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22446F72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052D7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5C7E2573" w14:textId="77777777" w:rsidR="00ED5390" w:rsidRDefault="00ED5390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4DB6B0AB" w14:textId="77777777" w:rsidR="00E060D1" w:rsidRDefault="00E060D1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4A474BF" w14:textId="77777777" w:rsidR="00E060D1" w:rsidRDefault="00E060D1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6A6F42E2" w:rsidR="008133E8" w:rsidRDefault="009052D7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347090"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1F3C4D0E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</w:t>
      </w:r>
      <w:r w:rsidR="009052D7">
        <w:rPr>
          <w:rFonts w:ascii="Times New Roman" w:hAnsi="Times New Roman" w:cs="Times New Roman"/>
          <w:sz w:val="28"/>
        </w:rPr>
        <w:t>проведение инженерных изысканий для подготовки 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A7B23" w:rsidRPr="00347090" w14:paraId="6C7E0E0E" w14:textId="77777777" w:rsidTr="001A7B23">
        <w:trPr>
          <w:trHeight w:val="210"/>
          <w:tblHeader/>
        </w:trPr>
        <w:tc>
          <w:tcPr>
            <w:tcW w:w="1048" w:type="dxa"/>
          </w:tcPr>
          <w:p w14:paraId="5C04FB34" w14:textId="3AEE294B" w:rsidR="001A7B23" w:rsidRPr="00347090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625D4DB" w14:textId="5DB305F9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4639CAB" w14:textId="37F91898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12DF8BB9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00" w:type="dxa"/>
          </w:tcPr>
          <w:p w14:paraId="030C55B0" w14:textId="7B9EBB32" w:rsidR="00347090" w:rsidRPr="00347090" w:rsidRDefault="0031422A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ED53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ED53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ED53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D5390" w:rsidRPr="00ED5390">
              <w:rPr>
                <w:rFonts w:ascii="Times New Roman" w:hAnsi="Times New Roman" w:cs="Times New Roman"/>
                <w:sz w:val="24"/>
                <w:szCs w:val="24"/>
              </w:rPr>
              <w:t>г.Барнаул, ул.Ползунова, 54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CB03FD5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00" w:type="dxa"/>
          </w:tcPr>
          <w:p w14:paraId="10C988AB" w14:textId="55B48620" w:rsidR="0031422A" w:rsidRPr="00FA2807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</w:t>
            </w: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 xml:space="preserve"> г.Барнаул, ул.Ползунова, 54</w:t>
            </w:r>
            <w:r w:rsidR="0031422A">
              <w:rPr>
                <w:rFonts w:ascii="Times New Roman" w:hAnsi="Times New Roman" w:cs="Times New Roman"/>
                <w:sz w:val="24"/>
                <w:szCs w:val="28"/>
              </w:rPr>
              <w:t xml:space="preserve">, кадастровый номер </w:t>
            </w:r>
            <w:r w:rsidRPr="00ED5390">
              <w:rPr>
                <w:rFonts w:ascii="Times New Roman" w:hAnsi="Times New Roman" w:cs="Times New Roman"/>
                <w:sz w:val="24"/>
                <w:szCs w:val="28"/>
              </w:rPr>
              <w:t>22:63:050339:9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0DE6996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008B129B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 заказчике</w:t>
            </w:r>
          </w:p>
        </w:tc>
        <w:tc>
          <w:tcPr>
            <w:tcW w:w="3900" w:type="dxa"/>
          </w:tcPr>
          <w:p w14:paraId="4E5512A2" w14:textId="77777777" w:rsidR="00ED5390" w:rsidRPr="00ED53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«Техно-Инвест»;</w:t>
            </w:r>
          </w:p>
          <w:p w14:paraId="30B8B0B0" w14:textId="77777777" w:rsidR="00ED5390" w:rsidRPr="00ED53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ОГРН 1072222002874;</w:t>
            </w:r>
          </w:p>
          <w:p w14:paraId="385F0FA1" w14:textId="77777777" w:rsidR="00ED5390" w:rsidRPr="00ED53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дата внесения в ЕГРЮЛ: 04.04.2007;</w:t>
            </w:r>
          </w:p>
          <w:p w14:paraId="31E7561A" w14:textId="77777777" w:rsidR="00ED5390" w:rsidRPr="00ED53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ул.Трактовая, 47, 656922;</w:t>
            </w:r>
          </w:p>
          <w:p w14:paraId="12DEE948" w14:textId="77777777" w:rsidR="00ED5390" w:rsidRPr="00ED53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</w:p>
          <w:p w14:paraId="1EEAD82A" w14:textId="0CA82DBA" w:rsidR="00347090" w:rsidRPr="00DD2378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tehno-city07@mail.ru</w:t>
            </w:r>
          </w:p>
        </w:tc>
      </w:tr>
      <w:tr w:rsidR="00442DB4" w:rsidRPr="00347090" w14:paraId="3192F6EC" w14:textId="77777777" w:rsidTr="00B0357F">
        <w:trPr>
          <w:trHeight w:val="548"/>
        </w:trPr>
        <w:tc>
          <w:tcPr>
            <w:tcW w:w="1048" w:type="dxa"/>
          </w:tcPr>
          <w:p w14:paraId="6867E6B2" w14:textId="6E178875" w:rsidR="00442DB4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750A317F" w14:textId="17DAF0B6" w:rsidR="00442DB4" w:rsidRDefault="00442DB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 проектной организации</w:t>
            </w:r>
          </w:p>
        </w:tc>
        <w:tc>
          <w:tcPr>
            <w:tcW w:w="3900" w:type="dxa"/>
          </w:tcPr>
          <w:p w14:paraId="2319D87D" w14:textId="45512180" w:rsidR="00442DB4" w:rsidRDefault="00442DB4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28F6C107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BCCA485" w14:textId="673F1E27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исполнителе инженерно-геодезических изысканий</w:t>
            </w:r>
          </w:p>
        </w:tc>
        <w:tc>
          <w:tcPr>
            <w:tcW w:w="3900" w:type="dxa"/>
          </w:tcPr>
          <w:p w14:paraId="59E71C36" w14:textId="0080FAF2" w:rsidR="00330347" w:rsidRDefault="008E31C4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52D7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ответственностью </w:t>
            </w:r>
            <w:r w:rsidR="009052D7">
              <w:rPr>
                <w:rFonts w:ascii="Times New Roman" w:hAnsi="Times New Roman" w:cs="Times New Roman"/>
                <w:sz w:val="24"/>
                <w:szCs w:val="24"/>
              </w:rPr>
              <w:t>«Агростройинвест»;</w:t>
            </w:r>
          </w:p>
          <w:p w14:paraId="7AF07B81" w14:textId="615C17A2" w:rsidR="00ED5390" w:rsidRPr="00ED53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ОГРН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032201875485</w:t>
            </w: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BEFD19" w14:textId="03CFA586" w:rsidR="00ED5390" w:rsidRPr="00ED53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дата внесения в ЕГРЮЛ: 06.07.2009;</w:t>
            </w:r>
          </w:p>
          <w:p w14:paraId="54D07358" w14:textId="31A1C4EE" w:rsidR="0031422A" w:rsidRPr="0034709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Северо-Западная, 3а, офис 301</w:t>
            </w:r>
            <w:r w:rsidR="0031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090" w:rsidRPr="00347090" w14:paraId="3C10F544" w14:textId="77777777" w:rsidTr="009052D7">
        <w:trPr>
          <w:trHeight w:val="408"/>
        </w:trPr>
        <w:tc>
          <w:tcPr>
            <w:tcW w:w="1048" w:type="dxa"/>
          </w:tcPr>
          <w:p w14:paraId="1D70E561" w14:textId="39966622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0F1C7416" w14:textId="4E595A59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порядок предоставления отчетной документации</w:t>
            </w:r>
          </w:p>
        </w:tc>
        <w:tc>
          <w:tcPr>
            <w:tcW w:w="3900" w:type="dxa"/>
          </w:tcPr>
          <w:p w14:paraId="519E2C29" w14:textId="54EBFA26" w:rsidR="006331C7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347090" w:rsidRPr="00347090" w14:paraId="70B53C3E" w14:textId="77777777" w:rsidTr="0031422A">
        <w:trPr>
          <w:trHeight w:val="181"/>
        </w:trPr>
        <w:tc>
          <w:tcPr>
            <w:tcW w:w="1048" w:type="dxa"/>
          </w:tcPr>
          <w:p w14:paraId="719DF968" w14:textId="31C28769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4760477" w14:textId="7BE85A45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00" w:type="dxa"/>
          </w:tcPr>
          <w:p w14:paraId="4E962278" w14:textId="1BDBFA6F" w:rsidR="00DD2378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заказчика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17D81ABA" w:rsidR="00496EB7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2404DA2" w14:textId="184E4DC8" w:rsidR="00496EB7" w:rsidRPr="00347090" w:rsidRDefault="009052D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градостроительной деятельности (новое, реконструкция, монтаж, демонтаж)</w:t>
            </w:r>
          </w:p>
        </w:tc>
        <w:tc>
          <w:tcPr>
            <w:tcW w:w="3900" w:type="dxa"/>
          </w:tcPr>
          <w:p w14:paraId="37EF1B44" w14:textId="0F0AA450" w:rsidR="00875EFE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94B65B9" w:rsidR="007D0EF6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0EF6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45A223F" w14:textId="264E3C73" w:rsidR="007D0EF6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этапах, сроках строительства и эксплуатации объекта</w:t>
            </w:r>
          </w:p>
        </w:tc>
        <w:tc>
          <w:tcPr>
            <w:tcW w:w="3900" w:type="dxa"/>
          </w:tcPr>
          <w:p w14:paraId="00E088EE" w14:textId="34F728CB" w:rsidR="009052D7" w:rsidRPr="00347090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предусм</w:t>
            </w:r>
            <w:r w:rsidR="00ED5390">
              <w:rPr>
                <w:rFonts w:ascii="Times New Roman" w:hAnsi="Times New Roman" w:cs="Times New Roman"/>
                <w:sz w:val="24"/>
                <w:szCs w:val="24"/>
              </w:rPr>
              <w:t>атривается без выделения этапов</w:t>
            </w:r>
          </w:p>
        </w:tc>
      </w:tr>
      <w:tr w:rsidR="00570620" w:rsidRPr="00347090" w14:paraId="5FF8B5E5" w14:textId="77777777" w:rsidTr="00A06052">
        <w:trPr>
          <w:trHeight w:val="263"/>
        </w:trPr>
        <w:tc>
          <w:tcPr>
            <w:tcW w:w="1048" w:type="dxa"/>
          </w:tcPr>
          <w:p w14:paraId="1F54FE60" w14:textId="6B17436E" w:rsidR="0057062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AAF5D7A" w14:textId="7A98D8EE" w:rsidR="00570620" w:rsidRDefault="0057062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  <w:r w:rsidR="0031422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3900" w:type="dxa"/>
          </w:tcPr>
          <w:p w14:paraId="54A1D86D" w14:textId="77EDC64A" w:rsidR="0031422A" w:rsidRDefault="0057062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4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39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31422A">
              <w:rPr>
                <w:rFonts w:ascii="Times New Roman" w:hAnsi="Times New Roman" w:cs="Times New Roman"/>
                <w:sz w:val="24"/>
                <w:szCs w:val="24"/>
              </w:rPr>
              <w:t xml:space="preserve"> кв.м, кадастровый номер </w:t>
            </w:r>
            <w:r w:rsidR="00ED5390" w:rsidRPr="00ED53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22:63:050339:9</w:t>
            </w:r>
          </w:p>
        </w:tc>
      </w:tr>
      <w:tr w:rsidR="00570620" w:rsidRPr="00347090" w14:paraId="2F2FFF18" w14:textId="77777777" w:rsidTr="00570620">
        <w:trPr>
          <w:trHeight w:val="263"/>
        </w:trPr>
        <w:tc>
          <w:tcPr>
            <w:tcW w:w="1048" w:type="dxa"/>
          </w:tcPr>
          <w:p w14:paraId="24BDBFA4" w14:textId="4662E0E8" w:rsidR="00570620" w:rsidRPr="00347090" w:rsidRDefault="00442DB4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E6DB84B" w14:textId="542BCE71" w:rsidR="00570620" w:rsidRDefault="0057062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900" w:type="dxa"/>
          </w:tcPr>
          <w:p w14:paraId="7243D42F" w14:textId="0910F983" w:rsidR="0031422A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здание</w:t>
            </w:r>
          </w:p>
        </w:tc>
      </w:tr>
      <w:tr w:rsidR="00570620" w:rsidRPr="00347090" w14:paraId="1CACF12A" w14:textId="77777777" w:rsidTr="00570620">
        <w:trPr>
          <w:trHeight w:val="263"/>
        </w:trPr>
        <w:tc>
          <w:tcPr>
            <w:tcW w:w="1048" w:type="dxa"/>
          </w:tcPr>
          <w:p w14:paraId="5F5A0479" w14:textId="46B103FF" w:rsidR="00570620" w:rsidRPr="00347090" w:rsidRDefault="00442DB4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B6A7E1C" w14:textId="40765812" w:rsidR="0057062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выполнению отдельных видов работ в составе инженерно-геодезических изысканий</w:t>
            </w:r>
          </w:p>
        </w:tc>
        <w:tc>
          <w:tcPr>
            <w:tcW w:w="3900" w:type="dxa"/>
          </w:tcPr>
          <w:p w14:paraId="5F74BE14" w14:textId="60D42146" w:rsidR="00570620" w:rsidRDefault="00D25BEA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ED53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70620" w:rsidRPr="00347090" w14:paraId="4D8510AB" w14:textId="77777777" w:rsidTr="00570620">
        <w:trPr>
          <w:trHeight w:val="263"/>
        </w:trPr>
        <w:tc>
          <w:tcPr>
            <w:tcW w:w="1048" w:type="dxa"/>
          </w:tcPr>
          <w:p w14:paraId="31ACA150" w14:textId="371A62BD" w:rsidR="00570620" w:rsidRPr="00347090" w:rsidRDefault="00442DB4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6B557B9" w14:textId="7C3C30F3" w:rsidR="0057062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передаваемых заказчиком во временное пользование исполнителю инженерных изысканий результатов ранее выполненных инженерных изысканий, исследований, данных о наблюдавшихся на территории инженерных изысканий</w:t>
            </w:r>
          </w:p>
        </w:tc>
        <w:tc>
          <w:tcPr>
            <w:tcW w:w="3900" w:type="dxa"/>
          </w:tcPr>
          <w:p w14:paraId="35F32FFF" w14:textId="6A52FAFD" w:rsidR="0057062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70620" w:rsidRPr="00347090" w14:paraId="798E04FF" w14:textId="77777777" w:rsidTr="00570620">
        <w:trPr>
          <w:trHeight w:val="263"/>
        </w:trPr>
        <w:tc>
          <w:tcPr>
            <w:tcW w:w="1048" w:type="dxa"/>
          </w:tcPr>
          <w:p w14:paraId="7FC9B63A" w14:textId="7F473406" w:rsidR="00570620" w:rsidRPr="00347090" w:rsidRDefault="00ED5390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860CF1F" w14:textId="00C4AEF0" w:rsidR="00570620" w:rsidRDefault="005C6F3F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инженерно-геодезических изысканий</w:t>
            </w:r>
          </w:p>
        </w:tc>
        <w:tc>
          <w:tcPr>
            <w:tcW w:w="3900" w:type="dxa"/>
          </w:tcPr>
          <w:p w14:paraId="34F6C270" w14:textId="35A5953B" w:rsidR="00570620" w:rsidRDefault="00ED5390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0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достоверных и достаточных топографо-геодезических материалов, данных о ситуации, рельефе местности, существующих и строящихся зданиях и сооружениях (наземных, подземных и надземных), элементах планировки, проявлениях опасных природных процессов и факторов техногенного воздействия, необходимых для последующего выполнения проектных работ и строительства объекта проектирования</w:t>
            </w:r>
          </w:p>
        </w:tc>
      </w:tr>
      <w:tr w:rsidR="00570620" w:rsidRPr="00347090" w14:paraId="65EBC00C" w14:textId="77777777" w:rsidTr="00570620">
        <w:trPr>
          <w:trHeight w:val="263"/>
        </w:trPr>
        <w:tc>
          <w:tcPr>
            <w:tcW w:w="1048" w:type="dxa"/>
          </w:tcPr>
          <w:p w14:paraId="5862A152" w14:textId="347AEB02" w:rsidR="00570620" w:rsidRPr="00347090" w:rsidRDefault="00ED5390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AD3BC33" w14:textId="2BF730AD" w:rsidR="00570620" w:rsidRDefault="005C6F3F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документов, в соответствии с требованиями которых необходимо выполнить инженерно-геодезические изыскания</w:t>
            </w:r>
          </w:p>
        </w:tc>
        <w:tc>
          <w:tcPr>
            <w:tcW w:w="3900" w:type="dxa"/>
          </w:tcPr>
          <w:p w14:paraId="1E8BB90F" w14:textId="696AFA0C" w:rsidR="005C6F3F" w:rsidRDefault="00CF0883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br/>
              <w:t>от 19.01.2006 №20 (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t>редакци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br/>
              <w:t>от 15.09.2020) «Об инженерных изысканиях для подготовки проектной документации, строительства, реконструкции объектов капитального строительства»;</w:t>
            </w:r>
          </w:p>
          <w:p w14:paraId="275BBDD9" w14:textId="77777777" w:rsidR="005C6F3F" w:rsidRDefault="005C6F3F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47.13330.2016 «Инженерные изыскания для строительства. Основные положения»;</w:t>
            </w:r>
          </w:p>
          <w:p w14:paraId="07E7E292" w14:textId="0E39C7AE" w:rsidR="005C6F3F" w:rsidRDefault="005C6F3F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11-104-97 «Инженерно-геодезические изыскания для строительства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0620" w:rsidRPr="00347090" w14:paraId="2A79C0F6" w14:textId="77777777" w:rsidTr="00570620">
        <w:trPr>
          <w:trHeight w:val="263"/>
        </w:trPr>
        <w:tc>
          <w:tcPr>
            <w:tcW w:w="1048" w:type="dxa"/>
          </w:tcPr>
          <w:p w14:paraId="2033715D" w14:textId="39BE41EB" w:rsidR="00570620" w:rsidRPr="00347090" w:rsidRDefault="00692F4F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090D0ED" w14:textId="59AE0D7D" w:rsidR="00570620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3900" w:type="dxa"/>
          </w:tcPr>
          <w:p w14:paraId="6D7A22D3" w14:textId="5055EF07" w:rsidR="00692F4F" w:rsidRPr="00692F4F" w:rsidRDefault="00692F4F" w:rsidP="00692F4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инженерно-геодезических изысканий, разработанн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 xml:space="preserve">с п.4.18, п.4.19 и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>5.1.13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47.13330.2016. Программа работ должна включать сведения и обоснования методов выполнения работ, виды и объемы исследований. Программа работ подлежит обязательному согласованию с Заказчиком перед началом выполнения работ.</w:t>
            </w:r>
          </w:p>
          <w:p w14:paraId="7EAC139F" w14:textId="2BD65A30" w:rsidR="00E250E6" w:rsidRDefault="00692F4F" w:rsidP="00692F4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4F"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 и составу отчетов по инженерным изысканиям должны соответствовать положениям</w:t>
            </w:r>
            <w:r w:rsidR="00F0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724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F07248" w:rsidRPr="00692F4F">
              <w:rPr>
                <w:rFonts w:ascii="Times New Roman" w:hAnsi="Times New Roman" w:cs="Times New Roman"/>
                <w:sz w:val="24"/>
                <w:szCs w:val="24"/>
              </w:rPr>
              <w:t>47.13330.2016</w:t>
            </w:r>
            <w:r w:rsidR="00F07248">
              <w:rPr>
                <w:rFonts w:ascii="Times New Roman" w:hAnsi="Times New Roman" w:cs="Times New Roman"/>
                <w:sz w:val="24"/>
                <w:szCs w:val="24"/>
              </w:rPr>
              <w:t xml:space="preserve"> и СП 11-104-97 «Инженерно-геодезические изыскания для строительства»</w:t>
            </w:r>
          </w:p>
        </w:tc>
      </w:tr>
      <w:tr w:rsidR="00570620" w:rsidRPr="00347090" w14:paraId="5FDEF112" w14:textId="77777777" w:rsidTr="00570620">
        <w:trPr>
          <w:trHeight w:val="263"/>
        </w:trPr>
        <w:tc>
          <w:tcPr>
            <w:tcW w:w="1048" w:type="dxa"/>
          </w:tcPr>
          <w:p w14:paraId="1BEC5D22" w14:textId="4BBBC1C7" w:rsidR="00570620" w:rsidRPr="00347090" w:rsidRDefault="00F07248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5BDAAEE" w14:textId="553B5B63" w:rsidR="00570620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3900" w:type="dxa"/>
          </w:tcPr>
          <w:p w14:paraId="1E890CB0" w14:textId="56572957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съе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мки для строительства объекта «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г.Барнаул, ул. Ползунова, 54». Ширина съемки - в границах кадастрового учета и по 5 метров за границами кадастрового учета земельного участка, включая площадь от границы земельного участка до автомобильной дороги.</w:t>
            </w:r>
          </w:p>
          <w:p w14:paraId="68535489" w14:textId="594EB316" w:rsidR="00E250E6" w:rsidRDefault="00F07248" w:rsidP="00BC2D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инженерных изысканий предоставить в виде отчета и топографического плана в цифровой модели местности (предварительный вариант в формате </w:t>
            </w:r>
            <w:r w:rsidR="00BC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по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течении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дней с начала работ)</w:t>
            </w:r>
          </w:p>
        </w:tc>
      </w:tr>
      <w:tr w:rsidR="00E250E6" w:rsidRPr="00347090" w14:paraId="57867CED" w14:textId="77777777" w:rsidTr="00570620">
        <w:trPr>
          <w:trHeight w:val="263"/>
        </w:trPr>
        <w:tc>
          <w:tcPr>
            <w:tcW w:w="1048" w:type="dxa"/>
          </w:tcPr>
          <w:p w14:paraId="67F26DF2" w14:textId="64A290C2" w:rsidR="00E250E6" w:rsidRDefault="00F07248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A70B9D3" w14:textId="39C3C7EA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топографической съемки</w:t>
            </w:r>
          </w:p>
        </w:tc>
        <w:tc>
          <w:tcPr>
            <w:tcW w:w="3900" w:type="dxa"/>
          </w:tcPr>
          <w:p w14:paraId="3195B67C" w14:textId="310D6B38" w:rsidR="00E250E6" w:rsidRDefault="00F07248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топографической съемки составляет 0,15 га. Площадь уточнить в процессе выполнения работ.</w:t>
            </w:r>
          </w:p>
        </w:tc>
      </w:tr>
      <w:tr w:rsidR="00E250E6" w:rsidRPr="00347090" w14:paraId="3B97C641" w14:textId="77777777" w:rsidTr="00E250E6">
        <w:trPr>
          <w:trHeight w:val="263"/>
        </w:trPr>
        <w:tc>
          <w:tcPr>
            <w:tcW w:w="1048" w:type="dxa"/>
          </w:tcPr>
          <w:p w14:paraId="381A5984" w14:textId="59E0901F" w:rsidR="00E250E6" w:rsidRDefault="00F07248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65E8E867" w14:textId="6D720735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съемки, сечение рельефа горизонталями</w:t>
            </w:r>
          </w:p>
        </w:tc>
        <w:tc>
          <w:tcPr>
            <w:tcW w:w="3900" w:type="dxa"/>
          </w:tcPr>
          <w:p w14:paraId="3328B440" w14:textId="08E7E862" w:rsidR="00E250E6" w:rsidRDefault="00F07248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М 1:500, сечение рельефа горизонталями - 0,5 м.</w:t>
            </w:r>
          </w:p>
        </w:tc>
      </w:tr>
      <w:tr w:rsidR="00E250E6" w:rsidRPr="00347090" w14:paraId="13FEF46B" w14:textId="77777777" w:rsidTr="00E250E6">
        <w:trPr>
          <w:trHeight w:val="263"/>
        </w:trPr>
        <w:tc>
          <w:tcPr>
            <w:tcW w:w="1048" w:type="dxa"/>
          </w:tcPr>
          <w:p w14:paraId="489D7EA2" w14:textId="54002E2F" w:rsidR="00E250E6" w:rsidRDefault="00F07248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D0FF094" w14:textId="560BC544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 и высот</w:t>
            </w:r>
          </w:p>
        </w:tc>
        <w:tc>
          <w:tcPr>
            <w:tcW w:w="3900" w:type="dxa"/>
          </w:tcPr>
          <w:p w14:paraId="579341A9" w14:textId="2FFF2CC2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естная г.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Барнаула;</w:t>
            </w:r>
          </w:p>
          <w:p w14:paraId="478D54E7" w14:textId="349FA7CE" w:rsidR="00BC2D90" w:rsidRDefault="00F07248" w:rsidP="00BC2D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высот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Балтийская </w:t>
            </w:r>
          </w:p>
        </w:tc>
      </w:tr>
      <w:tr w:rsidR="00E250E6" w:rsidRPr="00347090" w14:paraId="0A7873EC" w14:textId="77777777" w:rsidTr="00E250E6">
        <w:trPr>
          <w:trHeight w:val="263"/>
        </w:trPr>
        <w:tc>
          <w:tcPr>
            <w:tcW w:w="1048" w:type="dxa"/>
          </w:tcPr>
          <w:p w14:paraId="36F35FD3" w14:textId="15E1EBFC" w:rsidR="00E250E6" w:rsidRDefault="001A7B23" w:rsidP="00F072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1AFE8E9" w14:textId="1C5F8A7E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прежних лет</w:t>
            </w:r>
          </w:p>
        </w:tc>
        <w:tc>
          <w:tcPr>
            <w:tcW w:w="3900" w:type="dxa"/>
          </w:tcPr>
          <w:p w14:paraId="44870285" w14:textId="1850CBEF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250E6" w:rsidRPr="00347090" w14:paraId="56B4D13E" w14:textId="77777777" w:rsidTr="00E250E6">
        <w:trPr>
          <w:trHeight w:val="263"/>
        </w:trPr>
        <w:tc>
          <w:tcPr>
            <w:tcW w:w="1048" w:type="dxa"/>
          </w:tcPr>
          <w:p w14:paraId="4A03E2C6" w14:textId="471B9F4B" w:rsidR="00E250E6" w:rsidRDefault="001A7B23" w:rsidP="00F072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21FAF0F" w14:textId="6EAC403A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3900" w:type="dxa"/>
          </w:tcPr>
          <w:p w14:paraId="567715D3" w14:textId="558332F6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съемк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всех подземных и надземных инженерных коммуникаций, попадающих в границу съемки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их технических характеристик (материал, тип прокладки, диаметр трубопроводов, глубину залож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коммуникаций)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8B7FDB" w14:textId="5114A1A8" w:rsidR="00E250E6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улиц с твердым и грунтовым покрытием,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зонов, на проектируемом участке</w:t>
            </w:r>
          </w:p>
        </w:tc>
      </w:tr>
      <w:tr w:rsidR="00E250E6" w:rsidRPr="00347090" w14:paraId="349EB1DD" w14:textId="77777777" w:rsidTr="00E250E6">
        <w:trPr>
          <w:trHeight w:val="263"/>
        </w:trPr>
        <w:tc>
          <w:tcPr>
            <w:tcW w:w="1048" w:type="dxa"/>
          </w:tcPr>
          <w:p w14:paraId="71CC2BCF" w14:textId="1F76393F" w:rsidR="00E250E6" w:rsidRDefault="00F07248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0B9A0CE" w14:textId="3D284E2E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контроля качества при выполнении инженерно-геодезических изысканий</w:t>
            </w:r>
          </w:p>
        </w:tc>
        <w:tc>
          <w:tcPr>
            <w:tcW w:w="3900" w:type="dxa"/>
          </w:tcPr>
          <w:p w14:paraId="0D7F39B3" w14:textId="77777777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Контроль качества изысканий устанавливает:</w:t>
            </w:r>
          </w:p>
          <w:p w14:paraId="64D534E8" w14:textId="564E5C30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выполненных работ требованиям технического задания и программе работ;</w:t>
            </w:r>
          </w:p>
          <w:p w14:paraId="2A0D883E" w14:textId="77777777" w:rsidR="00BC2D90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оформление полевых материалов в соответствии с требованиями действующих нормативных документов;</w:t>
            </w:r>
          </w:p>
          <w:p w14:paraId="625BA0EA" w14:textId="6430865E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 - достаточность объемов выполненных работ для обоснования проектных решений;</w:t>
            </w:r>
          </w:p>
          <w:p w14:paraId="70391BC7" w14:textId="025CE535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правильность применяемой методики производства работ;</w:t>
            </w:r>
          </w:p>
          <w:p w14:paraId="59EB9B46" w14:textId="40D1DC06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во время производства работ.</w:t>
            </w:r>
          </w:p>
          <w:p w14:paraId="2C5ADB60" w14:textId="6EC32962" w:rsidR="00E250E6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ачество изыскательских работ в процессе их производства постоянно проверяется руководителями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за их выполнение</w:t>
            </w:r>
          </w:p>
        </w:tc>
      </w:tr>
      <w:tr w:rsidR="00E250E6" w:rsidRPr="00347090" w14:paraId="058D01CD" w14:textId="77777777" w:rsidTr="00E250E6">
        <w:trPr>
          <w:trHeight w:val="263"/>
        </w:trPr>
        <w:tc>
          <w:tcPr>
            <w:tcW w:w="1048" w:type="dxa"/>
          </w:tcPr>
          <w:p w14:paraId="471A49C5" w14:textId="67C6B911" w:rsidR="00E250E6" w:rsidRDefault="00E060D1" w:rsidP="00ED53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68CE647" w14:textId="3514E171" w:rsidR="00E250E6" w:rsidRDefault="00E250E6" w:rsidP="00ED53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составу, форме и формату предоставления результатов инженерно-геодезических изысканий, порядку их передачи заказчику</w:t>
            </w:r>
          </w:p>
        </w:tc>
        <w:tc>
          <w:tcPr>
            <w:tcW w:w="3900" w:type="dxa"/>
          </w:tcPr>
          <w:p w14:paraId="1D3696E9" w14:textId="1BF5537E" w:rsidR="00F07248" w:rsidRPr="00F07248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 должны быть представлены в соответствии с требованиями нормативных документов технических отчетов в 2-х экземплярах в сброшюрованном виде на бумажных носителях и в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виде в формате PDF, DWG, </w:t>
            </w:r>
            <w:r w:rsidR="00BC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FC227" w14:textId="787140F8" w:rsidR="009C48A1" w:rsidRDefault="00F07248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отчет по результатам инженерно-геодезических изысканий должен быть оформлен в соответствии с требованиями ГОСТ Р 21.101-2021. Электронный вид должен соответствовать требованиям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 xml:space="preserve">риказа Министерства строительства </w:t>
            </w:r>
            <w:r w:rsidR="00BC2D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07248">
              <w:rPr>
                <w:rFonts w:ascii="Times New Roman" w:hAnsi="Times New Roman" w:cs="Times New Roman"/>
                <w:sz w:val="24"/>
                <w:szCs w:val="24"/>
              </w:rPr>
              <w:t>и жилищно-</w:t>
            </w:r>
            <w:r w:rsidR="00E060D1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 Российской Федерации от 12.05.2017 №783/пр «Об утверждении требований к формату электронных документов, предъявляемых для проведения </w:t>
            </w:r>
            <w:r w:rsidR="00E0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экспертизы проектной документации и (или) результатов инженерных изысканий</w:t>
            </w:r>
            <w:r w:rsidR="00514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6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B1838" w14:textId="1CD7683A" w:rsidR="00E060D1" w:rsidRDefault="00E060D1" w:rsidP="00F07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вид технического отчета должен быть представлен в полном соответствии с бумажной версией</w:t>
            </w:r>
          </w:p>
        </w:tc>
      </w:tr>
    </w:tbl>
    <w:p w14:paraId="71ACF22C" w14:textId="63D24470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9561" w14:textId="77777777" w:rsidR="00786986" w:rsidRDefault="00786986" w:rsidP="00D31F79">
      <w:pPr>
        <w:spacing w:after="0" w:line="240" w:lineRule="auto"/>
      </w:pPr>
      <w:r>
        <w:separator/>
      </w:r>
    </w:p>
  </w:endnote>
  <w:endnote w:type="continuationSeparator" w:id="0">
    <w:p w14:paraId="574CA6FD" w14:textId="77777777" w:rsidR="00786986" w:rsidRDefault="0078698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F1AA" w14:textId="77777777" w:rsidR="00786986" w:rsidRDefault="00786986" w:rsidP="00D31F79">
      <w:pPr>
        <w:spacing w:after="0" w:line="240" w:lineRule="auto"/>
      </w:pPr>
      <w:r>
        <w:separator/>
      </w:r>
    </w:p>
  </w:footnote>
  <w:footnote w:type="continuationSeparator" w:id="0">
    <w:p w14:paraId="0A3E47CC" w14:textId="77777777" w:rsidR="00786986" w:rsidRDefault="0078698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BC2D90" w:rsidRPr="006D4694" w:rsidRDefault="00BC2D90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BA24AB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BC2D90" w:rsidRDefault="00BC2D90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A7B23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0F5C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422A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96986"/>
    <w:rsid w:val="003B3DA2"/>
    <w:rsid w:val="003B5F85"/>
    <w:rsid w:val="003B636A"/>
    <w:rsid w:val="003C2C29"/>
    <w:rsid w:val="003C7DD3"/>
    <w:rsid w:val="003D75C1"/>
    <w:rsid w:val="003D768A"/>
    <w:rsid w:val="003E187D"/>
    <w:rsid w:val="003E1A7C"/>
    <w:rsid w:val="003E47B8"/>
    <w:rsid w:val="003E6614"/>
    <w:rsid w:val="003F3051"/>
    <w:rsid w:val="003F383A"/>
    <w:rsid w:val="004159CA"/>
    <w:rsid w:val="00442DB4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1445D"/>
    <w:rsid w:val="005431F2"/>
    <w:rsid w:val="00562133"/>
    <w:rsid w:val="00570620"/>
    <w:rsid w:val="00580DD9"/>
    <w:rsid w:val="005A5218"/>
    <w:rsid w:val="005C4CB3"/>
    <w:rsid w:val="005C6F3F"/>
    <w:rsid w:val="006045F3"/>
    <w:rsid w:val="00622D18"/>
    <w:rsid w:val="006331C7"/>
    <w:rsid w:val="00692F4F"/>
    <w:rsid w:val="006A4D3C"/>
    <w:rsid w:val="006C6A2E"/>
    <w:rsid w:val="006C7537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221F"/>
    <w:rsid w:val="00735705"/>
    <w:rsid w:val="00750982"/>
    <w:rsid w:val="00751A80"/>
    <w:rsid w:val="00752661"/>
    <w:rsid w:val="00771769"/>
    <w:rsid w:val="00781805"/>
    <w:rsid w:val="00786986"/>
    <w:rsid w:val="0079282F"/>
    <w:rsid w:val="007B7C87"/>
    <w:rsid w:val="007D0EF6"/>
    <w:rsid w:val="008133E8"/>
    <w:rsid w:val="008179AD"/>
    <w:rsid w:val="00820028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E31C4"/>
    <w:rsid w:val="008F1A79"/>
    <w:rsid w:val="009052D7"/>
    <w:rsid w:val="00911E1B"/>
    <w:rsid w:val="00922635"/>
    <w:rsid w:val="00962B44"/>
    <w:rsid w:val="009703BA"/>
    <w:rsid w:val="00971167"/>
    <w:rsid w:val="0099205D"/>
    <w:rsid w:val="00996059"/>
    <w:rsid w:val="009A7F2A"/>
    <w:rsid w:val="009B0AA7"/>
    <w:rsid w:val="009B6EE4"/>
    <w:rsid w:val="009C48A1"/>
    <w:rsid w:val="009D0253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57437"/>
    <w:rsid w:val="00B64198"/>
    <w:rsid w:val="00B84206"/>
    <w:rsid w:val="00B86DF5"/>
    <w:rsid w:val="00B94C04"/>
    <w:rsid w:val="00BA24AB"/>
    <w:rsid w:val="00BB0DF5"/>
    <w:rsid w:val="00BB7143"/>
    <w:rsid w:val="00BC1695"/>
    <w:rsid w:val="00BC2D90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0883"/>
    <w:rsid w:val="00CF3ABD"/>
    <w:rsid w:val="00D14432"/>
    <w:rsid w:val="00D24651"/>
    <w:rsid w:val="00D25BEA"/>
    <w:rsid w:val="00D31F79"/>
    <w:rsid w:val="00D37479"/>
    <w:rsid w:val="00D45928"/>
    <w:rsid w:val="00D578FD"/>
    <w:rsid w:val="00D57C8D"/>
    <w:rsid w:val="00D57D74"/>
    <w:rsid w:val="00D724F7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060D1"/>
    <w:rsid w:val="00E250E6"/>
    <w:rsid w:val="00E45C16"/>
    <w:rsid w:val="00E6192C"/>
    <w:rsid w:val="00E863F3"/>
    <w:rsid w:val="00EA0438"/>
    <w:rsid w:val="00EA09DC"/>
    <w:rsid w:val="00EB2A36"/>
    <w:rsid w:val="00EB5482"/>
    <w:rsid w:val="00ED5390"/>
    <w:rsid w:val="00EF0F3E"/>
    <w:rsid w:val="00EF1302"/>
    <w:rsid w:val="00EF583E"/>
    <w:rsid w:val="00F034EB"/>
    <w:rsid w:val="00F07248"/>
    <w:rsid w:val="00F3713C"/>
    <w:rsid w:val="00F4305B"/>
    <w:rsid w:val="00F53CF8"/>
    <w:rsid w:val="00F543F3"/>
    <w:rsid w:val="00F57407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55C8FB79-A80B-42F8-B891-DACD4C82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9CE8-AD69-410D-8940-060A8F6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161</cp:revision>
  <cp:lastPrinted>2025-06-18T02:49:00Z</cp:lastPrinted>
  <dcterms:created xsi:type="dcterms:W3CDTF">2020-07-14T04:36:00Z</dcterms:created>
  <dcterms:modified xsi:type="dcterms:W3CDTF">2025-06-26T10:28:00Z</dcterms:modified>
</cp:coreProperties>
</file>