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7A" w:rsidRDefault="00B433FC" w:rsidP="009C6CC2">
      <w:pPr>
        <w:pStyle w:val="2"/>
        <w:numPr>
          <w:ilvl w:val="0"/>
          <w:numId w:val="0"/>
        </w:numPr>
        <w:tabs>
          <w:tab w:val="left" w:pos="708"/>
        </w:tabs>
        <w:ind w:left="6480" w:hanging="6480"/>
        <w:jc w:val="right"/>
        <w:rPr>
          <w:rFonts w:ascii="Arial" w:hAnsi="Arial" w:cs="Arial"/>
          <w:sz w:val="24"/>
          <w:szCs w:val="24"/>
        </w:rPr>
      </w:pPr>
      <w:r w:rsidRPr="00DE07CD">
        <w:rPr>
          <w:rFonts w:ascii="Arial" w:hAnsi="Arial" w:cs="Arial"/>
          <w:sz w:val="24"/>
          <w:szCs w:val="24"/>
        </w:rPr>
        <w:t>Приложение</w:t>
      </w:r>
    </w:p>
    <w:p w:rsidR="00B9637A" w:rsidRPr="00B9637A" w:rsidRDefault="00B433FC" w:rsidP="009C6CC2">
      <w:pPr>
        <w:pStyle w:val="2"/>
        <w:numPr>
          <w:ilvl w:val="0"/>
          <w:numId w:val="0"/>
        </w:numPr>
        <w:tabs>
          <w:tab w:val="left" w:pos="708"/>
        </w:tabs>
        <w:ind w:left="6480" w:hanging="6480"/>
        <w:jc w:val="right"/>
        <w:rPr>
          <w:rFonts w:ascii="Arial" w:hAnsi="Arial" w:cs="Arial"/>
          <w:sz w:val="24"/>
          <w:szCs w:val="24"/>
        </w:rPr>
      </w:pPr>
      <w:r w:rsidRPr="00B9637A">
        <w:rPr>
          <w:rFonts w:ascii="Arial" w:hAnsi="Arial" w:cs="Arial"/>
          <w:sz w:val="24"/>
          <w:szCs w:val="24"/>
        </w:rPr>
        <w:t xml:space="preserve">к постановлению </w:t>
      </w:r>
    </w:p>
    <w:p w:rsidR="00B433FC" w:rsidRPr="00B9637A" w:rsidRDefault="00B433FC" w:rsidP="009C6CC2">
      <w:pPr>
        <w:pStyle w:val="2"/>
        <w:numPr>
          <w:ilvl w:val="0"/>
          <w:numId w:val="0"/>
        </w:numPr>
        <w:tabs>
          <w:tab w:val="left" w:pos="708"/>
        </w:tabs>
        <w:ind w:left="6480" w:hanging="6480"/>
        <w:jc w:val="right"/>
        <w:rPr>
          <w:rFonts w:ascii="Arial" w:hAnsi="Arial" w:cs="Arial"/>
          <w:sz w:val="24"/>
          <w:szCs w:val="24"/>
        </w:rPr>
      </w:pPr>
      <w:r w:rsidRPr="00B9637A">
        <w:rPr>
          <w:rFonts w:ascii="Arial" w:hAnsi="Arial" w:cs="Arial"/>
          <w:sz w:val="24"/>
          <w:szCs w:val="24"/>
        </w:rPr>
        <w:t>администрации района</w:t>
      </w:r>
    </w:p>
    <w:p w:rsidR="00B433FC" w:rsidRPr="00DE07CD" w:rsidRDefault="00B433FC" w:rsidP="009C6CC2">
      <w:pPr>
        <w:ind w:left="5760" w:hanging="5760"/>
        <w:jc w:val="right"/>
        <w:rPr>
          <w:rFonts w:ascii="Arial" w:hAnsi="Arial" w:cs="Arial"/>
        </w:rPr>
      </w:pPr>
      <w:r w:rsidRPr="00DE07CD">
        <w:rPr>
          <w:rFonts w:ascii="Arial" w:hAnsi="Arial" w:cs="Arial"/>
        </w:rPr>
        <w:t xml:space="preserve">от </w:t>
      </w:r>
      <w:r w:rsidRPr="00DE07CD">
        <w:rPr>
          <w:rFonts w:ascii="Arial" w:hAnsi="Arial" w:cs="Arial"/>
          <w:u w:val="single"/>
        </w:rPr>
        <w:t>29.06.2017</w:t>
      </w:r>
      <w:r w:rsidRPr="00DE07CD">
        <w:rPr>
          <w:rFonts w:ascii="Arial" w:hAnsi="Arial" w:cs="Arial"/>
        </w:rPr>
        <w:t xml:space="preserve"> №</w:t>
      </w:r>
      <w:r w:rsidRPr="00DE07CD">
        <w:rPr>
          <w:rFonts w:ascii="Arial" w:hAnsi="Arial" w:cs="Arial"/>
          <w:u w:val="single"/>
        </w:rPr>
        <w:t>1079</w:t>
      </w:r>
    </w:p>
    <w:p w:rsidR="00B433FC" w:rsidRPr="00DE07CD" w:rsidRDefault="00B433FC" w:rsidP="00B433FC">
      <w:pPr>
        <w:jc w:val="center"/>
        <w:rPr>
          <w:rFonts w:ascii="Arial" w:hAnsi="Arial" w:cs="Arial"/>
        </w:rPr>
      </w:pPr>
    </w:p>
    <w:p w:rsidR="00B433FC" w:rsidRPr="00DE07CD" w:rsidRDefault="00B433FC" w:rsidP="00B9637A">
      <w:pPr>
        <w:ind w:left="720" w:hanging="720"/>
        <w:jc w:val="center"/>
        <w:rPr>
          <w:rFonts w:ascii="Arial" w:hAnsi="Arial" w:cs="Arial"/>
        </w:rPr>
      </w:pPr>
      <w:r w:rsidRPr="00DE07CD">
        <w:rPr>
          <w:rFonts w:ascii="Arial" w:hAnsi="Arial" w:cs="Arial"/>
        </w:rPr>
        <w:t>ПОЛОЖЕНИЕ</w:t>
      </w:r>
    </w:p>
    <w:p w:rsidR="00B433FC" w:rsidRPr="00DE07CD" w:rsidRDefault="00B433FC" w:rsidP="00B9637A">
      <w:pPr>
        <w:jc w:val="center"/>
        <w:rPr>
          <w:rFonts w:ascii="Arial" w:hAnsi="Arial" w:cs="Arial"/>
        </w:rPr>
      </w:pPr>
      <w:r w:rsidRPr="00DE07CD">
        <w:rPr>
          <w:rFonts w:ascii="Arial" w:hAnsi="Arial" w:cs="Arial"/>
        </w:rPr>
        <w:t>о комиссии по предупреждению чрезвычайных ситуаций и пожарной безопасности администрации Индустриального района г</w:t>
      </w:r>
      <w:proofErr w:type="gramStart"/>
      <w:r w:rsidRPr="00DE07CD">
        <w:rPr>
          <w:rFonts w:ascii="Arial" w:hAnsi="Arial" w:cs="Arial"/>
        </w:rPr>
        <w:t>.Б</w:t>
      </w:r>
      <w:proofErr w:type="gramEnd"/>
      <w:r w:rsidRPr="00DE07CD">
        <w:rPr>
          <w:rFonts w:ascii="Arial" w:hAnsi="Arial" w:cs="Arial"/>
        </w:rPr>
        <w:t>арнаула</w:t>
      </w:r>
    </w:p>
    <w:p w:rsidR="00B433FC" w:rsidRPr="00DE07CD" w:rsidRDefault="00B433FC" w:rsidP="00B433FC">
      <w:pPr>
        <w:ind w:left="720"/>
        <w:jc w:val="both"/>
        <w:rPr>
          <w:rFonts w:ascii="Arial" w:hAnsi="Arial" w:cs="Arial"/>
        </w:rPr>
      </w:pPr>
    </w:p>
    <w:p w:rsidR="00B433FC" w:rsidRPr="00DE07CD" w:rsidRDefault="00B433FC" w:rsidP="00B433FC">
      <w:pPr>
        <w:numPr>
          <w:ilvl w:val="0"/>
          <w:numId w:val="8"/>
        </w:numPr>
        <w:suppressAutoHyphens w:val="0"/>
        <w:jc w:val="center"/>
        <w:rPr>
          <w:rFonts w:ascii="Arial" w:hAnsi="Arial" w:cs="Arial"/>
        </w:rPr>
      </w:pPr>
      <w:r w:rsidRPr="00DE07CD">
        <w:rPr>
          <w:rFonts w:ascii="Arial" w:hAnsi="Arial" w:cs="Arial"/>
        </w:rPr>
        <w:t>Общие положения</w:t>
      </w:r>
    </w:p>
    <w:p w:rsidR="00B433FC" w:rsidRPr="00DE07CD" w:rsidRDefault="00B433FC" w:rsidP="00B433FC">
      <w:pPr>
        <w:ind w:firstLine="708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1.1. Комиссия по предупреждению чрезвычайных ситуаций и пожарной безопасности администрации Индустриального района г</w:t>
      </w:r>
      <w:proofErr w:type="gramStart"/>
      <w:r w:rsidRPr="00DE07CD">
        <w:rPr>
          <w:rFonts w:ascii="Arial" w:hAnsi="Arial" w:cs="Arial"/>
        </w:rPr>
        <w:t>.Б</w:t>
      </w:r>
      <w:proofErr w:type="gramEnd"/>
      <w:r w:rsidRPr="00DE07CD">
        <w:rPr>
          <w:rFonts w:ascii="Arial" w:hAnsi="Arial" w:cs="Arial"/>
        </w:rPr>
        <w:t>арнаула (далее – КЧС и ПБ) является координирующим органом районного звена территориальной подсистемы единой государственной системы предупреждения и ликвидации чрезвычайных ситуаций (далее - РСЧС), образованным для реализации задач в области организации и выполнения работ по предупреждению чрезвычайных ситуаций, обеспечения пожарной безопасности и безопасности людей на водных объектах, уменьшению ущерба от них, координации деятельности по этим вопросам объектовых звеньев РСЧС и организаций на подведомственной территории.</w:t>
      </w:r>
    </w:p>
    <w:p w:rsidR="00B433FC" w:rsidRPr="00DE07CD" w:rsidRDefault="00B433FC" w:rsidP="00B433FC">
      <w:pPr>
        <w:ind w:firstLine="708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 xml:space="preserve">1.2. </w:t>
      </w:r>
      <w:proofErr w:type="gramStart"/>
      <w:r w:rsidRPr="00DE07CD">
        <w:rPr>
          <w:rFonts w:ascii="Arial" w:hAnsi="Arial" w:cs="Arial"/>
        </w:rPr>
        <w:t xml:space="preserve"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Администрации Алтайского края, решениями </w:t>
      </w:r>
      <w:proofErr w:type="spellStart"/>
      <w:r w:rsidRPr="00DE07CD">
        <w:rPr>
          <w:rFonts w:ascii="Arial" w:hAnsi="Arial" w:cs="Arial"/>
        </w:rPr>
        <w:t>Барнаульской</w:t>
      </w:r>
      <w:proofErr w:type="spellEnd"/>
      <w:r w:rsidRPr="00DE07CD">
        <w:rPr>
          <w:rFonts w:ascii="Arial" w:hAnsi="Arial" w:cs="Arial"/>
        </w:rPr>
        <w:t xml:space="preserve"> городской Думы, постановлениями и распоряжениями главы администрации города Барнаула, постановлениями и распоряжениями администрации района, а также настоящим Положением.</w:t>
      </w:r>
      <w:proofErr w:type="gramEnd"/>
    </w:p>
    <w:p w:rsidR="00B433FC" w:rsidRPr="00DE07CD" w:rsidRDefault="00B433FC" w:rsidP="00B433FC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1.3. Комиссия осуществляет свою деятельность во взаимодействии с органами управления районного звена Алтайской территориальной подсистемы РСЧС, организациями и общественными объединениями, в полномочия которых входит решение вопросов по защите населения и территории района от чрезвычайных ситуаций, в том числе по обеспечению безопасности людей на водных объектах и обеспечению пожарной безопасности.</w:t>
      </w:r>
    </w:p>
    <w:p w:rsidR="00B433FC" w:rsidRPr="00DE07CD" w:rsidRDefault="00B433FC" w:rsidP="00B433FC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DE07CD">
        <w:rPr>
          <w:rFonts w:ascii="Arial" w:hAnsi="Arial" w:cs="Arial"/>
        </w:rPr>
        <w:t xml:space="preserve">1.4. Комиссия является постоянно действующим органом управления администрации района </w:t>
      </w:r>
      <w:r w:rsidRPr="00DE07CD">
        <w:rPr>
          <w:rFonts w:ascii="Arial" w:hAnsi="Arial" w:cs="Arial"/>
          <w:color w:val="auto"/>
        </w:rPr>
        <w:t xml:space="preserve">и выполняет возложенные на нее задачи при режимах повседневной деятельности, повышенной готовности и чрезвычайной ситуации, устанавливаемых для органов управления и сил районного звена </w:t>
      </w:r>
      <w:r w:rsidRPr="00DE07CD">
        <w:rPr>
          <w:rFonts w:ascii="Arial" w:hAnsi="Arial" w:cs="Arial"/>
        </w:rPr>
        <w:t xml:space="preserve">Алтайской территориальной подсистемы </w:t>
      </w:r>
      <w:r w:rsidRPr="00DE07CD">
        <w:rPr>
          <w:rFonts w:ascii="Arial" w:hAnsi="Arial" w:cs="Arial"/>
          <w:color w:val="auto"/>
        </w:rPr>
        <w:t>РСЧС.</w:t>
      </w:r>
    </w:p>
    <w:p w:rsidR="00B433FC" w:rsidRPr="00DE07CD" w:rsidRDefault="00B433FC" w:rsidP="00B433FC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DE07CD">
        <w:rPr>
          <w:rFonts w:ascii="Arial" w:hAnsi="Arial" w:cs="Arial"/>
          <w:color w:val="auto"/>
        </w:rPr>
        <w:t>1.5. Решения комиссии, принятые в пределах её компетенции, являются общеобязательными для исполнения всеми гражданами и организациями района.</w:t>
      </w:r>
    </w:p>
    <w:p w:rsidR="00B433FC" w:rsidRPr="00DE07CD" w:rsidRDefault="00B433FC" w:rsidP="00B433FC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B433FC" w:rsidRPr="00DE07CD" w:rsidRDefault="00B433FC" w:rsidP="00B433FC">
      <w:pPr>
        <w:numPr>
          <w:ilvl w:val="0"/>
          <w:numId w:val="8"/>
        </w:numPr>
        <w:suppressAutoHyphens w:val="0"/>
        <w:jc w:val="center"/>
        <w:rPr>
          <w:rFonts w:ascii="Arial" w:hAnsi="Arial" w:cs="Arial"/>
        </w:rPr>
      </w:pPr>
      <w:r w:rsidRPr="00DE07CD">
        <w:rPr>
          <w:rFonts w:ascii="Arial" w:hAnsi="Arial" w:cs="Arial"/>
        </w:rPr>
        <w:t>Основные задачи, функции и права комиссии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2.1. Основными задачами комиссии являются: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разработка предложений по реализации на территории района задач в области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B433FC" w:rsidRPr="00DE07CD" w:rsidRDefault="00B433FC" w:rsidP="00B433FC">
      <w:pPr>
        <w:pStyle w:val="30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DE07CD">
        <w:rPr>
          <w:rFonts w:ascii="Arial" w:hAnsi="Arial" w:cs="Arial"/>
          <w:sz w:val="24"/>
          <w:szCs w:val="24"/>
        </w:rPr>
        <w:t>- координация деятельности органов управления и сил районного звена Алтайской территориальной подсистемы РСЧС;</w:t>
      </w:r>
    </w:p>
    <w:p w:rsidR="00B433FC" w:rsidRPr="00DE07CD" w:rsidRDefault="00B433FC" w:rsidP="00B433FC">
      <w:pPr>
        <w:pStyle w:val="30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DE07CD">
        <w:rPr>
          <w:rFonts w:ascii="Arial" w:hAnsi="Arial" w:cs="Arial"/>
          <w:sz w:val="24"/>
          <w:szCs w:val="24"/>
        </w:rPr>
        <w:t>-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ситуаций, обеспечения пожарной безопасности, безопасности людей на водных объектах;</w:t>
      </w:r>
    </w:p>
    <w:p w:rsidR="00B433FC" w:rsidRPr="00DE07CD" w:rsidRDefault="00B433FC" w:rsidP="00B433FC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DE07CD">
        <w:rPr>
          <w:rFonts w:ascii="Arial" w:hAnsi="Arial" w:cs="Arial"/>
          <w:color w:val="auto"/>
        </w:rPr>
        <w:lastRenderedPageBreak/>
        <w:t>- рассмотрение вопросов об организации оповещения и информирования населения о чрезвычайных ситуациях, о привлечении сил и сре</w:t>
      </w:r>
      <w:proofErr w:type="gramStart"/>
      <w:r w:rsidRPr="00DE07CD">
        <w:rPr>
          <w:rFonts w:ascii="Arial" w:hAnsi="Arial" w:cs="Arial"/>
          <w:color w:val="auto"/>
        </w:rPr>
        <w:t>дств гр</w:t>
      </w:r>
      <w:proofErr w:type="gramEnd"/>
      <w:r w:rsidRPr="00DE07CD">
        <w:rPr>
          <w:rFonts w:ascii="Arial" w:hAnsi="Arial" w:cs="Arial"/>
          <w:color w:val="auto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</w:p>
    <w:p w:rsidR="00B433FC" w:rsidRPr="00DE07CD" w:rsidRDefault="00B433FC" w:rsidP="00B433FC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DE07CD">
        <w:rPr>
          <w:rFonts w:ascii="Arial" w:hAnsi="Arial" w:cs="Arial"/>
          <w:color w:val="auto"/>
        </w:rPr>
        <w:t>- иные задачи в соответствии с законодательством Российской Федерации.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2.2. Комиссия, с целью выполнения возложенных на нее задач, осуществляет следующие функции: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bookmarkStart w:id="0" w:name="sub_10222"/>
      <w:r w:rsidRPr="00DE07CD">
        <w:rPr>
          <w:rFonts w:ascii="Arial" w:hAnsi="Arial" w:cs="Arial"/>
        </w:rPr>
        <w:t>2.2.1. В режиме повседневной деятельности: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рассматривает в пределах своей компетенции вопросы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района;</w:t>
      </w:r>
    </w:p>
    <w:bookmarkEnd w:id="0"/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разрабатывает предложения по совершенствованию нормативных правовых актов администрации района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разрабатывает план действий по предупреждению и ликвидации чрезвычайных ситуаций природного и техногенного характера районного звена Алтайской территориальной подсистемы РСЧС (далее – план действий районного звена Алтайской территориальной подсистемы РСЧС);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участвует в разработке и реализации муниципальных программ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организует подготовку органов управления и сил районного звена Алтайской территориальной подсистемы РСЧС к действиям в чрезвычайных ситуациях, обучение населения, пропаганду знаний в области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проведение в пределах своих полномочий контроля в области защиты населения и территорий от чрезвычайных ситуаций и обеспечения пожарной безопасности;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проведение мероприятий по подготовке к жизнеобеспечению населения в чрезвычайных ситуациях;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участие в расследовании причин аварий и катастроф, а также выработке мер по устранению причин подобных аварий и катастроф;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организует работу по подготовке предложений и аналитических материалов по вопросам защиты населения и территории района от чрезвычайных ситуаций и обеспечения пожарной безопасности для главы администрации района.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2.2.2. В режиме повышенной готовности: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оценивает сложившуюся обстановку, рассматривает прогнозы ее возможного развития и принимает оперативные меры по предупреждению возникновения чрезвычайной ситуации, уменьшению ее воздействия на население, объекты и окружающую природную среду;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определяет состав и порядок организации деятельности органов управления и сил районного звена Алтайской территориальной подсистемы РСЧС и основные мероприятия, проводимые указанными органами и силами при введении режима повышенной готовности;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организует уточнение плана действий районного звена Алтайской территориальной подсистемы РСЧС, паспорта территории района в части, касающейся прогнозируемого вида чрезвычайной ситуации;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 xml:space="preserve">- разрабатывает предложения об организации и проведении дополнительных мер по защите населения и территории, в соответствии с Порядком реализации и </w:t>
      </w:r>
      <w:proofErr w:type="gramStart"/>
      <w:r w:rsidRPr="00DE07CD">
        <w:rPr>
          <w:rFonts w:ascii="Arial" w:hAnsi="Arial" w:cs="Arial"/>
        </w:rPr>
        <w:t>отмены</w:t>
      </w:r>
      <w:proofErr w:type="gramEnd"/>
      <w:r w:rsidRPr="00DE07CD">
        <w:rPr>
          <w:rFonts w:ascii="Arial" w:hAnsi="Arial" w:cs="Arial"/>
        </w:rPr>
        <w:t xml:space="preserve"> дополнительных мер по защите населения и территорий от чрезвычайных ситуаций, утвержденным приказом МЧС России от 22.01.2013 №33;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lastRenderedPageBreak/>
        <w:t>- организует охрану общественного порядка в ходе проведения аварийно-спасательных и других неотложных работ по ликвидации угрозы чрезвычайной ситуации;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при необходимости приводит в готовность силы и средства районного звена Алтайской территориальной подсистемы РСЧС в готовность к реагированию на чрезвычайные ситуации, формирует оперативные группы, оперативные штабы по ликвидации чрезвычайных ситуаций и организует их выдвижение в предполагаемые районы действий;</w:t>
      </w:r>
    </w:p>
    <w:p w:rsidR="00B433FC" w:rsidRPr="00DE07CD" w:rsidRDefault="00B433FC" w:rsidP="00B433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организует взаимодействие органов управления, сил и средств районного звена Алтайской территориальной подсистемы РСЧС, привлекаемых к ликвидации угрозы чрезвычайной ситуации;</w:t>
      </w:r>
    </w:p>
    <w:p w:rsidR="00B433FC" w:rsidRPr="00DE07CD" w:rsidRDefault="00B433FC" w:rsidP="00B433FC">
      <w:pPr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привлекает при необходимости эвакуационные органы для проведения эвакуационных мероприятий из зон возможных чрезвычайных ситуаций и первоочередного жизнеобеспечения эвакуированного населения.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2.2.3. В режиме чрезвычайной ситуации: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 xml:space="preserve">- оценивает сложившуюся обстановку, рассматривает прогнозы ее возможного развития, организует оповещение </w:t>
      </w:r>
      <w:proofErr w:type="gramStart"/>
      <w:r w:rsidRPr="00DE07CD">
        <w:rPr>
          <w:rFonts w:ascii="Arial" w:hAnsi="Arial" w:cs="Arial"/>
        </w:rPr>
        <w:t>населения</w:t>
      </w:r>
      <w:proofErr w:type="gramEnd"/>
      <w:r w:rsidRPr="00DE07CD">
        <w:rPr>
          <w:rFonts w:ascii="Arial" w:hAnsi="Arial" w:cs="Arial"/>
        </w:rPr>
        <w:t xml:space="preserve"> и принятие экстренных мер по его защите и первоочередному жизнеобеспечению;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определяет состав и порядок организации деятельности органов управления и сил районного звена Алтайской территориальной подсистемы РСЧС и основные мероприятия, проводимые указанными органами и силами при введении режима чрезвычайной ситуации;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 xml:space="preserve">- разрабатывает предложения об организации и проведении дополнительных мер по защите населения и территории, в соответствии с Порядком реализации и </w:t>
      </w:r>
      <w:proofErr w:type="gramStart"/>
      <w:r w:rsidRPr="00DE07CD">
        <w:rPr>
          <w:rFonts w:ascii="Arial" w:hAnsi="Arial" w:cs="Arial"/>
        </w:rPr>
        <w:t>отмены</w:t>
      </w:r>
      <w:proofErr w:type="gramEnd"/>
      <w:r w:rsidRPr="00DE07CD">
        <w:rPr>
          <w:rFonts w:ascii="Arial" w:hAnsi="Arial" w:cs="Arial"/>
        </w:rPr>
        <w:t xml:space="preserve"> дополнительных мер по защите населения и территорий от чрезвычайных ситуаций, утвержденным приказом МЧС России от 22.01.2013 №33;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организует уточнение плана действий районного звена Алтайской территориальной подсистемы РСЧС, паспорта территории района в части, касающейся возникшего вида чрезвычайной ситуации;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организует работы по ликвидации чрезвычайной ситуации и осуществляет общее руководство действиями органов управления, силами и средствами районного звена Алтайской территориальной подсистемы РСЧС в ходе развития чрезвычайной ситуации и в период ликвидации ее последствий;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организует охрану общественного порядка в ходе проведения аварийно-спасательных и других неотложных работ по ликвидации чрезвычайной ситуац</w:t>
      </w:r>
      <w:proofErr w:type="gramStart"/>
      <w:r w:rsidRPr="00DE07CD">
        <w:rPr>
          <w:rFonts w:ascii="Arial" w:hAnsi="Arial" w:cs="Arial"/>
        </w:rPr>
        <w:t>ии и её</w:t>
      </w:r>
      <w:proofErr w:type="gramEnd"/>
      <w:r w:rsidRPr="00DE07CD">
        <w:rPr>
          <w:rFonts w:ascii="Arial" w:hAnsi="Arial" w:cs="Arial"/>
        </w:rPr>
        <w:t xml:space="preserve"> последствий;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организует работу по привлечению общественных организаций и населения к проведению мероприятий по ликвидации чрезвычайной ситуац</w:t>
      </w:r>
      <w:proofErr w:type="gramStart"/>
      <w:r w:rsidRPr="00DE07CD">
        <w:rPr>
          <w:rFonts w:ascii="Arial" w:hAnsi="Arial" w:cs="Arial"/>
        </w:rPr>
        <w:t>ии и её</w:t>
      </w:r>
      <w:proofErr w:type="gramEnd"/>
      <w:r w:rsidRPr="00DE07CD">
        <w:rPr>
          <w:rFonts w:ascii="Arial" w:hAnsi="Arial" w:cs="Arial"/>
        </w:rPr>
        <w:t xml:space="preserve"> последствий;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для проведения мероприятий по эвакуации населения из зон чрезвычайных ситуаций и его жизнеобеспечению привлекает эвакуационные органы;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взаимодействует с органами управления районного звена Алтайской территориальной подсистемы РСЧС, районными и объектовыми комиссиями, участвующими в ликвидации чрезвычайных ситуаций на территории района, и, в случае необходимости, принимает решение о направлении сил и сре</w:t>
      </w:r>
      <w:proofErr w:type="gramStart"/>
      <w:r w:rsidRPr="00DE07CD">
        <w:rPr>
          <w:rFonts w:ascii="Arial" w:hAnsi="Arial" w:cs="Arial"/>
        </w:rPr>
        <w:t>дств дл</w:t>
      </w:r>
      <w:proofErr w:type="gramEnd"/>
      <w:r w:rsidRPr="00DE07CD">
        <w:rPr>
          <w:rFonts w:ascii="Arial" w:hAnsi="Arial" w:cs="Arial"/>
        </w:rPr>
        <w:t>я оказания помощи им в ликвидации чрезвычайных ситуаций.</w:t>
      </w:r>
    </w:p>
    <w:p w:rsidR="00B433FC" w:rsidRPr="00DE07CD" w:rsidRDefault="00B433FC" w:rsidP="00B433FC">
      <w:pPr>
        <w:ind w:firstLine="708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2.3. Комиссия в пределах своей компетенции имеет право: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принимать решения, обязательные для выполнения организациями, расположенными на территории района, независимо от форм собственности и ведомственной принадлежности;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запрашивать от организаций и общественных объединений необходимые материалы и информацию;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заслушивать на своих заседаниях представителей организаций и общественных объединений;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lastRenderedPageBreak/>
        <w:t xml:space="preserve">- осуществлять </w:t>
      </w:r>
      <w:proofErr w:type="gramStart"/>
      <w:r w:rsidRPr="00DE07CD">
        <w:rPr>
          <w:rFonts w:ascii="Arial" w:hAnsi="Arial" w:cs="Arial"/>
        </w:rPr>
        <w:t>контроль за</w:t>
      </w:r>
      <w:proofErr w:type="gramEnd"/>
      <w:r w:rsidRPr="00DE07CD">
        <w:rPr>
          <w:rFonts w:ascii="Arial" w:hAnsi="Arial" w:cs="Arial"/>
        </w:rPr>
        <w:t xml:space="preserve"> деятельностью объектовых звеньев РСЧС, органов управления подразделений администрации района и организаций по вопросам предупреждения и ликвидации чрезвычайных ситуаций;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привлекать для участия в своей работе представителей городского звена Алтайской территориальной подсистемы РСЧС, органов местного самоуправления, организаций и общественных объединений по согласованию с их руководителями;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создавать рабочие группы, в том числе постоянно действующие, из числа членов комиссии, ученых, представителей органов местного самоуправления и заинтересованных организаций по направлениям деятельности комиссии, определять полномочия и порядок работы этих групп;</w:t>
      </w:r>
    </w:p>
    <w:p w:rsidR="00B433FC" w:rsidRPr="00DE07CD" w:rsidRDefault="00B433FC" w:rsidP="00B433F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07CD">
        <w:rPr>
          <w:rFonts w:ascii="Arial" w:hAnsi="Arial" w:cs="Arial"/>
          <w:color w:val="auto"/>
        </w:rPr>
        <w:t xml:space="preserve">- контролировать деятельность и подготовку районных и объектовых звеньев городского звена </w:t>
      </w:r>
      <w:r w:rsidRPr="00DE07CD">
        <w:rPr>
          <w:rFonts w:ascii="Arial" w:hAnsi="Arial" w:cs="Arial"/>
        </w:rPr>
        <w:t xml:space="preserve">Алтайской территориальной подсистемы </w:t>
      </w:r>
      <w:r w:rsidRPr="00DE07CD">
        <w:rPr>
          <w:rFonts w:ascii="Arial" w:hAnsi="Arial" w:cs="Arial"/>
          <w:color w:val="auto"/>
        </w:rPr>
        <w:t>РСЧС по вопросам предупреждения и ликвидации чрезвычайных ситуаций и обеспечения пожарной безопасности на территории района;</w:t>
      </w:r>
    </w:p>
    <w:p w:rsidR="00B433FC" w:rsidRPr="00DE07CD" w:rsidRDefault="00B433FC" w:rsidP="00B433F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07CD">
        <w:rPr>
          <w:rFonts w:ascii="Arial" w:hAnsi="Arial" w:cs="Arial"/>
          <w:color w:val="auto"/>
        </w:rPr>
        <w:t>- рассматривать ходатайства главы администрации района и руководителей организаций района по оказанию финансовой и материальной помощи на проведение мероприятий по ликвидации чрезвычайных ситуаций и принимать по ним решения об использовании финансовых средств резервного фонда администрации города и резерва материальных средств города, предназначенных для ликвидации чрезвычайных ситуаций.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 xml:space="preserve">2.4. Председатель комиссии является непосредственным </w:t>
      </w:r>
      <w:r w:rsidRPr="00DE07CD">
        <w:rPr>
          <w:rFonts w:ascii="Arial" w:eastAsia="Courier New" w:hAnsi="Arial" w:cs="Arial"/>
        </w:rPr>
        <w:t xml:space="preserve">руководителем работ по ликвидации чрезвычайной ситуации на территории района и </w:t>
      </w:r>
      <w:r w:rsidRPr="00DE07CD">
        <w:rPr>
          <w:rFonts w:ascii="Arial" w:hAnsi="Arial" w:cs="Arial"/>
        </w:rPr>
        <w:t>имеет право: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приводить в готовность органы управления и силы районного звена Алтайской территориальной подсистемы РСЧС к выполнению задач по предназначению;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принимать решения на проведение аварийно-спасательных и других неотложных работ и проведение эвакуационных мероприятий в чрезвычайных ситуациях;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вносить предложения по вопросам, требующим решения главы города;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- обращаться при недостаточности сил и средств районного звена Алтайской территориальной подсистемы РСЧС для проведения аварийно-спасательных и других неотложных работ за помощью к органам исполнительной власти г</w:t>
      </w:r>
      <w:proofErr w:type="gramStart"/>
      <w:r w:rsidRPr="00DE07CD">
        <w:rPr>
          <w:rFonts w:ascii="Arial" w:hAnsi="Arial" w:cs="Arial"/>
        </w:rPr>
        <w:t>.Б</w:t>
      </w:r>
      <w:proofErr w:type="gramEnd"/>
      <w:r w:rsidRPr="00DE07CD">
        <w:rPr>
          <w:rFonts w:ascii="Arial" w:hAnsi="Arial" w:cs="Arial"/>
        </w:rPr>
        <w:t>арнаула Алтайского края.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433FC" w:rsidRPr="00DE07CD" w:rsidRDefault="00B433FC" w:rsidP="00B433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07CD">
        <w:rPr>
          <w:rFonts w:ascii="Arial" w:hAnsi="Arial" w:cs="Arial"/>
        </w:rPr>
        <w:t>3. Состав комиссии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3.1. Состав комиссии утверждается постановлением администрации района;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3.2. Председателем комиссии является глава администрации района, который руководит деятельностью комиссии и несет ответственность за выполнение возложенных на нее задач.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Первым заместителем председателя комиссии назначается первый заместитель главы администрации района.</w:t>
      </w:r>
    </w:p>
    <w:p w:rsidR="00B433FC" w:rsidRPr="00DE07CD" w:rsidRDefault="00B433FC" w:rsidP="00B433FC">
      <w:pPr>
        <w:pStyle w:val="3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7CD">
        <w:rPr>
          <w:rFonts w:ascii="Arial" w:hAnsi="Arial" w:cs="Arial"/>
          <w:sz w:val="24"/>
          <w:szCs w:val="24"/>
        </w:rPr>
        <w:t>3.3. В состав комиссии входят заместители главы администрации, руководители управлений, комитетов, отделов администрации района, ведущие специалисты отраслей экономики и организаций района.</w:t>
      </w:r>
    </w:p>
    <w:p w:rsidR="00B433FC" w:rsidRPr="00DE07CD" w:rsidRDefault="00B433FC" w:rsidP="00B433FC">
      <w:pPr>
        <w:pStyle w:val="3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7CD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DE07CD">
        <w:rPr>
          <w:rFonts w:ascii="Arial" w:hAnsi="Arial" w:cs="Arial"/>
          <w:sz w:val="24"/>
          <w:szCs w:val="24"/>
        </w:rPr>
        <w:t>В целях овладения знаниями, умениями и навыками, необходимыми для выполнения обязанностей в составе комиссии, председатель и члены              комиссии обязаны с периодичностью не реже одного раза в пять лет, пройти обучение по программе дополнительного профессионального образования или курсового обучения в области защиты от чрезвычайных ситуаций, проводить самостоятельную подготовку, участвовать в сборах, учениях и тренировках в соответствии с планом работы комиссии.</w:t>
      </w:r>
      <w:proofErr w:type="gramEnd"/>
    </w:p>
    <w:p w:rsidR="00B433FC" w:rsidRPr="00DE07CD" w:rsidRDefault="00B433FC" w:rsidP="00B433FC">
      <w:pPr>
        <w:pStyle w:val="3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433FC" w:rsidRPr="00DE07CD" w:rsidRDefault="00B433FC" w:rsidP="00B433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07CD">
        <w:rPr>
          <w:rFonts w:ascii="Arial" w:hAnsi="Arial" w:cs="Arial"/>
        </w:rPr>
        <w:t>4. Организация работы комиссии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ab/>
        <w:t>4.1. Комиссия осуществляет свою деятельность в соответствии с годовым планом, утверждаемым ее председателем.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lastRenderedPageBreak/>
        <w:t>Заседания комиссии проводятся по мере необходимости, но не реже одного раза в квартал.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 xml:space="preserve">Для оперативного и безотлагательного решения отдельных вопросов решением председателя комиссии проводятся внеочередные заседания. </w:t>
      </w:r>
    </w:p>
    <w:p w:rsidR="00B433FC" w:rsidRPr="00DE07CD" w:rsidRDefault="00B433FC" w:rsidP="00B433FC">
      <w:pPr>
        <w:ind w:firstLine="720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Информация о месте, дате, времени проведения и вопросах, вынесенных для рассмотрения на заседании, доводится секретарем комиссии до сведения ее членов и приглашенных на заседание лиц не позднее пяти дней до даты проведения планового заседания и не позднее двух часов до времени проведения внеочередного заседания.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4.2. Заседания комиссии проводит ее председатель или, по его поручению, первый заместитель.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 xml:space="preserve">4.3. Подготовка материалов к заседанию комиссии осуществляется секретарем комиссии. Тезисы докладов (выступлений) и предложения в проекты решений комиссии должны быть предоставлены секретарю комиссии не </w:t>
      </w:r>
      <w:proofErr w:type="gramStart"/>
      <w:r w:rsidRPr="00DE07CD">
        <w:rPr>
          <w:rFonts w:ascii="Arial" w:hAnsi="Arial" w:cs="Arial"/>
        </w:rPr>
        <w:t>позднее</w:t>
      </w:r>
      <w:proofErr w:type="gramEnd"/>
      <w:r w:rsidRPr="00DE07CD">
        <w:rPr>
          <w:rFonts w:ascii="Arial" w:hAnsi="Arial" w:cs="Arial"/>
        </w:rPr>
        <w:t xml:space="preserve"> чем за три дня до даты проведения планового заседания, по внеочередным заседаниям – по указанию председателя комиссии.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4.4. Ход проведения заседания комиссии оформляется протоколом, который подписывается председателем комиссии либо его заместителем, председательствующим на заседании, и секретарем комиссии.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Протокол заседания оформляется секретарем комиссии на основании записи хода заседания, звуковых записей и материалов, подготовленных к заседанию, и предоставляется на подпись председателю комиссии в срок не более трех рабочих дней с момента завершения заседания.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4.5. Заседание комиссии считается правомочным, если на нем присутствуют не менее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4.6. Решения комиссии принимаются простым большинством голосов при открытом голосовании присутствующих на заседании членов комиссии. В случае равенства голосов решающим является голос председателя комиссии.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4.7. Выписки из протокола заседания комиссии доводятся до исполнителей секретарем комиссии в течение пяти рабочих дней с момента принятия комиссией решения.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 xml:space="preserve">4.8. </w:t>
      </w:r>
      <w:proofErr w:type="gramStart"/>
      <w:r w:rsidRPr="00DE07CD">
        <w:rPr>
          <w:rFonts w:ascii="Arial" w:hAnsi="Arial" w:cs="Arial"/>
        </w:rPr>
        <w:t>По вопросам приведения органов управления и сил районного звена Алтайской территориальной подсистемы РСЧС в готовность к реагированию на чрезвычайные ситуации, организации их деятельности в режимах повышенной готовности и чрезвычайной ситуации, а также расходования средств резервного фонда администрации города в случае чрезвычайных ситуаций, на основе решений комиссии принимаются распоряжения и постановления администрации района.</w:t>
      </w:r>
      <w:proofErr w:type="gramEnd"/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Проекты распоряжений и постановлений администрации района по рассмотренным вопросам предоставляются главе администрации ответственными исполнителями в сроки, установленные решением комиссии, но не более тридцати дней с момента принятия решения.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 xml:space="preserve">4.9. Контроль исполнения решений комиссии, принятых на заседании,  осуществляется её председателем, либо по его поручению первым заместителем председателя комиссии. 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Информация о выполнении решений комиссии предоставляется  ответственными исполнителями председателю комиссии (первому заместителю председателя комиссии) через секретаря комиссии не позднее даты предоставления информации, указанной в решении.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Секретарь комиссии осуществляет подготовку сводного доклада председателю комиссии (первому заместителю председателя комиссии) об исполнении решений комиссии, принятых на заседании, по форме и в сроки, определенные председателем комиссии.</w:t>
      </w:r>
    </w:p>
    <w:p w:rsidR="00B433FC" w:rsidRPr="00DE07CD" w:rsidRDefault="00B433FC" w:rsidP="00B433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lastRenderedPageBreak/>
        <w:t xml:space="preserve">4.10. Организация и ведение делопроизводства комиссии осуществляется секретарем, являющимся ответственным за сохранность материалов и подготовку документов комиссии к сдаче в архив. </w:t>
      </w:r>
    </w:p>
    <w:p w:rsidR="00B433FC" w:rsidRPr="00DE07CD" w:rsidRDefault="00B433FC" w:rsidP="00B433FC">
      <w:pPr>
        <w:jc w:val="both"/>
        <w:rPr>
          <w:rFonts w:ascii="Arial" w:hAnsi="Arial" w:cs="Arial"/>
        </w:rPr>
      </w:pPr>
    </w:p>
    <w:p w:rsidR="00B433FC" w:rsidRPr="00DE07CD" w:rsidRDefault="00B433FC" w:rsidP="00B9637A">
      <w:pPr>
        <w:jc w:val="both"/>
        <w:rPr>
          <w:rFonts w:ascii="Arial" w:hAnsi="Arial" w:cs="Arial"/>
        </w:rPr>
      </w:pPr>
      <w:r w:rsidRPr="00DE07CD">
        <w:rPr>
          <w:rFonts w:ascii="Arial" w:hAnsi="Arial" w:cs="Arial"/>
        </w:rPr>
        <w:t>Заместитель главы администрации,</w:t>
      </w:r>
      <w:r w:rsidR="00B9637A">
        <w:rPr>
          <w:rFonts w:ascii="Arial" w:hAnsi="Arial" w:cs="Arial"/>
        </w:rPr>
        <w:t xml:space="preserve"> </w:t>
      </w:r>
      <w:r w:rsidRPr="00DE07CD">
        <w:rPr>
          <w:rFonts w:ascii="Arial" w:hAnsi="Arial" w:cs="Arial"/>
        </w:rPr>
        <w:t>руков</w:t>
      </w:r>
      <w:r w:rsidR="00B9637A">
        <w:rPr>
          <w:rFonts w:ascii="Arial" w:hAnsi="Arial" w:cs="Arial"/>
        </w:rPr>
        <w:t xml:space="preserve">одитель аппарата   </w:t>
      </w:r>
      <w:proofErr w:type="spellStart"/>
      <w:r w:rsidRPr="00DE07CD">
        <w:rPr>
          <w:rFonts w:ascii="Arial" w:hAnsi="Arial" w:cs="Arial"/>
        </w:rPr>
        <w:t>Н.Ю.Брыткова</w:t>
      </w:r>
      <w:proofErr w:type="spellEnd"/>
    </w:p>
    <w:p w:rsidR="00B433FC" w:rsidRPr="00DE07CD" w:rsidRDefault="00B433FC" w:rsidP="00B433FC">
      <w:pPr>
        <w:rPr>
          <w:rFonts w:ascii="Arial" w:hAnsi="Arial" w:cs="Arial"/>
        </w:rPr>
      </w:pPr>
    </w:p>
    <w:p w:rsidR="00B433FC" w:rsidRPr="00DE07CD" w:rsidRDefault="00B433FC" w:rsidP="00B433FC">
      <w:pPr>
        <w:jc w:val="both"/>
        <w:rPr>
          <w:rFonts w:ascii="Arial" w:hAnsi="Arial" w:cs="Arial"/>
        </w:rPr>
      </w:pPr>
    </w:p>
    <w:p w:rsidR="00B433FC" w:rsidRPr="00DE07CD" w:rsidRDefault="00B433FC" w:rsidP="00B433FC">
      <w:pPr>
        <w:rPr>
          <w:rFonts w:ascii="Arial" w:hAnsi="Arial" w:cs="Arial"/>
        </w:rPr>
      </w:pPr>
    </w:p>
    <w:p w:rsidR="00B433FC" w:rsidRPr="00DE07CD" w:rsidRDefault="00B433FC" w:rsidP="00594E06">
      <w:pPr>
        <w:jc w:val="both"/>
        <w:rPr>
          <w:rFonts w:ascii="Arial" w:hAnsi="Arial" w:cs="Arial"/>
        </w:rPr>
      </w:pPr>
    </w:p>
    <w:sectPr w:rsidR="00B433FC" w:rsidRPr="00DE07CD" w:rsidSect="00DE07CD">
      <w:headerReference w:type="default" r:id="rId7"/>
      <w:footnotePr>
        <w:pos w:val="beneathText"/>
      </w:footnotePr>
      <w:pgSz w:w="11905" w:h="16837"/>
      <w:pgMar w:top="1134" w:right="567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85" w:rsidRDefault="00ED6385" w:rsidP="00BD557F">
      <w:r>
        <w:separator/>
      </w:r>
    </w:p>
  </w:endnote>
  <w:endnote w:type="continuationSeparator" w:id="0">
    <w:p w:rsidR="00ED6385" w:rsidRDefault="00ED6385" w:rsidP="00BD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85" w:rsidRDefault="00ED6385" w:rsidP="00BD557F">
      <w:r>
        <w:separator/>
      </w:r>
    </w:p>
  </w:footnote>
  <w:footnote w:type="continuationSeparator" w:id="0">
    <w:p w:rsidR="00ED6385" w:rsidRDefault="00ED6385" w:rsidP="00BD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CD" w:rsidRDefault="00DE07CD" w:rsidP="0051280B">
    <w:pPr>
      <w:pStyle w:val="aa"/>
      <w:jc w:val="right"/>
    </w:pPr>
    <w:fldSimple w:instr=" PAGE   \* MERGEFORMAT ">
      <w:r w:rsidR="00671D30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F552E8"/>
    <w:multiLevelType w:val="hybridMultilevel"/>
    <w:tmpl w:val="AE8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43C0"/>
    <w:multiLevelType w:val="hybridMultilevel"/>
    <w:tmpl w:val="1924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308A9"/>
    <w:multiLevelType w:val="hybridMultilevel"/>
    <w:tmpl w:val="3904AE5E"/>
    <w:lvl w:ilvl="0" w:tplc="9EC0C80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A81719"/>
    <w:multiLevelType w:val="multilevel"/>
    <w:tmpl w:val="9A505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6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5">
    <w:nsid w:val="46945CDA"/>
    <w:multiLevelType w:val="hybridMultilevel"/>
    <w:tmpl w:val="6FF80810"/>
    <w:lvl w:ilvl="0" w:tplc="B4EEA6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17BD9"/>
    <w:multiLevelType w:val="hybridMultilevel"/>
    <w:tmpl w:val="967EE5C8"/>
    <w:lvl w:ilvl="0" w:tplc="4BC41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1110D8"/>
    <w:multiLevelType w:val="multilevel"/>
    <w:tmpl w:val="416C4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3322A"/>
    <w:rsid w:val="000145E2"/>
    <w:rsid w:val="00022726"/>
    <w:rsid w:val="00026858"/>
    <w:rsid w:val="0003193A"/>
    <w:rsid w:val="0004476E"/>
    <w:rsid w:val="00054466"/>
    <w:rsid w:val="000835DC"/>
    <w:rsid w:val="000927D2"/>
    <w:rsid w:val="00097AE3"/>
    <w:rsid w:val="000A1453"/>
    <w:rsid w:val="000A1775"/>
    <w:rsid w:val="000A39F8"/>
    <w:rsid w:val="000E1A6B"/>
    <w:rsid w:val="000E2D66"/>
    <w:rsid w:val="000E4EF7"/>
    <w:rsid w:val="000F2C8F"/>
    <w:rsid w:val="001033D2"/>
    <w:rsid w:val="0010769A"/>
    <w:rsid w:val="001152F5"/>
    <w:rsid w:val="0011635B"/>
    <w:rsid w:val="00134DCD"/>
    <w:rsid w:val="00137953"/>
    <w:rsid w:val="00140FF9"/>
    <w:rsid w:val="001505B2"/>
    <w:rsid w:val="00155B9E"/>
    <w:rsid w:val="00163BA7"/>
    <w:rsid w:val="0017042B"/>
    <w:rsid w:val="001815F9"/>
    <w:rsid w:val="00193DE7"/>
    <w:rsid w:val="001966F5"/>
    <w:rsid w:val="001A39A8"/>
    <w:rsid w:val="001D5059"/>
    <w:rsid w:val="00200BB1"/>
    <w:rsid w:val="00204A86"/>
    <w:rsid w:val="00232CD0"/>
    <w:rsid w:val="00232FF1"/>
    <w:rsid w:val="002377C9"/>
    <w:rsid w:val="00247EC5"/>
    <w:rsid w:val="00251362"/>
    <w:rsid w:val="00251484"/>
    <w:rsid w:val="00264347"/>
    <w:rsid w:val="00264485"/>
    <w:rsid w:val="00282462"/>
    <w:rsid w:val="00283E6D"/>
    <w:rsid w:val="0029789B"/>
    <w:rsid w:val="002C40FD"/>
    <w:rsid w:val="002C46AE"/>
    <w:rsid w:val="002D71A4"/>
    <w:rsid w:val="002E2D92"/>
    <w:rsid w:val="002F2624"/>
    <w:rsid w:val="00315556"/>
    <w:rsid w:val="00315A33"/>
    <w:rsid w:val="00332FB3"/>
    <w:rsid w:val="003534E3"/>
    <w:rsid w:val="00371728"/>
    <w:rsid w:val="0039068C"/>
    <w:rsid w:val="003907CF"/>
    <w:rsid w:val="003B55D0"/>
    <w:rsid w:val="003F470C"/>
    <w:rsid w:val="003F5317"/>
    <w:rsid w:val="00403D0B"/>
    <w:rsid w:val="00427269"/>
    <w:rsid w:val="00433D23"/>
    <w:rsid w:val="00446FF0"/>
    <w:rsid w:val="00452759"/>
    <w:rsid w:val="00474CD2"/>
    <w:rsid w:val="00481199"/>
    <w:rsid w:val="00485D78"/>
    <w:rsid w:val="004A0623"/>
    <w:rsid w:val="004A7535"/>
    <w:rsid w:val="004B1D7A"/>
    <w:rsid w:val="004B5004"/>
    <w:rsid w:val="004F1C20"/>
    <w:rsid w:val="0051280B"/>
    <w:rsid w:val="00522DCB"/>
    <w:rsid w:val="005315FD"/>
    <w:rsid w:val="0055448C"/>
    <w:rsid w:val="00555867"/>
    <w:rsid w:val="00575465"/>
    <w:rsid w:val="005874B4"/>
    <w:rsid w:val="00594E06"/>
    <w:rsid w:val="005D00DD"/>
    <w:rsid w:val="005F4690"/>
    <w:rsid w:val="00671D30"/>
    <w:rsid w:val="00673AA5"/>
    <w:rsid w:val="00687B28"/>
    <w:rsid w:val="00696199"/>
    <w:rsid w:val="006A17B1"/>
    <w:rsid w:val="006A4E98"/>
    <w:rsid w:val="006B13D3"/>
    <w:rsid w:val="006D0E8E"/>
    <w:rsid w:val="006D2A51"/>
    <w:rsid w:val="006F6B11"/>
    <w:rsid w:val="006F7A77"/>
    <w:rsid w:val="0071581F"/>
    <w:rsid w:val="00722D77"/>
    <w:rsid w:val="00743D6E"/>
    <w:rsid w:val="007522AA"/>
    <w:rsid w:val="00771C0D"/>
    <w:rsid w:val="00776D68"/>
    <w:rsid w:val="007B15E4"/>
    <w:rsid w:val="007F2D20"/>
    <w:rsid w:val="00822E4A"/>
    <w:rsid w:val="00856DF1"/>
    <w:rsid w:val="00862DCD"/>
    <w:rsid w:val="008708A7"/>
    <w:rsid w:val="008710F4"/>
    <w:rsid w:val="00887E56"/>
    <w:rsid w:val="008905C2"/>
    <w:rsid w:val="008A04B0"/>
    <w:rsid w:val="008B3EE1"/>
    <w:rsid w:val="008C1D7B"/>
    <w:rsid w:val="008D296A"/>
    <w:rsid w:val="008E0E07"/>
    <w:rsid w:val="008E2776"/>
    <w:rsid w:val="008F64DB"/>
    <w:rsid w:val="00902DE8"/>
    <w:rsid w:val="00903012"/>
    <w:rsid w:val="00904211"/>
    <w:rsid w:val="0090593D"/>
    <w:rsid w:val="00907C33"/>
    <w:rsid w:val="00915539"/>
    <w:rsid w:val="009216D4"/>
    <w:rsid w:val="00925F43"/>
    <w:rsid w:val="00941D1D"/>
    <w:rsid w:val="00994364"/>
    <w:rsid w:val="00996F60"/>
    <w:rsid w:val="009A1DBB"/>
    <w:rsid w:val="009A601C"/>
    <w:rsid w:val="009C032C"/>
    <w:rsid w:val="009C42A9"/>
    <w:rsid w:val="009C6CC2"/>
    <w:rsid w:val="009E0F8C"/>
    <w:rsid w:val="009E1EF5"/>
    <w:rsid w:val="009F0AD1"/>
    <w:rsid w:val="009F75D2"/>
    <w:rsid w:val="00A14C4E"/>
    <w:rsid w:val="00A24701"/>
    <w:rsid w:val="00A37998"/>
    <w:rsid w:val="00A67D6F"/>
    <w:rsid w:val="00A71A25"/>
    <w:rsid w:val="00A7428E"/>
    <w:rsid w:val="00A96C5F"/>
    <w:rsid w:val="00AD0C99"/>
    <w:rsid w:val="00AD585A"/>
    <w:rsid w:val="00AE4264"/>
    <w:rsid w:val="00AF21B6"/>
    <w:rsid w:val="00AF41E8"/>
    <w:rsid w:val="00B04C1A"/>
    <w:rsid w:val="00B23561"/>
    <w:rsid w:val="00B2694C"/>
    <w:rsid w:val="00B35DC6"/>
    <w:rsid w:val="00B433FC"/>
    <w:rsid w:val="00B44841"/>
    <w:rsid w:val="00B658AC"/>
    <w:rsid w:val="00B77175"/>
    <w:rsid w:val="00B93BFA"/>
    <w:rsid w:val="00B9416F"/>
    <w:rsid w:val="00B9637A"/>
    <w:rsid w:val="00BC6613"/>
    <w:rsid w:val="00BD557F"/>
    <w:rsid w:val="00BD6058"/>
    <w:rsid w:val="00BF39EF"/>
    <w:rsid w:val="00C017A8"/>
    <w:rsid w:val="00C40CD0"/>
    <w:rsid w:val="00C531E1"/>
    <w:rsid w:val="00C757BB"/>
    <w:rsid w:val="00C800F9"/>
    <w:rsid w:val="00C856BD"/>
    <w:rsid w:val="00C968BB"/>
    <w:rsid w:val="00C97BA8"/>
    <w:rsid w:val="00CC5CAD"/>
    <w:rsid w:val="00CE4EE9"/>
    <w:rsid w:val="00CF30CF"/>
    <w:rsid w:val="00CF7FAF"/>
    <w:rsid w:val="00D10105"/>
    <w:rsid w:val="00D10F21"/>
    <w:rsid w:val="00D21A22"/>
    <w:rsid w:val="00D21BE1"/>
    <w:rsid w:val="00D23736"/>
    <w:rsid w:val="00D23EA9"/>
    <w:rsid w:val="00D3322A"/>
    <w:rsid w:val="00D343F4"/>
    <w:rsid w:val="00D4664E"/>
    <w:rsid w:val="00D6177B"/>
    <w:rsid w:val="00D64098"/>
    <w:rsid w:val="00D82657"/>
    <w:rsid w:val="00D91712"/>
    <w:rsid w:val="00DA525E"/>
    <w:rsid w:val="00DB6808"/>
    <w:rsid w:val="00DC0930"/>
    <w:rsid w:val="00DD0D05"/>
    <w:rsid w:val="00DE07CD"/>
    <w:rsid w:val="00DE1EC5"/>
    <w:rsid w:val="00DF0311"/>
    <w:rsid w:val="00DF7357"/>
    <w:rsid w:val="00DF76E2"/>
    <w:rsid w:val="00E241EB"/>
    <w:rsid w:val="00E27BAA"/>
    <w:rsid w:val="00E3595F"/>
    <w:rsid w:val="00E51AEA"/>
    <w:rsid w:val="00E5228D"/>
    <w:rsid w:val="00E54B8F"/>
    <w:rsid w:val="00E63716"/>
    <w:rsid w:val="00E65B36"/>
    <w:rsid w:val="00E730CB"/>
    <w:rsid w:val="00E73180"/>
    <w:rsid w:val="00E73307"/>
    <w:rsid w:val="00E81C6E"/>
    <w:rsid w:val="00EA380E"/>
    <w:rsid w:val="00EB0E6B"/>
    <w:rsid w:val="00EB5370"/>
    <w:rsid w:val="00EC175B"/>
    <w:rsid w:val="00ED6385"/>
    <w:rsid w:val="00F21522"/>
    <w:rsid w:val="00F336DB"/>
    <w:rsid w:val="00F433CE"/>
    <w:rsid w:val="00F7223E"/>
    <w:rsid w:val="00FA3849"/>
    <w:rsid w:val="00FC5AFD"/>
    <w:rsid w:val="00FD0E80"/>
    <w:rsid w:val="00FE69EE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semiHidden/>
    <w:pPr>
      <w:ind w:firstLine="720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footer"/>
    <w:basedOn w:val="a"/>
    <w:link w:val="af0"/>
    <w:uiPriority w:val="99"/>
    <w:semiHidden/>
    <w:unhideWhenUsed/>
    <w:rsid w:val="00BD5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D557F"/>
    <w:rPr>
      <w:kern w:val="1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BD557F"/>
    <w:rPr>
      <w:kern w:val="1"/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F433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Balloon Text"/>
    <w:basedOn w:val="a"/>
    <w:semiHidden/>
    <w:rsid w:val="000A1775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semiHidden/>
    <w:rsid w:val="002D71A4"/>
    <w:rPr>
      <w:kern w:val="1"/>
      <w:sz w:val="28"/>
      <w:lang w:eastAsia="ar-SA"/>
    </w:rPr>
  </w:style>
  <w:style w:type="table" w:styleId="af3">
    <w:name w:val="Table Grid"/>
    <w:basedOn w:val="a1"/>
    <w:rsid w:val="00C856B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semiHidden/>
    <w:unhideWhenUsed/>
    <w:rsid w:val="00DD0D05"/>
    <w:pPr>
      <w:suppressAutoHyphens w:val="0"/>
      <w:spacing w:after="120"/>
      <w:ind w:left="283"/>
    </w:pPr>
    <w:rPr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DD0D05"/>
    <w:rPr>
      <w:kern w:val="1"/>
      <w:sz w:val="16"/>
      <w:szCs w:val="16"/>
      <w:lang w:eastAsia="ar-SA"/>
    </w:rPr>
  </w:style>
  <w:style w:type="paragraph" w:customStyle="1" w:styleId="Default">
    <w:name w:val="Default"/>
    <w:rsid w:val="00DD0D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1">
    <w:name w:val="Основной текст с отступом 3 Знак1"/>
    <w:basedOn w:val="a0"/>
    <w:link w:val="30"/>
    <w:semiHidden/>
    <w:locked/>
    <w:rsid w:val="00DD0D0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econs</dc:creator>
  <cp:lastModifiedBy>pressa</cp:lastModifiedBy>
  <cp:revision>2</cp:revision>
  <cp:lastPrinted>2017-06-29T08:02:00Z</cp:lastPrinted>
  <dcterms:created xsi:type="dcterms:W3CDTF">2018-02-28T06:28:00Z</dcterms:created>
  <dcterms:modified xsi:type="dcterms:W3CDTF">2018-02-28T06:28:00Z</dcterms:modified>
</cp:coreProperties>
</file>