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4A6B">
        <w:rPr>
          <w:rFonts w:ascii="Times New Roman" w:hAnsi="Times New Roman" w:cs="Times New Roman"/>
          <w:sz w:val="28"/>
          <w:szCs w:val="28"/>
        </w:rPr>
        <w:t>4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 xml:space="preserve">от </w:t>
      </w:r>
      <w:r w:rsidR="00C569B5">
        <w:rPr>
          <w:rFonts w:ascii="Times New Roman" w:hAnsi="Times New Roman" w:cs="Times New Roman"/>
          <w:sz w:val="28"/>
          <w:szCs w:val="28"/>
        </w:rPr>
        <w:t xml:space="preserve">29.03.2019 </w:t>
      </w:r>
      <w:r w:rsidRPr="00481319">
        <w:rPr>
          <w:rFonts w:ascii="Times New Roman" w:hAnsi="Times New Roman" w:cs="Times New Roman"/>
          <w:sz w:val="28"/>
          <w:szCs w:val="28"/>
        </w:rPr>
        <w:t>№</w:t>
      </w:r>
      <w:r w:rsidR="00C569B5">
        <w:rPr>
          <w:rFonts w:ascii="Times New Roman" w:hAnsi="Times New Roman" w:cs="Times New Roman"/>
          <w:sz w:val="28"/>
          <w:szCs w:val="28"/>
        </w:rPr>
        <w:t xml:space="preserve"> 478</w:t>
      </w:r>
      <w:bookmarkStart w:id="0" w:name="_GoBack"/>
      <w:bookmarkEnd w:id="0"/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2F1451" w:rsidRPr="00481319" w:rsidRDefault="002F1451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городской среды города Барнаула»</w:t>
      </w:r>
    </w:p>
    <w:p w:rsidR="002F1451" w:rsidRPr="00807A8C" w:rsidRDefault="00807A8C" w:rsidP="002F14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2F1451" w:rsidRPr="00481319" w:rsidRDefault="002F1451" w:rsidP="002F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51" w:rsidRPr="00481319" w:rsidRDefault="002F1451" w:rsidP="002F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F1451" w:rsidRPr="00481319" w:rsidRDefault="002F1451" w:rsidP="002F1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319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2018-2022 годах</w:t>
      </w:r>
    </w:p>
    <w:p w:rsidR="00B77A70" w:rsidRDefault="00B77A7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"/>
        <w:gridCol w:w="12"/>
        <w:gridCol w:w="8493"/>
      </w:tblGrid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481319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481319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1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82E0F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82E0F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2018 год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Пешеходная зона по ул.Молодежной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Железнодорожному району: 1 общественная территория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аллея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Сквер Адмирала Кузнецова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Индустриальному району: 2 общественные территории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Площадь Мира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Сквер Химиков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Октябрьскому району: 1 общественная территория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Нагорный парк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Центральному району: 1 общественная территория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на 2018 год: 6 общественных территорий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2019 год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182E0F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Аллея, расположенная по ул.Георгия Исакова, от ул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.Матросова </w:t>
            </w:r>
            <w:r w:rsidR="001F65A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до ул.Северо-Западной 2-й</w:t>
            </w:r>
          </w:p>
        </w:tc>
      </w:tr>
      <w:tr w:rsidR="002F1451" w:rsidRPr="00182E0F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Железнодорожному району: 1 общественная территория</w:t>
            </w:r>
          </w:p>
        </w:tc>
      </w:tr>
      <w:tr w:rsidR="006A4268" w:rsidRPr="00557956" w:rsidTr="00AE0665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р, расположенный по адресу: ул.</w:t>
            </w: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Панфиловцев, 22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Индустриальному району: 1 общественная территория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EE63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Аллея, расположенная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 ул.Георгия Исакова, от ул.</w:t>
            </w: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Северо-Западной, 2-й до ул. Малахова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Ленинскому району: 1 общественная территория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</w:t>
            </w:r>
            <w:r w:rsidRPr="00EB24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на 2019 год: 3 общественные территории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EB2451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расположенный по адресу: Павловский тракт, 1а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Проезд Полюсный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от пер.Ядринцева до жилого дома №93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проезду Полюсному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Железнодорожному району: 2 общественные территории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Зеленые зоны по ул.Малахова, 113, 116, 122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Мизюлинская роща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Площадь Маршала Жукова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82E0F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Индустриальному району: 3 общественные территории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Бульвар Медиков, расположен</w:t>
            </w: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ы</w:t>
            </w: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 по ул.Юрина, 166а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037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6037EA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 по ул.Юрина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ул.Попова до ул.Солнечная Поляна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2 общественные территории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ул.Парфенова (въезд в город)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у многоквартирного дома </w:t>
            </w: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 ул.Цеховой, 18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«Р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отонда», расположенный у здания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по </w:t>
            </w: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пр-кту Комсомольскому, 73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у здания по ул.Молодежной, 5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Октябрьскому району: 5 общественных территорий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557956" w:rsidRDefault="002F1451" w:rsidP="008E37A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между домами №55а, 6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 пр-кту Красноармейскому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Набережная Речного вокзала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1F65A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Сквер, расположенный по ул.Аванесова, от пер.Пожарного </w:t>
            </w:r>
            <w:r w:rsid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пер.Присягина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51613D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Центральному району: 3 общественные</w:t>
            </w:r>
            <w:r w:rsidR="002F145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3A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2020 год: 15 общественных территорий</w:t>
            </w:r>
          </w:p>
          <w:p w:rsidR="006A4268" w:rsidRPr="00557956" w:rsidRDefault="006A4268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</w:p>
        </w:tc>
      </w:tr>
      <w:tr w:rsidR="006A4268" w:rsidRPr="00557956" w:rsidTr="009B110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2F145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53AB6" w:rsidRDefault="002F1451" w:rsidP="008E37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</w:tr>
      <w:tr w:rsidR="001F65A9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51613D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«Малахитовая», расположенная по ул.</w:t>
            </w:r>
            <w:r w:rsidR="002F1451"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 лет СССР, 27а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р, расположенный по адресу: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 лет СССР, 29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51613D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</w:t>
            </w:r>
            <w:r w:rsidR="002F1451"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40-лети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Победы»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расположенный по ул.</w:t>
            </w:r>
            <w:r w:rsidR="002F1451"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Георгиева, 32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51" w:rsidRPr="001F65A9" w:rsidRDefault="0051613D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«Кристалл»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расположенный по ул.</w:t>
            </w:r>
            <w:r w:rsidR="002F1451"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Малахова, 177е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«Радужная», расположенная по Малому Павловскому тракту, от ул.Шумакова до ул.Панфиловцев</w:t>
            </w:r>
          </w:p>
        </w:tc>
      </w:tr>
      <w:tr w:rsidR="002F145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51" w:rsidRPr="001F65A9" w:rsidRDefault="002F1451" w:rsidP="008E37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расположенный по ул.Шумакова, 17а</w:t>
            </w:r>
          </w:p>
        </w:tc>
      </w:tr>
      <w:tr w:rsidR="001F65A9" w:rsidRPr="00557956" w:rsidTr="005F449D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82E0F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Индустриальному району: 6 общественных территорий</w:t>
            </w:r>
          </w:p>
        </w:tc>
      </w:tr>
      <w:tr w:rsidR="001F65A9" w:rsidRPr="00557956" w:rsidTr="003606E1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по ул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.Малахова, от ул.Юрина до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Антона Петрова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 по пр-кту Космонавтов, от пр-кта Ленина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Попова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Парк «Юбилейный», расположенный между ул.Гущина, ул.Малахова, ул.Речной 3-й, ул.Чеглецова, ул.Северо-Западной</w:t>
            </w:r>
          </w:p>
        </w:tc>
      </w:tr>
      <w:tr w:rsidR="001F65A9" w:rsidRPr="00557956" w:rsidTr="003C5D9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3 общественные территории</w:t>
            </w:r>
          </w:p>
        </w:tc>
      </w:tr>
      <w:tr w:rsidR="001F65A9" w:rsidRPr="00557956" w:rsidTr="003C5D9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еная зона, расположенная по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Кулагина, от п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р-кта Калинина до здания по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Кулагина, 24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по пр-кту Калинина,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пр-кта 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Космонавтов до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Чеглецова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еная зона, расположенная по ул.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Петра Сухова,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</w:t>
            </w: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пр-кта Ленина до пр-кта Калинина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Аллея, расположенная по ул.40 лет Октября, от ул.Петра Сухова до пр-кта Космонавтов</w:t>
            </w:r>
          </w:p>
        </w:tc>
      </w:tr>
      <w:tr w:rsidR="001F65A9" w:rsidRPr="00557956" w:rsidTr="001F65A9">
        <w:trPr>
          <w:trHeight w:val="367"/>
        </w:trPr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Октябрьскому району: 4 общественные территории</w:t>
            </w:r>
          </w:p>
        </w:tc>
      </w:tr>
      <w:tr w:rsidR="001F65A9" w:rsidRPr="00557956" w:rsidTr="001F65A9">
        <w:trPr>
          <w:trHeight w:val="367"/>
        </w:trPr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Демидовская площадь</w:t>
            </w:r>
          </w:p>
        </w:tc>
      </w:tr>
      <w:tr w:rsidR="001F65A9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65A9" w:rsidRPr="001F65A9" w:rsidRDefault="001F65A9" w:rsidP="001F65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Парк культуры и отдыха «Центральный» Центрального района по адресу: пр-кт Социалистический, 11</w:t>
            </w:r>
          </w:p>
        </w:tc>
      </w:tr>
      <w:tr w:rsidR="00492081" w:rsidRPr="00557956" w:rsidTr="00904126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153AB6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Итого по Центральному </w:t>
            </w:r>
            <w:r w:rsidR="0051613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району: 2 общественные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территории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557956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2021 год: 15 общественных территорий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1F65A9" w:rsidRDefault="00492081" w:rsidP="004920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 год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Сквер, рас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положенный вблизи здания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Стахановской, 90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Пешеходная зона, расположенная по пр-кту Социалистическо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му, от пр-кта Строителей до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Папанинцев</w:t>
            </w:r>
          </w:p>
        </w:tc>
      </w:tr>
      <w:tr w:rsidR="00492081" w:rsidRPr="00557956" w:rsidTr="008E79D3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Железнодорожному району: 2 общественные территории</w:t>
            </w:r>
          </w:p>
        </w:tc>
      </w:tr>
      <w:tr w:rsidR="00492081" w:rsidRPr="00557956" w:rsidTr="00607865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51613D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Аллея по ул.</w:t>
            </w:r>
            <w:r w:rsidR="00492081"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Георгиев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от Павловского тракта до ул.</w:t>
            </w:r>
            <w:r w:rsidR="00492081"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Энтузиастов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EE6337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«Победы» по ул.</w:t>
            </w:r>
            <w:r w:rsidR="00492081"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Новосибирской, 16в</w:t>
            </w:r>
          </w:p>
        </w:tc>
      </w:tr>
      <w:tr w:rsidR="006A4268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68" w:rsidRPr="00182E0F" w:rsidRDefault="006A4268" w:rsidP="006A42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82E0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ые уголки, расположенные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Панфиловцев, 1, 4, 16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Сиреневый бульвар, расположенный по 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адресу: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Сиреневая, 7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Аллея «25 лет Индустриальному району» мкр.Новосиликатный, расположенная по ул.Новосибирской, от ул.Дальней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 ул.Новороссийской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зона, расположенная по ул.Лазурной, 4</w:t>
            </w:r>
          </w:p>
        </w:tc>
      </w:tr>
      <w:tr w:rsidR="00492081" w:rsidRPr="00557956" w:rsidTr="00F549E0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Индустриальному району: 6 общественных территорий</w:t>
            </w:r>
          </w:p>
        </w:tc>
      </w:tr>
      <w:tr w:rsidR="00492081" w:rsidRPr="00557956" w:rsidTr="00F549E0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ая зона по ул.Юрина, от дома №48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Островского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до дома №291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Юрина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расположенная между домами №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190, 194, 200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Антона Петрова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F46DF6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Площадь </w:t>
            </w:r>
            <w:r w:rsidR="00492081"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Народная, расположенная по ул.Попова, 88а</w:t>
            </w:r>
          </w:p>
        </w:tc>
      </w:tr>
      <w:tr w:rsidR="00492081" w:rsidRPr="00557956" w:rsidTr="00057E05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1F65A9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Итого по Ленинскому району: 3 общественные территории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расположенная по адресу: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Воровского, 113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Зеленая зон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а, ра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сположенная между домами №17, 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19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</w:t>
            </w:r>
            <w:r w:rsidR="0051613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по ул.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Германа Титова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F46DF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Зеленая зона, расположенная вдоль многоквартирного дома </w:t>
            </w:r>
            <w:r w:rsidR="00F46D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по адресу: ул.</w:t>
            </w:r>
            <w:r w:rsidR="00EE6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Северо-Западной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62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Обской бульвар</w:t>
            </w:r>
          </w:p>
        </w:tc>
      </w:tr>
      <w:tr w:rsidR="00492081" w:rsidRPr="00557956" w:rsidTr="002173FA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F65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Октябрьскому району: 4 общественные территории</w:t>
            </w:r>
          </w:p>
        </w:tc>
      </w:tr>
      <w:tr w:rsidR="00492081" w:rsidRPr="00557956" w:rsidTr="002173FA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1F65A9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492081" w:rsidRPr="00557956" w:rsidTr="001F65A9"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Сквер Пушкина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по Центральному району: 1 общественная территория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Итого на 2022 год: 16 общественных территорий</w:t>
            </w:r>
          </w:p>
        </w:tc>
      </w:tr>
      <w:tr w:rsidR="00492081" w:rsidRPr="00557956" w:rsidTr="001F65A9"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081" w:rsidRPr="00492081" w:rsidRDefault="00492081" w:rsidP="004920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 по городу: 55</w:t>
            </w:r>
            <w:r w:rsidRPr="00492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общественных территорий</w:t>
            </w:r>
          </w:p>
        </w:tc>
      </w:tr>
    </w:tbl>
    <w:p w:rsidR="002F1451" w:rsidRDefault="002F1451"/>
    <w:sectPr w:rsidR="002F1451" w:rsidSect="001F65A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48" w:rsidRDefault="004F6F48" w:rsidP="002F1451">
      <w:pPr>
        <w:spacing w:after="0" w:line="240" w:lineRule="auto"/>
      </w:pPr>
      <w:r>
        <w:separator/>
      </w:r>
    </w:p>
  </w:endnote>
  <w:endnote w:type="continuationSeparator" w:id="0">
    <w:p w:rsidR="004F6F48" w:rsidRDefault="004F6F48" w:rsidP="002F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48" w:rsidRDefault="004F6F48" w:rsidP="002F1451">
      <w:pPr>
        <w:spacing w:after="0" w:line="240" w:lineRule="auto"/>
      </w:pPr>
      <w:r>
        <w:separator/>
      </w:r>
    </w:p>
  </w:footnote>
  <w:footnote w:type="continuationSeparator" w:id="0">
    <w:p w:rsidR="004F6F48" w:rsidRDefault="004F6F48" w:rsidP="002F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96707022"/>
      <w:docPartObj>
        <w:docPartGallery w:val="Page Numbers (Top of Page)"/>
        <w:docPartUnique/>
      </w:docPartObj>
    </w:sdtPr>
    <w:sdtEndPr/>
    <w:sdtContent>
      <w:p w:rsidR="002F1451" w:rsidRPr="002F1451" w:rsidRDefault="002F1451" w:rsidP="002F145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1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1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1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9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1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51"/>
    <w:rsid w:val="00021846"/>
    <w:rsid w:val="00046B4A"/>
    <w:rsid w:val="001C4A6B"/>
    <w:rsid w:val="001F65A9"/>
    <w:rsid w:val="002F1451"/>
    <w:rsid w:val="003A0660"/>
    <w:rsid w:val="00483739"/>
    <w:rsid w:val="00492081"/>
    <w:rsid w:val="004F6F48"/>
    <w:rsid w:val="0051613D"/>
    <w:rsid w:val="005B09D5"/>
    <w:rsid w:val="006A0A2C"/>
    <w:rsid w:val="006A4268"/>
    <w:rsid w:val="007F57B8"/>
    <w:rsid w:val="00807A8C"/>
    <w:rsid w:val="008C44D7"/>
    <w:rsid w:val="009141AC"/>
    <w:rsid w:val="00937555"/>
    <w:rsid w:val="00AB0FF2"/>
    <w:rsid w:val="00B77A70"/>
    <w:rsid w:val="00C569B5"/>
    <w:rsid w:val="00DF3182"/>
    <w:rsid w:val="00E6717C"/>
    <w:rsid w:val="00EE6337"/>
    <w:rsid w:val="00F46DF6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7A4A-783C-4833-9699-8192DB4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451"/>
  </w:style>
  <w:style w:type="paragraph" w:styleId="a5">
    <w:name w:val="footer"/>
    <w:basedOn w:val="a"/>
    <w:link w:val="a6"/>
    <w:uiPriority w:val="99"/>
    <w:unhideWhenUsed/>
    <w:rsid w:val="002F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451"/>
  </w:style>
  <w:style w:type="paragraph" w:styleId="a7">
    <w:name w:val="Balloon Text"/>
    <w:basedOn w:val="a"/>
    <w:link w:val="a8"/>
    <w:uiPriority w:val="99"/>
    <w:semiHidden/>
    <w:unhideWhenUsed/>
    <w:rsid w:val="006A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А. Маркин</dc:creator>
  <cp:lastModifiedBy>Татьяна С. Вилисова</cp:lastModifiedBy>
  <cp:revision>3</cp:revision>
  <cp:lastPrinted>2019-03-14T07:58:00Z</cp:lastPrinted>
  <dcterms:created xsi:type="dcterms:W3CDTF">2019-04-01T05:19:00Z</dcterms:created>
  <dcterms:modified xsi:type="dcterms:W3CDTF">2019-04-01T09:00:00Z</dcterms:modified>
</cp:coreProperties>
</file>