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7E" w:rsidRPr="007120D7" w:rsidRDefault="007120D7" w:rsidP="00CD258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7120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120D7" w:rsidRPr="007120D7" w:rsidRDefault="007120D7" w:rsidP="00CD258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7120D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120D7" w:rsidRPr="007120D7" w:rsidRDefault="007120D7" w:rsidP="00CD258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7120D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120D7" w:rsidRPr="007120D7" w:rsidRDefault="007120D7" w:rsidP="00CD258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7120D7">
        <w:rPr>
          <w:rFonts w:ascii="Times New Roman" w:hAnsi="Times New Roman" w:cs="Times New Roman"/>
          <w:sz w:val="28"/>
          <w:szCs w:val="28"/>
        </w:rPr>
        <w:t xml:space="preserve">от </w:t>
      </w:r>
      <w:r w:rsidR="00CD4D6A">
        <w:rPr>
          <w:rFonts w:ascii="Times New Roman" w:hAnsi="Times New Roman" w:cs="Times New Roman"/>
          <w:sz w:val="28"/>
          <w:szCs w:val="28"/>
        </w:rPr>
        <w:t xml:space="preserve">11.08.2016 </w:t>
      </w:r>
      <w:r w:rsidRPr="007120D7">
        <w:rPr>
          <w:rFonts w:ascii="Times New Roman" w:hAnsi="Times New Roman" w:cs="Times New Roman"/>
          <w:sz w:val="28"/>
          <w:szCs w:val="28"/>
        </w:rPr>
        <w:t>№</w:t>
      </w:r>
      <w:r w:rsidR="00CD4D6A">
        <w:rPr>
          <w:rFonts w:ascii="Times New Roman" w:hAnsi="Times New Roman" w:cs="Times New Roman"/>
          <w:sz w:val="28"/>
          <w:szCs w:val="28"/>
        </w:rPr>
        <w:t xml:space="preserve"> 1633</w:t>
      </w:r>
      <w:bookmarkStart w:id="0" w:name="_GoBack"/>
      <w:bookmarkEnd w:id="0"/>
    </w:p>
    <w:p w:rsidR="007120D7" w:rsidRDefault="007120D7" w:rsidP="00350B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5"/>
      <w:bookmarkEnd w:id="1"/>
    </w:p>
    <w:p w:rsidR="0089107E" w:rsidRPr="003D1703" w:rsidRDefault="003D1703" w:rsidP="00D954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703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76059" w:rsidRDefault="00D954FC" w:rsidP="00D954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D1703" w:rsidRPr="003D1703">
        <w:rPr>
          <w:rFonts w:ascii="Times New Roman" w:hAnsi="Times New Roman" w:cs="Times New Roman"/>
          <w:bCs/>
          <w:sz w:val="28"/>
          <w:szCs w:val="28"/>
        </w:rPr>
        <w:t xml:space="preserve"> проведении открытого конкурса на право осуществления перевозок </w:t>
      </w:r>
    </w:p>
    <w:p w:rsidR="00476059" w:rsidRDefault="003D1703" w:rsidP="00D954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703">
        <w:rPr>
          <w:rFonts w:ascii="Times New Roman" w:hAnsi="Times New Roman" w:cs="Times New Roman"/>
          <w:bCs/>
          <w:sz w:val="28"/>
          <w:szCs w:val="28"/>
        </w:rPr>
        <w:t xml:space="preserve">по маршрутам регулярных перевозок </w:t>
      </w:r>
      <w:r>
        <w:rPr>
          <w:rFonts w:ascii="Times New Roman" w:hAnsi="Times New Roman" w:cs="Times New Roman"/>
          <w:bCs/>
          <w:sz w:val="28"/>
          <w:szCs w:val="28"/>
        </w:rPr>
        <w:t>города Барнаула</w:t>
      </w:r>
      <w:r w:rsidRPr="003D17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107E" w:rsidRPr="007120D7" w:rsidRDefault="003D1703" w:rsidP="00D954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0D7">
        <w:rPr>
          <w:rFonts w:ascii="Times New Roman" w:hAnsi="Times New Roman" w:cs="Times New Roman"/>
          <w:bCs/>
          <w:sz w:val="28"/>
          <w:szCs w:val="28"/>
        </w:rPr>
        <w:t>по нерегулируемым тарифам</w:t>
      </w:r>
    </w:p>
    <w:p w:rsidR="00F75489" w:rsidRPr="00F75489" w:rsidRDefault="00F75489" w:rsidP="00F75489">
      <w:pPr>
        <w:spacing w:after="0" w:line="240" w:lineRule="auto"/>
        <w:jc w:val="center"/>
        <w:rPr>
          <w:rFonts w:ascii="Times New Roman" w:hAnsi="Times New Roman" w:cs="Times New Roman"/>
          <w:bCs/>
          <w:color w:val="ED7D31"/>
          <w:sz w:val="28"/>
          <w:szCs w:val="28"/>
        </w:rPr>
      </w:pPr>
    </w:p>
    <w:p w:rsidR="0089107E" w:rsidRPr="003D1703" w:rsidRDefault="0089107E" w:rsidP="00D954F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170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659C" w:rsidRDefault="00EB4994" w:rsidP="0076659C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4E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120D7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осуществления перевозок по маршрутам регулярных перевозок города Барнаула по нерегулируемым тарифам (далее – Положение) </w:t>
      </w:r>
      <w:r w:rsidRPr="00B824E6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6A6B45">
        <w:rPr>
          <w:rFonts w:ascii="Times New Roman" w:hAnsi="Times New Roman" w:cs="Times New Roman"/>
          <w:sz w:val="28"/>
          <w:szCs w:val="28"/>
        </w:rPr>
        <w:t>, условия</w:t>
      </w:r>
      <w:r w:rsidRPr="00B824E6">
        <w:rPr>
          <w:rFonts w:ascii="Times New Roman" w:hAnsi="Times New Roman" w:cs="Times New Roman"/>
          <w:sz w:val="28"/>
          <w:szCs w:val="28"/>
        </w:rPr>
        <w:t xml:space="preserve"> организации и проведения открытого конкурса на право осуществления перевозок по маршрутам регулярных перевозок</w:t>
      </w:r>
      <w:r w:rsidR="00B824E6" w:rsidRPr="00B824E6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B824E6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7120D7">
        <w:rPr>
          <w:rFonts w:ascii="Times New Roman" w:hAnsi="Times New Roman" w:cs="Times New Roman"/>
          <w:sz w:val="28"/>
          <w:szCs w:val="28"/>
        </w:rPr>
        <w:t>.</w:t>
      </w:r>
    </w:p>
    <w:p w:rsidR="0076659C" w:rsidRDefault="00BB3004" w:rsidP="0076659C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59C">
        <w:rPr>
          <w:rFonts w:ascii="Times New Roman" w:hAnsi="Times New Roman" w:cs="Times New Roman"/>
          <w:sz w:val="26"/>
          <w:szCs w:val="26"/>
        </w:rPr>
        <w:t xml:space="preserve"> </w:t>
      </w:r>
      <w:r w:rsidRPr="0076659C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Гражданским кодексом Российской Федерации, </w:t>
      </w:r>
      <w:r w:rsidR="007120D7" w:rsidRPr="0076659C">
        <w:rPr>
          <w:rFonts w:ascii="Times New Roman" w:hAnsi="Times New Roman" w:cs="Times New Roman"/>
          <w:sz w:val="28"/>
          <w:szCs w:val="28"/>
        </w:rPr>
        <w:t>ф</w:t>
      </w:r>
      <w:r w:rsidRPr="0076659C">
        <w:rPr>
          <w:rFonts w:ascii="Times New Roman" w:hAnsi="Times New Roman" w:cs="Times New Roman"/>
          <w:sz w:val="28"/>
          <w:szCs w:val="28"/>
        </w:rPr>
        <w:t>едеральным</w:t>
      </w:r>
      <w:r w:rsidR="007120D7" w:rsidRPr="0076659C">
        <w:rPr>
          <w:rFonts w:ascii="Times New Roman" w:hAnsi="Times New Roman" w:cs="Times New Roman"/>
          <w:sz w:val="28"/>
          <w:szCs w:val="28"/>
        </w:rPr>
        <w:t>и</w:t>
      </w:r>
      <w:r w:rsidRPr="007665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20D7" w:rsidRPr="0076659C">
        <w:rPr>
          <w:rFonts w:ascii="Times New Roman" w:hAnsi="Times New Roman" w:cs="Times New Roman"/>
          <w:sz w:val="28"/>
          <w:szCs w:val="28"/>
        </w:rPr>
        <w:t>ами от 10.12.1995 №196-ФЗ</w:t>
      </w:r>
      <w:r w:rsidR="0076659C">
        <w:rPr>
          <w:rFonts w:ascii="Times New Roman" w:hAnsi="Times New Roman" w:cs="Times New Roman"/>
          <w:sz w:val="28"/>
          <w:szCs w:val="28"/>
        </w:rPr>
        <w:t xml:space="preserve"> </w:t>
      </w:r>
      <w:r w:rsidRPr="0076659C">
        <w:rPr>
          <w:rFonts w:ascii="Times New Roman" w:hAnsi="Times New Roman" w:cs="Times New Roman"/>
          <w:sz w:val="28"/>
          <w:szCs w:val="28"/>
        </w:rPr>
        <w:t>«О безопасности дорожного движения»,</w:t>
      </w:r>
      <w:r w:rsidR="006A6B45" w:rsidRPr="0076659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7120D7" w:rsidRPr="0076659C">
        <w:rPr>
          <w:rFonts w:ascii="Times New Roman" w:hAnsi="Times New Roman" w:cs="Times New Roman"/>
          <w:sz w:val="28"/>
          <w:szCs w:val="28"/>
        </w:rPr>
        <w:t xml:space="preserve"> от 08.11.2007 №259-ФЗ</w:t>
      </w:r>
      <w:r w:rsidRPr="0076659C">
        <w:rPr>
          <w:rFonts w:ascii="Times New Roman" w:hAnsi="Times New Roman" w:cs="Times New Roman"/>
          <w:sz w:val="28"/>
          <w:szCs w:val="28"/>
        </w:rPr>
        <w:t xml:space="preserve"> </w:t>
      </w:r>
      <w:r w:rsidR="007120D7" w:rsidRPr="0076659C">
        <w:rPr>
          <w:rFonts w:ascii="Times New Roman" w:hAnsi="Times New Roman" w:cs="Times New Roman"/>
          <w:sz w:val="28"/>
          <w:szCs w:val="28"/>
        </w:rPr>
        <w:t>«Устав</w:t>
      </w:r>
      <w:r w:rsidRPr="0076659C">
        <w:rPr>
          <w:rFonts w:ascii="Times New Roman" w:hAnsi="Times New Roman" w:cs="Times New Roman"/>
          <w:sz w:val="28"/>
          <w:szCs w:val="28"/>
        </w:rPr>
        <w:t xml:space="preserve"> автомобильного транспорта и городского наземного электрического транспорта</w:t>
      </w:r>
      <w:r w:rsidR="007120D7" w:rsidRPr="0076659C">
        <w:rPr>
          <w:rFonts w:ascii="Times New Roman" w:hAnsi="Times New Roman" w:cs="Times New Roman"/>
          <w:sz w:val="28"/>
          <w:szCs w:val="28"/>
        </w:rPr>
        <w:t>»</w:t>
      </w:r>
      <w:r w:rsidRPr="0076659C">
        <w:rPr>
          <w:rFonts w:ascii="Times New Roman" w:hAnsi="Times New Roman" w:cs="Times New Roman"/>
          <w:sz w:val="28"/>
          <w:szCs w:val="28"/>
        </w:rPr>
        <w:t xml:space="preserve">, </w:t>
      </w:r>
      <w:r w:rsidR="0011315D" w:rsidRPr="0076659C">
        <w:rPr>
          <w:rFonts w:ascii="Times New Roman" w:hAnsi="Times New Roman" w:cs="Times New Roman"/>
          <w:sz w:val="28"/>
          <w:szCs w:val="28"/>
        </w:rPr>
        <w:t xml:space="preserve">от </w:t>
      </w:r>
      <w:r w:rsidR="007120D7" w:rsidRPr="0076659C">
        <w:rPr>
          <w:rFonts w:ascii="Times New Roman" w:hAnsi="Times New Roman" w:cs="Times New Roman"/>
          <w:sz w:val="28"/>
          <w:szCs w:val="28"/>
        </w:rPr>
        <w:t xml:space="preserve">13.07.2015 №220-ФЗ </w:t>
      </w:r>
      <w:r w:rsidRPr="0076659C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BB3004" w:rsidRPr="0076659C" w:rsidRDefault="00C82DB9" w:rsidP="0076659C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59C">
        <w:rPr>
          <w:rFonts w:ascii="Times New Roman" w:hAnsi="Times New Roman" w:cs="Times New Roman"/>
          <w:sz w:val="28"/>
          <w:szCs w:val="28"/>
        </w:rPr>
        <w:t>Открытый к</w:t>
      </w:r>
      <w:r w:rsidR="001231E3" w:rsidRPr="0076659C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76659C">
        <w:rPr>
          <w:rFonts w:ascii="Times New Roman" w:hAnsi="Times New Roman" w:cs="Times New Roman"/>
          <w:sz w:val="28"/>
          <w:szCs w:val="28"/>
        </w:rPr>
        <w:t xml:space="preserve">на право осуществления перевозок по маршрутам регулярных перевозок города Барнаула по нерегулируемым тарифам (далее – открытый конкурс) </w:t>
      </w:r>
      <w:r w:rsidR="001231E3" w:rsidRPr="0076659C">
        <w:rPr>
          <w:rFonts w:ascii="Times New Roman" w:hAnsi="Times New Roman" w:cs="Times New Roman"/>
          <w:sz w:val="28"/>
          <w:szCs w:val="28"/>
        </w:rPr>
        <w:t xml:space="preserve">проводится в целях </w:t>
      </w:r>
      <w:r w:rsidR="00BB3004" w:rsidRPr="0076659C">
        <w:rPr>
          <w:rFonts w:ascii="Times New Roman" w:hAnsi="Times New Roman" w:cs="Times New Roman"/>
          <w:sz w:val="28"/>
          <w:szCs w:val="28"/>
        </w:rPr>
        <w:t xml:space="preserve">наиболее полного обеспечения и своевременного удовлетворения потребностей населения в пассажирских перевозках по маршрутам регулярных перевозок города Барнаула, </w:t>
      </w:r>
      <w:r w:rsidR="001231E3" w:rsidRPr="0076659C">
        <w:rPr>
          <w:rFonts w:ascii="Times New Roman" w:hAnsi="Times New Roman" w:cs="Times New Roman"/>
          <w:sz w:val="28"/>
          <w:szCs w:val="28"/>
        </w:rPr>
        <w:t>повышения</w:t>
      </w:r>
      <w:r w:rsidR="00BB3004" w:rsidRPr="0076659C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</w:t>
      </w:r>
      <w:r w:rsidR="001231E3" w:rsidRPr="0076659C">
        <w:rPr>
          <w:rFonts w:ascii="Times New Roman" w:hAnsi="Times New Roman" w:cs="Times New Roman"/>
          <w:sz w:val="28"/>
          <w:szCs w:val="28"/>
        </w:rPr>
        <w:t xml:space="preserve"> качества транспортного обслуживания населения,</w:t>
      </w:r>
      <w:r w:rsidR="00BB3004" w:rsidRPr="0076659C">
        <w:rPr>
          <w:rFonts w:ascii="Times New Roman" w:hAnsi="Times New Roman" w:cs="Times New Roman"/>
          <w:sz w:val="28"/>
          <w:szCs w:val="28"/>
        </w:rPr>
        <w:t xml:space="preserve"> развития конкуренции среди перевозчиков и регулирования рынка транспортных услуг.</w:t>
      </w:r>
    </w:p>
    <w:p w:rsidR="003D1703" w:rsidRDefault="003D1703" w:rsidP="0076659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E3">
        <w:rPr>
          <w:rFonts w:ascii="Times New Roman" w:hAnsi="Times New Roman" w:cs="Times New Roman"/>
          <w:sz w:val="28"/>
          <w:szCs w:val="28"/>
        </w:rPr>
        <w:t>1.</w:t>
      </w:r>
      <w:r w:rsidR="007120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231E3">
        <w:rPr>
          <w:rFonts w:ascii="Times New Roman" w:hAnsi="Times New Roman" w:cs="Times New Roman"/>
          <w:sz w:val="28"/>
          <w:szCs w:val="28"/>
        </w:rPr>
        <w:t>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 города Барнаула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2DB9" w:rsidRDefault="00C82DB9" w:rsidP="0076659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E3">
        <w:rPr>
          <w:rFonts w:ascii="Times New Roman" w:hAnsi="Times New Roman" w:cs="Times New Roman"/>
          <w:sz w:val="28"/>
          <w:szCs w:val="28"/>
        </w:rPr>
        <w:t>1.</w:t>
      </w:r>
      <w:r w:rsidR="007120D7">
        <w:rPr>
          <w:rFonts w:ascii="Times New Roman" w:hAnsi="Times New Roman" w:cs="Times New Roman"/>
          <w:sz w:val="28"/>
          <w:szCs w:val="28"/>
        </w:rPr>
        <w:t>5</w:t>
      </w:r>
      <w:r w:rsidRPr="00123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231E3">
        <w:rPr>
          <w:rFonts w:ascii="Times New Roman" w:hAnsi="Times New Roman" w:cs="Times New Roman"/>
          <w:sz w:val="28"/>
          <w:szCs w:val="28"/>
        </w:rPr>
        <w:t xml:space="preserve">Открытый 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82DB9">
        <w:rPr>
          <w:rFonts w:ascii="Times New Roman" w:hAnsi="Times New Roman" w:cs="Times New Roman"/>
          <w:sz w:val="28"/>
          <w:szCs w:val="28"/>
        </w:rPr>
        <w:t>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1231E3">
        <w:rPr>
          <w:rFonts w:ascii="Times New Roman" w:hAnsi="Times New Roman" w:cs="Times New Roman"/>
          <w:sz w:val="28"/>
          <w:szCs w:val="28"/>
        </w:rPr>
        <w:t xml:space="preserve"> </w:t>
      </w:r>
      <w:r w:rsidR="007120D7">
        <w:rPr>
          <w:rFonts w:ascii="Times New Roman" w:hAnsi="Times New Roman" w:cs="Times New Roman"/>
          <w:sz w:val="28"/>
          <w:szCs w:val="28"/>
        </w:rPr>
        <w:t xml:space="preserve">– </w:t>
      </w:r>
      <w:r w:rsidRPr="001231E3">
        <w:rPr>
          <w:rFonts w:ascii="Times New Roman" w:hAnsi="Times New Roman" w:cs="Times New Roman"/>
          <w:sz w:val="28"/>
          <w:szCs w:val="28"/>
        </w:rPr>
        <w:t>комитетом</w:t>
      </w:r>
      <w:r w:rsidR="007120D7">
        <w:rPr>
          <w:rFonts w:ascii="Times New Roman" w:hAnsi="Times New Roman" w:cs="Times New Roman"/>
          <w:sz w:val="28"/>
          <w:szCs w:val="28"/>
        </w:rPr>
        <w:t xml:space="preserve"> </w:t>
      </w:r>
      <w:r w:rsidRPr="001231E3">
        <w:rPr>
          <w:rFonts w:ascii="Times New Roman" w:hAnsi="Times New Roman" w:cs="Times New Roman"/>
          <w:sz w:val="28"/>
          <w:szCs w:val="28"/>
        </w:rPr>
        <w:t xml:space="preserve">по </w:t>
      </w:r>
      <w:r w:rsidRPr="001231E3">
        <w:rPr>
          <w:rFonts w:ascii="Times New Roman" w:hAnsi="Times New Roman" w:cs="Times New Roman"/>
          <w:sz w:val="28"/>
          <w:szCs w:val="28"/>
        </w:rPr>
        <w:lastRenderedPageBreak/>
        <w:t>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 конкурса)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1AB" w:rsidRPr="005C71AB" w:rsidRDefault="005C71AB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1AB">
        <w:rPr>
          <w:rFonts w:ascii="Times New Roman" w:hAnsi="Times New Roman"/>
          <w:sz w:val="28"/>
          <w:szCs w:val="28"/>
        </w:rPr>
        <w:t xml:space="preserve">1.6. </w:t>
      </w:r>
      <w:r w:rsidRPr="005C71AB">
        <w:rPr>
          <w:rFonts w:ascii="Times New Roman" w:hAnsi="Times New Roman"/>
          <w:sz w:val="28"/>
          <w:szCs w:val="28"/>
          <w:lang w:eastAsia="ru-RU"/>
        </w:rPr>
        <w:t>На</w:t>
      </w:r>
      <w:r w:rsidR="006A6B45">
        <w:rPr>
          <w:rFonts w:ascii="Times New Roman" w:hAnsi="Times New Roman"/>
          <w:sz w:val="28"/>
          <w:szCs w:val="28"/>
          <w:lang w:eastAsia="ru-RU"/>
        </w:rPr>
        <w:t xml:space="preserve"> открытый</w:t>
      </w:r>
      <w:r w:rsidRPr="005C71AB">
        <w:rPr>
          <w:rFonts w:ascii="Times New Roman" w:hAnsi="Times New Roman"/>
          <w:sz w:val="28"/>
          <w:szCs w:val="28"/>
          <w:lang w:eastAsia="ru-RU"/>
        </w:rPr>
        <w:t xml:space="preserve"> конкурс выставляются маршруты</w:t>
      </w:r>
      <w:r w:rsidR="005C7E80">
        <w:rPr>
          <w:rFonts w:ascii="Times New Roman" w:hAnsi="Times New Roman"/>
          <w:sz w:val="28"/>
          <w:szCs w:val="28"/>
          <w:lang w:eastAsia="ru-RU"/>
        </w:rPr>
        <w:t xml:space="preserve"> регулярных перевозок</w:t>
      </w:r>
      <w:r w:rsidR="004710C9">
        <w:rPr>
          <w:rFonts w:ascii="Times New Roman" w:hAnsi="Times New Roman"/>
          <w:sz w:val="28"/>
          <w:szCs w:val="28"/>
          <w:lang w:eastAsia="ru-RU"/>
        </w:rPr>
        <w:t xml:space="preserve"> города Барнаула (далее – маршрут)</w:t>
      </w:r>
      <w:r w:rsidRPr="005C71A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включенные</w:t>
      </w:r>
      <w:r w:rsidRPr="005C71AB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Реестр маршрутов регулярных перевозок города Барнаула</w:t>
      </w:r>
      <w:r w:rsidR="00476059">
        <w:rPr>
          <w:rFonts w:ascii="Times New Roman" w:hAnsi="Times New Roman"/>
          <w:sz w:val="28"/>
          <w:szCs w:val="28"/>
          <w:lang w:eastAsia="ru-RU"/>
        </w:rPr>
        <w:t xml:space="preserve"> (далее – Реестр)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0620" w:rsidRDefault="00400620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46454">
        <w:rPr>
          <w:rFonts w:ascii="Times New Roman" w:hAnsi="Times New Roman"/>
          <w:sz w:val="28"/>
          <w:szCs w:val="28"/>
          <w:lang w:eastAsia="ru-RU"/>
        </w:rPr>
        <w:t>7</w:t>
      </w:r>
      <w:r w:rsidR="0032455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45E62">
        <w:rPr>
          <w:rFonts w:ascii="Times New Roman" w:hAnsi="Times New Roman"/>
          <w:sz w:val="28"/>
          <w:szCs w:val="28"/>
          <w:lang w:eastAsia="ru-RU"/>
        </w:rPr>
        <w:t>Претендентами на участие в открытом конкурсе могут быть</w:t>
      </w:r>
      <w:r w:rsidR="00B77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55E" w:rsidRPr="0032455E">
        <w:rPr>
          <w:rFonts w:ascii="Times New Roman" w:hAnsi="Times New Roman"/>
          <w:sz w:val="28"/>
          <w:szCs w:val="28"/>
          <w:lang w:eastAsia="ru-RU"/>
        </w:rPr>
        <w:t>юридические лица,  индивидуальные предприниматели,</w:t>
      </w:r>
      <w:r w:rsidR="0032455E">
        <w:rPr>
          <w:rFonts w:ascii="Times New Roman" w:hAnsi="Times New Roman"/>
          <w:sz w:val="28"/>
          <w:szCs w:val="28"/>
          <w:lang w:eastAsia="ru-RU"/>
        </w:rPr>
        <w:t xml:space="preserve"> участники договора простого товарищества,</w:t>
      </w:r>
      <w:r w:rsidR="0032455E" w:rsidRPr="0032455E">
        <w:rPr>
          <w:rFonts w:ascii="Times New Roman" w:hAnsi="Times New Roman"/>
          <w:sz w:val="28"/>
          <w:szCs w:val="28"/>
          <w:lang w:eastAsia="ru-RU"/>
        </w:rPr>
        <w:t xml:space="preserve"> соответствующие требованиям</w:t>
      </w:r>
      <w:r w:rsidR="00C533A8">
        <w:rPr>
          <w:rFonts w:ascii="Times New Roman" w:hAnsi="Times New Roman"/>
          <w:sz w:val="28"/>
          <w:szCs w:val="28"/>
          <w:lang w:eastAsia="ru-RU"/>
        </w:rPr>
        <w:t xml:space="preserve">, предъявляемым к участникам </w:t>
      </w:r>
      <w:r w:rsidR="004A45E7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="00C533A8">
        <w:rPr>
          <w:rFonts w:ascii="Times New Roman" w:hAnsi="Times New Roman"/>
          <w:sz w:val="28"/>
          <w:szCs w:val="28"/>
          <w:lang w:eastAsia="ru-RU"/>
        </w:rPr>
        <w:t>конкурса в соответствии с</w:t>
      </w:r>
      <w:r w:rsidR="00D327C2">
        <w:rPr>
          <w:rFonts w:ascii="Times New Roman" w:hAnsi="Times New Roman"/>
          <w:sz w:val="28"/>
          <w:szCs w:val="28"/>
          <w:lang w:eastAsia="ru-RU"/>
        </w:rPr>
        <w:t>о статьей 23</w:t>
      </w:r>
      <w:r w:rsidR="00C533A8">
        <w:rPr>
          <w:rFonts w:ascii="Times New Roman" w:hAnsi="Times New Roman"/>
          <w:sz w:val="28"/>
          <w:szCs w:val="28"/>
          <w:lang w:eastAsia="ru-RU"/>
        </w:rPr>
        <w:t xml:space="preserve"> Федерал</w:t>
      </w:r>
      <w:r w:rsidR="00D06A56">
        <w:rPr>
          <w:rFonts w:ascii="Times New Roman" w:hAnsi="Times New Roman"/>
          <w:sz w:val="28"/>
          <w:szCs w:val="28"/>
          <w:lang w:eastAsia="ru-RU"/>
        </w:rPr>
        <w:t>ьн</w:t>
      </w:r>
      <w:r w:rsidR="00D327C2">
        <w:rPr>
          <w:rFonts w:ascii="Times New Roman" w:hAnsi="Times New Roman"/>
          <w:sz w:val="28"/>
          <w:szCs w:val="28"/>
          <w:lang w:eastAsia="ru-RU"/>
        </w:rPr>
        <w:t>ого</w:t>
      </w:r>
      <w:r w:rsidR="00D06A5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D327C2">
        <w:rPr>
          <w:rFonts w:ascii="Times New Roman" w:hAnsi="Times New Roman"/>
          <w:sz w:val="28"/>
          <w:szCs w:val="28"/>
          <w:lang w:eastAsia="ru-RU"/>
        </w:rPr>
        <w:t>а</w:t>
      </w:r>
      <w:r w:rsidR="00D06A56">
        <w:rPr>
          <w:rFonts w:ascii="Times New Roman" w:hAnsi="Times New Roman"/>
          <w:sz w:val="28"/>
          <w:szCs w:val="28"/>
          <w:lang w:eastAsia="ru-RU"/>
        </w:rPr>
        <w:t xml:space="preserve"> от 13.07.2015 №220-ФЗ </w:t>
      </w:r>
      <w:r w:rsidR="00C533A8">
        <w:rPr>
          <w:rFonts w:ascii="Times New Roman" w:hAnsi="Times New Roman"/>
          <w:sz w:val="28"/>
          <w:szCs w:val="28"/>
          <w:lang w:eastAsia="ru-RU"/>
        </w:rPr>
        <w:t xml:space="preserve">«Об организации </w:t>
      </w:r>
      <w:r w:rsidR="00C533A8" w:rsidRPr="00C82DB9">
        <w:rPr>
          <w:rFonts w:ascii="Times New Roman" w:hAnsi="Times New Roman"/>
          <w:sz w:val="28"/>
          <w:szCs w:val="28"/>
        </w:rPr>
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8D77CC">
        <w:rPr>
          <w:rFonts w:ascii="Times New Roman" w:hAnsi="Times New Roman"/>
          <w:sz w:val="28"/>
          <w:szCs w:val="28"/>
        </w:rPr>
        <w:t>»</w:t>
      </w:r>
      <w:r w:rsidRPr="00400620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00620">
        <w:rPr>
          <w:rFonts w:ascii="Times New Roman" w:hAnsi="Times New Roman"/>
          <w:sz w:val="28"/>
          <w:szCs w:val="28"/>
          <w:lang w:eastAsia="ru-RU"/>
        </w:rPr>
        <w:t xml:space="preserve"> претендент).</w:t>
      </w:r>
    </w:p>
    <w:p w:rsidR="00A905E1" w:rsidRDefault="00A938C2" w:rsidP="007665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5E1">
        <w:rPr>
          <w:rFonts w:ascii="Times New Roman" w:hAnsi="Times New Roman" w:cs="Times New Roman"/>
          <w:sz w:val="28"/>
          <w:szCs w:val="28"/>
        </w:rPr>
        <w:t>1.</w:t>
      </w:r>
      <w:r w:rsidR="008C08DC">
        <w:rPr>
          <w:rFonts w:ascii="Times New Roman" w:hAnsi="Times New Roman" w:cs="Times New Roman"/>
          <w:sz w:val="28"/>
          <w:szCs w:val="28"/>
        </w:rPr>
        <w:t>8</w:t>
      </w:r>
      <w:r w:rsidRPr="00A905E1">
        <w:rPr>
          <w:rFonts w:ascii="Times New Roman" w:hAnsi="Times New Roman" w:cs="Times New Roman"/>
          <w:sz w:val="28"/>
          <w:szCs w:val="28"/>
        </w:rPr>
        <w:t xml:space="preserve">. </w:t>
      </w:r>
      <w:r w:rsidR="00272903" w:rsidRPr="00A905E1">
        <w:rPr>
          <w:rFonts w:ascii="Times New Roman" w:hAnsi="Times New Roman" w:cs="Times New Roman"/>
          <w:sz w:val="28"/>
          <w:szCs w:val="28"/>
        </w:rPr>
        <w:t>Открытый к</w:t>
      </w:r>
      <w:r w:rsidRPr="00A905E1">
        <w:rPr>
          <w:rFonts w:ascii="Times New Roman" w:hAnsi="Times New Roman" w:cs="Times New Roman"/>
          <w:sz w:val="28"/>
          <w:szCs w:val="28"/>
        </w:rPr>
        <w:t>онкурс проводится по лотам.</w:t>
      </w:r>
    </w:p>
    <w:p w:rsidR="00A938C2" w:rsidRDefault="00A938C2" w:rsidP="007665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8D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5B">
        <w:rPr>
          <w:rFonts w:ascii="Times New Roman" w:hAnsi="Times New Roman" w:cs="Times New Roman"/>
          <w:sz w:val="28"/>
          <w:szCs w:val="28"/>
        </w:rPr>
        <w:t xml:space="preserve">Лоты формируются по определенному маршруту или группе маршрутов в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025B">
        <w:rPr>
          <w:rFonts w:ascii="Times New Roman" w:hAnsi="Times New Roman" w:cs="Times New Roman"/>
          <w:sz w:val="28"/>
          <w:szCs w:val="28"/>
        </w:rPr>
        <w:t>еестром</w:t>
      </w:r>
      <w:r w:rsidR="00476059">
        <w:rPr>
          <w:rFonts w:ascii="Times New Roman" w:hAnsi="Times New Roman" w:cs="Times New Roman"/>
          <w:sz w:val="28"/>
          <w:szCs w:val="28"/>
        </w:rPr>
        <w:t>.</w:t>
      </w:r>
      <w:r w:rsidRPr="007C0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9C" w:rsidRDefault="008E58FF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620">
        <w:rPr>
          <w:rFonts w:ascii="Times New Roman" w:hAnsi="Times New Roman" w:cs="Times New Roman"/>
          <w:sz w:val="28"/>
          <w:szCs w:val="28"/>
        </w:rPr>
        <w:t>1</w:t>
      </w:r>
      <w:r w:rsidR="008C08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Организатор конкурса</w:t>
      </w:r>
      <w:r w:rsidRPr="003D1703">
        <w:rPr>
          <w:rFonts w:ascii="Times New Roman" w:hAnsi="Times New Roman" w:cs="Times New Roman"/>
          <w:sz w:val="28"/>
          <w:szCs w:val="28"/>
        </w:rPr>
        <w:t xml:space="preserve"> принимает решение о создании комиссии по проведению конкурса (далее </w:t>
      </w:r>
      <w:r w:rsidR="001A138C">
        <w:rPr>
          <w:rFonts w:ascii="Times New Roman" w:hAnsi="Times New Roman" w:cs="Times New Roman"/>
          <w:sz w:val="28"/>
          <w:szCs w:val="28"/>
        </w:rPr>
        <w:t>–</w:t>
      </w:r>
      <w:r w:rsidRPr="003D1703">
        <w:rPr>
          <w:rFonts w:ascii="Times New Roman" w:hAnsi="Times New Roman" w:cs="Times New Roman"/>
          <w:sz w:val="28"/>
          <w:szCs w:val="28"/>
        </w:rPr>
        <w:t xml:space="preserve"> комиссия) и утверждает ее состав.</w:t>
      </w:r>
    </w:p>
    <w:p w:rsidR="0076659C" w:rsidRDefault="007120D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C08DC">
        <w:rPr>
          <w:rFonts w:ascii="Times New Roman" w:hAnsi="Times New Roman" w:cs="Times New Roman"/>
          <w:sz w:val="28"/>
          <w:szCs w:val="28"/>
        </w:rPr>
        <w:t>1</w:t>
      </w:r>
      <w:r w:rsidR="008E58FF">
        <w:rPr>
          <w:rFonts w:ascii="Times New Roman" w:hAnsi="Times New Roman" w:cs="Times New Roman"/>
          <w:sz w:val="28"/>
          <w:szCs w:val="28"/>
        </w:rPr>
        <w:t xml:space="preserve">. </w:t>
      </w:r>
      <w:r w:rsidR="00476059">
        <w:rPr>
          <w:rFonts w:ascii="Times New Roman" w:hAnsi="Times New Roman" w:cs="Times New Roman"/>
          <w:sz w:val="28"/>
          <w:szCs w:val="28"/>
        </w:rPr>
        <w:t>В состав к</w:t>
      </w:r>
      <w:r w:rsidR="008E58FF" w:rsidRPr="00385093">
        <w:rPr>
          <w:rFonts w:ascii="Times New Roman" w:hAnsi="Times New Roman" w:cs="Times New Roman"/>
          <w:sz w:val="28"/>
          <w:szCs w:val="28"/>
        </w:rPr>
        <w:t>омисси</w:t>
      </w:r>
      <w:r w:rsidR="005C7E80">
        <w:rPr>
          <w:rFonts w:ascii="Times New Roman" w:hAnsi="Times New Roman" w:cs="Times New Roman"/>
          <w:sz w:val="28"/>
          <w:szCs w:val="28"/>
        </w:rPr>
        <w:t>я</w:t>
      </w:r>
      <w:r w:rsidR="008E58FF" w:rsidRPr="00385093">
        <w:rPr>
          <w:rFonts w:ascii="Times New Roman" w:hAnsi="Times New Roman" w:cs="Times New Roman"/>
          <w:sz w:val="28"/>
          <w:szCs w:val="28"/>
        </w:rPr>
        <w:t xml:space="preserve"> </w:t>
      </w:r>
      <w:r w:rsidR="00476059">
        <w:rPr>
          <w:rFonts w:ascii="Times New Roman" w:hAnsi="Times New Roman" w:cs="Times New Roman"/>
          <w:sz w:val="28"/>
          <w:szCs w:val="28"/>
        </w:rPr>
        <w:t>входит</w:t>
      </w:r>
      <w:r w:rsidR="005C7E80">
        <w:rPr>
          <w:rFonts w:ascii="Times New Roman" w:hAnsi="Times New Roman" w:cs="Times New Roman"/>
          <w:sz w:val="28"/>
          <w:szCs w:val="28"/>
        </w:rPr>
        <w:t xml:space="preserve"> </w:t>
      </w:r>
      <w:r w:rsidR="008E58FF" w:rsidRPr="00385093">
        <w:rPr>
          <w:rFonts w:ascii="Times New Roman" w:hAnsi="Times New Roman" w:cs="Times New Roman"/>
          <w:sz w:val="28"/>
          <w:szCs w:val="28"/>
        </w:rPr>
        <w:t>председател</w:t>
      </w:r>
      <w:r w:rsidR="00FC64F5">
        <w:rPr>
          <w:rFonts w:ascii="Times New Roman" w:hAnsi="Times New Roman" w:cs="Times New Roman"/>
          <w:sz w:val="28"/>
          <w:szCs w:val="28"/>
        </w:rPr>
        <w:t>ь</w:t>
      </w:r>
      <w:r w:rsidR="008E58FF" w:rsidRPr="00385093">
        <w:rPr>
          <w:rFonts w:ascii="Times New Roman" w:hAnsi="Times New Roman" w:cs="Times New Roman"/>
          <w:sz w:val="28"/>
          <w:szCs w:val="28"/>
        </w:rPr>
        <w:t xml:space="preserve">, </w:t>
      </w:r>
      <w:r w:rsidR="005C7E80">
        <w:rPr>
          <w:rFonts w:ascii="Times New Roman" w:hAnsi="Times New Roman" w:cs="Times New Roman"/>
          <w:sz w:val="28"/>
          <w:szCs w:val="28"/>
        </w:rPr>
        <w:t xml:space="preserve">его </w:t>
      </w:r>
      <w:r w:rsidR="008E58FF" w:rsidRPr="00385093">
        <w:rPr>
          <w:rFonts w:ascii="Times New Roman" w:hAnsi="Times New Roman" w:cs="Times New Roman"/>
          <w:sz w:val="28"/>
          <w:szCs w:val="28"/>
        </w:rPr>
        <w:t>заместител</w:t>
      </w:r>
      <w:r w:rsidR="00476059">
        <w:rPr>
          <w:rFonts w:ascii="Times New Roman" w:hAnsi="Times New Roman" w:cs="Times New Roman"/>
          <w:sz w:val="28"/>
          <w:szCs w:val="28"/>
        </w:rPr>
        <w:t>ь</w:t>
      </w:r>
      <w:r w:rsidR="008E58FF" w:rsidRPr="00385093">
        <w:rPr>
          <w:rFonts w:ascii="Times New Roman" w:hAnsi="Times New Roman" w:cs="Times New Roman"/>
          <w:sz w:val="28"/>
          <w:szCs w:val="28"/>
        </w:rPr>
        <w:t>, секретар</w:t>
      </w:r>
      <w:r w:rsidR="00476059">
        <w:rPr>
          <w:rFonts w:ascii="Times New Roman" w:hAnsi="Times New Roman" w:cs="Times New Roman"/>
          <w:sz w:val="28"/>
          <w:szCs w:val="28"/>
        </w:rPr>
        <w:t>ь</w:t>
      </w:r>
      <w:r w:rsidR="008E58FF" w:rsidRPr="00385093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76059">
        <w:rPr>
          <w:rFonts w:ascii="Times New Roman" w:hAnsi="Times New Roman" w:cs="Times New Roman"/>
          <w:sz w:val="28"/>
          <w:szCs w:val="28"/>
        </w:rPr>
        <w:t>ы</w:t>
      </w:r>
      <w:r w:rsidR="008E58FF" w:rsidRPr="0038509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76059">
        <w:rPr>
          <w:rFonts w:ascii="Times New Roman" w:hAnsi="Times New Roman" w:cs="Times New Roman"/>
          <w:sz w:val="28"/>
          <w:szCs w:val="28"/>
        </w:rPr>
        <w:t xml:space="preserve"> – представители</w:t>
      </w:r>
      <w:r w:rsidR="002D639D">
        <w:rPr>
          <w:rFonts w:ascii="Times New Roman" w:hAnsi="Times New Roman" w:cs="Times New Roman"/>
          <w:sz w:val="28"/>
          <w:szCs w:val="28"/>
        </w:rPr>
        <w:t xml:space="preserve"> </w:t>
      </w:r>
      <w:r w:rsidR="00746454">
        <w:rPr>
          <w:rFonts w:ascii="Times New Roman" w:hAnsi="Times New Roman" w:cs="Times New Roman"/>
          <w:sz w:val="28"/>
          <w:szCs w:val="28"/>
        </w:rPr>
        <w:t xml:space="preserve">организатора конкурса. </w:t>
      </w:r>
    </w:p>
    <w:p w:rsidR="0076659C" w:rsidRDefault="007120D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C08DC">
        <w:rPr>
          <w:rFonts w:ascii="Times New Roman" w:hAnsi="Times New Roman" w:cs="Times New Roman"/>
          <w:sz w:val="28"/>
          <w:szCs w:val="28"/>
        </w:rPr>
        <w:t>2</w:t>
      </w:r>
      <w:r w:rsidR="008E58FF">
        <w:rPr>
          <w:rFonts w:ascii="Times New Roman" w:hAnsi="Times New Roman" w:cs="Times New Roman"/>
          <w:sz w:val="28"/>
          <w:szCs w:val="28"/>
        </w:rPr>
        <w:t>.</w:t>
      </w:r>
      <w:r w:rsidR="008E58FF" w:rsidRPr="000738CD">
        <w:rPr>
          <w:rFonts w:ascii="Times New Roman" w:hAnsi="Times New Roman" w:cs="Times New Roman"/>
          <w:sz w:val="28"/>
          <w:szCs w:val="28"/>
        </w:rPr>
        <w:t xml:space="preserve"> Заседание комиссии проводит председатель комиссии, а в его отсутствие </w:t>
      </w:r>
      <w:r w:rsidR="006A3486">
        <w:rPr>
          <w:rFonts w:ascii="Times New Roman" w:hAnsi="Times New Roman" w:cs="Times New Roman"/>
          <w:sz w:val="28"/>
          <w:szCs w:val="28"/>
        </w:rPr>
        <w:t>–</w:t>
      </w:r>
      <w:r w:rsidR="008E58FF" w:rsidRPr="000738CD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6A3486">
        <w:rPr>
          <w:rFonts w:ascii="Times New Roman" w:hAnsi="Times New Roman" w:cs="Times New Roman"/>
          <w:sz w:val="28"/>
          <w:szCs w:val="28"/>
        </w:rPr>
        <w:t xml:space="preserve"> </w:t>
      </w:r>
      <w:r w:rsidR="008E58FF" w:rsidRPr="000738CD">
        <w:rPr>
          <w:rFonts w:ascii="Times New Roman" w:hAnsi="Times New Roman" w:cs="Times New Roman"/>
          <w:sz w:val="28"/>
          <w:szCs w:val="28"/>
        </w:rPr>
        <w:t>председателя комиссии.</w:t>
      </w:r>
      <w:r w:rsidR="008C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DC" w:rsidRDefault="008C08DC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1.13. </w:t>
      </w:r>
      <w:r w:rsidRPr="00263E2F">
        <w:rPr>
          <w:rFonts w:ascii="Times New Roman" w:hAnsi="Times New Roman"/>
          <w:sz w:val="28"/>
          <w:szCs w:val="28"/>
          <w:lang w:eastAsia="ru-RU"/>
        </w:rPr>
        <w:t>Заседание комиссии правомочно, если на нем присутствует более половины от общего числа ее членов.</w:t>
      </w:r>
    </w:p>
    <w:p w:rsidR="0076659C" w:rsidRDefault="00E87234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7E80">
        <w:rPr>
          <w:rFonts w:ascii="Times New Roman" w:hAnsi="Times New Roman"/>
          <w:sz w:val="28"/>
          <w:szCs w:val="28"/>
        </w:rPr>
        <w:t>1.</w:t>
      </w:r>
      <w:r w:rsidR="007120D7" w:rsidRPr="005C7E80">
        <w:rPr>
          <w:rFonts w:ascii="Times New Roman" w:hAnsi="Times New Roman"/>
          <w:sz w:val="28"/>
          <w:szCs w:val="28"/>
        </w:rPr>
        <w:t>1</w:t>
      </w:r>
      <w:r w:rsidR="008C08DC">
        <w:rPr>
          <w:rFonts w:ascii="Times New Roman" w:hAnsi="Times New Roman"/>
          <w:sz w:val="28"/>
          <w:szCs w:val="28"/>
        </w:rPr>
        <w:t>4</w:t>
      </w:r>
      <w:r w:rsidRPr="005C7E80">
        <w:rPr>
          <w:rFonts w:ascii="Times New Roman" w:hAnsi="Times New Roman"/>
          <w:sz w:val="28"/>
          <w:szCs w:val="28"/>
        </w:rPr>
        <w:t xml:space="preserve">. </w:t>
      </w:r>
      <w:r w:rsidR="00476059">
        <w:rPr>
          <w:rFonts w:ascii="Times New Roman" w:hAnsi="Times New Roman"/>
          <w:sz w:val="28"/>
          <w:szCs w:val="28"/>
        </w:rPr>
        <w:t>В компетенцию к</w:t>
      </w:r>
      <w:r w:rsidR="008E58FF" w:rsidRPr="005C7E80">
        <w:rPr>
          <w:rFonts w:ascii="Times New Roman" w:hAnsi="Times New Roman"/>
          <w:sz w:val="28"/>
          <w:szCs w:val="28"/>
        </w:rPr>
        <w:t>омисси</w:t>
      </w:r>
      <w:r w:rsidR="00476059">
        <w:rPr>
          <w:rFonts w:ascii="Times New Roman" w:hAnsi="Times New Roman"/>
          <w:sz w:val="28"/>
          <w:szCs w:val="28"/>
        </w:rPr>
        <w:t>и</w:t>
      </w:r>
      <w:r w:rsidR="008E58FF" w:rsidRPr="005C7E80">
        <w:rPr>
          <w:rFonts w:ascii="Times New Roman" w:hAnsi="Times New Roman"/>
          <w:sz w:val="28"/>
          <w:szCs w:val="28"/>
        </w:rPr>
        <w:t xml:space="preserve"> </w:t>
      </w:r>
      <w:r w:rsidR="00476059">
        <w:rPr>
          <w:rFonts w:ascii="Times New Roman" w:hAnsi="Times New Roman"/>
          <w:sz w:val="28"/>
          <w:szCs w:val="28"/>
        </w:rPr>
        <w:t>входит</w:t>
      </w:r>
      <w:r w:rsidR="008E58FF" w:rsidRPr="005C7E80">
        <w:rPr>
          <w:rFonts w:ascii="Times New Roman" w:hAnsi="Times New Roman"/>
          <w:sz w:val="28"/>
          <w:szCs w:val="28"/>
        </w:rPr>
        <w:t xml:space="preserve"> вскрытие конвертов с заявками на участие в </w:t>
      </w:r>
      <w:r w:rsidR="00272903" w:rsidRPr="005C7E80">
        <w:rPr>
          <w:rFonts w:ascii="Times New Roman" w:hAnsi="Times New Roman"/>
          <w:sz w:val="28"/>
          <w:szCs w:val="28"/>
        </w:rPr>
        <w:t xml:space="preserve">открытом </w:t>
      </w:r>
      <w:r w:rsidR="008E58FF" w:rsidRPr="005C7E80">
        <w:rPr>
          <w:rFonts w:ascii="Times New Roman" w:hAnsi="Times New Roman"/>
          <w:sz w:val="28"/>
          <w:szCs w:val="28"/>
        </w:rPr>
        <w:t>конкурсе,</w:t>
      </w:r>
      <w:r w:rsidR="003C19D1" w:rsidRPr="005C7E80">
        <w:rPr>
          <w:rFonts w:ascii="Times New Roman" w:hAnsi="Times New Roman"/>
          <w:sz w:val="28"/>
          <w:szCs w:val="28"/>
        </w:rPr>
        <w:t xml:space="preserve"> </w:t>
      </w:r>
      <w:r w:rsidR="00476059" w:rsidRPr="005C7E80">
        <w:rPr>
          <w:rFonts w:ascii="Times New Roman" w:hAnsi="Times New Roman"/>
          <w:sz w:val="28"/>
          <w:szCs w:val="28"/>
          <w:lang w:eastAsia="ru-RU"/>
        </w:rPr>
        <w:t>пров</w:t>
      </w:r>
      <w:r w:rsidR="00476059">
        <w:rPr>
          <w:rFonts w:ascii="Times New Roman" w:hAnsi="Times New Roman"/>
          <w:sz w:val="28"/>
          <w:szCs w:val="28"/>
          <w:lang w:eastAsia="ru-RU"/>
        </w:rPr>
        <w:t>едение</w:t>
      </w:r>
      <w:r w:rsidR="00476059" w:rsidRPr="005C7E80">
        <w:rPr>
          <w:rFonts w:ascii="Times New Roman" w:hAnsi="Times New Roman"/>
          <w:sz w:val="28"/>
          <w:szCs w:val="28"/>
          <w:lang w:eastAsia="ru-RU"/>
        </w:rPr>
        <w:t xml:space="preserve"> проверк</w:t>
      </w:r>
      <w:r w:rsidR="0047605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76059" w:rsidRPr="005C7E80">
        <w:rPr>
          <w:rFonts w:ascii="Times New Roman" w:hAnsi="Times New Roman"/>
          <w:sz w:val="28"/>
          <w:szCs w:val="28"/>
          <w:lang w:eastAsia="ru-RU"/>
        </w:rPr>
        <w:t xml:space="preserve">достоверности поданных </w:t>
      </w:r>
      <w:r w:rsidR="00476059" w:rsidRPr="00202BE9">
        <w:rPr>
          <w:rFonts w:ascii="Times New Roman" w:hAnsi="Times New Roman"/>
          <w:sz w:val="28"/>
          <w:szCs w:val="28"/>
          <w:lang w:eastAsia="ru-RU"/>
        </w:rPr>
        <w:t>претендентом</w:t>
      </w:r>
      <w:r w:rsidR="00476059" w:rsidRPr="005C7E80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="00476059">
        <w:rPr>
          <w:rFonts w:ascii="Times New Roman" w:hAnsi="Times New Roman"/>
          <w:sz w:val="28"/>
          <w:szCs w:val="28"/>
          <w:lang w:eastAsia="ru-RU"/>
        </w:rPr>
        <w:t>,</w:t>
      </w:r>
      <w:r w:rsidR="003C19D1" w:rsidRPr="005C7E80">
        <w:rPr>
          <w:rFonts w:ascii="Times New Roman" w:hAnsi="Times New Roman"/>
          <w:sz w:val="28"/>
          <w:szCs w:val="28"/>
          <w:lang w:eastAsia="ru-RU"/>
        </w:rPr>
        <w:t xml:space="preserve"> прин</w:t>
      </w:r>
      <w:r w:rsidR="00476059">
        <w:rPr>
          <w:rFonts w:ascii="Times New Roman" w:hAnsi="Times New Roman"/>
          <w:sz w:val="28"/>
          <w:szCs w:val="28"/>
          <w:lang w:eastAsia="ru-RU"/>
        </w:rPr>
        <w:t>ятие</w:t>
      </w:r>
      <w:r w:rsidR="003C19D1" w:rsidRPr="005C7E80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476059">
        <w:rPr>
          <w:rFonts w:ascii="Times New Roman" w:hAnsi="Times New Roman"/>
          <w:sz w:val="28"/>
          <w:szCs w:val="28"/>
          <w:lang w:eastAsia="ru-RU"/>
        </w:rPr>
        <w:t>я</w:t>
      </w:r>
      <w:r w:rsidR="003C19D1" w:rsidRPr="005C7E80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8E58FF" w:rsidRPr="005C7E80">
        <w:rPr>
          <w:rFonts w:ascii="Times New Roman" w:hAnsi="Times New Roman"/>
          <w:sz w:val="28"/>
          <w:szCs w:val="28"/>
        </w:rPr>
        <w:t>допуск</w:t>
      </w:r>
      <w:r w:rsidR="003C19D1" w:rsidRPr="005C7E80">
        <w:rPr>
          <w:rFonts w:ascii="Times New Roman" w:hAnsi="Times New Roman"/>
          <w:sz w:val="28"/>
          <w:szCs w:val="28"/>
        </w:rPr>
        <w:t>е</w:t>
      </w:r>
      <w:r w:rsidR="008E58FF" w:rsidRPr="005C7E80">
        <w:rPr>
          <w:rFonts w:ascii="Times New Roman" w:hAnsi="Times New Roman"/>
          <w:sz w:val="28"/>
          <w:szCs w:val="28"/>
        </w:rPr>
        <w:t xml:space="preserve"> к участию в</w:t>
      </w:r>
      <w:r w:rsidR="00272903" w:rsidRPr="005C7E80">
        <w:rPr>
          <w:rFonts w:ascii="Times New Roman" w:hAnsi="Times New Roman"/>
          <w:sz w:val="28"/>
          <w:szCs w:val="28"/>
        </w:rPr>
        <w:t xml:space="preserve"> открытом</w:t>
      </w:r>
      <w:r w:rsidR="008E58FF" w:rsidRPr="005C7E80">
        <w:rPr>
          <w:rFonts w:ascii="Times New Roman" w:hAnsi="Times New Roman"/>
          <w:sz w:val="28"/>
          <w:szCs w:val="28"/>
        </w:rPr>
        <w:t xml:space="preserve"> конкурсе,</w:t>
      </w:r>
      <w:r w:rsidR="00476059">
        <w:rPr>
          <w:rFonts w:ascii="Times New Roman" w:hAnsi="Times New Roman"/>
          <w:sz w:val="28"/>
          <w:szCs w:val="28"/>
        </w:rPr>
        <w:t xml:space="preserve"> </w:t>
      </w:r>
      <w:r w:rsidR="003C19D1" w:rsidRPr="005C7E80">
        <w:rPr>
          <w:rFonts w:ascii="Times New Roman" w:hAnsi="Times New Roman"/>
          <w:sz w:val="28"/>
          <w:szCs w:val="28"/>
        </w:rPr>
        <w:t>пров</w:t>
      </w:r>
      <w:r w:rsidR="00476059">
        <w:rPr>
          <w:rFonts w:ascii="Times New Roman" w:hAnsi="Times New Roman"/>
          <w:sz w:val="28"/>
          <w:szCs w:val="28"/>
        </w:rPr>
        <w:t>е</w:t>
      </w:r>
      <w:r w:rsidR="003C19D1" w:rsidRPr="005C7E80">
        <w:rPr>
          <w:rFonts w:ascii="Times New Roman" w:hAnsi="Times New Roman"/>
          <w:sz w:val="28"/>
          <w:szCs w:val="28"/>
        </w:rPr>
        <w:t>д</w:t>
      </w:r>
      <w:r w:rsidR="00476059">
        <w:rPr>
          <w:rFonts w:ascii="Times New Roman" w:hAnsi="Times New Roman"/>
          <w:sz w:val="28"/>
          <w:szCs w:val="28"/>
        </w:rPr>
        <w:t xml:space="preserve">ение </w:t>
      </w:r>
      <w:r w:rsidR="008E58FF" w:rsidRPr="005C7E80">
        <w:rPr>
          <w:rFonts w:ascii="Times New Roman" w:hAnsi="Times New Roman"/>
          <w:sz w:val="28"/>
          <w:szCs w:val="28"/>
        </w:rPr>
        <w:t>оценк</w:t>
      </w:r>
      <w:r w:rsidR="00476059">
        <w:rPr>
          <w:rFonts w:ascii="Times New Roman" w:hAnsi="Times New Roman"/>
          <w:sz w:val="28"/>
          <w:szCs w:val="28"/>
        </w:rPr>
        <w:t>и</w:t>
      </w:r>
      <w:r w:rsidR="008E58FF" w:rsidRPr="005C7E80">
        <w:rPr>
          <w:rFonts w:ascii="Times New Roman" w:hAnsi="Times New Roman"/>
          <w:sz w:val="28"/>
          <w:szCs w:val="28"/>
        </w:rPr>
        <w:t xml:space="preserve"> и сопоставлени</w:t>
      </w:r>
      <w:r w:rsidR="00476059">
        <w:rPr>
          <w:rFonts w:ascii="Times New Roman" w:hAnsi="Times New Roman"/>
          <w:sz w:val="28"/>
          <w:szCs w:val="28"/>
        </w:rPr>
        <w:t>я</w:t>
      </w:r>
      <w:r w:rsidR="008E58FF" w:rsidRPr="005C7E80">
        <w:rPr>
          <w:rFonts w:ascii="Times New Roman" w:hAnsi="Times New Roman"/>
          <w:sz w:val="28"/>
          <w:szCs w:val="28"/>
        </w:rPr>
        <w:t xml:space="preserve"> заявок на участие в </w:t>
      </w:r>
      <w:r w:rsidR="00272903" w:rsidRPr="005C7E80">
        <w:rPr>
          <w:rFonts w:ascii="Times New Roman" w:hAnsi="Times New Roman"/>
          <w:sz w:val="28"/>
          <w:szCs w:val="28"/>
        </w:rPr>
        <w:t xml:space="preserve">открытом </w:t>
      </w:r>
      <w:r w:rsidR="008E58FF" w:rsidRPr="005C7E80">
        <w:rPr>
          <w:rFonts w:ascii="Times New Roman" w:hAnsi="Times New Roman"/>
          <w:sz w:val="28"/>
          <w:szCs w:val="28"/>
        </w:rPr>
        <w:t>конкурсе, определ</w:t>
      </w:r>
      <w:r w:rsidR="00476059">
        <w:rPr>
          <w:rFonts w:ascii="Times New Roman" w:hAnsi="Times New Roman"/>
          <w:sz w:val="28"/>
          <w:szCs w:val="28"/>
        </w:rPr>
        <w:t>ение</w:t>
      </w:r>
      <w:r w:rsidR="008E58FF" w:rsidRPr="005C7E80">
        <w:rPr>
          <w:rFonts w:ascii="Times New Roman" w:hAnsi="Times New Roman"/>
          <w:sz w:val="28"/>
          <w:szCs w:val="28"/>
        </w:rPr>
        <w:t xml:space="preserve"> победителя </w:t>
      </w:r>
      <w:r w:rsidR="00272903" w:rsidRPr="005C7E80">
        <w:rPr>
          <w:rFonts w:ascii="Times New Roman" w:hAnsi="Times New Roman"/>
          <w:sz w:val="28"/>
          <w:szCs w:val="28"/>
        </w:rPr>
        <w:t xml:space="preserve">открытого </w:t>
      </w:r>
      <w:r w:rsidR="00D327C2" w:rsidRPr="005C7E80">
        <w:rPr>
          <w:rFonts w:ascii="Times New Roman" w:hAnsi="Times New Roman"/>
          <w:sz w:val="28"/>
          <w:szCs w:val="28"/>
        </w:rPr>
        <w:t>конкурса</w:t>
      </w:r>
      <w:r w:rsidR="00FE0F15" w:rsidRPr="005C7E80">
        <w:rPr>
          <w:rFonts w:ascii="Times New Roman" w:hAnsi="Times New Roman"/>
          <w:sz w:val="28"/>
          <w:szCs w:val="28"/>
        </w:rPr>
        <w:t>, прин</w:t>
      </w:r>
      <w:r w:rsidR="00476059">
        <w:rPr>
          <w:rFonts w:ascii="Times New Roman" w:hAnsi="Times New Roman"/>
          <w:sz w:val="28"/>
          <w:szCs w:val="28"/>
        </w:rPr>
        <w:t>ятие</w:t>
      </w:r>
      <w:r w:rsidR="00FE0F15" w:rsidRPr="005C7E80">
        <w:rPr>
          <w:rFonts w:ascii="Times New Roman" w:hAnsi="Times New Roman"/>
          <w:sz w:val="28"/>
          <w:szCs w:val="28"/>
        </w:rPr>
        <w:t xml:space="preserve"> решени</w:t>
      </w:r>
      <w:r w:rsidR="00476059">
        <w:rPr>
          <w:rFonts w:ascii="Times New Roman" w:hAnsi="Times New Roman"/>
          <w:sz w:val="28"/>
          <w:szCs w:val="28"/>
        </w:rPr>
        <w:t>я</w:t>
      </w:r>
      <w:r w:rsidR="00FE0F15" w:rsidRPr="005C7E80">
        <w:rPr>
          <w:rFonts w:ascii="Times New Roman" w:hAnsi="Times New Roman"/>
          <w:sz w:val="28"/>
          <w:szCs w:val="28"/>
        </w:rPr>
        <w:t xml:space="preserve"> о признании открытого конкурса несостоявшимся</w:t>
      </w:r>
      <w:r w:rsidR="00D327C2" w:rsidRPr="005C7E80">
        <w:rPr>
          <w:rFonts w:ascii="Times New Roman" w:hAnsi="Times New Roman"/>
          <w:sz w:val="28"/>
          <w:szCs w:val="28"/>
        </w:rPr>
        <w:t>.</w:t>
      </w:r>
    </w:p>
    <w:p w:rsidR="0076659C" w:rsidRDefault="007E6A0B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C08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Для реализации своих полномочий </w:t>
      </w:r>
      <w:r w:rsidR="00476059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комисси</w:t>
      </w:r>
      <w:r w:rsidR="004760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име</w:t>
      </w:r>
      <w:r w:rsidR="0047605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право:</w:t>
      </w:r>
    </w:p>
    <w:p w:rsidR="0076659C" w:rsidRDefault="0076659C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C08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 w:rsidR="007E6A0B" w:rsidRPr="005C7E80">
        <w:rPr>
          <w:rFonts w:ascii="Times New Roman" w:hAnsi="Times New Roman"/>
          <w:sz w:val="28"/>
          <w:szCs w:val="28"/>
        </w:rPr>
        <w:t>Запрашивать у органов,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перевозок, а также</w:t>
      </w:r>
      <w:r w:rsidR="00561F15">
        <w:rPr>
          <w:rFonts w:ascii="Times New Roman" w:hAnsi="Times New Roman"/>
          <w:sz w:val="28"/>
          <w:szCs w:val="28"/>
        </w:rPr>
        <w:t xml:space="preserve"> у иных органов и организаций</w:t>
      </w:r>
      <w:r w:rsidR="007E6A0B" w:rsidRPr="005C7E80">
        <w:rPr>
          <w:rFonts w:ascii="Times New Roman" w:hAnsi="Times New Roman"/>
          <w:sz w:val="28"/>
          <w:szCs w:val="28"/>
        </w:rPr>
        <w:t xml:space="preserve"> любые сведения об участнике</w:t>
      </w:r>
      <w:r w:rsidR="004710C9">
        <w:rPr>
          <w:rFonts w:ascii="Times New Roman" w:hAnsi="Times New Roman"/>
          <w:sz w:val="28"/>
          <w:szCs w:val="28"/>
        </w:rPr>
        <w:t xml:space="preserve"> открытого конкурса</w:t>
      </w:r>
      <w:r w:rsidR="007E6A0B" w:rsidRPr="005C7E80">
        <w:rPr>
          <w:rFonts w:ascii="Times New Roman" w:hAnsi="Times New Roman"/>
          <w:sz w:val="28"/>
          <w:szCs w:val="28"/>
        </w:rPr>
        <w:t xml:space="preserve"> </w:t>
      </w:r>
      <w:r w:rsidR="004710C9">
        <w:rPr>
          <w:rFonts w:ascii="Times New Roman" w:hAnsi="Times New Roman"/>
          <w:sz w:val="28"/>
          <w:szCs w:val="28"/>
        </w:rPr>
        <w:t xml:space="preserve">                               </w:t>
      </w:r>
      <w:r w:rsidR="007E6A0B" w:rsidRPr="005C7E80">
        <w:rPr>
          <w:rFonts w:ascii="Times New Roman" w:hAnsi="Times New Roman"/>
          <w:sz w:val="28"/>
          <w:szCs w:val="28"/>
        </w:rPr>
        <w:t>(за исключением информации ограниченного доступа) в подтверждение сведений, указанных в заявке на участие в открытом конкурсе и прилагаемых к ней документах;</w:t>
      </w:r>
    </w:p>
    <w:p w:rsidR="0076659C" w:rsidRDefault="00FE0F15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E80">
        <w:rPr>
          <w:rFonts w:ascii="Times New Roman" w:hAnsi="Times New Roman"/>
          <w:sz w:val="28"/>
          <w:szCs w:val="28"/>
        </w:rPr>
        <w:t>1.1</w:t>
      </w:r>
      <w:r w:rsidR="008C08DC">
        <w:rPr>
          <w:rFonts w:ascii="Times New Roman" w:hAnsi="Times New Roman"/>
          <w:sz w:val="28"/>
          <w:szCs w:val="28"/>
        </w:rPr>
        <w:t>5</w:t>
      </w:r>
      <w:r w:rsidRPr="005C7E80">
        <w:rPr>
          <w:rFonts w:ascii="Times New Roman" w:hAnsi="Times New Roman"/>
          <w:sz w:val="28"/>
          <w:szCs w:val="28"/>
        </w:rPr>
        <w:t xml:space="preserve">.2. Осуществлять </w:t>
      </w:r>
      <w:r w:rsidR="007E0308" w:rsidRPr="005C7E80">
        <w:rPr>
          <w:rFonts w:ascii="Times New Roman" w:hAnsi="Times New Roman"/>
          <w:sz w:val="28"/>
          <w:szCs w:val="28"/>
        </w:rPr>
        <w:t>осмотр</w:t>
      </w:r>
      <w:r w:rsidRPr="005C7E80">
        <w:rPr>
          <w:rFonts w:ascii="Times New Roman" w:hAnsi="Times New Roman"/>
          <w:sz w:val="28"/>
          <w:szCs w:val="28"/>
        </w:rPr>
        <w:t xml:space="preserve"> </w:t>
      </w:r>
      <w:r w:rsidR="00995A1F" w:rsidRPr="005C7E80">
        <w:rPr>
          <w:rFonts w:ascii="Times New Roman" w:hAnsi="Times New Roman"/>
          <w:sz w:val="28"/>
          <w:szCs w:val="28"/>
        </w:rPr>
        <w:t xml:space="preserve">транспортных средств </w:t>
      </w:r>
      <w:r w:rsidR="00F91CED" w:rsidRPr="005C7E80">
        <w:rPr>
          <w:rFonts w:ascii="Times New Roman" w:hAnsi="Times New Roman"/>
          <w:sz w:val="28"/>
          <w:szCs w:val="28"/>
        </w:rPr>
        <w:t xml:space="preserve">на </w:t>
      </w:r>
      <w:r w:rsidR="00995A1F" w:rsidRPr="005C7E80">
        <w:rPr>
          <w:rFonts w:ascii="Times New Roman" w:hAnsi="Times New Roman"/>
          <w:sz w:val="28"/>
          <w:szCs w:val="28"/>
        </w:rPr>
        <w:t>соответстви</w:t>
      </w:r>
      <w:r w:rsidR="00F91CED" w:rsidRPr="005C7E80">
        <w:rPr>
          <w:rFonts w:ascii="Times New Roman" w:hAnsi="Times New Roman"/>
          <w:sz w:val="28"/>
          <w:szCs w:val="28"/>
        </w:rPr>
        <w:t>е</w:t>
      </w:r>
      <w:r w:rsidR="00995A1F" w:rsidRPr="005C7E80">
        <w:rPr>
          <w:rFonts w:ascii="Times New Roman" w:hAnsi="Times New Roman"/>
          <w:sz w:val="28"/>
          <w:szCs w:val="28"/>
        </w:rPr>
        <w:t xml:space="preserve"> </w:t>
      </w:r>
      <w:r w:rsidRPr="005C7E80">
        <w:rPr>
          <w:rFonts w:ascii="Times New Roman" w:hAnsi="Times New Roman"/>
          <w:sz w:val="28"/>
          <w:szCs w:val="28"/>
        </w:rPr>
        <w:t>заявленны</w:t>
      </w:r>
      <w:r w:rsidR="00F91CED" w:rsidRPr="005C7E80">
        <w:rPr>
          <w:rFonts w:ascii="Times New Roman" w:hAnsi="Times New Roman"/>
          <w:sz w:val="28"/>
          <w:szCs w:val="28"/>
        </w:rPr>
        <w:t>м</w:t>
      </w:r>
      <w:r w:rsidRPr="005C7E80">
        <w:rPr>
          <w:rFonts w:ascii="Times New Roman" w:hAnsi="Times New Roman"/>
          <w:sz w:val="28"/>
          <w:szCs w:val="28"/>
        </w:rPr>
        <w:t xml:space="preserve"> характеристик</w:t>
      </w:r>
      <w:r w:rsidR="00F91CED" w:rsidRPr="005C7E80">
        <w:rPr>
          <w:rFonts w:ascii="Times New Roman" w:hAnsi="Times New Roman"/>
          <w:sz w:val="28"/>
          <w:szCs w:val="28"/>
        </w:rPr>
        <w:t>ам</w:t>
      </w:r>
      <w:r w:rsidRPr="005C7E80">
        <w:rPr>
          <w:rFonts w:ascii="Times New Roman" w:hAnsi="Times New Roman"/>
          <w:sz w:val="28"/>
          <w:szCs w:val="28"/>
        </w:rPr>
        <w:t xml:space="preserve"> транспортных средств, предлагаемых </w:t>
      </w:r>
      <w:r w:rsidR="007E0308" w:rsidRPr="005C7E80">
        <w:rPr>
          <w:rFonts w:ascii="Times New Roman" w:hAnsi="Times New Roman"/>
          <w:sz w:val="28"/>
          <w:szCs w:val="28"/>
        </w:rPr>
        <w:t xml:space="preserve">участником открытого конкурса </w:t>
      </w:r>
      <w:r w:rsidRPr="005C7E80">
        <w:rPr>
          <w:rFonts w:ascii="Times New Roman" w:hAnsi="Times New Roman"/>
          <w:sz w:val="28"/>
          <w:szCs w:val="28"/>
        </w:rPr>
        <w:t xml:space="preserve">для </w:t>
      </w:r>
      <w:r w:rsidR="008D70F9" w:rsidRPr="005C7E80">
        <w:rPr>
          <w:rFonts w:ascii="Times New Roman" w:hAnsi="Times New Roman"/>
          <w:sz w:val="28"/>
          <w:szCs w:val="28"/>
        </w:rPr>
        <w:t>осуществления регулярных перевозок</w:t>
      </w:r>
      <w:r w:rsidR="00502D6C" w:rsidRPr="005C7E80">
        <w:rPr>
          <w:rFonts w:ascii="Times New Roman" w:hAnsi="Times New Roman"/>
          <w:sz w:val="28"/>
          <w:szCs w:val="28"/>
        </w:rPr>
        <w:t xml:space="preserve">, </w:t>
      </w:r>
      <w:r w:rsidR="00502D6C" w:rsidRPr="005C7E80">
        <w:rPr>
          <w:rFonts w:ascii="Times New Roman" w:hAnsi="Times New Roman"/>
          <w:sz w:val="28"/>
          <w:szCs w:val="28"/>
        </w:rPr>
        <w:lastRenderedPageBreak/>
        <w:t xml:space="preserve">в случае предоставления </w:t>
      </w:r>
      <w:r w:rsidR="00476059">
        <w:rPr>
          <w:rFonts w:ascii="Times New Roman" w:hAnsi="Times New Roman"/>
          <w:sz w:val="28"/>
          <w:szCs w:val="28"/>
        </w:rPr>
        <w:t>им</w:t>
      </w:r>
      <w:r w:rsidR="00502D6C" w:rsidRPr="005C7E80">
        <w:rPr>
          <w:rFonts w:ascii="Times New Roman" w:hAnsi="Times New Roman"/>
          <w:sz w:val="28"/>
          <w:szCs w:val="28"/>
        </w:rPr>
        <w:t xml:space="preserve"> сведений о </w:t>
      </w:r>
      <w:r w:rsidR="00502D6C" w:rsidRPr="005C7E80">
        <w:rPr>
          <w:rFonts w:ascii="Times New Roman" w:hAnsi="Times New Roman" w:cs="Times New Roman"/>
          <w:sz w:val="28"/>
          <w:szCs w:val="28"/>
        </w:rPr>
        <w:t>наличии транспортных средств, находящихся на праве собственности или на ином законном основании.</w:t>
      </w:r>
    </w:p>
    <w:p w:rsidR="0076659C" w:rsidRDefault="00B97AEC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7AEC">
        <w:rPr>
          <w:rFonts w:ascii="Times New Roman" w:hAnsi="Times New Roman"/>
          <w:sz w:val="28"/>
          <w:szCs w:val="28"/>
        </w:rPr>
        <w:t>1.1</w:t>
      </w:r>
      <w:r w:rsidR="008C08DC">
        <w:rPr>
          <w:rFonts w:ascii="Times New Roman" w:hAnsi="Times New Roman"/>
          <w:sz w:val="28"/>
          <w:szCs w:val="28"/>
        </w:rPr>
        <w:t>6</w:t>
      </w:r>
      <w:r w:rsidR="004710C9">
        <w:rPr>
          <w:rFonts w:ascii="Times New Roman" w:hAnsi="Times New Roman"/>
          <w:sz w:val="28"/>
          <w:szCs w:val="28"/>
        </w:rPr>
        <w:t>.</w:t>
      </w:r>
      <w:r w:rsidR="004710C9">
        <w:rPr>
          <w:rFonts w:ascii="Times New Roman" w:hAnsi="Times New Roman"/>
          <w:sz w:val="28"/>
          <w:szCs w:val="28"/>
        </w:rPr>
        <w:tab/>
      </w:r>
      <w:r w:rsidR="0076659C">
        <w:rPr>
          <w:rFonts w:ascii="Times New Roman" w:hAnsi="Times New Roman"/>
          <w:sz w:val="28"/>
          <w:szCs w:val="28"/>
        </w:rPr>
        <w:t xml:space="preserve"> </w:t>
      </w:r>
      <w:r w:rsidRPr="00B97AEC">
        <w:rPr>
          <w:rFonts w:ascii="Times New Roman" w:hAnsi="Times New Roman"/>
          <w:sz w:val="28"/>
          <w:szCs w:val="28"/>
        </w:rPr>
        <w:t>Решения</w:t>
      </w:r>
      <w:r w:rsidR="00476059">
        <w:rPr>
          <w:rFonts w:ascii="Times New Roman" w:hAnsi="Times New Roman"/>
          <w:sz w:val="28"/>
          <w:szCs w:val="28"/>
        </w:rPr>
        <w:t xml:space="preserve"> заседания</w:t>
      </w:r>
      <w:r w:rsidRPr="00B97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97AEC">
        <w:rPr>
          <w:rFonts w:ascii="Times New Roman" w:hAnsi="Times New Roman"/>
          <w:sz w:val="28"/>
          <w:szCs w:val="28"/>
        </w:rPr>
        <w:t>омиссии оформляются протокол</w:t>
      </w:r>
      <w:r w:rsidR="00476059">
        <w:rPr>
          <w:rFonts w:ascii="Times New Roman" w:hAnsi="Times New Roman"/>
          <w:sz w:val="28"/>
          <w:szCs w:val="28"/>
        </w:rPr>
        <w:t>ом</w:t>
      </w:r>
      <w:r w:rsidRPr="00B97AEC">
        <w:rPr>
          <w:rFonts w:ascii="Times New Roman" w:hAnsi="Times New Roman"/>
          <w:sz w:val="28"/>
          <w:szCs w:val="28"/>
        </w:rPr>
        <w:t>, которы</w:t>
      </w:r>
      <w:r w:rsidR="00476059">
        <w:rPr>
          <w:rFonts w:ascii="Times New Roman" w:hAnsi="Times New Roman"/>
          <w:sz w:val="28"/>
          <w:szCs w:val="28"/>
        </w:rPr>
        <w:t>й</w:t>
      </w:r>
      <w:r w:rsidRPr="00B97AEC">
        <w:rPr>
          <w:rFonts w:ascii="Times New Roman" w:hAnsi="Times New Roman"/>
          <w:sz w:val="28"/>
          <w:szCs w:val="28"/>
        </w:rPr>
        <w:t xml:space="preserve"> подписывают все члены </w:t>
      </w:r>
      <w:r w:rsidR="007120D7">
        <w:rPr>
          <w:rFonts w:ascii="Times New Roman" w:hAnsi="Times New Roman"/>
          <w:sz w:val="28"/>
          <w:szCs w:val="28"/>
        </w:rPr>
        <w:t>к</w:t>
      </w:r>
      <w:r w:rsidRPr="00B97AEC">
        <w:rPr>
          <w:rFonts w:ascii="Times New Roman" w:hAnsi="Times New Roman"/>
          <w:sz w:val="28"/>
          <w:szCs w:val="28"/>
        </w:rPr>
        <w:t>ом</w:t>
      </w:r>
      <w:r w:rsidR="00746454">
        <w:rPr>
          <w:rFonts w:ascii="Times New Roman" w:hAnsi="Times New Roman"/>
          <w:sz w:val="28"/>
          <w:szCs w:val="28"/>
        </w:rPr>
        <w:t>иссии, участвовавшие в</w:t>
      </w:r>
      <w:r w:rsidR="00476059">
        <w:rPr>
          <w:rFonts w:ascii="Times New Roman" w:hAnsi="Times New Roman"/>
          <w:sz w:val="28"/>
          <w:szCs w:val="28"/>
        </w:rPr>
        <w:t xml:space="preserve"> ее</w:t>
      </w:r>
      <w:r w:rsidR="00746454">
        <w:rPr>
          <w:rFonts w:ascii="Times New Roman" w:hAnsi="Times New Roman"/>
          <w:sz w:val="28"/>
          <w:szCs w:val="28"/>
        </w:rPr>
        <w:t xml:space="preserve"> заседани</w:t>
      </w:r>
      <w:r w:rsidR="00476059">
        <w:rPr>
          <w:rFonts w:ascii="Times New Roman" w:hAnsi="Times New Roman"/>
          <w:sz w:val="28"/>
          <w:szCs w:val="28"/>
        </w:rPr>
        <w:t>и.</w:t>
      </w:r>
    </w:p>
    <w:p w:rsidR="007E6A0B" w:rsidRPr="0076659C" w:rsidRDefault="0076659C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C08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7E6A0B" w:rsidRPr="004710C9">
        <w:rPr>
          <w:rFonts w:ascii="Times New Roman" w:hAnsi="Times New Roman"/>
          <w:sz w:val="28"/>
          <w:szCs w:val="28"/>
        </w:rPr>
        <w:t xml:space="preserve">Протоколы заседаний комиссии, заявки, извещения о проведении открытого конкурса, конкурсная документация, изменения, внесенные в конкурсную документацию и (или) извещение о проведении открытого конкурса, разъяснения конкурсной документации хранятся организатором конкурса не менее </w:t>
      </w:r>
      <w:r w:rsidR="00476059">
        <w:rPr>
          <w:rFonts w:ascii="Times New Roman" w:hAnsi="Times New Roman"/>
          <w:sz w:val="28"/>
          <w:szCs w:val="28"/>
        </w:rPr>
        <w:t>трех лет</w:t>
      </w:r>
      <w:r w:rsidR="007E6A0B" w:rsidRPr="004710C9">
        <w:rPr>
          <w:rFonts w:ascii="Times New Roman" w:hAnsi="Times New Roman"/>
          <w:sz w:val="28"/>
          <w:szCs w:val="28"/>
        </w:rPr>
        <w:t>.</w:t>
      </w:r>
    </w:p>
    <w:p w:rsidR="00B87C19" w:rsidRPr="007E6A0B" w:rsidRDefault="00B87C19" w:rsidP="00B97AEC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938C2" w:rsidRDefault="00853C7A" w:rsidP="006235E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3F9D">
        <w:rPr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sz w:val="28"/>
          <w:szCs w:val="28"/>
        </w:rPr>
        <w:t>конкурса, порядок предоставления заявок на участие в открытом конкурсе</w:t>
      </w:r>
    </w:p>
    <w:p w:rsidR="007C025B" w:rsidRDefault="007C025B" w:rsidP="0062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9C" w:rsidRDefault="0048316C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CA3">
        <w:rPr>
          <w:rFonts w:ascii="Times New Roman" w:hAnsi="Times New Roman" w:cs="Times New Roman"/>
          <w:sz w:val="28"/>
          <w:szCs w:val="28"/>
        </w:rPr>
        <w:t>2.1. Открытый конкурс объявляется при наличии хотя бы одного из следующих обстоятельств:</w:t>
      </w:r>
    </w:p>
    <w:p w:rsidR="0076659C" w:rsidRDefault="0048316C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CA3">
        <w:rPr>
          <w:rFonts w:ascii="Times New Roman" w:hAnsi="Times New Roman" w:cs="Times New Roman"/>
          <w:sz w:val="28"/>
          <w:szCs w:val="28"/>
        </w:rPr>
        <w:t xml:space="preserve">установление нового маршрута, </w:t>
      </w:r>
      <w:r w:rsidR="00D222EA" w:rsidRPr="00F43CA3">
        <w:rPr>
          <w:rFonts w:ascii="Times New Roman" w:hAnsi="Times New Roman" w:cs="Times New Roman"/>
          <w:sz w:val="28"/>
          <w:szCs w:val="28"/>
        </w:rPr>
        <w:t>за исключением маршрута, установленного в целях обеспечения транспортного обслуживания в условиях чрезвычайной ситуации;</w:t>
      </w:r>
    </w:p>
    <w:p w:rsidR="0076659C" w:rsidRDefault="00F43CA3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3CA3">
        <w:rPr>
          <w:rFonts w:ascii="Times New Roman" w:hAnsi="Times New Roman"/>
          <w:sz w:val="28"/>
          <w:szCs w:val="28"/>
        </w:rPr>
        <w:t>прекращение действия свидетельства на основании вступившего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было выдано данное свидетельство;</w:t>
      </w:r>
    </w:p>
    <w:p w:rsidR="0076659C" w:rsidRDefault="00F43CA3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3CA3">
        <w:rPr>
          <w:rFonts w:ascii="Times New Roman" w:hAnsi="Times New Roman"/>
          <w:sz w:val="28"/>
          <w:szCs w:val="28"/>
        </w:rPr>
        <w:t>прекращение действия свидетельства на основании вступившего в законную силу решения суда о прекращении действия данного свидетельства;</w:t>
      </w:r>
    </w:p>
    <w:p w:rsidR="0076659C" w:rsidRDefault="00F43CA3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CA3">
        <w:rPr>
          <w:rFonts w:ascii="Times New Roman" w:hAnsi="Times New Roman"/>
          <w:sz w:val="28"/>
          <w:szCs w:val="28"/>
        </w:rPr>
        <w:t>прекращени</w:t>
      </w:r>
      <w:r w:rsidR="0092483F">
        <w:rPr>
          <w:rFonts w:ascii="Times New Roman" w:hAnsi="Times New Roman"/>
          <w:sz w:val="28"/>
          <w:szCs w:val="28"/>
        </w:rPr>
        <w:t>е</w:t>
      </w:r>
      <w:r w:rsidRPr="00F43CA3">
        <w:rPr>
          <w:rFonts w:ascii="Times New Roman" w:hAnsi="Times New Roman"/>
          <w:sz w:val="28"/>
          <w:szCs w:val="28"/>
        </w:rPr>
        <w:t xml:space="preserve"> действия свидетельства на основании обращения юридического лица, индивидуального предпринимателя или уполномоченного участника договора простого товарищества о прекращении действия </w:t>
      </w:r>
      <w:r w:rsidR="00746454">
        <w:rPr>
          <w:rFonts w:ascii="Times New Roman" w:hAnsi="Times New Roman"/>
          <w:sz w:val="28"/>
          <w:szCs w:val="28"/>
        </w:rPr>
        <w:t xml:space="preserve">данного </w:t>
      </w:r>
      <w:r w:rsidRPr="00F43CA3">
        <w:rPr>
          <w:rFonts w:ascii="Times New Roman" w:hAnsi="Times New Roman"/>
          <w:sz w:val="28"/>
          <w:szCs w:val="28"/>
        </w:rPr>
        <w:t>свидетельства;</w:t>
      </w:r>
    </w:p>
    <w:p w:rsidR="0076659C" w:rsidRDefault="00D222EA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CA3">
        <w:rPr>
          <w:rFonts w:ascii="Times New Roman" w:hAnsi="Times New Roman" w:cs="Times New Roman"/>
          <w:sz w:val="28"/>
          <w:szCs w:val="28"/>
        </w:rPr>
        <w:t>принят</w:t>
      </w:r>
      <w:r w:rsidR="00F43CA3" w:rsidRPr="00F43CA3">
        <w:rPr>
          <w:rFonts w:ascii="Times New Roman" w:hAnsi="Times New Roman" w:cs="Times New Roman"/>
          <w:sz w:val="28"/>
          <w:szCs w:val="28"/>
        </w:rPr>
        <w:t>ие</w:t>
      </w:r>
      <w:r w:rsidR="00F43CA3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105270">
        <w:rPr>
          <w:rFonts w:ascii="Times New Roman" w:hAnsi="Times New Roman" w:cs="Times New Roman"/>
          <w:sz w:val="28"/>
          <w:szCs w:val="28"/>
        </w:rPr>
        <w:t xml:space="preserve"> </w:t>
      </w:r>
      <w:r w:rsidR="00105270" w:rsidRPr="00C82DB9">
        <w:rPr>
          <w:rFonts w:ascii="Times New Roman" w:hAnsi="Times New Roman" w:cs="Times New Roman"/>
          <w:sz w:val="28"/>
          <w:szCs w:val="28"/>
        </w:rPr>
        <w:t>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F43CA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43CA3" w:rsidRPr="00F43CA3">
        <w:rPr>
          <w:rFonts w:ascii="Times New Roman" w:hAnsi="Times New Roman" w:cs="Times New Roman"/>
          <w:sz w:val="28"/>
          <w:szCs w:val="28"/>
        </w:rPr>
        <w:t>я</w:t>
      </w:r>
      <w:r w:rsidRPr="00F43CA3">
        <w:rPr>
          <w:rFonts w:ascii="Times New Roman" w:hAnsi="Times New Roman" w:cs="Times New Roman"/>
          <w:sz w:val="28"/>
          <w:szCs w:val="28"/>
        </w:rPr>
        <w:t xml:space="preserve"> </w:t>
      </w:r>
      <w:r w:rsidR="00F43CA3" w:rsidRPr="00F43CA3">
        <w:rPr>
          <w:rFonts w:ascii="Times New Roman" w:hAnsi="Times New Roman" w:cs="Times New Roman"/>
          <w:sz w:val="28"/>
          <w:szCs w:val="28"/>
        </w:rPr>
        <w:t xml:space="preserve">в отношении маршрута </w:t>
      </w:r>
      <w:r w:rsidRPr="00F43CA3">
        <w:rPr>
          <w:rFonts w:ascii="Times New Roman" w:hAnsi="Times New Roman" w:cs="Times New Roman"/>
          <w:sz w:val="28"/>
          <w:szCs w:val="28"/>
        </w:rPr>
        <w:t>о прекращении регулярных перевозок по регулируемым тарифам и начале осуществления регулярных перевозок по нерегулируемым тарифам</w:t>
      </w:r>
      <w:r w:rsidR="00F43CA3" w:rsidRPr="00F43CA3">
        <w:rPr>
          <w:rFonts w:ascii="Times New Roman" w:hAnsi="Times New Roman" w:cs="Times New Roman"/>
          <w:sz w:val="28"/>
          <w:szCs w:val="28"/>
        </w:rPr>
        <w:t>.</w:t>
      </w:r>
    </w:p>
    <w:p w:rsidR="0076659C" w:rsidRDefault="006235E8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2A30">
        <w:rPr>
          <w:rFonts w:ascii="Times New Roman" w:hAnsi="Times New Roman" w:cs="Times New Roman"/>
          <w:sz w:val="28"/>
          <w:szCs w:val="28"/>
        </w:rPr>
        <w:t>2</w:t>
      </w:r>
      <w:r w:rsidR="003D1703">
        <w:rPr>
          <w:rFonts w:ascii="Times New Roman" w:hAnsi="Times New Roman" w:cs="Times New Roman"/>
          <w:sz w:val="28"/>
          <w:szCs w:val="28"/>
        </w:rPr>
        <w:t xml:space="preserve">. Открытый конкурс объявляется приказом </w:t>
      </w:r>
      <w:r w:rsidR="00C82DB9"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="00E93492">
        <w:rPr>
          <w:rFonts w:ascii="Times New Roman" w:hAnsi="Times New Roman" w:cs="Times New Roman"/>
          <w:sz w:val="28"/>
          <w:szCs w:val="28"/>
        </w:rPr>
        <w:t xml:space="preserve"> </w:t>
      </w:r>
      <w:r w:rsidR="00A938C2">
        <w:rPr>
          <w:rFonts w:ascii="Times New Roman" w:hAnsi="Times New Roman" w:cs="Times New Roman"/>
          <w:sz w:val="28"/>
          <w:szCs w:val="28"/>
        </w:rPr>
        <w:t xml:space="preserve">в </w:t>
      </w:r>
      <w:r w:rsidR="00E93492">
        <w:rPr>
          <w:rFonts w:ascii="Times New Roman" w:hAnsi="Times New Roman" w:cs="Times New Roman"/>
          <w:sz w:val="28"/>
          <w:szCs w:val="28"/>
        </w:rPr>
        <w:t>следующие сроки:</w:t>
      </w:r>
    </w:p>
    <w:p w:rsidR="0076659C" w:rsidRDefault="00E93492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3492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1A23C3">
        <w:rPr>
          <w:rFonts w:ascii="Times New Roman" w:hAnsi="Times New Roman"/>
          <w:sz w:val="28"/>
          <w:szCs w:val="28"/>
        </w:rPr>
        <w:t>90</w:t>
      </w:r>
      <w:r w:rsidRPr="00E93492">
        <w:rPr>
          <w:rFonts w:ascii="Times New Roman" w:hAnsi="Times New Roman"/>
          <w:sz w:val="28"/>
          <w:szCs w:val="28"/>
        </w:rPr>
        <w:t xml:space="preserve"> дней со дня установления маршрута</w:t>
      </w:r>
      <w:r>
        <w:rPr>
          <w:rFonts w:ascii="Times New Roman" w:hAnsi="Times New Roman"/>
          <w:sz w:val="28"/>
          <w:szCs w:val="28"/>
        </w:rPr>
        <w:t>;</w:t>
      </w:r>
    </w:p>
    <w:p w:rsidR="0076659C" w:rsidRDefault="00E93492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2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чем через </w:t>
      </w:r>
      <w:r w:rsidR="001A23C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E93492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обращения юридического лица, индивидуального предпринимателя или уполномоченного участника договора простого товарищества, которым выдано свидетельство, с заявлением о прекращении действия свидетельства;</w:t>
      </w:r>
    </w:p>
    <w:p w:rsidR="0076659C" w:rsidRDefault="00E93492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2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чем через </w:t>
      </w:r>
      <w:r w:rsidR="001A23C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E93492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вступления в законную силу решения суда об аннулировании лицензии, имеющейся у юридического </w:t>
      </w:r>
      <w:r w:rsidRPr="00E934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лица, индивидуального предпринимателя или хотя бы одного из участников договора простого товарищества, которым выдано свидетельство;</w:t>
      </w:r>
    </w:p>
    <w:p w:rsidR="0076659C" w:rsidRDefault="00E93492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2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чем через </w:t>
      </w:r>
      <w:r w:rsidR="001A23C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E93492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вступления в законную силу решения суда о прекращении действия </w:t>
      </w:r>
      <w:r w:rsidR="00BB30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1A5A">
        <w:rPr>
          <w:rFonts w:ascii="Times New Roman" w:hAnsi="Times New Roman" w:cs="Times New Roman"/>
          <w:sz w:val="28"/>
          <w:szCs w:val="28"/>
          <w:lang w:eastAsia="ru-RU"/>
        </w:rPr>
        <w:t>видетельства.</w:t>
      </w:r>
    </w:p>
    <w:p w:rsidR="0076659C" w:rsidRDefault="002D639D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639D">
        <w:rPr>
          <w:rFonts w:ascii="Times New Roman" w:hAnsi="Times New Roman"/>
          <w:sz w:val="28"/>
          <w:szCs w:val="28"/>
        </w:rPr>
        <w:t>2.</w:t>
      </w:r>
      <w:r w:rsidR="00832A30">
        <w:rPr>
          <w:rFonts w:ascii="Times New Roman" w:hAnsi="Times New Roman"/>
          <w:sz w:val="28"/>
          <w:szCs w:val="28"/>
        </w:rPr>
        <w:t>3</w:t>
      </w:r>
      <w:r w:rsidRPr="002D639D">
        <w:rPr>
          <w:rFonts w:ascii="Times New Roman" w:hAnsi="Times New Roman"/>
          <w:sz w:val="28"/>
          <w:szCs w:val="28"/>
        </w:rPr>
        <w:t xml:space="preserve">. Организатор конкурса разрабатывает </w:t>
      </w:r>
      <w:r w:rsidR="00D50819">
        <w:rPr>
          <w:rFonts w:ascii="Times New Roman" w:hAnsi="Times New Roman"/>
          <w:sz w:val="28"/>
          <w:szCs w:val="28"/>
        </w:rPr>
        <w:t>и утверждает конкурсную документацию.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2A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конкурсной документации указываются следующие сведения:</w:t>
      </w:r>
    </w:p>
    <w:p w:rsidR="0076659C" w:rsidRDefault="00272903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45E7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открытого</w:t>
      </w:r>
      <w:r w:rsidR="004A45E7">
        <w:rPr>
          <w:rFonts w:ascii="Times New Roman" w:hAnsi="Times New Roman"/>
          <w:sz w:val="28"/>
          <w:szCs w:val="28"/>
        </w:rPr>
        <w:t xml:space="preserve"> конкурса;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лот(ы);</w:t>
      </w:r>
    </w:p>
    <w:p w:rsidR="0076659C" w:rsidRDefault="0048316C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31E3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к количеству и</w:t>
      </w:r>
      <w:r w:rsidRPr="00123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вместимости </w:t>
      </w:r>
      <w:r w:rsidRPr="001231E3">
        <w:rPr>
          <w:rFonts w:ascii="Times New Roman" w:hAnsi="Times New Roman"/>
          <w:sz w:val="28"/>
          <w:szCs w:val="28"/>
        </w:rPr>
        <w:t>подвижно</w:t>
      </w:r>
      <w:r>
        <w:rPr>
          <w:rFonts w:ascii="Times New Roman" w:hAnsi="Times New Roman"/>
          <w:sz w:val="28"/>
          <w:szCs w:val="28"/>
        </w:rPr>
        <w:t>го</w:t>
      </w:r>
      <w:r w:rsidRPr="001231E3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а</w:t>
      </w:r>
      <w:r w:rsidRPr="001231E3">
        <w:rPr>
          <w:rFonts w:ascii="Times New Roman" w:hAnsi="Times New Roman"/>
          <w:sz w:val="28"/>
          <w:szCs w:val="28"/>
        </w:rPr>
        <w:t>, необходимого для обслуживания маршрута</w:t>
      </w:r>
      <w:r w:rsidR="008C6A7F">
        <w:rPr>
          <w:rFonts w:ascii="Times New Roman" w:hAnsi="Times New Roman"/>
          <w:sz w:val="28"/>
          <w:szCs w:val="28"/>
        </w:rPr>
        <w:t>, выставляемого на открытый конкурс</w:t>
      </w:r>
      <w:r>
        <w:rPr>
          <w:rFonts w:ascii="Times New Roman" w:hAnsi="Times New Roman"/>
          <w:sz w:val="28"/>
          <w:szCs w:val="28"/>
        </w:rPr>
        <w:t>;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участникам открытого конкурса;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C68">
        <w:rPr>
          <w:rFonts w:ascii="Times New Roman" w:hAnsi="Times New Roman" w:cs="Times New Roman"/>
          <w:sz w:val="28"/>
          <w:szCs w:val="28"/>
        </w:rPr>
        <w:t>форма, порядок подачи заявки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открытом</w:t>
      </w:r>
      <w:r w:rsidRPr="00AE3C68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260BF3">
        <w:rPr>
          <w:rFonts w:ascii="Times New Roman" w:hAnsi="Times New Roman" w:cs="Times New Roman"/>
          <w:sz w:val="28"/>
          <w:szCs w:val="28"/>
        </w:rPr>
        <w:t xml:space="preserve"> с перечнем прилагаемых документов</w:t>
      </w:r>
      <w:r w:rsidR="006939FE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AE3C68">
        <w:rPr>
          <w:rFonts w:ascii="Times New Roman" w:hAnsi="Times New Roman" w:cs="Times New Roman"/>
          <w:sz w:val="28"/>
          <w:szCs w:val="28"/>
        </w:rPr>
        <w:t>, порядок и сроки отзыва заявки;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порядок проведения вскрытия конвертов с заявками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форма, порядок, дата начала и окончания предоставления заявителям разъяснений порядка и условий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0435CD">
        <w:rPr>
          <w:rFonts w:ascii="Times New Roman" w:hAnsi="Times New Roman" w:cs="Times New Roman"/>
          <w:sz w:val="28"/>
          <w:szCs w:val="28"/>
        </w:rPr>
        <w:t>конкурса;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CE8">
        <w:rPr>
          <w:rFonts w:ascii="Times New Roman" w:hAnsi="Times New Roman" w:cs="Times New Roman"/>
          <w:sz w:val="28"/>
          <w:szCs w:val="28"/>
        </w:rPr>
        <w:t>сроки приобретения участником</w:t>
      </w:r>
      <w:r w:rsidR="00272903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4710C9">
        <w:rPr>
          <w:rFonts w:ascii="Times New Roman" w:hAnsi="Times New Roman" w:cs="Times New Roman"/>
          <w:sz w:val="28"/>
          <w:szCs w:val="28"/>
        </w:rPr>
        <w:t xml:space="preserve"> конкурса транспортных средств</w:t>
      </w:r>
      <w:r w:rsidRPr="00743CE8">
        <w:rPr>
          <w:rFonts w:ascii="Times New Roman" w:hAnsi="Times New Roman" w:cs="Times New Roman"/>
          <w:sz w:val="28"/>
          <w:szCs w:val="28"/>
        </w:rPr>
        <w:t xml:space="preserve"> в соответствии с лотом, в отношении которых перевозчиком приняты обязательства по приобретению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59C" w:rsidRDefault="004A45E7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порядок выдачи свидетельства </w:t>
      </w:r>
      <w:r>
        <w:rPr>
          <w:rFonts w:ascii="Times New Roman" w:hAnsi="Times New Roman" w:cs="Times New Roman"/>
          <w:sz w:val="28"/>
          <w:szCs w:val="28"/>
        </w:rPr>
        <w:t>и карт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маршрута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0435CD">
        <w:rPr>
          <w:rFonts w:ascii="Times New Roman" w:hAnsi="Times New Roman" w:cs="Times New Roman"/>
          <w:sz w:val="28"/>
          <w:szCs w:val="28"/>
        </w:rPr>
        <w:t>конкурса.</w:t>
      </w:r>
    </w:p>
    <w:p w:rsidR="0076659C" w:rsidRDefault="006235E8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5E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32A3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235E8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Организатор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50819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даты объявления открытого конкурса размещает извещение о проведении открытого конкурса на официально</w:t>
      </w:r>
      <w:r w:rsidR="00303F9D">
        <w:rPr>
          <w:rFonts w:ascii="Times New Roman" w:hAnsi="Times New Roman" w:cs="Times New Roman"/>
          <w:sz w:val="28"/>
          <w:szCs w:val="28"/>
          <w:lang w:eastAsia="ru-RU"/>
        </w:rPr>
        <w:t>м Интерне-сайте города Барнаула.</w:t>
      </w:r>
    </w:p>
    <w:p w:rsidR="0076659C" w:rsidRDefault="006235E8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5E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32A3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235E8">
        <w:rPr>
          <w:rFonts w:ascii="Times New Roman" w:hAnsi="Times New Roman" w:cs="Times New Roman"/>
          <w:sz w:val="28"/>
          <w:szCs w:val="28"/>
          <w:lang w:eastAsia="ru-RU"/>
        </w:rPr>
        <w:t>. В извещении о проведении открытого конкурса указываются следующие сведения:</w:t>
      </w:r>
    </w:p>
    <w:p w:rsidR="0076659C" w:rsidRDefault="006235E8" w:rsidP="007665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A12">
        <w:rPr>
          <w:rFonts w:ascii="Times New Roman" w:hAnsi="Times New Roman"/>
          <w:sz w:val="28"/>
          <w:szCs w:val="28"/>
        </w:rPr>
        <w:t xml:space="preserve">наименование, место нахождения, почтовый адрес и адрес электронной почты, номер контактного телефона </w:t>
      </w:r>
      <w:r>
        <w:rPr>
          <w:rFonts w:ascii="Times New Roman" w:hAnsi="Times New Roman"/>
          <w:sz w:val="28"/>
          <w:szCs w:val="28"/>
        </w:rPr>
        <w:t>о</w:t>
      </w:r>
      <w:r w:rsidRPr="00175A12">
        <w:rPr>
          <w:rFonts w:ascii="Times New Roman" w:hAnsi="Times New Roman"/>
          <w:sz w:val="28"/>
          <w:szCs w:val="28"/>
        </w:rPr>
        <w:t>рганизатора конкурса;</w:t>
      </w:r>
    </w:p>
    <w:p w:rsidR="006235E8" w:rsidRPr="0076659C" w:rsidRDefault="006235E8" w:rsidP="00766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12">
        <w:rPr>
          <w:rFonts w:ascii="Times New Roman" w:hAnsi="Times New Roman"/>
          <w:sz w:val="28"/>
          <w:szCs w:val="28"/>
        </w:rPr>
        <w:t xml:space="preserve">предмет </w:t>
      </w:r>
      <w:r w:rsidR="00272903">
        <w:rPr>
          <w:rFonts w:ascii="Times New Roman" w:hAnsi="Times New Roman"/>
          <w:sz w:val="28"/>
          <w:szCs w:val="28"/>
        </w:rPr>
        <w:t xml:space="preserve">открытого </w:t>
      </w:r>
      <w:r w:rsidRPr="00175A12">
        <w:rPr>
          <w:rFonts w:ascii="Times New Roman" w:hAnsi="Times New Roman"/>
          <w:sz w:val="28"/>
          <w:szCs w:val="28"/>
        </w:rPr>
        <w:t>конкурса;</w:t>
      </w:r>
    </w:p>
    <w:p w:rsidR="0076659C" w:rsidRDefault="006235E8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75A12">
        <w:rPr>
          <w:rFonts w:ascii="Times New Roman" w:hAnsi="Times New Roman"/>
          <w:sz w:val="28"/>
          <w:szCs w:val="28"/>
        </w:rPr>
        <w:t>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76659C" w:rsidRDefault="006235E8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47016">
        <w:rPr>
          <w:rFonts w:ascii="Times New Roman" w:hAnsi="Times New Roman"/>
          <w:sz w:val="28"/>
          <w:szCs w:val="28"/>
          <w:lang w:eastAsia="ru-RU"/>
        </w:rPr>
        <w:t>место и сроки приема заявок</w:t>
      </w:r>
      <w:r w:rsidR="001D34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432" w:rsidRPr="000738CD">
        <w:rPr>
          <w:rFonts w:ascii="Times New Roman" w:hAnsi="Times New Roman"/>
          <w:sz w:val="28"/>
          <w:szCs w:val="28"/>
        </w:rPr>
        <w:t>на участие в</w:t>
      </w:r>
      <w:r w:rsidR="001D3432">
        <w:rPr>
          <w:rFonts w:ascii="Times New Roman" w:hAnsi="Times New Roman"/>
          <w:sz w:val="28"/>
          <w:szCs w:val="28"/>
        </w:rPr>
        <w:t xml:space="preserve"> открытом</w:t>
      </w:r>
      <w:r w:rsidR="001D3432" w:rsidRPr="000738CD">
        <w:rPr>
          <w:rFonts w:ascii="Times New Roman" w:hAnsi="Times New Roman"/>
          <w:sz w:val="28"/>
          <w:szCs w:val="28"/>
        </w:rPr>
        <w:t xml:space="preserve"> конкурсе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659C" w:rsidRDefault="006235E8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75A12">
        <w:rPr>
          <w:rFonts w:ascii="Times New Roman" w:hAnsi="Times New Roman"/>
          <w:sz w:val="28"/>
          <w:szCs w:val="28"/>
        </w:rPr>
        <w:t>место, дата и время вскрытия конвертов с заявками</w:t>
      </w:r>
      <w:r w:rsidR="00D50819">
        <w:rPr>
          <w:rFonts w:ascii="Times New Roman" w:hAnsi="Times New Roman"/>
          <w:sz w:val="28"/>
          <w:szCs w:val="28"/>
        </w:rPr>
        <w:t xml:space="preserve">, а также место, </w:t>
      </w:r>
      <w:r w:rsidRPr="00175A12">
        <w:rPr>
          <w:rFonts w:ascii="Times New Roman" w:hAnsi="Times New Roman"/>
          <w:sz w:val="28"/>
          <w:szCs w:val="28"/>
        </w:rPr>
        <w:t>дата рассмотрения заявок и подведения итогов</w:t>
      </w:r>
      <w:r w:rsidR="00272903">
        <w:rPr>
          <w:rFonts w:ascii="Times New Roman" w:hAnsi="Times New Roman"/>
          <w:sz w:val="28"/>
          <w:szCs w:val="28"/>
        </w:rPr>
        <w:t xml:space="preserve"> открытого</w:t>
      </w:r>
      <w:r w:rsidRPr="00175A12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76659C" w:rsidRDefault="000435CD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2A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0D43">
        <w:rPr>
          <w:rFonts w:ascii="Times New Roman" w:hAnsi="Times New Roman"/>
          <w:sz w:val="28"/>
          <w:szCs w:val="28"/>
        </w:rPr>
        <w:t xml:space="preserve">Организатор конкурса вправе принять решение о внесении изменений в </w:t>
      </w:r>
      <w:r>
        <w:rPr>
          <w:rFonts w:ascii="Times New Roman" w:hAnsi="Times New Roman"/>
          <w:sz w:val="28"/>
          <w:szCs w:val="28"/>
        </w:rPr>
        <w:t>извещение о проведении открытого конкурса</w:t>
      </w:r>
      <w:r w:rsidR="004710C9">
        <w:rPr>
          <w:rFonts w:ascii="Times New Roman" w:hAnsi="Times New Roman"/>
          <w:sz w:val="28"/>
          <w:szCs w:val="28"/>
        </w:rPr>
        <w:t xml:space="preserve"> не позднее </w:t>
      </w:r>
      <w:r w:rsidRPr="00FE0D43">
        <w:rPr>
          <w:rFonts w:ascii="Times New Roman" w:hAnsi="Times New Roman"/>
          <w:sz w:val="28"/>
          <w:szCs w:val="28"/>
        </w:rPr>
        <w:t>чем за пять дней до даты окончания подачи заявок на участие в открытом конкурсе</w:t>
      </w:r>
      <w:r>
        <w:rPr>
          <w:rFonts w:ascii="Times New Roman" w:hAnsi="Times New Roman"/>
          <w:sz w:val="28"/>
          <w:szCs w:val="28"/>
        </w:rPr>
        <w:t>, при этом</w:t>
      </w:r>
      <w:r w:rsidRPr="00FE0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E0D43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е</w:t>
      </w:r>
      <w:r w:rsidRPr="00FE0D43">
        <w:rPr>
          <w:rFonts w:ascii="Times New Roman" w:hAnsi="Times New Roman"/>
          <w:sz w:val="28"/>
          <w:szCs w:val="28"/>
        </w:rPr>
        <w:t xml:space="preserve"> предмета </w:t>
      </w:r>
      <w:r w:rsidR="00272903">
        <w:rPr>
          <w:rFonts w:ascii="Times New Roman" w:hAnsi="Times New Roman"/>
          <w:sz w:val="28"/>
          <w:szCs w:val="28"/>
        </w:rPr>
        <w:t xml:space="preserve">открытого </w:t>
      </w:r>
      <w:r w:rsidRPr="00FE0D43">
        <w:rPr>
          <w:rFonts w:ascii="Times New Roman" w:hAnsi="Times New Roman"/>
          <w:sz w:val="28"/>
          <w:szCs w:val="28"/>
        </w:rPr>
        <w:t>конкурса не допускается.</w:t>
      </w:r>
    </w:p>
    <w:p w:rsidR="0076659C" w:rsidRDefault="00A905E1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2A30">
        <w:rPr>
          <w:rFonts w:ascii="Times New Roman" w:hAnsi="Times New Roman"/>
          <w:sz w:val="28"/>
          <w:szCs w:val="28"/>
        </w:rPr>
        <w:t>8</w:t>
      </w:r>
      <w:r w:rsidR="000435CD">
        <w:rPr>
          <w:rFonts w:ascii="Times New Roman" w:hAnsi="Times New Roman"/>
          <w:sz w:val="28"/>
          <w:szCs w:val="28"/>
        </w:rPr>
        <w:t xml:space="preserve">. </w:t>
      </w:r>
      <w:r w:rsidR="000435CD" w:rsidRPr="00FE0D43">
        <w:rPr>
          <w:rFonts w:ascii="Times New Roman" w:hAnsi="Times New Roman"/>
          <w:sz w:val="28"/>
          <w:szCs w:val="28"/>
        </w:rPr>
        <w:t xml:space="preserve">В течение </w:t>
      </w:r>
      <w:r w:rsidR="000435CD">
        <w:rPr>
          <w:rFonts w:ascii="Times New Roman" w:hAnsi="Times New Roman"/>
          <w:sz w:val="28"/>
          <w:szCs w:val="28"/>
        </w:rPr>
        <w:t>трех</w:t>
      </w:r>
      <w:r w:rsidR="000435CD" w:rsidRPr="00FE0D43">
        <w:rPr>
          <w:rFonts w:ascii="Times New Roman" w:hAnsi="Times New Roman"/>
          <w:sz w:val="28"/>
          <w:szCs w:val="28"/>
        </w:rPr>
        <w:t xml:space="preserve"> рабочих дней со дня принятия решения о внесении изменений в извещение о проведении открытого конкурса соответствующие изменения размещаются организатором конкурса на </w:t>
      </w:r>
      <w:r w:rsidR="000435CD" w:rsidRPr="00333934">
        <w:rPr>
          <w:rFonts w:ascii="Times New Roman" w:hAnsi="Times New Roman"/>
          <w:sz w:val="28"/>
          <w:szCs w:val="28"/>
        </w:rPr>
        <w:lastRenderedPageBreak/>
        <w:t>официальном Интернет-</w:t>
      </w:r>
      <w:hyperlink r:id="rId8" w:history="1">
        <w:r w:rsidR="000435CD" w:rsidRPr="00333934">
          <w:rPr>
            <w:rFonts w:ascii="Times New Roman" w:hAnsi="Times New Roman"/>
            <w:sz w:val="28"/>
            <w:szCs w:val="28"/>
          </w:rPr>
          <w:t>сайте</w:t>
        </w:r>
      </w:hyperlink>
      <w:r w:rsidR="000435CD" w:rsidRPr="00333934">
        <w:rPr>
          <w:rFonts w:ascii="Times New Roman" w:hAnsi="Times New Roman"/>
          <w:sz w:val="28"/>
          <w:szCs w:val="28"/>
        </w:rPr>
        <w:t xml:space="preserve"> города Барнаула</w:t>
      </w:r>
      <w:r w:rsidR="000435CD">
        <w:rPr>
          <w:rFonts w:ascii="Times New Roman" w:hAnsi="Times New Roman"/>
          <w:sz w:val="28"/>
          <w:szCs w:val="28"/>
        </w:rPr>
        <w:t>.</w:t>
      </w:r>
      <w:r w:rsidR="000435CD" w:rsidRPr="00FE0D43">
        <w:rPr>
          <w:rFonts w:ascii="Times New Roman" w:hAnsi="Times New Roman"/>
          <w:sz w:val="28"/>
          <w:szCs w:val="28"/>
        </w:rPr>
        <w:t xml:space="preserve"> При этом срок подачи заявок должен быть продлен таким образом, чтобы со дня размещения изменений, внесенных в извещение о проведении </w:t>
      </w:r>
      <w:r w:rsidR="00272903">
        <w:rPr>
          <w:rFonts w:ascii="Times New Roman" w:hAnsi="Times New Roman"/>
          <w:sz w:val="28"/>
          <w:szCs w:val="28"/>
        </w:rPr>
        <w:t xml:space="preserve">открытого </w:t>
      </w:r>
      <w:r w:rsidR="000435CD" w:rsidRPr="00FE0D43">
        <w:rPr>
          <w:rFonts w:ascii="Times New Roman" w:hAnsi="Times New Roman"/>
          <w:sz w:val="28"/>
          <w:szCs w:val="28"/>
        </w:rPr>
        <w:t>конкурса</w:t>
      </w:r>
      <w:r w:rsidR="000435CD">
        <w:rPr>
          <w:rFonts w:ascii="Times New Roman" w:hAnsi="Times New Roman"/>
          <w:sz w:val="28"/>
          <w:szCs w:val="28"/>
        </w:rPr>
        <w:t>,</w:t>
      </w:r>
      <w:r w:rsidR="000435CD" w:rsidRPr="00FE0D43">
        <w:rPr>
          <w:rFonts w:ascii="Times New Roman" w:hAnsi="Times New Roman"/>
          <w:sz w:val="28"/>
          <w:szCs w:val="28"/>
        </w:rPr>
        <w:t xml:space="preserve"> до даты окончания подачи заявок этот срок составлял не менее 20 дней.</w:t>
      </w:r>
    </w:p>
    <w:p w:rsidR="0076659C" w:rsidRDefault="002D639D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C70DD0">
        <w:rPr>
          <w:rFonts w:ascii="Times New Roman" w:hAnsi="Times New Roman"/>
          <w:sz w:val="28"/>
          <w:szCs w:val="28"/>
          <w:lang w:eastAsia="ru-RU"/>
        </w:rPr>
        <w:t>9</w:t>
      </w:r>
      <w:r w:rsidR="001A13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2409">
        <w:rPr>
          <w:rFonts w:ascii="Times New Roman" w:hAnsi="Times New Roman"/>
          <w:sz w:val="28"/>
          <w:szCs w:val="28"/>
          <w:lang w:eastAsia="ru-RU"/>
        </w:rPr>
        <w:t xml:space="preserve">Заявки предоставляются </w:t>
      </w:r>
      <w:r w:rsidR="002132FD">
        <w:rPr>
          <w:rFonts w:ascii="Times New Roman" w:hAnsi="Times New Roman"/>
          <w:sz w:val="28"/>
          <w:szCs w:val="28"/>
          <w:lang w:eastAsia="ru-RU"/>
        </w:rPr>
        <w:t>претендентами, уполномоченными</w:t>
      </w:r>
      <w:r w:rsidR="00B23D99">
        <w:rPr>
          <w:rFonts w:ascii="Times New Roman" w:hAnsi="Times New Roman"/>
          <w:sz w:val="28"/>
          <w:szCs w:val="28"/>
          <w:lang w:eastAsia="ru-RU"/>
        </w:rPr>
        <w:t xml:space="preserve"> представителями</w:t>
      </w:r>
      <w:r w:rsidR="004724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432">
        <w:rPr>
          <w:rFonts w:ascii="Times New Roman" w:hAnsi="Times New Roman"/>
          <w:sz w:val="28"/>
          <w:szCs w:val="28"/>
          <w:lang w:eastAsia="ru-RU"/>
        </w:rPr>
        <w:t>по форме согласно приложению 1 к Положению</w:t>
      </w:r>
      <w:r w:rsidR="00DB1767">
        <w:rPr>
          <w:rFonts w:ascii="Times New Roman" w:hAnsi="Times New Roman"/>
          <w:sz w:val="28"/>
          <w:szCs w:val="28"/>
          <w:lang w:eastAsia="ru-RU"/>
        </w:rPr>
        <w:t xml:space="preserve"> в сроки, указанные в</w:t>
      </w:r>
      <w:r w:rsidR="00DB1767" w:rsidRPr="00DB1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767" w:rsidRPr="006235E8">
        <w:rPr>
          <w:rFonts w:ascii="Times New Roman" w:hAnsi="Times New Roman"/>
          <w:sz w:val="28"/>
          <w:szCs w:val="28"/>
          <w:lang w:eastAsia="ru-RU"/>
        </w:rPr>
        <w:t>извещении о проведении открытого конкурса</w:t>
      </w:r>
      <w:r w:rsidR="00DB176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5942">
        <w:rPr>
          <w:rFonts w:ascii="Times New Roman" w:hAnsi="Times New Roman"/>
          <w:sz w:val="28"/>
          <w:szCs w:val="28"/>
          <w:lang w:eastAsia="ru-RU"/>
        </w:rPr>
        <w:t>с</w:t>
      </w:r>
      <w:r w:rsidR="00DB1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942">
        <w:rPr>
          <w:rFonts w:ascii="Times New Roman" w:hAnsi="Times New Roman"/>
          <w:sz w:val="28"/>
          <w:szCs w:val="28"/>
          <w:lang w:eastAsia="ru-RU"/>
        </w:rPr>
        <w:t>приложением</w:t>
      </w:r>
      <w:r w:rsidR="00DB1767">
        <w:rPr>
          <w:rFonts w:ascii="Times New Roman" w:hAnsi="Times New Roman"/>
          <w:sz w:val="28"/>
          <w:szCs w:val="28"/>
          <w:lang w:eastAsia="ru-RU"/>
        </w:rPr>
        <w:t xml:space="preserve"> следующи</w:t>
      </w:r>
      <w:r w:rsidR="00695942">
        <w:rPr>
          <w:rFonts w:ascii="Times New Roman" w:hAnsi="Times New Roman"/>
          <w:sz w:val="28"/>
          <w:szCs w:val="28"/>
          <w:lang w:eastAsia="ru-RU"/>
        </w:rPr>
        <w:t>х</w:t>
      </w:r>
      <w:r w:rsidR="00DB1767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695942">
        <w:rPr>
          <w:rFonts w:ascii="Times New Roman" w:hAnsi="Times New Roman"/>
          <w:sz w:val="28"/>
          <w:szCs w:val="28"/>
          <w:lang w:eastAsia="ru-RU"/>
        </w:rPr>
        <w:t>ов</w:t>
      </w:r>
      <w:r w:rsidR="00DB1767">
        <w:rPr>
          <w:rFonts w:ascii="Times New Roman" w:hAnsi="Times New Roman"/>
          <w:sz w:val="28"/>
          <w:szCs w:val="28"/>
          <w:lang w:eastAsia="ru-RU"/>
        </w:rPr>
        <w:t>:</w:t>
      </w:r>
    </w:p>
    <w:p w:rsidR="0076659C" w:rsidRDefault="00B627C7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</w:t>
      </w:r>
      <w:r w:rsidR="0047605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претенденте на участие в открытом конкурсе по форме согласно приложению </w:t>
      </w:r>
      <w:r w:rsidR="001D3432">
        <w:rPr>
          <w:rFonts w:ascii="Times New Roman" w:hAnsi="Times New Roman"/>
          <w:sz w:val="28"/>
          <w:szCs w:val="28"/>
        </w:rPr>
        <w:t>2</w:t>
      </w:r>
      <w:r w:rsidR="006A6B45">
        <w:rPr>
          <w:rFonts w:ascii="Times New Roman" w:hAnsi="Times New Roman"/>
          <w:sz w:val="28"/>
          <w:szCs w:val="28"/>
        </w:rPr>
        <w:t xml:space="preserve"> к Положению;</w:t>
      </w:r>
    </w:p>
    <w:p w:rsidR="0076659C" w:rsidRDefault="00825E46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B1767">
        <w:rPr>
          <w:rFonts w:ascii="Times New Roman" w:hAnsi="Times New Roman"/>
          <w:sz w:val="28"/>
          <w:szCs w:val="28"/>
        </w:rPr>
        <w:t>копи</w:t>
      </w:r>
      <w:r w:rsidR="00476059">
        <w:rPr>
          <w:rFonts w:ascii="Times New Roman" w:hAnsi="Times New Roman"/>
          <w:sz w:val="28"/>
          <w:szCs w:val="28"/>
        </w:rPr>
        <w:t>й</w:t>
      </w:r>
      <w:r w:rsidRPr="00DB1767">
        <w:rPr>
          <w:rFonts w:ascii="Times New Roman" w:hAnsi="Times New Roman"/>
          <w:sz w:val="28"/>
          <w:szCs w:val="28"/>
        </w:rPr>
        <w:t xml:space="preserve"> учредительных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76659C" w:rsidRDefault="006A6B45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6A6B45">
        <w:rPr>
          <w:rFonts w:ascii="Times New Roman" w:hAnsi="Times New Roman"/>
          <w:sz w:val="28"/>
          <w:szCs w:val="28"/>
        </w:rPr>
        <w:t>выписк</w:t>
      </w:r>
      <w:r w:rsidR="00476059">
        <w:rPr>
          <w:rFonts w:ascii="Times New Roman" w:hAnsi="Times New Roman"/>
          <w:sz w:val="28"/>
          <w:szCs w:val="28"/>
        </w:rPr>
        <w:t>и</w:t>
      </w:r>
      <w:r w:rsidRPr="006A6B45">
        <w:rPr>
          <w:rFonts w:ascii="Times New Roman" w:hAnsi="Times New Roman"/>
          <w:sz w:val="28"/>
          <w:szCs w:val="28"/>
        </w:rPr>
        <w:t xml:space="preserve"> из Е</w:t>
      </w:r>
      <w:r w:rsidR="00C70DD0">
        <w:rPr>
          <w:rFonts w:ascii="Times New Roman" w:hAnsi="Times New Roman"/>
          <w:sz w:val="28"/>
          <w:szCs w:val="28"/>
        </w:rPr>
        <w:t>диного государственного реестра юридических лиц</w:t>
      </w:r>
      <w:r w:rsidR="00746454">
        <w:rPr>
          <w:rFonts w:ascii="Times New Roman" w:hAnsi="Times New Roman"/>
          <w:sz w:val="28"/>
          <w:szCs w:val="28"/>
        </w:rPr>
        <w:t xml:space="preserve"> </w:t>
      </w:r>
      <w:r w:rsidRPr="006A6B45">
        <w:rPr>
          <w:rFonts w:ascii="Times New Roman" w:hAnsi="Times New Roman"/>
          <w:sz w:val="28"/>
          <w:szCs w:val="28"/>
        </w:rPr>
        <w:t xml:space="preserve">или </w:t>
      </w:r>
      <w:r w:rsidR="00C70DD0" w:rsidRPr="006A6B45">
        <w:rPr>
          <w:rFonts w:ascii="Times New Roman" w:hAnsi="Times New Roman"/>
          <w:sz w:val="28"/>
          <w:szCs w:val="28"/>
        </w:rPr>
        <w:t>Е</w:t>
      </w:r>
      <w:r w:rsidR="00C70DD0">
        <w:rPr>
          <w:rFonts w:ascii="Times New Roman" w:hAnsi="Times New Roman"/>
          <w:sz w:val="28"/>
          <w:szCs w:val="28"/>
        </w:rPr>
        <w:t xml:space="preserve">диного государственного реестра индивидуальных предпринимателей </w:t>
      </w:r>
      <w:r w:rsidRPr="006A6B45">
        <w:rPr>
          <w:rFonts w:ascii="Times New Roman" w:hAnsi="Times New Roman"/>
          <w:sz w:val="28"/>
          <w:szCs w:val="28"/>
        </w:rPr>
        <w:t>о государственной регистрации претендента</w:t>
      </w:r>
      <w:r w:rsidR="00746454">
        <w:rPr>
          <w:rFonts w:ascii="Times New Roman" w:hAnsi="Times New Roman"/>
          <w:sz w:val="28"/>
          <w:szCs w:val="28"/>
        </w:rPr>
        <w:t>, выданн</w:t>
      </w:r>
      <w:r w:rsidR="0092483F">
        <w:rPr>
          <w:rFonts w:ascii="Times New Roman" w:hAnsi="Times New Roman"/>
          <w:sz w:val="28"/>
          <w:szCs w:val="28"/>
        </w:rPr>
        <w:t>ой</w:t>
      </w:r>
      <w:r w:rsidR="00746454">
        <w:rPr>
          <w:rFonts w:ascii="Times New Roman" w:hAnsi="Times New Roman"/>
          <w:sz w:val="28"/>
          <w:szCs w:val="28"/>
        </w:rPr>
        <w:t xml:space="preserve"> </w:t>
      </w:r>
      <w:r w:rsidR="00746454" w:rsidRPr="00C70DD0">
        <w:rPr>
          <w:rFonts w:ascii="Times New Roman" w:hAnsi="Times New Roman"/>
          <w:sz w:val="28"/>
          <w:szCs w:val="28"/>
        </w:rPr>
        <w:t>не ранее даты размещения извещения о проведении открытого конкурса</w:t>
      </w:r>
      <w:r w:rsidRPr="00C70DD0">
        <w:rPr>
          <w:rFonts w:ascii="Times New Roman" w:hAnsi="Times New Roman"/>
          <w:sz w:val="28"/>
          <w:szCs w:val="28"/>
        </w:rPr>
        <w:t>;</w:t>
      </w:r>
    </w:p>
    <w:p w:rsidR="0076659C" w:rsidRDefault="00DB1767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B1767">
        <w:rPr>
          <w:rFonts w:ascii="Times New Roman" w:hAnsi="Times New Roman"/>
          <w:sz w:val="28"/>
          <w:szCs w:val="28"/>
        </w:rPr>
        <w:t>копи</w:t>
      </w:r>
      <w:r w:rsidR="00476059">
        <w:rPr>
          <w:rFonts w:ascii="Times New Roman" w:hAnsi="Times New Roman"/>
          <w:sz w:val="28"/>
          <w:szCs w:val="28"/>
        </w:rPr>
        <w:t>и</w:t>
      </w:r>
      <w:r w:rsidRPr="00DB1767">
        <w:rPr>
          <w:rFonts w:ascii="Times New Roman" w:hAnsi="Times New Roman"/>
          <w:sz w:val="28"/>
          <w:szCs w:val="28"/>
        </w:rPr>
        <w:t xml:space="preserve"> договора простого товарищества, подтверждающего образование простого товарищества, заверенн</w:t>
      </w:r>
      <w:r w:rsidR="0092483F">
        <w:rPr>
          <w:rFonts w:ascii="Times New Roman" w:hAnsi="Times New Roman"/>
          <w:sz w:val="28"/>
          <w:szCs w:val="28"/>
        </w:rPr>
        <w:t>ой</w:t>
      </w:r>
      <w:r w:rsidRPr="00DB1767">
        <w:rPr>
          <w:rFonts w:ascii="Times New Roman" w:hAnsi="Times New Roman"/>
          <w:sz w:val="28"/>
          <w:szCs w:val="28"/>
        </w:rPr>
        <w:t xml:space="preserve"> подписью уполномоченного </w:t>
      </w:r>
      <w:r w:rsidR="00B23D99">
        <w:rPr>
          <w:rFonts w:ascii="Times New Roman" w:hAnsi="Times New Roman"/>
          <w:sz w:val="28"/>
          <w:szCs w:val="28"/>
        </w:rPr>
        <w:t>участника</w:t>
      </w:r>
      <w:r w:rsidRPr="00DB1767">
        <w:rPr>
          <w:rFonts w:ascii="Times New Roman" w:hAnsi="Times New Roman"/>
          <w:sz w:val="28"/>
          <w:szCs w:val="28"/>
        </w:rPr>
        <w:t xml:space="preserve"> </w:t>
      </w:r>
      <w:r w:rsidR="00A9261B">
        <w:rPr>
          <w:rFonts w:ascii="Times New Roman" w:hAnsi="Times New Roman"/>
          <w:sz w:val="28"/>
          <w:szCs w:val="28"/>
        </w:rPr>
        <w:t xml:space="preserve">договора </w:t>
      </w:r>
      <w:r w:rsidRPr="00DB1767">
        <w:rPr>
          <w:rFonts w:ascii="Times New Roman" w:hAnsi="Times New Roman"/>
          <w:sz w:val="28"/>
          <w:szCs w:val="28"/>
        </w:rPr>
        <w:t>простого товарищества и печатью (для участников договора простого товарищества);</w:t>
      </w:r>
    </w:p>
    <w:p w:rsidR="0076659C" w:rsidRDefault="00DB1767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B1767">
        <w:rPr>
          <w:rFonts w:ascii="Times New Roman" w:hAnsi="Times New Roman"/>
          <w:sz w:val="28"/>
          <w:szCs w:val="28"/>
        </w:rPr>
        <w:t>копи</w:t>
      </w:r>
      <w:r w:rsidR="00476059">
        <w:rPr>
          <w:rFonts w:ascii="Times New Roman" w:hAnsi="Times New Roman"/>
          <w:sz w:val="28"/>
          <w:szCs w:val="28"/>
        </w:rPr>
        <w:t>и</w:t>
      </w:r>
      <w:r w:rsidRPr="00DB1767">
        <w:rPr>
          <w:rFonts w:ascii="Times New Roman" w:hAnsi="Times New Roman"/>
          <w:sz w:val="28"/>
          <w:szCs w:val="28"/>
        </w:rPr>
        <w:t xml:space="preserve"> лицензии на осуществление</w:t>
      </w:r>
      <w:r>
        <w:rPr>
          <w:rFonts w:ascii="Times New Roman" w:hAnsi="Times New Roman"/>
          <w:sz w:val="28"/>
          <w:szCs w:val="28"/>
        </w:rPr>
        <w:t xml:space="preserve"> деятельности по перевозкам</w:t>
      </w:r>
      <w:r w:rsidRPr="00DB1767">
        <w:rPr>
          <w:rFonts w:ascii="Times New Roman" w:hAnsi="Times New Roman"/>
          <w:sz w:val="28"/>
          <w:szCs w:val="28"/>
        </w:rPr>
        <w:t xml:space="preserve"> пассаж</w:t>
      </w:r>
      <w:r w:rsidR="002132FD">
        <w:rPr>
          <w:rFonts w:ascii="Times New Roman" w:hAnsi="Times New Roman"/>
          <w:sz w:val="28"/>
          <w:szCs w:val="28"/>
        </w:rPr>
        <w:t>иров автомобильным транспортом;</w:t>
      </w:r>
    </w:p>
    <w:p w:rsidR="0076659C" w:rsidRDefault="00DB1767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B1767">
        <w:rPr>
          <w:rFonts w:ascii="Times New Roman" w:hAnsi="Times New Roman"/>
          <w:sz w:val="28"/>
          <w:szCs w:val="28"/>
        </w:rPr>
        <w:t>копи</w:t>
      </w:r>
      <w:r w:rsidR="00476059">
        <w:rPr>
          <w:rFonts w:ascii="Times New Roman" w:hAnsi="Times New Roman"/>
          <w:sz w:val="28"/>
          <w:szCs w:val="28"/>
        </w:rPr>
        <w:t>й</w:t>
      </w:r>
      <w:r w:rsidRPr="00DB1767">
        <w:rPr>
          <w:rFonts w:ascii="Times New Roman" w:hAnsi="Times New Roman"/>
          <w:sz w:val="28"/>
          <w:szCs w:val="28"/>
        </w:rPr>
        <w:t xml:space="preserve"> документов, подтверждающих опыт осуществления регулярных перевозок </w:t>
      </w:r>
      <w:r w:rsidR="002132FD">
        <w:rPr>
          <w:rFonts w:ascii="Times New Roman" w:hAnsi="Times New Roman"/>
          <w:sz w:val="28"/>
          <w:szCs w:val="28"/>
        </w:rPr>
        <w:t>претендентом</w:t>
      </w:r>
      <w:r w:rsidRPr="00DB1767">
        <w:rPr>
          <w:rFonts w:ascii="Times New Roman" w:hAnsi="Times New Roman"/>
          <w:sz w:val="28"/>
          <w:szCs w:val="28"/>
        </w:rPr>
        <w:t xml:space="preserve"> (</w:t>
      </w:r>
      <w:r w:rsidR="00B36D89">
        <w:rPr>
          <w:rFonts w:ascii="Times New Roman" w:hAnsi="Times New Roman"/>
          <w:sz w:val="28"/>
          <w:szCs w:val="28"/>
          <w:lang w:eastAsia="ru-RU"/>
        </w:rPr>
        <w:t>копи</w:t>
      </w:r>
      <w:r w:rsidR="00B27BCA">
        <w:rPr>
          <w:rFonts w:ascii="Times New Roman" w:hAnsi="Times New Roman"/>
          <w:sz w:val="28"/>
          <w:szCs w:val="28"/>
          <w:lang w:eastAsia="ru-RU"/>
        </w:rPr>
        <w:t>й</w:t>
      </w:r>
      <w:r w:rsidR="00B3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767">
        <w:rPr>
          <w:rFonts w:ascii="Times New Roman" w:hAnsi="Times New Roman"/>
          <w:sz w:val="28"/>
          <w:szCs w:val="28"/>
        </w:rPr>
        <w:t>договор</w:t>
      </w:r>
      <w:r w:rsidR="00B36D89">
        <w:rPr>
          <w:rFonts w:ascii="Times New Roman" w:hAnsi="Times New Roman"/>
          <w:sz w:val="28"/>
          <w:szCs w:val="28"/>
        </w:rPr>
        <w:t>ов</w:t>
      </w:r>
      <w:r w:rsidRPr="00DB176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оказание услуг по перевозке пассажиров и багажа на маршрутной сети города</w:t>
      </w:r>
      <w:r w:rsidRPr="00DB1767">
        <w:rPr>
          <w:rFonts w:ascii="Times New Roman" w:hAnsi="Times New Roman"/>
          <w:sz w:val="28"/>
          <w:szCs w:val="28"/>
        </w:rPr>
        <w:t xml:space="preserve">, </w:t>
      </w:r>
      <w:r w:rsidR="00A9261B">
        <w:rPr>
          <w:rFonts w:ascii="Times New Roman" w:hAnsi="Times New Roman"/>
          <w:sz w:val="28"/>
          <w:szCs w:val="28"/>
        </w:rPr>
        <w:t xml:space="preserve">государственных или </w:t>
      </w:r>
      <w:r w:rsidRPr="00DB1767">
        <w:rPr>
          <w:rFonts w:ascii="Times New Roman" w:hAnsi="Times New Roman"/>
          <w:sz w:val="28"/>
          <w:szCs w:val="28"/>
        </w:rPr>
        <w:t>муниципальны</w:t>
      </w:r>
      <w:r w:rsidR="00B36D89">
        <w:rPr>
          <w:rFonts w:ascii="Times New Roman" w:hAnsi="Times New Roman"/>
          <w:sz w:val="28"/>
          <w:szCs w:val="28"/>
        </w:rPr>
        <w:t>х</w:t>
      </w:r>
      <w:r w:rsidRPr="00DB1767">
        <w:rPr>
          <w:rFonts w:ascii="Times New Roman" w:hAnsi="Times New Roman"/>
          <w:sz w:val="28"/>
          <w:szCs w:val="28"/>
        </w:rPr>
        <w:t xml:space="preserve"> контракт</w:t>
      </w:r>
      <w:r w:rsidR="007F4724">
        <w:rPr>
          <w:rFonts w:ascii="Times New Roman" w:hAnsi="Times New Roman"/>
          <w:sz w:val="28"/>
          <w:szCs w:val="28"/>
        </w:rPr>
        <w:t>ов</w:t>
      </w:r>
      <w:r w:rsidRPr="00DB1767">
        <w:rPr>
          <w:rFonts w:ascii="Times New Roman" w:hAnsi="Times New Roman"/>
          <w:sz w:val="28"/>
          <w:szCs w:val="28"/>
        </w:rPr>
        <w:t xml:space="preserve">, свидетельств </w:t>
      </w:r>
      <w:r w:rsidR="00E86598">
        <w:rPr>
          <w:rFonts w:ascii="Times New Roman" w:hAnsi="Times New Roman"/>
          <w:sz w:val="28"/>
          <w:szCs w:val="28"/>
        </w:rPr>
        <w:t>или ины</w:t>
      </w:r>
      <w:r w:rsidR="00B27BCA">
        <w:rPr>
          <w:rFonts w:ascii="Times New Roman" w:hAnsi="Times New Roman"/>
          <w:sz w:val="28"/>
          <w:szCs w:val="28"/>
        </w:rPr>
        <w:t xml:space="preserve">х </w:t>
      </w:r>
      <w:r w:rsidR="00E86598">
        <w:rPr>
          <w:rFonts w:ascii="Times New Roman" w:hAnsi="Times New Roman"/>
          <w:sz w:val="28"/>
          <w:szCs w:val="28"/>
        </w:rPr>
        <w:t>документ</w:t>
      </w:r>
      <w:r w:rsidR="00B27BCA">
        <w:rPr>
          <w:rFonts w:ascii="Times New Roman" w:hAnsi="Times New Roman"/>
          <w:sz w:val="28"/>
          <w:szCs w:val="28"/>
        </w:rPr>
        <w:t>ов</w:t>
      </w:r>
      <w:r w:rsidR="00E86598">
        <w:rPr>
          <w:rFonts w:ascii="Times New Roman" w:hAnsi="Times New Roman"/>
          <w:sz w:val="28"/>
          <w:szCs w:val="28"/>
        </w:rPr>
        <w:t xml:space="preserve">, </w:t>
      </w:r>
      <w:r w:rsidR="00E86598" w:rsidRPr="00C70DD0">
        <w:rPr>
          <w:rFonts w:ascii="Times New Roman" w:hAnsi="Times New Roman"/>
          <w:sz w:val="28"/>
          <w:szCs w:val="28"/>
        </w:rPr>
        <w:t>выданны</w:t>
      </w:r>
      <w:r w:rsidR="00B27BCA">
        <w:rPr>
          <w:rFonts w:ascii="Times New Roman" w:hAnsi="Times New Roman"/>
          <w:sz w:val="28"/>
          <w:szCs w:val="28"/>
        </w:rPr>
        <w:t>х</w:t>
      </w:r>
      <w:r w:rsidR="00C70DD0" w:rsidRPr="00C70DD0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субъектов Российской Федерации, муниципальными нормативными правовыми актами</w:t>
      </w:r>
      <w:r w:rsidR="0026129C" w:rsidRPr="00C70DD0">
        <w:rPr>
          <w:rFonts w:ascii="Times New Roman" w:hAnsi="Times New Roman"/>
          <w:sz w:val="28"/>
          <w:szCs w:val="28"/>
        </w:rPr>
        <w:t>);</w:t>
      </w:r>
    </w:p>
    <w:p w:rsidR="0076659C" w:rsidRDefault="00930065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</w:t>
      </w:r>
      <w:r w:rsidR="004760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налогового органа</w:t>
      </w:r>
      <w:r w:rsidR="0026129C" w:rsidRPr="0026129C">
        <w:rPr>
          <w:rFonts w:ascii="Times New Roman" w:hAnsi="Times New Roman"/>
          <w:sz w:val="28"/>
          <w:szCs w:val="28"/>
        </w:rPr>
        <w:t xml:space="preserve"> об отсутствии задолженности по обязательным платежам в бюджеты бюджетной системы Российской Федерации за последний завершенный отчетный период</w:t>
      </w:r>
      <w:r w:rsidR="0026129C">
        <w:rPr>
          <w:rFonts w:ascii="Times New Roman" w:hAnsi="Times New Roman"/>
          <w:sz w:val="28"/>
          <w:szCs w:val="28"/>
        </w:rPr>
        <w:t>;</w:t>
      </w:r>
      <w:r w:rsidR="00DB1767" w:rsidRPr="0026129C">
        <w:rPr>
          <w:rFonts w:ascii="Times New Roman" w:hAnsi="Times New Roman"/>
          <w:sz w:val="28"/>
          <w:szCs w:val="28"/>
        </w:rPr>
        <w:t xml:space="preserve"> </w:t>
      </w:r>
    </w:p>
    <w:p w:rsidR="0076659C" w:rsidRDefault="00517F20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517F20">
        <w:rPr>
          <w:rFonts w:ascii="Times New Roman" w:hAnsi="Times New Roman"/>
          <w:sz w:val="28"/>
          <w:szCs w:val="28"/>
        </w:rPr>
        <w:t>сведени</w:t>
      </w:r>
      <w:r w:rsidR="00476059">
        <w:rPr>
          <w:rFonts w:ascii="Times New Roman" w:hAnsi="Times New Roman"/>
          <w:sz w:val="28"/>
          <w:szCs w:val="28"/>
        </w:rPr>
        <w:t>й</w:t>
      </w:r>
      <w:r w:rsidRPr="00517F20">
        <w:rPr>
          <w:rFonts w:ascii="Times New Roman" w:hAnsi="Times New Roman"/>
          <w:sz w:val="28"/>
          <w:szCs w:val="28"/>
        </w:rPr>
        <w:t xml:space="preserve"> о транспортных средствах, находящихся на праве собственности или на ином законном основании</w:t>
      </w:r>
      <w:r w:rsidR="0056464B">
        <w:rPr>
          <w:rFonts w:ascii="Times New Roman" w:hAnsi="Times New Roman"/>
          <w:sz w:val="28"/>
          <w:szCs w:val="28"/>
        </w:rPr>
        <w:t xml:space="preserve"> у</w:t>
      </w:r>
      <w:r w:rsidR="006F203A">
        <w:rPr>
          <w:rFonts w:ascii="Times New Roman" w:hAnsi="Times New Roman"/>
          <w:sz w:val="28"/>
          <w:szCs w:val="28"/>
        </w:rPr>
        <w:t xml:space="preserve"> </w:t>
      </w:r>
      <w:r w:rsidR="0056464B">
        <w:rPr>
          <w:rFonts w:ascii="Times New Roman" w:hAnsi="Times New Roman"/>
          <w:sz w:val="28"/>
          <w:szCs w:val="28"/>
        </w:rPr>
        <w:t>претендента</w:t>
      </w:r>
      <w:r w:rsidRPr="00517F20">
        <w:rPr>
          <w:rFonts w:ascii="Times New Roman" w:hAnsi="Times New Roman"/>
          <w:sz w:val="28"/>
          <w:szCs w:val="28"/>
        </w:rPr>
        <w:t xml:space="preserve">, соответствующих требованиям, указанным в Реестре, требованиям конкурсной документации </w:t>
      </w:r>
      <w:r w:rsidR="00754273">
        <w:rPr>
          <w:rFonts w:ascii="Times New Roman" w:hAnsi="Times New Roman"/>
          <w:sz w:val="28"/>
          <w:szCs w:val="28"/>
        </w:rPr>
        <w:t xml:space="preserve">для осуществления регулярных перевозок по маршруту, </w:t>
      </w:r>
      <w:r w:rsidRPr="00517F20">
        <w:rPr>
          <w:rFonts w:ascii="Times New Roman" w:hAnsi="Times New Roman"/>
          <w:sz w:val="28"/>
          <w:szCs w:val="28"/>
        </w:rPr>
        <w:t xml:space="preserve">в отношении которого выдается свидетельство, либо </w:t>
      </w:r>
      <w:r w:rsidR="0090049E">
        <w:rPr>
          <w:rFonts w:ascii="Times New Roman" w:hAnsi="Times New Roman"/>
          <w:sz w:val="28"/>
          <w:szCs w:val="28"/>
        </w:rPr>
        <w:t xml:space="preserve">сведения о </w:t>
      </w:r>
      <w:r w:rsidRPr="00517F20">
        <w:rPr>
          <w:rFonts w:ascii="Times New Roman" w:hAnsi="Times New Roman"/>
          <w:sz w:val="28"/>
          <w:szCs w:val="28"/>
        </w:rPr>
        <w:t>приняти</w:t>
      </w:r>
      <w:r w:rsidR="0090049E">
        <w:rPr>
          <w:rFonts w:ascii="Times New Roman" w:hAnsi="Times New Roman"/>
          <w:sz w:val="28"/>
          <w:szCs w:val="28"/>
        </w:rPr>
        <w:t>и</w:t>
      </w:r>
      <w:r w:rsidRPr="00517F20">
        <w:rPr>
          <w:rFonts w:ascii="Times New Roman" w:hAnsi="Times New Roman"/>
          <w:sz w:val="28"/>
          <w:szCs w:val="28"/>
        </w:rPr>
        <w:t xml:space="preserve"> обязательств по приобретению таких транспортных средств в сроки, определенные конкурсной документацией, с приложением копий документов о праве собственности или ином законном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23D99">
        <w:rPr>
          <w:rFonts w:ascii="Times New Roman" w:hAnsi="Times New Roman"/>
          <w:sz w:val="28"/>
          <w:szCs w:val="28"/>
        </w:rPr>
        <w:t xml:space="preserve"> на </w:t>
      </w:r>
      <w:r w:rsidRPr="00517F20">
        <w:rPr>
          <w:rFonts w:ascii="Times New Roman" w:hAnsi="Times New Roman"/>
          <w:sz w:val="28"/>
          <w:szCs w:val="28"/>
        </w:rPr>
        <w:t>указанные транспортные средства</w:t>
      </w:r>
      <w:r w:rsidR="0090049E">
        <w:rPr>
          <w:rFonts w:ascii="Times New Roman" w:hAnsi="Times New Roman"/>
          <w:sz w:val="28"/>
          <w:szCs w:val="28"/>
        </w:rPr>
        <w:t xml:space="preserve"> либо копий документов</w:t>
      </w:r>
      <w:r w:rsidR="009A707E">
        <w:rPr>
          <w:rFonts w:ascii="Times New Roman" w:hAnsi="Times New Roman"/>
          <w:sz w:val="28"/>
          <w:szCs w:val="28"/>
        </w:rPr>
        <w:t xml:space="preserve">, подтверждающих намерения о </w:t>
      </w:r>
      <w:r w:rsidR="009A707E" w:rsidRPr="00517F20">
        <w:rPr>
          <w:rFonts w:ascii="Times New Roman" w:hAnsi="Times New Roman"/>
          <w:sz w:val="28"/>
          <w:szCs w:val="28"/>
        </w:rPr>
        <w:t>приняти</w:t>
      </w:r>
      <w:r w:rsidR="009A707E">
        <w:rPr>
          <w:rFonts w:ascii="Times New Roman" w:hAnsi="Times New Roman"/>
          <w:sz w:val="28"/>
          <w:szCs w:val="28"/>
        </w:rPr>
        <w:t>и</w:t>
      </w:r>
      <w:r w:rsidR="009A707E" w:rsidRPr="00517F20">
        <w:rPr>
          <w:rFonts w:ascii="Times New Roman" w:hAnsi="Times New Roman"/>
          <w:sz w:val="28"/>
          <w:szCs w:val="28"/>
        </w:rPr>
        <w:t xml:space="preserve"> обязательств по приобретению транспортных средств</w:t>
      </w:r>
      <w:r w:rsidR="009A707E">
        <w:rPr>
          <w:rFonts w:ascii="Times New Roman" w:hAnsi="Times New Roman"/>
          <w:sz w:val="28"/>
          <w:szCs w:val="28"/>
        </w:rPr>
        <w:t>,</w:t>
      </w:r>
      <w:r w:rsidRPr="00517F20">
        <w:rPr>
          <w:rFonts w:ascii="Times New Roman" w:hAnsi="Times New Roman"/>
          <w:sz w:val="28"/>
          <w:szCs w:val="28"/>
        </w:rPr>
        <w:t xml:space="preserve"> </w:t>
      </w:r>
      <w:r w:rsidR="004518CD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 w:rsidR="001D3432">
        <w:rPr>
          <w:rFonts w:ascii="Times New Roman" w:hAnsi="Times New Roman"/>
          <w:sz w:val="28"/>
          <w:szCs w:val="28"/>
          <w:lang w:eastAsia="ru-RU"/>
        </w:rPr>
        <w:t>3</w:t>
      </w:r>
      <w:r w:rsidR="00743DC1">
        <w:rPr>
          <w:rFonts w:ascii="Times New Roman" w:hAnsi="Times New Roman"/>
          <w:sz w:val="28"/>
          <w:szCs w:val="28"/>
          <w:lang w:eastAsia="ru-RU"/>
        </w:rPr>
        <w:t xml:space="preserve"> к Положению</w:t>
      </w:r>
      <w:r w:rsidRPr="00517F20">
        <w:rPr>
          <w:rFonts w:ascii="Times New Roman" w:hAnsi="Times New Roman"/>
          <w:sz w:val="28"/>
          <w:szCs w:val="28"/>
        </w:rPr>
        <w:t>;</w:t>
      </w:r>
    </w:p>
    <w:p w:rsidR="0076659C" w:rsidRDefault="00D50819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43CE8">
        <w:rPr>
          <w:rFonts w:ascii="Times New Roman" w:hAnsi="Times New Roman"/>
          <w:sz w:val="28"/>
          <w:szCs w:val="28"/>
        </w:rPr>
        <w:t>сведени</w:t>
      </w:r>
      <w:r w:rsidR="00042DA6">
        <w:rPr>
          <w:rFonts w:ascii="Times New Roman" w:hAnsi="Times New Roman"/>
          <w:sz w:val="28"/>
          <w:szCs w:val="28"/>
        </w:rPr>
        <w:t>й</w:t>
      </w:r>
      <w:r w:rsidRPr="00743CE8">
        <w:rPr>
          <w:rFonts w:ascii="Times New Roman" w:hAnsi="Times New Roman"/>
          <w:sz w:val="28"/>
          <w:szCs w:val="28"/>
        </w:rPr>
        <w:t xml:space="preserve"> о количестве транспортных средств, имевшихся в распоряжении </w:t>
      </w:r>
      <w:r w:rsidR="0056464B">
        <w:rPr>
          <w:rFonts w:ascii="Times New Roman" w:hAnsi="Times New Roman"/>
          <w:sz w:val="28"/>
          <w:szCs w:val="28"/>
        </w:rPr>
        <w:t>у претендента</w:t>
      </w:r>
      <w:r w:rsidRPr="00743CE8">
        <w:rPr>
          <w:rFonts w:ascii="Times New Roman" w:hAnsi="Times New Roman"/>
          <w:sz w:val="28"/>
          <w:szCs w:val="28"/>
        </w:rPr>
        <w:t xml:space="preserve"> в течение года, предшествующего дате </w:t>
      </w:r>
      <w:r>
        <w:rPr>
          <w:rFonts w:ascii="Times New Roman" w:hAnsi="Times New Roman"/>
          <w:sz w:val="28"/>
          <w:szCs w:val="28"/>
        </w:rPr>
        <w:t xml:space="preserve">размещения </w:t>
      </w:r>
      <w:r w:rsidRPr="006235E8">
        <w:rPr>
          <w:rFonts w:ascii="Times New Roman" w:hAnsi="Times New Roman"/>
          <w:sz w:val="28"/>
          <w:szCs w:val="28"/>
          <w:lang w:eastAsia="ru-RU"/>
        </w:rPr>
        <w:t>извещени</w:t>
      </w:r>
      <w:r w:rsidR="0056464B">
        <w:rPr>
          <w:rFonts w:ascii="Times New Roman" w:hAnsi="Times New Roman"/>
          <w:sz w:val="28"/>
          <w:szCs w:val="28"/>
          <w:lang w:eastAsia="ru-RU"/>
        </w:rPr>
        <w:t>я</w:t>
      </w:r>
      <w:r w:rsidRPr="006235E8">
        <w:rPr>
          <w:rFonts w:ascii="Times New Roman" w:hAnsi="Times New Roman"/>
          <w:sz w:val="28"/>
          <w:szCs w:val="28"/>
          <w:lang w:eastAsia="ru-RU"/>
        </w:rPr>
        <w:t xml:space="preserve"> о проведении открытого </w:t>
      </w:r>
      <w:r w:rsidRPr="00D50819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C30C0D">
        <w:rPr>
          <w:rFonts w:ascii="Times New Roman" w:hAnsi="Times New Roman"/>
          <w:sz w:val="28"/>
          <w:szCs w:val="28"/>
          <w:lang w:eastAsia="ru-RU"/>
        </w:rPr>
        <w:t>,</w:t>
      </w:r>
      <w:r w:rsidRPr="00D50819">
        <w:rPr>
          <w:rFonts w:ascii="Times New Roman" w:hAnsi="Times New Roman"/>
          <w:sz w:val="28"/>
          <w:szCs w:val="28"/>
        </w:rPr>
        <w:t xml:space="preserve"> по форме </w:t>
      </w:r>
      <w:r w:rsidRPr="00D50819"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hyperlink r:id="rId9" w:anchor="block_16000" w:history="1">
        <w:r w:rsidRPr="00D50819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1D3432">
          <w:rPr>
            <w:rFonts w:ascii="Times New Roman" w:hAnsi="Times New Roman"/>
            <w:sz w:val="28"/>
            <w:szCs w:val="28"/>
          </w:rPr>
          <w:t>4</w:t>
        </w:r>
        <w:r w:rsidRPr="00D5081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D50819">
        <w:rPr>
          <w:rFonts w:ascii="Times New Roman" w:hAnsi="Times New Roman"/>
          <w:sz w:val="28"/>
          <w:szCs w:val="28"/>
        </w:rPr>
        <w:t>к Положению</w:t>
      </w:r>
      <w:r w:rsidRPr="00743CE8">
        <w:rPr>
          <w:rFonts w:ascii="Times New Roman" w:hAnsi="Times New Roman"/>
          <w:sz w:val="28"/>
          <w:szCs w:val="28"/>
        </w:rPr>
        <w:t xml:space="preserve"> с приложением копий документов о праве собственности или ино</w:t>
      </w:r>
      <w:r>
        <w:rPr>
          <w:rFonts w:ascii="Times New Roman" w:hAnsi="Times New Roman"/>
          <w:sz w:val="28"/>
          <w:szCs w:val="28"/>
        </w:rPr>
        <w:t>го</w:t>
      </w:r>
      <w:r w:rsidRPr="00743CE8">
        <w:rPr>
          <w:rFonts w:ascii="Times New Roman" w:hAnsi="Times New Roman"/>
          <w:sz w:val="28"/>
          <w:szCs w:val="28"/>
        </w:rPr>
        <w:t xml:space="preserve"> законно</w:t>
      </w:r>
      <w:r>
        <w:rPr>
          <w:rFonts w:ascii="Times New Roman" w:hAnsi="Times New Roman"/>
          <w:sz w:val="28"/>
          <w:szCs w:val="28"/>
        </w:rPr>
        <w:t>го</w:t>
      </w:r>
      <w:r w:rsidRPr="00743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</w:t>
      </w:r>
      <w:r w:rsidRPr="00743CE8">
        <w:rPr>
          <w:rFonts w:ascii="Times New Roman" w:hAnsi="Times New Roman"/>
          <w:sz w:val="28"/>
          <w:szCs w:val="28"/>
        </w:rPr>
        <w:t xml:space="preserve"> на вышеуказанные транспортные средства;</w:t>
      </w:r>
    </w:p>
    <w:p w:rsidR="0076659C" w:rsidRDefault="00930065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65">
        <w:rPr>
          <w:rFonts w:ascii="Times New Roman" w:hAnsi="Times New Roman"/>
          <w:sz w:val="28"/>
          <w:szCs w:val="28"/>
          <w:lang w:eastAsia="ru-RU"/>
        </w:rPr>
        <w:t>справк</w:t>
      </w:r>
      <w:r w:rsidR="00042DA6">
        <w:rPr>
          <w:rFonts w:ascii="Times New Roman" w:hAnsi="Times New Roman"/>
          <w:sz w:val="28"/>
          <w:szCs w:val="28"/>
          <w:lang w:eastAsia="ru-RU"/>
        </w:rPr>
        <w:t>и</w:t>
      </w:r>
      <w:r w:rsidRPr="00930065">
        <w:rPr>
          <w:rFonts w:ascii="Times New Roman" w:hAnsi="Times New Roman"/>
          <w:sz w:val="28"/>
          <w:szCs w:val="28"/>
          <w:lang w:eastAsia="ru-RU"/>
        </w:rPr>
        <w:t xml:space="preserve"> управления государственного автодорожного надзора Федеральной службы по надзору в сфере транспорта о количестве </w:t>
      </w:r>
      <w:r w:rsidR="0021328B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30065">
        <w:rPr>
          <w:rFonts w:ascii="Times New Roman" w:hAnsi="Times New Roman"/>
          <w:sz w:val="28"/>
          <w:szCs w:val="28"/>
          <w:lang w:eastAsia="ru-RU"/>
        </w:rPr>
        <w:t xml:space="preserve">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>
        <w:rPr>
          <w:rFonts w:ascii="Times New Roman" w:hAnsi="Times New Roman"/>
          <w:sz w:val="28"/>
          <w:szCs w:val="28"/>
          <w:lang w:eastAsia="ru-RU"/>
        </w:rPr>
        <w:t>претендента</w:t>
      </w:r>
      <w:r w:rsidRPr="0093006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930065">
        <w:rPr>
          <w:rFonts w:ascii="Times New Roman" w:hAnsi="Times New Roman"/>
          <w:sz w:val="28"/>
          <w:szCs w:val="28"/>
          <w:lang w:eastAsia="ru-RU"/>
        </w:rPr>
        <w:t xml:space="preserve"> работников (собственников транспортных средств, указанных в сведениях </w:t>
      </w:r>
      <w:r w:rsidRPr="00930065">
        <w:rPr>
          <w:rFonts w:ascii="Times New Roman" w:hAnsi="Times New Roman"/>
          <w:sz w:val="28"/>
          <w:szCs w:val="28"/>
        </w:rPr>
        <w:t xml:space="preserve">о транспортных средствах, имевшихся в распоряжении у претендента) </w:t>
      </w:r>
      <w:r w:rsidRPr="00930065">
        <w:rPr>
          <w:rFonts w:ascii="Times New Roman" w:hAnsi="Times New Roman"/>
          <w:sz w:val="28"/>
          <w:szCs w:val="28"/>
          <w:lang w:eastAsia="ru-RU"/>
        </w:rPr>
        <w:t xml:space="preserve">в течение года, предшествующего дате размещения извещения </w:t>
      </w:r>
      <w:r w:rsidR="001A23C3">
        <w:rPr>
          <w:rFonts w:ascii="Times New Roman" w:hAnsi="Times New Roman"/>
          <w:sz w:val="28"/>
          <w:szCs w:val="28"/>
          <w:lang w:eastAsia="ru-RU"/>
        </w:rPr>
        <w:t>о проведении открытого конкурса;</w:t>
      </w:r>
    </w:p>
    <w:p w:rsidR="0076659C" w:rsidRDefault="00B36D89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D89">
        <w:rPr>
          <w:rFonts w:ascii="Times New Roman" w:hAnsi="Times New Roman"/>
          <w:sz w:val="28"/>
          <w:szCs w:val="28"/>
          <w:lang w:eastAsia="ru-RU"/>
        </w:rPr>
        <w:t>опис</w:t>
      </w:r>
      <w:r w:rsidR="00042DA6">
        <w:rPr>
          <w:rFonts w:ascii="Times New Roman" w:hAnsi="Times New Roman"/>
          <w:sz w:val="28"/>
          <w:szCs w:val="28"/>
          <w:lang w:eastAsia="ru-RU"/>
        </w:rPr>
        <w:t>и</w:t>
      </w:r>
      <w:r w:rsidRPr="00B36D89">
        <w:rPr>
          <w:rFonts w:ascii="Times New Roman" w:hAnsi="Times New Roman"/>
          <w:sz w:val="28"/>
          <w:szCs w:val="28"/>
          <w:lang w:eastAsia="ru-RU"/>
        </w:rPr>
        <w:t xml:space="preserve"> предоставленных документов, с указанием количества страниц.</w:t>
      </w:r>
    </w:p>
    <w:p w:rsidR="0076659C" w:rsidRDefault="007713BE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1538B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6588A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7713BE">
        <w:rPr>
          <w:rFonts w:ascii="Times New Roman" w:hAnsi="Times New Roman"/>
          <w:sz w:val="28"/>
          <w:szCs w:val="28"/>
          <w:lang w:eastAsia="ru-RU"/>
        </w:rPr>
        <w:t>аявк</w:t>
      </w:r>
      <w:r w:rsidR="00C6588A">
        <w:rPr>
          <w:rFonts w:ascii="Times New Roman" w:hAnsi="Times New Roman"/>
          <w:sz w:val="28"/>
          <w:szCs w:val="28"/>
          <w:lang w:eastAsia="ru-RU"/>
        </w:rPr>
        <w:t>а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C6588A">
        <w:rPr>
          <w:rFonts w:ascii="Times New Roman" w:hAnsi="Times New Roman"/>
          <w:sz w:val="28"/>
          <w:szCs w:val="28"/>
          <w:lang w:eastAsia="ru-RU"/>
        </w:rPr>
        <w:t>должна содержать сведени</w:t>
      </w:r>
      <w:r w:rsidR="00730EC9">
        <w:rPr>
          <w:rFonts w:ascii="Times New Roman" w:hAnsi="Times New Roman"/>
          <w:sz w:val="28"/>
          <w:szCs w:val="28"/>
          <w:lang w:eastAsia="ru-RU"/>
        </w:rPr>
        <w:t>й</w:t>
      </w:r>
      <w:r w:rsidR="00C6588A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7713BE">
        <w:rPr>
          <w:rFonts w:ascii="Times New Roman" w:hAnsi="Times New Roman"/>
          <w:sz w:val="28"/>
          <w:szCs w:val="28"/>
          <w:lang w:eastAsia="ru-RU"/>
        </w:rPr>
        <w:t>транспортны</w:t>
      </w:r>
      <w:r w:rsidR="00C6588A"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средства</w:t>
      </w:r>
      <w:r w:rsidR="00C6588A"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>, используемы</w:t>
      </w:r>
      <w:r w:rsidR="00C6588A"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C6588A">
        <w:rPr>
          <w:rFonts w:ascii="Times New Roman" w:hAnsi="Times New Roman"/>
          <w:sz w:val="28"/>
          <w:szCs w:val="28"/>
          <w:lang w:eastAsia="ru-RU"/>
        </w:rPr>
        <w:t xml:space="preserve"> иных маршрутах </w:t>
      </w:r>
      <w:r w:rsidR="002C6136">
        <w:rPr>
          <w:rFonts w:ascii="Times New Roman" w:hAnsi="Times New Roman"/>
          <w:sz w:val="28"/>
          <w:szCs w:val="28"/>
          <w:lang w:eastAsia="ru-RU"/>
        </w:rPr>
        <w:t>и включенных в договор на диспетчерское обслуживание</w:t>
      </w:r>
      <w:r w:rsidR="00754273" w:rsidRPr="00754273">
        <w:rPr>
          <w:rFonts w:ascii="Times New Roman" w:hAnsi="Times New Roman"/>
          <w:sz w:val="28"/>
          <w:szCs w:val="28"/>
        </w:rPr>
        <w:t xml:space="preserve"> </w:t>
      </w:r>
      <w:r w:rsidR="00754273">
        <w:rPr>
          <w:rFonts w:ascii="Times New Roman" w:hAnsi="Times New Roman"/>
          <w:sz w:val="28"/>
          <w:szCs w:val="28"/>
        </w:rPr>
        <w:t xml:space="preserve">с </w:t>
      </w:r>
      <w:r w:rsidR="00754273" w:rsidRPr="009F4BB9">
        <w:rPr>
          <w:rFonts w:ascii="Times New Roman" w:hAnsi="Times New Roman"/>
          <w:sz w:val="28"/>
          <w:szCs w:val="28"/>
        </w:rPr>
        <w:t>организаци</w:t>
      </w:r>
      <w:r w:rsidR="00754273">
        <w:rPr>
          <w:rFonts w:ascii="Times New Roman" w:hAnsi="Times New Roman"/>
          <w:sz w:val="28"/>
          <w:szCs w:val="28"/>
        </w:rPr>
        <w:t>ей</w:t>
      </w:r>
      <w:r w:rsidR="00754273" w:rsidRPr="009F4BB9">
        <w:rPr>
          <w:rFonts w:ascii="Times New Roman" w:hAnsi="Times New Roman"/>
          <w:sz w:val="28"/>
          <w:szCs w:val="28"/>
        </w:rPr>
        <w:t>, осуществляющей автоматизированный к</w:t>
      </w:r>
      <w:r w:rsidR="00754273">
        <w:rPr>
          <w:rFonts w:ascii="Times New Roman" w:hAnsi="Times New Roman"/>
          <w:sz w:val="28"/>
          <w:szCs w:val="28"/>
        </w:rPr>
        <w:t>онтроль и управление движением</w:t>
      </w:r>
      <w:r w:rsidR="002C6136">
        <w:rPr>
          <w:rFonts w:ascii="Times New Roman" w:hAnsi="Times New Roman"/>
          <w:sz w:val="28"/>
          <w:szCs w:val="28"/>
          <w:lang w:eastAsia="ru-RU"/>
        </w:rPr>
        <w:t>,</w:t>
      </w:r>
      <w:r w:rsidR="00C6588A">
        <w:rPr>
          <w:rFonts w:ascii="Times New Roman" w:hAnsi="Times New Roman"/>
          <w:sz w:val="28"/>
          <w:szCs w:val="28"/>
          <w:lang w:eastAsia="ru-RU"/>
        </w:rPr>
        <w:t xml:space="preserve"> с даты окончания приема заявок на участие в открытом конкурсе, </w:t>
      </w:r>
      <w:r w:rsidR="00730EC9">
        <w:rPr>
          <w:rFonts w:ascii="Times New Roman" w:hAnsi="Times New Roman"/>
          <w:sz w:val="28"/>
          <w:szCs w:val="28"/>
          <w:lang w:eastAsia="ru-RU"/>
        </w:rPr>
        <w:t>у</w:t>
      </w:r>
      <w:r w:rsidR="00C6588A">
        <w:rPr>
          <w:rFonts w:ascii="Times New Roman" w:hAnsi="Times New Roman"/>
          <w:sz w:val="28"/>
          <w:szCs w:val="28"/>
          <w:lang w:eastAsia="ru-RU"/>
        </w:rPr>
        <w:t>казанной в извещении о проведении открытого конкурса</w:t>
      </w:r>
      <w:r w:rsidR="004B684F">
        <w:rPr>
          <w:rFonts w:ascii="Times New Roman" w:hAnsi="Times New Roman"/>
          <w:sz w:val="28"/>
          <w:szCs w:val="28"/>
          <w:lang w:eastAsia="ru-RU"/>
        </w:rPr>
        <w:t>, а также сведений о транспортных средствах, включенных в иные заявки</w:t>
      </w:r>
      <w:r w:rsidR="0021328B">
        <w:rPr>
          <w:rFonts w:ascii="Times New Roman" w:hAnsi="Times New Roman"/>
          <w:sz w:val="28"/>
          <w:szCs w:val="28"/>
          <w:lang w:eastAsia="ru-RU"/>
        </w:rPr>
        <w:t>,</w:t>
      </w:r>
      <w:r w:rsidR="004B684F">
        <w:rPr>
          <w:rFonts w:ascii="Times New Roman" w:hAnsi="Times New Roman"/>
          <w:sz w:val="28"/>
          <w:szCs w:val="28"/>
          <w:lang w:eastAsia="ru-RU"/>
        </w:rPr>
        <w:t xml:space="preserve"> в случае подачи п</w:t>
      </w:r>
      <w:r w:rsidR="007F605E">
        <w:rPr>
          <w:rFonts w:ascii="Times New Roman" w:hAnsi="Times New Roman"/>
          <w:sz w:val="28"/>
          <w:szCs w:val="28"/>
          <w:lang w:eastAsia="ru-RU"/>
        </w:rPr>
        <w:t>ретендентом двух и более заявок в отношении разных лотов</w:t>
      </w:r>
      <w:r w:rsidR="00C6588A">
        <w:rPr>
          <w:rFonts w:ascii="Times New Roman" w:hAnsi="Times New Roman"/>
          <w:sz w:val="28"/>
          <w:szCs w:val="28"/>
          <w:lang w:eastAsia="ru-RU"/>
        </w:rPr>
        <w:t>.</w:t>
      </w:r>
      <w:r w:rsidR="007F60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659C" w:rsidRDefault="002443BB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639D">
        <w:rPr>
          <w:rFonts w:ascii="Times New Roman" w:hAnsi="Times New Roman"/>
          <w:sz w:val="28"/>
          <w:szCs w:val="28"/>
        </w:rPr>
        <w:t>1</w:t>
      </w:r>
      <w:r w:rsidR="001538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43BB">
        <w:rPr>
          <w:rFonts w:ascii="Times New Roman" w:hAnsi="Times New Roman"/>
          <w:sz w:val="28"/>
          <w:szCs w:val="28"/>
        </w:rPr>
        <w:t xml:space="preserve">К </w:t>
      </w:r>
      <w:r w:rsidR="0056464B">
        <w:rPr>
          <w:rFonts w:ascii="Times New Roman" w:hAnsi="Times New Roman"/>
          <w:sz w:val="28"/>
          <w:szCs w:val="28"/>
        </w:rPr>
        <w:t>заявке</w:t>
      </w:r>
      <w:r w:rsidRPr="002443BB">
        <w:rPr>
          <w:rFonts w:ascii="Times New Roman" w:hAnsi="Times New Roman"/>
          <w:sz w:val="28"/>
          <w:szCs w:val="28"/>
        </w:rPr>
        <w:t>, пред</w:t>
      </w:r>
      <w:r w:rsidR="00042DA6">
        <w:rPr>
          <w:rFonts w:ascii="Times New Roman" w:hAnsi="Times New Roman"/>
          <w:sz w:val="28"/>
          <w:szCs w:val="28"/>
        </w:rPr>
        <w:t>о</w:t>
      </w:r>
      <w:r w:rsidRPr="002443BB">
        <w:rPr>
          <w:rFonts w:ascii="Times New Roman" w:hAnsi="Times New Roman"/>
          <w:sz w:val="28"/>
          <w:szCs w:val="28"/>
        </w:rPr>
        <w:t>ставленн</w:t>
      </w:r>
      <w:r w:rsidR="0056464B">
        <w:rPr>
          <w:rFonts w:ascii="Times New Roman" w:hAnsi="Times New Roman"/>
          <w:sz w:val="28"/>
          <w:szCs w:val="28"/>
        </w:rPr>
        <w:t>ой</w:t>
      </w:r>
      <w:r w:rsidRPr="002443BB">
        <w:rPr>
          <w:rFonts w:ascii="Times New Roman" w:hAnsi="Times New Roman"/>
          <w:sz w:val="28"/>
          <w:szCs w:val="28"/>
        </w:rPr>
        <w:t xml:space="preserve"> за подписью уполномоченного представителя претендента, должен быть приложен документ, подтверждающий полномочия представителя.</w:t>
      </w:r>
    </w:p>
    <w:p w:rsidR="0076659C" w:rsidRDefault="00695942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1538B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Заявка </w:t>
      </w:r>
      <w:r w:rsidRPr="008E5256">
        <w:rPr>
          <w:rFonts w:ascii="Times New Roman" w:hAnsi="Times New Roman"/>
          <w:sz w:val="28"/>
          <w:szCs w:val="28"/>
          <w:lang w:eastAsia="ru-RU"/>
        </w:rPr>
        <w:t>должн</w:t>
      </w:r>
      <w:r w:rsidR="00B6320D"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быть прошит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>, иметь сквозную нумерацию, подписан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и скреплен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печатью претендента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8E5256">
        <w:rPr>
          <w:rFonts w:ascii="Times New Roman" w:hAnsi="Times New Roman"/>
          <w:sz w:val="28"/>
          <w:szCs w:val="28"/>
          <w:lang w:eastAsia="ru-RU"/>
        </w:rPr>
        <w:t>.</w:t>
      </w:r>
    </w:p>
    <w:p w:rsidR="0076659C" w:rsidRDefault="001A229A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639D">
        <w:rPr>
          <w:rFonts w:ascii="Times New Roman" w:hAnsi="Times New Roman"/>
          <w:sz w:val="28"/>
          <w:szCs w:val="28"/>
        </w:rPr>
        <w:t>1</w:t>
      </w:r>
      <w:r w:rsidR="001538B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7E9B">
        <w:rPr>
          <w:rFonts w:ascii="Times New Roman" w:hAnsi="Times New Roman"/>
          <w:sz w:val="28"/>
          <w:szCs w:val="28"/>
        </w:rPr>
        <w:t>Претенденты несут ответственность за достоверность</w:t>
      </w:r>
      <w:r w:rsidR="002E7814">
        <w:rPr>
          <w:rFonts w:ascii="Times New Roman" w:hAnsi="Times New Roman"/>
          <w:sz w:val="28"/>
          <w:szCs w:val="28"/>
        </w:rPr>
        <w:t xml:space="preserve"> сведений,</w:t>
      </w:r>
      <w:r w:rsidRPr="002A7E9B">
        <w:rPr>
          <w:rFonts w:ascii="Times New Roman" w:hAnsi="Times New Roman"/>
          <w:sz w:val="28"/>
          <w:szCs w:val="28"/>
        </w:rPr>
        <w:t xml:space="preserve"> пред</w:t>
      </w:r>
      <w:r w:rsidR="00042DA6">
        <w:rPr>
          <w:rFonts w:ascii="Times New Roman" w:hAnsi="Times New Roman"/>
          <w:sz w:val="28"/>
          <w:szCs w:val="28"/>
        </w:rPr>
        <w:t>о</w:t>
      </w:r>
      <w:r w:rsidRPr="002A7E9B">
        <w:rPr>
          <w:rFonts w:ascii="Times New Roman" w:hAnsi="Times New Roman"/>
          <w:sz w:val="28"/>
          <w:szCs w:val="28"/>
        </w:rPr>
        <w:t>ставленн</w:t>
      </w:r>
      <w:r w:rsidR="002E7814">
        <w:rPr>
          <w:rFonts w:ascii="Times New Roman" w:hAnsi="Times New Roman"/>
          <w:sz w:val="28"/>
          <w:szCs w:val="28"/>
        </w:rPr>
        <w:t>ых</w:t>
      </w:r>
      <w:r w:rsidRPr="002A7E9B">
        <w:rPr>
          <w:rFonts w:ascii="Times New Roman" w:hAnsi="Times New Roman"/>
          <w:sz w:val="28"/>
          <w:szCs w:val="28"/>
        </w:rPr>
        <w:t xml:space="preserve"> </w:t>
      </w:r>
      <w:r w:rsidR="002E7814">
        <w:rPr>
          <w:rFonts w:ascii="Times New Roman" w:hAnsi="Times New Roman"/>
          <w:sz w:val="28"/>
          <w:szCs w:val="28"/>
        </w:rPr>
        <w:t>в заявке</w:t>
      </w:r>
      <w:r w:rsidRPr="002A7E9B">
        <w:rPr>
          <w:rFonts w:ascii="Times New Roman" w:hAnsi="Times New Roman"/>
          <w:sz w:val="28"/>
          <w:szCs w:val="28"/>
        </w:rPr>
        <w:t>.</w:t>
      </w:r>
    </w:p>
    <w:p w:rsidR="0076659C" w:rsidRDefault="008E5256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2A55D0">
        <w:rPr>
          <w:rFonts w:ascii="Times New Roman" w:hAnsi="Times New Roman"/>
          <w:sz w:val="28"/>
          <w:szCs w:val="28"/>
          <w:lang w:eastAsia="ru-RU"/>
        </w:rPr>
        <w:t>1</w:t>
      </w:r>
      <w:r w:rsidR="001538B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организатору конкурса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в запечатанном конверте, на котором указыва</w:t>
      </w:r>
      <w:r w:rsidR="00042DA6">
        <w:rPr>
          <w:rFonts w:ascii="Times New Roman" w:hAnsi="Times New Roman"/>
          <w:sz w:val="28"/>
          <w:szCs w:val="28"/>
          <w:lang w:eastAsia="ru-RU"/>
        </w:rPr>
        <w:t>ю</w:t>
      </w:r>
      <w:r w:rsidRPr="008E5256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76659C" w:rsidRDefault="002443BB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8E5256" w:rsidRPr="008E5256">
        <w:rPr>
          <w:rFonts w:ascii="Times New Roman" w:hAnsi="Times New Roman"/>
          <w:sz w:val="28"/>
          <w:szCs w:val="28"/>
          <w:lang w:eastAsia="ru-RU"/>
        </w:rPr>
        <w:t>аименование</w:t>
      </w:r>
      <w:r w:rsidR="001A229A">
        <w:rPr>
          <w:rFonts w:ascii="Times New Roman" w:hAnsi="Times New Roman"/>
          <w:sz w:val="28"/>
          <w:szCs w:val="28"/>
          <w:lang w:eastAsia="ru-RU"/>
        </w:rPr>
        <w:t xml:space="preserve"> открытого</w:t>
      </w:r>
      <w:r w:rsidR="008E5256" w:rsidRPr="008E5256">
        <w:rPr>
          <w:rFonts w:ascii="Times New Roman" w:hAnsi="Times New Roman"/>
          <w:sz w:val="28"/>
          <w:szCs w:val="28"/>
          <w:lang w:eastAsia="ru-RU"/>
        </w:rPr>
        <w:t xml:space="preserve"> конкурса;</w:t>
      </w:r>
    </w:p>
    <w:p w:rsidR="0076659C" w:rsidRDefault="008E5256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наименование претендента, подающего заявку, с указанием его юридического адреса (адреса места регистрации).</w:t>
      </w:r>
    </w:p>
    <w:p w:rsidR="0076659C" w:rsidRDefault="001A229A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A229A">
        <w:rPr>
          <w:rFonts w:ascii="Times New Roman" w:hAnsi="Times New Roman"/>
          <w:sz w:val="28"/>
          <w:szCs w:val="28"/>
        </w:rPr>
        <w:t>2.1</w:t>
      </w:r>
      <w:r w:rsidR="001538B1">
        <w:rPr>
          <w:rFonts w:ascii="Times New Roman" w:hAnsi="Times New Roman"/>
          <w:sz w:val="28"/>
          <w:szCs w:val="28"/>
        </w:rPr>
        <w:t>5</w:t>
      </w:r>
      <w:r w:rsidRPr="001A229A">
        <w:rPr>
          <w:rFonts w:ascii="Times New Roman" w:hAnsi="Times New Roman"/>
          <w:sz w:val="28"/>
          <w:szCs w:val="28"/>
        </w:rPr>
        <w:t>. Каждый конверт с заявкой, поступивший в срок, указанный в извещении о проведении открытого конкурса, регистрируется организатором конкурса с указанием даты и времени поступления.</w:t>
      </w:r>
    </w:p>
    <w:p w:rsidR="0076659C" w:rsidRDefault="002E7814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1538B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 w:rsidRPr="001A229A">
        <w:rPr>
          <w:rFonts w:ascii="Times New Roman" w:hAnsi="Times New Roman"/>
          <w:sz w:val="28"/>
          <w:szCs w:val="28"/>
          <w:lang w:eastAsia="ru-RU"/>
        </w:rPr>
        <w:t>и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, поступившие по истечении срока </w:t>
      </w:r>
      <w:r w:rsidRPr="001A229A">
        <w:rPr>
          <w:rFonts w:ascii="Times New Roman" w:hAnsi="Times New Roman"/>
          <w:sz w:val="28"/>
          <w:szCs w:val="28"/>
          <w:lang w:eastAsia="ru-RU"/>
        </w:rPr>
        <w:t>приема заявок, указанного в и</w:t>
      </w:r>
      <w:r>
        <w:rPr>
          <w:rFonts w:ascii="Times New Roman" w:hAnsi="Times New Roman"/>
          <w:sz w:val="28"/>
          <w:szCs w:val="28"/>
          <w:lang w:eastAsia="ru-RU"/>
        </w:rPr>
        <w:t xml:space="preserve">звещении о проведении открытого </w:t>
      </w:r>
      <w:r w:rsidRPr="001A229A">
        <w:rPr>
          <w:rFonts w:ascii="Times New Roman" w:hAnsi="Times New Roman"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229A">
        <w:rPr>
          <w:rFonts w:ascii="Times New Roman" w:hAnsi="Times New Roman"/>
          <w:sz w:val="28"/>
          <w:szCs w:val="28"/>
          <w:lang w:eastAsia="ru-RU"/>
        </w:rPr>
        <w:t xml:space="preserve"> не принимаются</w:t>
      </w:r>
      <w:r w:rsidR="00695942">
        <w:rPr>
          <w:rFonts w:ascii="Times New Roman" w:hAnsi="Times New Roman"/>
          <w:sz w:val="28"/>
          <w:szCs w:val="28"/>
          <w:lang w:eastAsia="ru-RU"/>
        </w:rPr>
        <w:t xml:space="preserve"> и не рассматриваются</w:t>
      </w:r>
      <w:r w:rsidRPr="001A229A">
        <w:rPr>
          <w:rFonts w:ascii="Times New Roman" w:hAnsi="Times New Roman"/>
          <w:sz w:val="28"/>
          <w:szCs w:val="28"/>
          <w:lang w:eastAsia="ru-RU"/>
        </w:rPr>
        <w:t>.</w:t>
      </w:r>
    </w:p>
    <w:p w:rsidR="0076659C" w:rsidRDefault="002E7814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538B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743CE8">
        <w:rPr>
          <w:rFonts w:ascii="Times New Roman" w:hAnsi="Times New Roman"/>
          <w:sz w:val="28"/>
          <w:szCs w:val="28"/>
        </w:rPr>
        <w:t xml:space="preserve"> </w:t>
      </w:r>
      <w:r w:rsidR="00042DA6">
        <w:rPr>
          <w:rFonts w:ascii="Times New Roman" w:hAnsi="Times New Roman"/>
          <w:sz w:val="28"/>
          <w:szCs w:val="28"/>
        </w:rPr>
        <w:t>Претендент</w:t>
      </w:r>
      <w:r w:rsidRPr="00743CE8">
        <w:rPr>
          <w:rFonts w:ascii="Times New Roman" w:hAnsi="Times New Roman"/>
          <w:sz w:val="28"/>
          <w:szCs w:val="28"/>
        </w:rPr>
        <w:t xml:space="preserve"> вправе подать в отношении каждого лота одну заявку.</w:t>
      </w:r>
    </w:p>
    <w:p w:rsidR="0076659C" w:rsidRDefault="002E7814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538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6175">
        <w:rPr>
          <w:rFonts w:ascii="Times New Roman" w:hAnsi="Times New Roman"/>
          <w:sz w:val="28"/>
          <w:szCs w:val="28"/>
        </w:rPr>
        <w:t>В случае установления факта подачи одним претендентом двух и более заяв</w:t>
      </w:r>
      <w:r>
        <w:rPr>
          <w:rFonts w:ascii="Times New Roman" w:hAnsi="Times New Roman"/>
          <w:sz w:val="28"/>
          <w:szCs w:val="28"/>
        </w:rPr>
        <w:t>ок</w:t>
      </w:r>
      <w:r w:rsidRPr="00396175">
        <w:rPr>
          <w:rFonts w:ascii="Times New Roman" w:hAnsi="Times New Roman"/>
          <w:sz w:val="28"/>
          <w:szCs w:val="28"/>
        </w:rPr>
        <w:t xml:space="preserve"> по одному лоту, все поданные </w:t>
      </w:r>
      <w:r>
        <w:rPr>
          <w:rFonts w:ascii="Times New Roman" w:hAnsi="Times New Roman"/>
          <w:sz w:val="28"/>
          <w:szCs w:val="28"/>
        </w:rPr>
        <w:t>претендентом</w:t>
      </w:r>
      <w:r w:rsidRPr="00396175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ки</w:t>
      </w:r>
      <w:r w:rsidRPr="00396175">
        <w:rPr>
          <w:rFonts w:ascii="Times New Roman" w:hAnsi="Times New Roman"/>
          <w:sz w:val="28"/>
          <w:szCs w:val="28"/>
        </w:rPr>
        <w:t xml:space="preserve"> не рассматриваются</w:t>
      </w:r>
      <w:r w:rsidR="002E5728">
        <w:rPr>
          <w:rFonts w:ascii="Times New Roman" w:hAnsi="Times New Roman"/>
          <w:sz w:val="28"/>
          <w:szCs w:val="28"/>
        </w:rPr>
        <w:t>, и претендент не допускается к участию в открытом конкурсе</w:t>
      </w:r>
      <w:r w:rsidRPr="00396175">
        <w:rPr>
          <w:rFonts w:ascii="Times New Roman" w:hAnsi="Times New Roman"/>
          <w:sz w:val="28"/>
          <w:szCs w:val="28"/>
        </w:rPr>
        <w:t>.</w:t>
      </w:r>
    </w:p>
    <w:p w:rsidR="0076659C" w:rsidRDefault="001D3432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538B1">
        <w:rPr>
          <w:rFonts w:ascii="Times New Roman" w:hAnsi="Times New Roman"/>
          <w:sz w:val="28"/>
          <w:szCs w:val="28"/>
        </w:rPr>
        <w:t>19</w:t>
      </w:r>
      <w:r w:rsidR="007F4724">
        <w:rPr>
          <w:rFonts w:ascii="Times New Roman" w:hAnsi="Times New Roman"/>
          <w:sz w:val="28"/>
          <w:szCs w:val="28"/>
        </w:rPr>
        <w:t xml:space="preserve">. </w:t>
      </w:r>
      <w:r w:rsidR="002A55D0" w:rsidRPr="001A229A">
        <w:rPr>
          <w:rFonts w:ascii="Times New Roman" w:hAnsi="Times New Roman"/>
          <w:sz w:val="28"/>
          <w:szCs w:val="28"/>
        </w:rPr>
        <w:t xml:space="preserve">Претендент вправе </w:t>
      </w:r>
      <w:r w:rsidR="002A55D0">
        <w:rPr>
          <w:rFonts w:ascii="Times New Roman" w:hAnsi="Times New Roman"/>
          <w:sz w:val="28"/>
          <w:szCs w:val="28"/>
        </w:rPr>
        <w:t>отозвать</w:t>
      </w:r>
      <w:r w:rsidR="002A55D0" w:rsidRPr="001A229A">
        <w:rPr>
          <w:rFonts w:ascii="Times New Roman" w:hAnsi="Times New Roman"/>
          <w:sz w:val="28"/>
          <w:szCs w:val="28"/>
        </w:rPr>
        <w:t xml:space="preserve"> зарегистрированную заявку </w:t>
      </w:r>
      <w:r w:rsidR="002A55D0">
        <w:rPr>
          <w:rFonts w:ascii="Times New Roman" w:hAnsi="Times New Roman"/>
          <w:sz w:val="28"/>
          <w:szCs w:val="28"/>
        </w:rPr>
        <w:t>путем</w:t>
      </w:r>
      <w:r w:rsidR="002A55D0" w:rsidRPr="001A229A">
        <w:rPr>
          <w:rFonts w:ascii="Times New Roman" w:hAnsi="Times New Roman"/>
          <w:sz w:val="28"/>
          <w:szCs w:val="28"/>
        </w:rPr>
        <w:t xml:space="preserve"> письменного уведомления </w:t>
      </w:r>
      <w:r w:rsidR="002A55D0">
        <w:rPr>
          <w:rFonts w:ascii="Times New Roman" w:hAnsi="Times New Roman"/>
          <w:sz w:val="28"/>
          <w:szCs w:val="28"/>
        </w:rPr>
        <w:t>организатора конкурса</w:t>
      </w:r>
      <w:r w:rsidR="002A55D0" w:rsidRPr="001A229A">
        <w:rPr>
          <w:rFonts w:ascii="Times New Roman" w:hAnsi="Times New Roman"/>
          <w:sz w:val="28"/>
          <w:szCs w:val="28"/>
        </w:rPr>
        <w:t xml:space="preserve"> не позднее </w:t>
      </w:r>
      <w:r w:rsidR="009C56BC">
        <w:rPr>
          <w:rFonts w:ascii="Times New Roman" w:hAnsi="Times New Roman"/>
          <w:sz w:val="28"/>
          <w:szCs w:val="28"/>
        </w:rPr>
        <w:t xml:space="preserve">дня </w:t>
      </w:r>
      <w:r w:rsidR="00D41000" w:rsidRPr="001538B1">
        <w:rPr>
          <w:rFonts w:ascii="Times New Roman" w:hAnsi="Times New Roman"/>
          <w:sz w:val="28"/>
          <w:szCs w:val="28"/>
        </w:rPr>
        <w:t xml:space="preserve">подведения </w:t>
      </w:r>
      <w:r w:rsidR="009C56BC" w:rsidRPr="001538B1">
        <w:rPr>
          <w:rFonts w:ascii="Times New Roman" w:hAnsi="Times New Roman"/>
          <w:sz w:val="28"/>
          <w:szCs w:val="28"/>
        </w:rPr>
        <w:t>результатов</w:t>
      </w:r>
      <w:r w:rsidR="00D41000" w:rsidRPr="001538B1">
        <w:rPr>
          <w:rFonts w:ascii="Times New Roman" w:hAnsi="Times New Roman"/>
          <w:sz w:val="28"/>
          <w:szCs w:val="28"/>
        </w:rPr>
        <w:t xml:space="preserve"> </w:t>
      </w:r>
      <w:r w:rsidR="009C56BC" w:rsidRPr="001538B1">
        <w:rPr>
          <w:rFonts w:ascii="Times New Roman" w:hAnsi="Times New Roman"/>
          <w:sz w:val="28"/>
          <w:szCs w:val="28"/>
        </w:rPr>
        <w:t xml:space="preserve">открытого </w:t>
      </w:r>
      <w:r w:rsidR="00D41000" w:rsidRPr="001538B1">
        <w:rPr>
          <w:rFonts w:ascii="Times New Roman" w:hAnsi="Times New Roman"/>
          <w:sz w:val="28"/>
          <w:szCs w:val="28"/>
        </w:rPr>
        <w:t>конкурса.</w:t>
      </w:r>
    </w:p>
    <w:p w:rsidR="0076659C" w:rsidRDefault="001A229A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0049E">
        <w:rPr>
          <w:rFonts w:ascii="Times New Roman" w:hAnsi="Times New Roman"/>
          <w:sz w:val="28"/>
          <w:szCs w:val="28"/>
        </w:rPr>
        <w:t>2</w:t>
      </w:r>
      <w:r w:rsidR="001538B1">
        <w:rPr>
          <w:rFonts w:ascii="Times New Roman" w:hAnsi="Times New Roman"/>
          <w:sz w:val="28"/>
          <w:szCs w:val="28"/>
        </w:rPr>
        <w:t>0</w:t>
      </w:r>
      <w:r w:rsidRPr="001A229A">
        <w:rPr>
          <w:rFonts w:ascii="Times New Roman" w:hAnsi="Times New Roman"/>
          <w:sz w:val="28"/>
          <w:szCs w:val="28"/>
        </w:rPr>
        <w:t xml:space="preserve">. Организатор конкурса обеспечивает сохранность конвертов с заявками до момента вскрытия в соответствии с </w:t>
      </w:r>
      <w:r w:rsidR="00695942">
        <w:rPr>
          <w:rFonts w:ascii="Times New Roman" w:hAnsi="Times New Roman"/>
          <w:sz w:val="28"/>
          <w:szCs w:val="28"/>
        </w:rPr>
        <w:t>П</w:t>
      </w:r>
      <w:r w:rsidRPr="001A229A">
        <w:rPr>
          <w:rFonts w:ascii="Times New Roman" w:hAnsi="Times New Roman"/>
          <w:sz w:val="28"/>
          <w:szCs w:val="28"/>
        </w:rPr>
        <w:t>оложением.</w:t>
      </w:r>
    </w:p>
    <w:p w:rsidR="0076659C" w:rsidRDefault="0090049E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1538B1">
        <w:rPr>
          <w:rFonts w:ascii="Times New Roman" w:hAnsi="Times New Roman"/>
          <w:sz w:val="28"/>
          <w:szCs w:val="28"/>
          <w:lang w:eastAsia="ru-RU"/>
        </w:rPr>
        <w:t>1</w:t>
      </w:r>
      <w:r w:rsidR="001A229A">
        <w:rPr>
          <w:rFonts w:ascii="Times New Roman" w:hAnsi="Times New Roman"/>
          <w:sz w:val="28"/>
          <w:szCs w:val="28"/>
          <w:lang w:eastAsia="ru-RU"/>
        </w:rPr>
        <w:t>.</w:t>
      </w:r>
      <w:r w:rsidR="00244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29A" w:rsidRPr="001A229A">
        <w:rPr>
          <w:rFonts w:ascii="Times New Roman" w:hAnsi="Times New Roman"/>
          <w:sz w:val="28"/>
          <w:szCs w:val="28"/>
          <w:lang w:eastAsia="ru-RU"/>
        </w:rPr>
        <w:t xml:space="preserve">Информация, содержащаяся в заявке, может быть использована только для проведения </w:t>
      </w:r>
      <w:r w:rsidR="006939FE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="001A229A" w:rsidRPr="001A229A">
        <w:rPr>
          <w:rFonts w:ascii="Times New Roman" w:hAnsi="Times New Roman"/>
          <w:sz w:val="28"/>
          <w:szCs w:val="28"/>
          <w:lang w:eastAsia="ru-RU"/>
        </w:rPr>
        <w:t>конкурса и не подлежит разглашению.</w:t>
      </w:r>
    </w:p>
    <w:p w:rsidR="0076659C" w:rsidRDefault="00FB5A3B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0049E">
        <w:rPr>
          <w:rFonts w:ascii="Times New Roman" w:hAnsi="Times New Roman"/>
          <w:sz w:val="28"/>
          <w:szCs w:val="28"/>
        </w:rPr>
        <w:t>2</w:t>
      </w:r>
      <w:r w:rsidR="001538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209DD">
        <w:rPr>
          <w:rFonts w:ascii="Times New Roman" w:hAnsi="Times New Roman"/>
          <w:sz w:val="28"/>
          <w:szCs w:val="28"/>
        </w:rPr>
        <w:t xml:space="preserve">Претенденты вправе обратиться к организатору конкурса с письменным обращением о разъяснении положений конкурсной документации.  </w:t>
      </w:r>
    </w:p>
    <w:p w:rsidR="00FB5A3B" w:rsidRPr="00D209DD" w:rsidRDefault="00FB5A3B" w:rsidP="007665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209DD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D209DD">
        <w:rPr>
          <w:rFonts w:ascii="Times New Roman" w:hAnsi="Times New Roman"/>
          <w:sz w:val="28"/>
          <w:szCs w:val="28"/>
        </w:rPr>
        <w:t xml:space="preserve"> рабочих дней с даты поступления </w:t>
      </w:r>
      <w:r>
        <w:rPr>
          <w:rFonts w:ascii="Times New Roman" w:hAnsi="Times New Roman"/>
          <w:sz w:val="28"/>
          <w:szCs w:val="28"/>
        </w:rPr>
        <w:t>обращения</w:t>
      </w:r>
      <w:r w:rsidRPr="00D20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209DD">
        <w:rPr>
          <w:rFonts w:ascii="Times New Roman" w:hAnsi="Times New Roman"/>
          <w:sz w:val="28"/>
          <w:szCs w:val="28"/>
        </w:rPr>
        <w:t>рганизатор конкурса обязан направить в письменной форме разъяснения положе</w:t>
      </w:r>
      <w:r>
        <w:rPr>
          <w:rFonts w:ascii="Times New Roman" w:hAnsi="Times New Roman"/>
          <w:sz w:val="28"/>
          <w:szCs w:val="28"/>
        </w:rPr>
        <w:t xml:space="preserve">ний конкурсной документации. </w:t>
      </w:r>
    </w:p>
    <w:p w:rsidR="00832A30" w:rsidRDefault="00832A30" w:rsidP="00DB17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09" w:rsidRDefault="008E58FF" w:rsidP="005C16B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16B9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5C16B9" w:rsidRPr="005C16B9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 претендентов к участию в </w:t>
      </w:r>
      <w:r w:rsidRPr="005C16B9">
        <w:rPr>
          <w:rFonts w:ascii="Times New Roman" w:hAnsi="Times New Roman" w:cs="Times New Roman"/>
          <w:sz w:val="28"/>
          <w:szCs w:val="28"/>
          <w:lang w:eastAsia="ru-RU"/>
        </w:rPr>
        <w:t>открыто</w:t>
      </w:r>
      <w:r w:rsidR="005C16B9" w:rsidRPr="005C16B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C16B9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5C16B9" w:rsidRPr="005C16B9"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5C16B9" w:rsidRPr="005C16B9" w:rsidRDefault="005C16B9" w:rsidP="005C16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659C" w:rsidRDefault="00E87234" w:rsidP="007665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6B9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8E58FF" w:rsidRPr="008E58FF">
        <w:rPr>
          <w:rFonts w:ascii="Times New Roman" w:hAnsi="Times New Roman" w:cs="Times New Roman"/>
          <w:sz w:val="28"/>
          <w:szCs w:val="28"/>
          <w:lang w:eastAsia="ru-RU"/>
        </w:rPr>
        <w:t xml:space="preserve">Вскрытие конвертов с заявками осуществляется на заседании комиссии в течение </w:t>
      </w:r>
      <w:r w:rsidR="008E58FF" w:rsidRPr="00E87234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="008E58FF" w:rsidRPr="008E58FF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рабочего дня, следующего за последним днем приема заявок.</w:t>
      </w:r>
    </w:p>
    <w:p w:rsidR="0076659C" w:rsidRDefault="00E87234" w:rsidP="007665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Претенденты, подавшие заявки, и (или) их </w:t>
      </w:r>
      <w:r w:rsidR="0056464B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представители вправе присутствовать при вскрытии конвертов</w:t>
      </w:r>
      <w:r w:rsidR="001538B1">
        <w:rPr>
          <w:rFonts w:ascii="Times New Roman" w:hAnsi="Times New Roman" w:cs="Times New Roman"/>
          <w:sz w:val="28"/>
          <w:szCs w:val="28"/>
          <w:lang w:eastAsia="ru-RU"/>
        </w:rPr>
        <w:t xml:space="preserve"> с заявками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659C" w:rsidRDefault="00E87234" w:rsidP="007665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385892"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о допуске к участию в </w:t>
      </w:r>
      <w:r w:rsidR="00537F18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</w:t>
      </w:r>
      <w:r w:rsidR="00385892"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принимается в течение </w:t>
      </w:r>
      <w:r w:rsidR="0021328B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вскрытия конвертов</w:t>
      </w:r>
      <w:r w:rsidR="0056464B">
        <w:rPr>
          <w:rFonts w:ascii="Times New Roman" w:hAnsi="Times New Roman" w:cs="Times New Roman"/>
          <w:sz w:val="28"/>
          <w:szCs w:val="28"/>
          <w:lang w:eastAsia="ru-RU"/>
        </w:rPr>
        <w:t xml:space="preserve"> с заявками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7DD0" w:rsidRDefault="00385892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234">
        <w:rPr>
          <w:rFonts w:ascii="Times New Roman" w:hAnsi="Times New Roman" w:cs="Times New Roman"/>
          <w:sz w:val="28"/>
          <w:szCs w:val="28"/>
          <w:lang w:eastAsia="ru-RU"/>
        </w:rPr>
        <w:t>Решение оформляется протоколом, в котором указываются претенденты, допущенные</w:t>
      </w:r>
      <w:r w:rsidR="009C56BC">
        <w:rPr>
          <w:rFonts w:ascii="Times New Roman" w:hAnsi="Times New Roman" w:cs="Times New Roman"/>
          <w:sz w:val="28"/>
          <w:szCs w:val="28"/>
          <w:lang w:eastAsia="ru-RU"/>
        </w:rPr>
        <w:t xml:space="preserve"> к участию в открытом конкурсе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C56BC"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="009C5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903">
        <w:rPr>
          <w:rFonts w:ascii="Times New Roman" w:hAnsi="Times New Roman" w:cs="Times New Roman"/>
          <w:sz w:val="28"/>
          <w:szCs w:val="28"/>
          <w:lang w:eastAsia="ru-RU"/>
        </w:rPr>
        <w:t>открытого</w:t>
      </w:r>
      <w:r w:rsidR="00AA4F6A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132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C56BC">
        <w:rPr>
          <w:rFonts w:ascii="Times New Roman" w:hAnsi="Times New Roman" w:cs="Times New Roman"/>
          <w:sz w:val="28"/>
          <w:szCs w:val="28"/>
          <w:lang w:eastAsia="ru-RU"/>
        </w:rPr>
        <w:t xml:space="preserve">претенденты,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не допущенные к участию в</w:t>
      </w:r>
      <w:r w:rsidR="00AA4F6A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открытом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конкурсе (с обоснованием отказа).</w:t>
      </w:r>
    </w:p>
    <w:p w:rsidR="00E47DD0" w:rsidRDefault="00385892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892">
        <w:rPr>
          <w:rFonts w:ascii="Times New Roman" w:hAnsi="Times New Roman" w:cs="Times New Roman"/>
          <w:sz w:val="28"/>
          <w:szCs w:val="28"/>
        </w:rPr>
        <w:t>Коп</w:t>
      </w:r>
      <w:r w:rsidR="009C56BC">
        <w:rPr>
          <w:rFonts w:ascii="Times New Roman" w:hAnsi="Times New Roman" w:cs="Times New Roman"/>
          <w:sz w:val="28"/>
          <w:szCs w:val="28"/>
        </w:rPr>
        <w:t xml:space="preserve">ия протокола </w:t>
      </w:r>
      <w:r w:rsidRPr="00385892">
        <w:rPr>
          <w:rFonts w:ascii="Times New Roman" w:hAnsi="Times New Roman" w:cs="Times New Roman"/>
          <w:sz w:val="28"/>
          <w:szCs w:val="28"/>
        </w:rPr>
        <w:t>размещается на официальном Интернет-</w:t>
      </w:r>
      <w:hyperlink r:id="rId10" w:history="1">
        <w:r w:rsidRPr="00385892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38589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5A7534" w:rsidRPr="005A7534">
        <w:rPr>
          <w:rFonts w:ascii="Times New Roman" w:hAnsi="Times New Roman" w:cs="Times New Roman"/>
          <w:sz w:val="28"/>
          <w:szCs w:val="28"/>
        </w:rPr>
        <w:t xml:space="preserve"> </w:t>
      </w:r>
      <w:r w:rsidR="005A753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655DE">
        <w:rPr>
          <w:rFonts w:ascii="Times New Roman" w:hAnsi="Times New Roman" w:cs="Times New Roman"/>
          <w:sz w:val="28"/>
          <w:szCs w:val="28"/>
        </w:rPr>
        <w:t>семи</w:t>
      </w:r>
      <w:r w:rsidR="005A7534" w:rsidRPr="00385892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5A7534">
        <w:rPr>
          <w:rFonts w:ascii="Times New Roman" w:hAnsi="Times New Roman" w:cs="Times New Roman"/>
          <w:sz w:val="28"/>
          <w:szCs w:val="28"/>
        </w:rPr>
        <w:t>вскрытия конвертов с заявками</w:t>
      </w:r>
      <w:r w:rsidRPr="00385892">
        <w:rPr>
          <w:rFonts w:ascii="Times New Roman" w:hAnsi="Times New Roman" w:cs="Times New Roman"/>
          <w:sz w:val="28"/>
          <w:szCs w:val="28"/>
        </w:rPr>
        <w:t>.</w:t>
      </w:r>
    </w:p>
    <w:p w:rsidR="00E47DD0" w:rsidRDefault="00E87234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допуске к участию в</w:t>
      </w:r>
      <w:r w:rsidR="00272903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открытом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конкурсе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47DD0" w:rsidRDefault="005A7534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38B1">
        <w:rPr>
          <w:rFonts w:ascii="Times New Roman" w:hAnsi="Times New Roman" w:cs="Times New Roman"/>
          <w:sz w:val="28"/>
          <w:szCs w:val="28"/>
          <w:lang w:eastAsia="ru-RU"/>
        </w:rPr>
        <w:t>несоответствие претендента требовани</w:t>
      </w:r>
      <w:r w:rsidR="00930065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1538B1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E47D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38B1">
        <w:rPr>
          <w:rFonts w:ascii="Times New Roman" w:hAnsi="Times New Roman" w:cs="Times New Roman"/>
          <w:sz w:val="28"/>
          <w:szCs w:val="28"/>
          <w:lang w:eastAsia="ru-RU"/>
        </w:rPr>
        <w:t>пункте 1.</w:t>
      </w:r>
      <w:r w:rsidR="00E47DD0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="00930065">
        <w:rPr>
          <w:rFonts w:ascii="Times New Roman" w:hAnsi="Times New Roman" w:cs="Times New Roman"/>
          <w:sz w:val="28"/>
          <w:szCs w:val="28"/>
          <w:lang w:eastAsia="ru-RU"/>
        </w:rPr>
        <w:t>раздела 1 Положения;</w:t>
      </w:r>
    </w:p>
    <w:p w:rsidR="00E47DD0" w:rsidRDefault="00E87234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23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неполного перечня документов, указанных в </w:t>
      </w:r>
      <w:r w:rsidR="00E47D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C16B9" w:rsidRPr="005C16B9">
        <w:rPr>
          <w:rFonts w:ascii="Times New Roman" w:hAnsi="Times New Roman" w:cs="Times New Roman"/>
          <w:sz w:val="28"/>
          <w:szCs w:val="28"/>
          <w:lang w:eastAsia="ru-RU"/>
        </w:rPr>
        <w:t>пункте 2.</w:t>
      </w:r>
      <w:r w:rsidR="00024B67">
        <w:rPr>
          <w:rFonts w:ascii="Times New Roman" w:hAnsi="Times New Roman" w:cs="Times New Roman"/>
          <w:sz w:val="28"/>
          <w:szCs w:val="28"/>
        </w:rPr>
        <w:t>9</w:t>
      </w:r>
      <w:r w:rsidR="00832A30" w:rsidRPr="00832A30">
        <w:rPr>
          <w:rFonts w:ascii="Times New Roman" w:hAnsi="Times New Roman" w:cs="Times New Roman"/>
          <w:sz w:val="28"/>
          <w:szCs w:val="28"/>
        </w:rPr>
        <w:t xml:space="preserve"> </w:t>
      </w:r>
      <w:r w:rsidR="00024B67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E87234">
        <w:rPr>
          <w:rFonts w:ascii="Times New Roman" w:hAnsi="Times New Roman" w:cs="Times New Roman"/>
          <w:sz w:val="28"/>
          <w:szCs w:val="28"/>
          <w:lang w:eastAsia="ru-RU"/>
        </w:rPr>
        <w:t>Положения;</w:t>
      </w:r>
    </w:p>
    <w:p w:rsidR="00E47DD0" w:rsidRDefault="005C16B9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6B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недостоверных сведений либо содержание недостоверных сведений в предоставленных документах, указанных в </w:t>
      </w:r>
      <w:hyperlink r:id="rId11" w:history="1">
        <w:r w:rsidRPr="005C16B9">
          <w:rPr>
            <w:rFonts w:ascii="Times New Roman" w:hAnsi="Times New Roman" w:cs="Times New Roman"/>
            <w:sz w:val="28"/>
            <w:szCs w:val="28"/>
            <w:lang w:eastAsia="ru-RU"/>
          </w:rPr>
          <w:t>пункте 2.</w:t>
        </w:r>
        <w:r w:rsidR="00024B6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="00024B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06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24B67">
        <w:rPr>
          <w:rFonts w:ascii="Times New Roman" w:hAnsi="Times New Roman" w:cs="Times New Roman"/>
          <w:sz w:val="28"/>
          <w:szCs w:val="28"/>
          <w:lang w:eastAsia="ru-RU"/>
        </w:rPr>
        <w:t>аздела 2</w:t>
      </w:r>
      <w:r w:rsidRPr="005C16B9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:rsidR="00E47DD0" w:rsidRDefault="005C16B9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 усл</w:t>
      </w:r>
      <w:r w:rsidR="002B2317">
        <w:rPr>
          <w:rFonts w:ascii="Times New Roman" w:hAnsi="Times New Roman" w:cs="Times New Roman"/>
          <w:sz w:val="28"/>
          <w:szCs w:val="28"/>
          <w:lang w:eastAsia="ru-RU"/>
        </w:rPr>
        <w:t>овий пункт</w:t>
      </w:r>
      <w:r w:rsidR="00D06A56">
        <w:rPr>
          <w:rFonts w:ascii="Times New Roman" w:hAnsi="Times New Roman" w:cs="Times New Roman"/>
          <w:sz w:val="28"/>
          <w:szCs w:val="28"/>
          <w:lang w:eastAsia="ru-RU"/>
        </w:rPr>
        <w:t>ов 2.1</w:t>
      </w:r>
      <w:r w:rsidR="00024B6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06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55D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06A56">
        <w:rPr>
          <w:rFonts w:ascii="Times New Roman" w:hAnsi="Times New Roman" w:cs="Times New Roman"/>
          <w:sz w:val="28"/>
          <w:szCs w:val="28"/>
          <w:lang w:eastAsia="ru-RU"/>
        </w:rPr>
        <w:t xml:space="preserve"> 2.1</w:t>
      </w:r>
      <w:r w:rsidR="00024B6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E5728">
        <w:rPr>
          <w:rFonts w:ascii="Times New Roman" w:hAnsi="Times New Roman" w:cs="Times New Roman"/>
          <w:sz w:val="28"/>
          <w:szCs w:val="28"/>
          <w:lang w:eastAsia="ru-RU"/>
        </w:rPr>
        <w:t>, 2.17</w:t>
      </w:r>
      <w:r w:rsidR="00024B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06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24B67">
        <w:rPr>
          <w:rFonts w:ascii="Times New Roman" w:hAnsi="Times New Roman" w:cs="Times New Roman"/>
          <w:sz w:val="28"/>
          <w:szCs w:val="28"/>
          <w:lang w:eastAsia="ru-RU"/>
        </w:rPr>
        <w:t>аздела 2</w:t>
      </w:r>
      <w:r w:rsidR="002B231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Положения. </w:t>
      </w:r>
    </w:p>
    <w:p w:rsidR="005C16B9" w:rsidRDefault="005C16B9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Pr="005C16B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комиссией решения об отказе в допуске к участию в </w:t>
      </w:r>
      <w:r w:rsidR="0056464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5C16B9">
        <w:rPr>
          <w:rFonts w:ascii="Times New Roman" w:hAnsi="Times New Roman" w:cs="Times New Roman"/>
          <w:sz w:val="28"/>
          <w:szCs w:val="28"/>
          <w:lang w:eastAsia="ru-RU"/>
        </w:rPr>
        <w:t>конкурсе претенденту по указанному в заявке адресу направляется письменное уведомление о принятом решении в течение трех рабочих дней с момента его принятия.</w:t>
      </w:r>
    </w:p>
    <w:p w:rsidR="009C40A7" w:rsidRDefault="009C40A7" w:rsidP="005C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AEC" w:rsidRDefault="00B97AEC" w:rsidP="00B97AE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AEC"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="007F605E">
        <w:rPr>
          <w:rFonts w:ascii="Times New Roman" w:hAnsi="Times New Roman"/>
          <w:sz w:val="28"/>
          <w:szCs w:val="28"/>
          <w:lang w:eastAsia="ru-RU"/>
        </w:rPr>
        <w:t xml:space="preserve">оценки и сопоставления заявок, </w:t>
      </w:r>
      <w:r w:rsidRPr="00B97AEC">
        <w:rPr>
          <w:rFonts w:ascii="Times New Roman" w:hAnsi="Times New Roman"/>
          <w:sz w:val="28"/>
          <w:szCs w:val="28"/>
          <w:lang w:eastAsia="ru-RU"/>
        </w:rPr>
        <w:t>определения победителя</w:t>
      </w:r>
    </w:p>
    <w:p w:rsidR="00E47DD0" w:rsidRDefault="00E47DD0" w:rsidP="00337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DD0" w:rsidRDefault="00337A27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65">
        <w:rPr>
          <w:rFonts w:ascii="Times New Roman" w:hAnsi="Times New Roman" w:cs="Times New Roman"/>
          <w:sz w:val="28"/>
          <w:szCs w:val="28"/>
        </w:rPr>
        <w:t xml:space="preserve">4.1. </w:t>
      </w:r>
      <w:r w:rsidR="00B27BCA">
        <w:rPr>
          <w:rFonts w:ascii="Times New Roman" w:hAnsi="Times New Roman"/>
          <w:sz w:val="28"/>
          <w:szCs w:val="28"/>
          <w:lang w:eastAsia="ru-RU"/>
        </w:rPr>
        <w:t xml:space="preserve"> Комиссия про</w:t>
      </w:r>
      <w:r w:rsidRPr="00930065">
        <w:rPr>
          <w:rFonts w:ascii="Times New Roman" w:hAnsi="Times New Roman"/>
          <w:sz w:val="28"/>
          <w:szCs w:val="28"/>
          <w:lang w:eastAsia="ru-RU"/>
        </w:rPr>
        <w:t>водит оценку и сопоста</w:t>
      </w:r>
      <w:r w:rsidR="00930065" w:rsidRPr="00930065">
        <w:rPr>
          <w:rFonts w:ascii="Times New Roman" w:hAnsi="Times New Roman"/>
          <w:sz w:val="28"/>
          <w:szCs w:val="28"/>
          <w:lang w:eastAsia="ru-RU"/>
        </w:rPr>
        <w:t>вление заявок</w:t>
      </w:r>
      <w:r w:rsidR="00456B67">
        <w:rPr>
          <w:rFonts w:ascii="Times New Roman" w:hAnsi="Times New Roman"/>
          <w:sz w:val="28"/>
          <w:szCs w:val="28"/>
          <w:lang w:eastAsia="ru-RU"/>
        </w:rPr>
        <w:t xml:space="preserve"> в срок</w:t>
      </w:r>
      <w:r w:rsidR="00930065" w:rsidRPr="00930065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B27BCA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930065" w:rsidRPr="00930065">
        <w:rPr>
          <w:rFonts w:ascii="Times New Roman" w:hAnsi="Times New Roman"/>
          <w:sz w:val="28"/>
          <w:szCs w:val="28"/>
          <w:lang w:eastAsia="ru-RU"/>
        </w:rPr>
        <w:t>более 20</w:t>
      </w:r>
      <w:r w:rsidRPr="00930065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вскрытия конвертов с заявками.</w:t>
      </w:r>
    </w:p>
    <w:p w:rsidR="00E47DD0" w:rsidRDefault="00337A27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65">
        <w:rPr>
          <w:rFonts w:ascii="Times New Roman" w:hAnsi="Times New Roman"/>
          <w:sz w:val="28"/>
          <w:szCs w:val="28"/>
          <w:lang w:eastAsia="ru-RU"/>
        </w:rPr>
        <w:t>4.</w:t>
      </w:r>
      <w:r w:rsidR="00930065" w:rsidRPr="00930065">
        <w:rPr>
          <w:rFonts w:ascii="Times New Roman" w:hAnsi="Times New Roman"/>
          <w:sz w:val="28"/>
          <w:szCs w:val="28"/>
          <w:lang w:eastAsia="ru-RU"/>
        </w:rPr>
        <w:t>2</w:t>
      </w:r>
      <w:r w:rsidRPr="00930065">
        <w:rPr>
          <w:rFonts w:ascii="Times New Roman" w:hAnsi="Times New Roman"/>
          <w:sz w:val="28"/>
          <w:szCs w:val="28"/>
          <w:lang w:eastAsia="ru-RU"/>
        </w:rPr>
        <w:t>. Оценка и сопоставление заявок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AEC">
        <w:rPr>
          <w:rFonts w:ascii="Times New Roman" w:hAnsi="Times New Roman"/>
          <w:sz w:val="28"/>
          <w:szCs w:val="28"/>
          <w:lang w:eastAsia="ru-RU"/>
        </w:rPr>
        <w:t>по следующим критериям:</w:t>
      </w:r>
    </w:p>
    <w:p w:rsidR="00E47DD0" w:rsidRDefault="00ED6AAA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A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55DE">
        <w:rPr>
          <w:rFonts w:ascii="Times New Roman" w:hAnsi="Times New Roman" w:cs="Times New Roman"/>
          <w:sz w:val="28"/>
          <w:szCs w:val="28"/>
        </w:rPr>
        <w:t>оличество дорожно-</w:t>
      </w:r>
      <w:r w:rsidRPr="00ED6AAA">
        <w:rPr>
          <w:rFonts w:ascii="Times New Roman" w:hAnsi="Times New Roman" w:cs="Times New Roman"/>
          <w:sz w:val="28"/>
          <w:szCs w:val="28"/>
        </w:rPr>
        <w:t xml:space="preserve">транспортных происшествий, повлекших за собой человеческие жертвы или причинение вреда здоровью граждан и произошедших по вине </w:t>
      </w:r>
      <w:r w:rsidR="005A7534">
        <w:rPr>
          <w:rFonts w:ascii="Times New Roman" w:hAnsi="Times New Roman" w:cs="Times New Roman"/>
          <w:sz w:val="28"/>
          <w:szCs w:val="28"/>
        </w:rPr>
        <w:t>участника открытого конкурса</w:t>
      </w:r>
      <w:r w:rsidRPr="00ED6AAA">
        <w:rPr>
          <w:rFonts w:ascii="Times New Roman" w:hAnsi="Times New Roman" w:cs="Times New Roman"/>
          <w:sz w:val="28"/>
          <w:szCs w:val="28"/>
        </w:rPr>
        <w:t xml:space="preserve"> или </w:t>
      </w:r>
      <w:r w:rsidR="005A7534">
        <w:rPr>
          <w:rFonts w:ascii="Times New Roman" w:hAnsi="Times New Roman" w:cs="Times New Roman"/>
          <w:sz w:val="28"/>
          <w:szCs w:val="28"/>
        </w:rPr>
        <w:t>его</w:t>
      </w:r>
      <w:r w:rsidRPr="00ED6AAA">
        <w:rPr>
          <w:rFonts w:ascii="Times New Roman" w:hAnsi="Times New Roman" w:cs="Times New Roman"/>
          <w:sz w:val="28"/>
          <w:szCs w:val="28"/>
        </w:rPr>
        <w:t xml:space="preserve"> работников в течени</w:t>
      </w:r>
      <w:r w:rsidR="00D06A56">
        <w:rPr>
          <w:rFonts w:ascii="Times New Roman" w:hAnsi="Times New Roman" w:cs="Times New Roman"/>
          <w:sz w:val="28"/>
          <w:szCs w:val="28"/>
        </w:rPr>
        <w:t>е</w:t>
      </w:r>
      <w:r w:rsidRPr="00ED6AAA">
        <w:rPr>
          <w:rFonts w:ascii="Times New Roman" w:hAnsi="Times New Roman" w:cs="Times New Roman"/>
          <w:sz w:val="28"/>
          <w:szCs w:val="28"/>
        </w:rPr>
        <w:t xml:space="preserve"> года, предшествующего дате </w:t>
      </w:r>
      <w:r w:rsidR="00272903">
        <w:rPr>
          <w:rFonts w:ascii="Times New Roman" w:hAnsi="Times New Roman" w:cs="Times New Roman"/>
          <w:sz w:val="28"/>
          <w:szCs w:val="28"/>
        </w:rPr>
        <w:t xml:space="preserve">размещения извещения о проведении открытого </w:t>
      </w:r>
      <w:r w:rsidRPr="00ED6AAA">
        <w:rPr>
          <w:rFonts w:ascii="Times New Roman" w:hAnsi="Times New Roman" w:cs="Times New Roman"/>
          <w:sz w:val="28"/>
          <w:szCs w:val="28"/>
        </w:rPr>
        <w:t xml:space="preserve">конкурса, в расчете на среднее количество транспортных средств, имевшихся в распоряжении </w:t>
      </w:r>
      <w:r w:rsidR="005A7534">
        <w:rPr>
          <w:rFonts w:ascii="Times New Roman" w:hAnsi="Times New Roman" w:cs="Times New Roman"/>
          <w:sz w:val="28"/>
          <w:szCs w:val="28"/>
        </w:rPr>
        <w:t>участника открытого конкурса</w:t>
      </w:r>
      <w:r w:rsidRPr="00ED6AAA">
        <w:rPr>
          <w:rFonts w:ascii="Times New Roman" w:hAnsi="Times New Roman" w:cs="Times New Roman"/>
          <w:sz w:val="28"/>
          <w:szCs w:val="28"/>
        </w:rPr>
        <w:t xml:space="preserve"> в течение года, предшествующего дате </w:t>
      </w:r>
      <w:r w:rsidR="00303F9D">
        <w:rPr>
          <w:rFonts w:ascii="Times New Roman" w:hAnsi="Times New Roman" w:cs="Times New Roman"/>
          <w:sz w:val="28"/>
          <w:szCs w:val="28"/>
        </w:rPr>
        <w:t xml:space="preserve">размещения извещения о </w:t>
      </w:r>
      <w:r w:rsidRPr="00ED6AAA">
        <w:rPr>
          <w:rFonts w:ascii="Times New Roman" w:hAnsi="Times New Roman" w:cs="Times New Roman"/>
          <w:sz w:val="28"/>
          <w:szCs w:val="28"/>
        </w:rPr>
        <w:t>проведени</w:t>
      </w:r>
      <w:r w:rsidR="00303F9D">
        <w:rPr>
          <w:rFonts w:ascii="Times New Roman" w:hAnsi="Times New Roman" w:cs="Times New Roman"/>
          <w:sz w:val="28"/>
          <w:szCs w:val="28"/>
        </w:rPr>
        <w:t>и открытого</w:t>
      </w:r>
      <w:r w:rsidRPr="00ED6AAA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E47DD0" w:rsidRDefault="00ED6AAA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AAA">
        <w:rPr>
          <w:rFonts w:ascii="Times New Roman" w:hAnsi="Times New Roman" w:cs="Times New Roman"/>
          <w:sz w:val="28"/>
          <w:szCs w:val="28"/>
        </w:rPr>
        <w:t>опыт осуществления регулярных перевозок</w:t>
      </w:r>
      <w:r w:rsidR="005A7534">
        <w:rPr>
          <w:rFonts w:ascii="Times New Roman" w:hAnsi="Times New Roman" w:cs="Times New Roman"/>
          <w:sz w:val="28"/>
          <w:szCs w:val="28"/>
        </w:rPr>
        <w:t xml:space="preserve"> участником открытого конкурса</w:t>
      </w:r>
      <w:r w:rsidRPr="00ED6AAA">
        <w:rPr>
          <w:rFonts w:ascii="Times New Roman" w:hAnsi="Times New Roman" w:cs="Times New Roman"/>
          <w:sz w:val="28"/>
          <w:szCs w:val="28"/>
        </w:rPr>
        <w:t>, который подтвержден исполнением государственных или муниципальных контрактов</w:t>
      </w:r>
      <w:r w:rsidR="004655DE">
        <w:rPr>
          <w:rFonts w:ascii="Times New Roman" w:hAnsi="Times New Roman" w:cs="Times New Roman"/>
          <w:sz w:val="28"/>
          <w:szCs w:val="28"/>
        </w:rPr>
        <w:t>,</w:t>
      </w:r>
      <w:r w:rsidRPr="00ED6AAA">
        <w:rPr>
          <w:rFonts w:ascii="Times New Roman" w:hAnsi="Times New Roman" w:cs="Times New Roman"/>
          <w:sz w:val="28"/>
          <w:szCs w:val="28"/>
        </w:rPr>
        <w:t xml:space="preserve"> свидетельствами или иными документами, выданными в</w:t>
      </w:r>
      <w:r w:rsidR="00D06A56">
        <w:rPr>
          <w:rFonts w:ascii="Times New Roman" w:hAnsi="Times New Roman" w:cs="Times New Roman"/>
          <w:sz w:val="28"/>
          <w:szCs w:val="28"/>
        </w:rPr>
        <w:t xml:space="preserve"> </w:t>
      </w:r>
      <w:r w:rsidRPr="00ED6AA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06A56">
        <w:rPr>
          <w:rFonts w:ascii="Times New Roman" w:hAnsi="Times New Roman" w:cs="Times New Roman"/>
          <w:sz w:val="28"/>
          <w:szCs w:val="28"/>
        </w:rPr>
        <w:t xml:space="preserve">с </w:t>
      </w:r>
      <w:r w:rsidRPr="00ED6AAA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 муниципальными правовы</w:t>
      </w:r>
      <w:r w:rsidR="00E47DD0">
        <w:rPr>
          <w:rFonts w:ascii="Times New Roman" w:hAnsi="Times New Roman" w:cs="Times New Roman"/>
          <w:sz w:val="28"/>
          <w:szCs w:val="28"/>
        </w:rPr>
        <w:t>ми актами;</w:t>
      </w:r>
    </w:p>
    <w:p w:rsidR="00E47DD0" w:rsidRDefault="00ED6AAA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AAA">
        <w:rPr>
          <w:rFonts w:ascii="Times New Roman" w:hAnsi="Times New Roman" w:cs="Times New Roman"/>
          <w:sz w:val="28"/>
          <w:szCs w:val="28"/>
        </w:rPr>
        <w:t xml:space="preserve">влияющие на качество перевозок характеристики транспортных средств, предлагаемых </w:t>
      </w:r>
      <w:r w:rsidR="005A7534">
        <w:rPr>
          <w:rFonts w:ascii="Times New Roman" w:hAnsi="Times New Roman" w:cs="Times New Roman"/>
          <w:sz w:val="28"/>
          <w:szCs w:val="28"/>
        </w:rPr>
        <w:t xml:space="preserve">участником открытого конкурса </w:t>
      </w:r>
      <w:r w:rsidRPr="00ED6AAA">
        <w:rPr>
          <w:rFonts w:ascii="Times New Roman" w:hAnsi="Times New Roman" w:cs="Times New Roman"/>
          <w:sz w:val="28"/>
          <w:szCs w:val="28"/>
        </w:rPr>
        <w:t xml:space="preserve">для осуществления регулярных перевозок, указанные в </w:t>
      </w:r>
      <w:r w:rsidRPr="00ED6AAA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="005A75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A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6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AAA">
        <w:rPr>
          <w:rFonts w:ascii="Times New Roman" w:hAnsi="Times New Roman" w:cs="Times New Roman"/>
          <w:sz w:val="28"/>
          <w:szCs w:val="28"/>
        </w:rPr>
        <w:t>к Положению;</w:t>
      </w:r>
    </w:p>
    <w:p w:rsidR="00E47DD0" w:rsidRDefault="00ED6AAA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AAA">
        <w:rPr>
          <w:rFonts w:ascii="Times New Roman" w:hAnsi="Times New Roman" w:cs="Times New Roman"/>
          <w:sz w:val="28"/>
          <w:szCs w:val="28"/>
        </w:rPr>
        <w:t>максимальный срок эксплуатации транспортных средств, предлагаемых участник</w:t>
      </w:r>
      <w:r w:rsidR="005A7534">
        <w:rPr>
          <w:rFonts w:ascii="Times New Roman" w:hAnsi="Times New Roman" w:cs="Times New Roman"/>
          <w:sz w:val="28"/>
          <w:szCs w:val="28"/>
        </w:rPr>
        <w:t>ом открытого конкурса</w:t>
      </w:r>
      <w:r w:rsidRPr="00ED6AAA">
        <w:rPr>
          <w:rFonts w:ascii="Times New Roman" w:hAnsi="Times New Roman" w:cs="Times New Roman"/>
          <w:sz w:val="28"/>
          <w:szCs w:val="28"/>
        </w:rPr>
        <w:t xml:space="preserve"> для осущ</w:t>
      </w:r>
      <w:r w:rsidR="005A7534">
        <w:rPr>
          <w:rFonts w:ascii="Times New Roman" w:hAnsi="Times New Roman" w:cs="Times New Roman"/>
          <w:sz w:val="28"/>
          <w:szCs w:val="28"/>
        </w:rPr>
        <w:t>ествления регулярных перевозок в течение срока действия свидетельства</w:t>
      </w:r>
      <w:r w:rsidRPr="00ED6AAA">
        <w:rPr>
          <w:rFonts w:ascii="Times New Roman" w:hAnsi="Times New Roman" w:cs="Times New Roman"/>
          <w:sz w:val="28"/>
          <w:szCs w:val="28"/>
        </w:rPr>
        <w:t>.</w:t>
      </w:r>
    </w:p>
    <w:p w:rsidR="007C2590" w:rsidRDefault="00830921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74E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3B5E">
        <w:rPr>
          <w:rFonts w:ascii="Times New Roman" w:hAnsi="Times New Roman" w:cs="Times New Roman"/>
          <w:sz w:val="28"/>
          <w:szCs w:val="28"/>
          <w:lang w:eastAsia="ru-RU"/>
        </w:rPr>
        <w:t>Оценка критериев про</w:t>
      </w:r>
      <w:r w:rsidRPr="00830921">
        <w:rPr>
          <w:rFonts w:ascii="Times New Roman" w:hAnsi="Times New Roman" w:cs="Times New Roman"/>
          <w:sz w:val="28"/>
          <w:szCs w:val="28"/>
          <w:lang w:eastAsia="ru-RU"/>
        </w:rPr>
        <w:t xml:space="preserve">водится </w:t>
      </w:r>
      <w:r w:rsidRPr="008309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042DA6">
        <w:rPr>
          <w:rFonts w:ascii="Times New Roman" w:hAnsi="Times New Roman" w:cs="Times New Roman"/>
          <w:sz w:val="28"/>
          <w:szCs w:val="28"/>
        </w:rPr>
        <w:t>ш</w:t>
      </w:r>
      <w:r w:rsidRPr="00830921">
        <w:rPr>
          <w:rFonts w:ascii="Times New Roman" w:hAnsi="Times New Roman" w:cs="Times New Roman"/>
          <w:sz w:val="28"/>
          <w:szCs w:val="28"/>
        </w:rPr>
        <w:t>калой для оценки критериев</w:t>
      </w:r>
      <w:r w:rsidR="00042DA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728EC">
        <w:rPr>
          <w:rFonts w:ascii="Times New Roman" w:hAnsi="Times New Roman" w:cs="Times New Roman"/>
          <w:sz w:val="28"/>
          <w:szCs w:val="28"/>
        </w:rPr>
        <w:t xml:space="preserve"> 5</w:t>
      </w:r>
      <w:r w:rsidR="00284976">
        <w:rPr>
          <w:rFonts w:ascii="Times New Roman" w:hAnsi="Times New Roman" w:cs="Times New Roman"/>
          <w:sz w:val="28"/>
          <w:szCs w:val="28"/>
        </w:rPr>
        <w:t xml:space="preserve"> </w:t>
      </w:r>
      <w:r w:rsidR="00042DA6">
        <w:rPr>
          <w:rFonts w:ascii="Times New Roman" w:hAnsi="Times New Roman" w:cs="Times New Roman"/>
          <w:sz w:val="28"/>
          <w:szCs w:val="28"/>
        </w:rPr>
        <w:t>к Положению)</w:t>
      </w:r>
      <w:r w:rsidR="002B2317">
        <w:rPr>
          <w:rFonts w:ascii="Times New Roman" w:hAnsi="Times New Roman" w:cs="Times New Roman"/>
          <w:sz w:val="28"/>
          <w:szCs w:val="28"/>
        </w:rPr>
        <w:t>.</w:t>
      </w:r>
    </w:p>
    <w:p w:rsidR="00E47DD0" w:rsidRDefault="004B0CB4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74E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B0CB4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сопоставлении заявок</w:t>
      </w:r>
      <w:r w:rsidRPr="004B0CB4">
        <w:rPr>
          <w:rFonts w:ascii="Times New Roman" w:hAnsi="Times New Roman" w:cs="Times New Roman"/>
          <w:sz w:val="28"/>
          <w:szCs w:val="28"/>
          <w:lang w:eastAsia="ru-RU"/>
        </w:rPr>
        <w:t xml:space="preserve"> по каждому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критериев</w:t>
      </w:r>
      <w:r w:rsidRPr="004B0CB4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суммирование баллов, полученных отдельным участником</w:t>
      </w:r>
      <w:r w:rsidR="00EF0079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открытого конкурса</w:t>
      </w:r>
      <w:r w:rsidRPr="004B0CB4">
        <w:rPr>
          <w:rFonts w:ascii="Times New Roman" w:hAnsi="Times New Roman" w:cs="Times New Roman"/>
          <w:sz w:val="28"/>
          <w:szCs w:val="28"/>
          <w:lang w:eastAsia="ru-RU"/>
        </w:rPr>
        <w:t xml:space="preserve">, по всем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критериям</w:t>
      </w:r>
      <w:r w:rsidRPr="004B0C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7DD0" w:rsidRDefault="00355AF0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921">
        <w:rPr>
          <w:rFonts w:ascii="Times New Roman" w:hAnsi="Times New Roman" w:cs="Times New Roman"/>
          <w:sz w:val="28"/>
          <w:szCs w:val="28"/>
        </w:rPr>
        <w:t>4.</w:t>
      </w:r>
      <w:r w:rsidR="00DE74E3">
        <w:rPr>
          <w:rFonts w:ascii="Times New Roman" w:hAnsi="Times New Roman" w:cs="Times New Roman"/>
          <w:sz w:val="28"/>
          <w:szCs w:val="28"/>
        </w:rPr>
        <w:t>5</w:t>
      </w:r>
      <w:r w:rsidRPr="00830921">
        <w:rPr>
          <w:rFonts w:ascii="Times New Roman" w:hAnsi="Times New Roman" w:cs="Times New Roman"/>
          <w:sz w:val="28"/>
          <w:szCs w:val="28"/>
        </w:rPr>
        <w:t>.</w:t>
      </w:r>
      <w:r w:rsidR="004B0CB4">
        <w:rPr>
          <w:rFonts w:ascii="Times New Roman" w:hAnsi="Times New Roman" w:cs="Times New Roman"/>
          <w:sz w:val="28"/>
          <w:szCs w:val="28"/>
        </w:rPr>
        <w:t xml:space="preserve"> </w:t>
      </w:r>
      <w:r w:rsidRPr="00830921">
        <w:rPr>
          <w:rFonts w:ascii="Times New Roman" w:hAnsi="Times New Roman" w:cs="Times New Roman"/>
          <w:sz w:val="28"/>
          <w:szCs w:val="28"/>
        </w:rPr>
        <w:t>Каждой заявке присваивается порядковый номер в порядке уменьшения ее оценки</w:t>
      </w:r>
      <w:r w:rsidR="00AA4F6A">
        <w:rPr>
          <w:rFonts w:ascii="Times New Roman" w:hAnsi="Times New Roman" w:cs="Times New Roman"/>
          <w:sz w:val="28"/>
          <w:szCs w:val="28"/>
        </w:rPr>
        <w:t xml:space="preserve"> (количества баллов, полученных после сопоставления заявок)</w:t>
      </w:r>
      <w:r w:rsidRPr="00830921">
        <w:rPr>
          <w:rFonts w:ascii="Times New Roman" w:hAnsi="Times New Roman" w:cs="Times New Roman"/>
          <w:sz w:val="28"/>
          <w:szCs w:val="28"/>
        </w:rPr>
        <w:t>. Заявке, получившей высшую оцен</w:t>
      </w:r>
      <w:r w:rsidR="00830921">
        <w:rPr>
          <w:rFonts w:ascii="Times New Roman" w:hAnsi="Times New Roman" w:cs="Times New Roman"/>
          <w:sz w:val="28"/>
          <w:szCs w:val="28"/>
        </w:rPr>
        <w:t>ку, присваивается первый номер.</w:t>
      </w:r>
    </w:p>
    <w:p w:rsidR="00E47DD0" w:rsidRDefault="00400620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7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2E18" w:rsidRPr="00BA2E18">
        <w:rPr>
          <w:rFonts w:ascii="Times New Roman" w:hAnsi="Times New Roman" w:cs="Times New Roman"/>
          <w:sz w:val="28"/>
          <w:szCs w:val="28"/>
        </w:rPr>
        <w:t>Победителем</w:t>
      </w:r>
      <w:r w:rsidR="00272903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BA2E18" w:rsidRPr="00BA2E18">
        <w:rPr>
          <w:rFonts w:ascii="Times New Roman" w:hAnsi="Times New Roman" w:cs="Times New Roman"/>
          <w:sz w:val="28"/>
          <w:szCs w:val="28"/>
        </w:rPr>
        <w:t xml:space="preserve"> конкурса признается участник </w:t>
      </w:r>
      <w:r w:rsidR="0027290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BA2E18" w:rsidRPr="00BA2E18">
        <w:rPr>
          <w:rFonts w:ascii="Times New Roman" w:hAnsi="Times New Roman" w:cs="Times New Roman"/>
          <w:sz w:val="28"/>
          <w:szCs w:val="28"/>
        </w:rPr>
        <w:t xml:space="preserve">конкурса, заявке которого присвоен первый номер. </w:t>
      </w:r>
    </w:p>
    <w:p w:rsidR="00E47DD0" w:rsidRDefault="00355AF0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921">
        <w:rPr>
          <w:rFonts w:ascii="Times New Roman" w:hAnsi="Times New Roman" w:cs="Times New Roman"/>
          <w:sz w:val="28"/>
          <w:szCs w:val="28"/>
        </w:rPr>
        <w:t>4.</w:t>
      </w:r>
      <w:r w:rsidR="00DE74E3">
        <w:rPr>
          <w:rFonts w:ascii="Times New Roman" w:hAnsi="Times New Roman" w:cs="Times New Roman"/>
          <w:sz w:val="28"/>
          <w:szCs w:val="28"/>
        </w:rPr>
        <w:t>7</w:t>
      </w:r>
      <w:r w:rsidRPr="00830921">
        <w:rPr>
          <w:rFonts w:ascii="Times New Roman" w:hAnsi="Times New Roman" w:cs="Times New Roman"/>
          <w:sz w:val="28"/>
          <w:szCs w:val="28"/>
        </w:rPr>
        <w:t>.</w:t>
      </w:r>
      <w:r w:rsidR="00830921">
        <w:rPr>
          <w:rFonts w:ascii="Times New Roman" w:hAnsi="Times New Roman" w:cs="Times New Roman"/>
          <w:sz w:val="28"/>
          <w:szCs w:val="28"/>
        </w:rPr>
        <w:t xml:space="preserve"> </w:t>
      </w:r>
      <w:r w:rsidRPr="00830921">
        <w:rPr>
          <w:rFonts w:ascii="Times New Roman" w:hAnsi="Times New Roman" w:cs="Times New Roman"/>
          <w:sz w:val="28"/>
          <w:szCs w:val="28"/>
        </w:rPr>
        <w:t xml:space="preserve">В случае, если нескольким заявкам присвоен первый номер, победителем </w:t>
      </w:r>
      <w:r w:rsidR="0027290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830921">
        <w:rPr>
          <w:rFonts w:ascii="Times New Roman" w:hAnsi="Times New Roman" w:cs="Times New Roman"/>
          <w:sz w:val="28"/>
          <w:szCs w:val="28"/>
        </w:rPr>
        <w:t>конкурса признается участник</w:t>
      </w:r>
      <w:r w:rsidR="00272903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830921">
        <w:rPr>
          <w:rFonts w:ascii="Times New Roman" w:hAnsi="Times New Roman" w:cs="Times New Roman"/>
          <w:sz w:val="28"/>
          <w:szCs w:val="28"/>
        </w:rPr>
        <w:t xml:space="preserve">конкурса, по предложению которого установлен маршрут, а при отсутствии такого участника </w:t>
      </w:r>
      <w:r w:rsidR="00537F18">
        <w:rPr>
          <w:rFonts w:ascii="Times New Roman" w:hAnsi="Times New Roman" w:cs="Times New Roman"/>
          <w:sz w:val="28"/>
          <w:szCs w:val="28"/>
        </w:rPr>
        <w:t>–</w:t>
      </w:r>
      <w:r w:rsidRPr="00830921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27290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830921">
        <w:rPr>
          <w:rFonts w:ascii="Times New Roman" w:hAnsi="Times New Roman" w:cs="Times New Roman"/>
          <w:sz w:val="28"/>
          <w:szCs w:val="28"/>
        </w:rPr>
        <w:t>конкурса, заявка которого подана ранее других заявок, получивших высшую оценку.</w:t>
      </w:r>
    </w:p>
    <w:p w:rsidR="00E47DD0" w:rsidRDefault="00303F9D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E74E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Днем подведения </w:t>
      </w:r>
      <w:r w:rsidR="00B76B1F">
        <w:rPr>
          <w:rFonts w:ascii="Times New Roman" w:hAnsi="Times New Roman" w:cs="Times New Roman"/>
          <w:sz w:val="28"/>
          <w:szCs w:val="28"/>
          <w:lang w:eastAsia="ru-RU"/>
        </w:rPr>
        <w:t>результатов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903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считается последний день оценки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сопоставления заявок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. Протокол </w:t>
      </w:r>
      <w:r w:rsidRPr="0083092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</w:t>
      </w:r>
      <w:r w:rsidRPr="008309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конкурса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 всеми присутствующими на заседании членами комиссии в течение</w:t>
      </w:r>
      <w:r w:rsidR="00042DA6">
        <w:rPr>
          <w:rFonts w:ascii="Times New Roman" w:hAnsi="Times New Roman" w:cs="Times New Roman"/>
          <w:sz w:val="28"/>
          <w:szCs w:val="28"/>
          <w:lang w:eastAsia="ru-RU"/>
        </w:rPr>
        <w:t xml:space="preserve"> одного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 дня после дня подведения </w:t>
      </w:r>
      <w:r w:rsidR="00EF0079">
        <w:rPr>
          <w:rFonts w:ascii="Times New Roman" w:hAnsi="Times New Roman" w:cs="Times New Roman"/>
          <w:sz w:val="28"/>
          <w:szCs w:val="28"/>
          <w:lang w:eastAsia="ru-RU"/>
        </w:rPr>
        <w:t>результатов конкурса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7DD0" w:rsidRDefault="00B870A2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0921">
        <w:rPr>
          <w:rFonts w:ascii="Times New Roman" w:hAnsi="Times New Roman" w:cs="Times New Roman"/>
          <w:sz w:val="28"/>
          <w:szCs w:val="28"/>
        </w:rPr>
        <w:t>.</w:t>
      </w:r>
      <w:r w:rsidR="00DE74E3">
        <w:rPr>
          <w:rFonts w:ascii="Times New Roman" w:hAnsi="Times New Roman" w:cs="Times New Roman"/>
          <w:sz w:val="28"/>
          <w:szCs w:val="28"/>
        </w:rPr>
        <w:t>9</w:t>
      </w:r>
      <w:r w:rsidRPr="00830921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случае, если открытый конкурс признан не </w:t>
      </w:r>
      <w:r w:rsidRPr="00830921">
        <w:rPr>
          <w:rFonts w:ascii="Times New Roman" w:hAnsi="Times New Roman" w:cs="Times New Roman"/>
          <w:sz w:val="28"/>
          <w:szCs w:val="28"/>
        </w:rPr>
        <w:t xml:space="preserve">состоявшимся в связи с тем, что по окончании срока подачи заявок не подано ни одной такой заявки или по результатам рассмотрения заявок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830921">
        <w:rPr>
          <w:rFonts w:ascii="Times New Roman" w:hAnsi="Times New Roman" w:cs="Times New Roman"/>
          <w:sz w:val="28"/>
          <w:szCs w:val="28"/>
        </w:rPr>
        <w:t xml:space="preserve"> заявки были признаны не соответствующими требованиям конкурсной документации,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921">
        <w:rPr>
          <w:rFonts w:ascii="Times New Roman" w:hAnsi="Times New Roman" w:cs="Times New Roman"/>
          <w:sz w:val="28"/>
          <w:szCs w:val="28"/>
        </w:rPr>
        <w:t xml:space="preserve">рганизатор конкурса вправе принять решение о повторном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830921">
        <w:rPr>
          <w:rFonts w:ascii="Times New Roman" w:hAnsi="Times New Roman" w:cs="Times New Roman"/>
          <w:sz w:val="28"/>
          <w:szCs w:val="28"/>
        </w:rPr>
        <w:t>конкурса или об отмене предусмотренного конкурсной документацией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DD0" w:rsidRDefault="00303F9D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37A2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74E3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272903">
        <w:rPr>
          <w:rFonts w:ascii="Times New Roman" w:hAnsi="Times New Roman" w:cs="Times New Roman"/>
          <w:sz w:val="28"/>
          <w:szCs w:val="28"/>
          <w:lang w:eastAsia="ru-RU"/>
        </w:rPr>
        <w:t>о результатах открытого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размещается на официальном Интернет-сайте города Барнаула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</w:t>
      </w:r>
      <w:r w:rsidR="00EF0079">
        <w:rPr>
          <w:rFonts w:ascii="Times New Roman" w:hAnsi="Times New Roman" w:cs="Times New Roman"/>
          <w:sz w:val="28"/>
          <w:szCs w:val="28"/>
          <w:lang w:eastAsia="ru-RU"/>
        </w:rPr>
        <w:t xml:space="preserve">даты </w:t>
      </w:r>
      <w:r w:rsidRPr="00303F9D">
        <w:rPr>
          <w:rFonts w:ascii="Times New Roman" w:hAnsi="Times New Roman" w:cs="Times New Roman"/>
          <w:sz w:val="28"/>
          <w:szCs w:val="28"/>
          <w:lang w:eastAsia="ru-RU"/>
        </w:rPr>
        <w:t>подписания протокола.</w:t>
      </w:r>
    </w:p>
    <w:p w:rsidR="00B76B1F" w:rsidRDefault="00B76B1F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37A2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74E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Результаты </w:t>
      </w:r>
      <w:r w:rsidR="00272903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конкурса могут быть обжалованы в судебном порядке.</w:t>
      </w:r>
    </w:p>
    <w:p w:rsidR="002B2317" w:rsidRDefault="002B2317" w:rsidP="00B76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B1F" w:rsidRPr="00B76B1F" w:rsidRDefault="00B76B1F" w:rsidP="00B76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B76B1F">
        <w:rPr>
          <w:rFonts w:ascii="Times New Roman" w:hAnsi="Times New Roman" w:cs="Times New Roman"/>
          <w:sz w:val="28"/>
          <w:szCs w:val="28"/>
        </w:rPr>
        <w:t xml:space="preserve">Выдача свидетельства и карт маршрута по результатам проведения </w:t>
      </w:r>
      <w:r w:rsidR="0027290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B76B1F">
        <w:rPr>
          <w:rFonts w:ascii="Times New Roman" w:hAnsi="Times New Roman" w:cs="Times New Roman"/>
          <w:sz w:val="28"/>
          <w:szCs w:val="28"/>
        </w:rPr>
        <w:t>конкурса</w:t>
      </w:r>
    </w:p>
    <w:p w:rsidR="00E47DD0" w:rsidRDefault="00E47DD0" w:rsidP="00EF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68B" w:rsidRDefault="005B7FB8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8309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939FE" w:rsidRPr="00930065">
        <w:rPr>
          <w:rFonts w:ascii="Times New Roman" w:hAnsi="Times New Roman" w:cs="Times New Roman"/>
          <w:sz w:val="28"/>
          <w:szCs w:val="28"/>
        </w:rPr>
        <w:t>Организатор</w:t>
      </w:r>
      <w:r w:rsidR="00272903" w:rsidRPr="00930065">
        <w:rPr>
          <w:rFonts w:ascii="Times New Roman" w:hAnsi="Times New Roman" w:cs="Times New Roman"/>
          <w:sz w:val="28"/>
          <w:szCs w:val="28"/>
        </w:rPr>
        <w:t xml:space="preserve"> </w:t>
      </w:r>
      <w:r w:rsidR="00303F9D" w:rsidRPr="00930065">
        <w:rPr>
          <w:rFonts w:ascii="Times New Roman" w:hAnsi="Times New Roman" w:cs="Times New Roman"/>
          <w:sz w:val="28"/>
          <w:szCs w:val="28"/>
        </w:rPr>
        <w:t>конкурса</w:t>
      </w:r>
      <w:r w:rsidR="00303F9D" w:rsidRPr="004D44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3F9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30921" w:rsidRPr="00830921">
        <w:rPr>
          <w:rFonts w:ascii="Times New Roman" w:hAnsi="Times New Roman" w:cs="Times New Roman"/>
          <w:color w:val="000000"/>
          <w:sz w:val="28"/>
          <w:szCs w:val="28"/>
        </w:rPr>
        <w:t xml:space="preserve"> течение </w:t>
      </w:r>
      <w:r w:rsidR="0076659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30921" w:rsidRPr="00830921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</w:t>
      </w:r>
      <w:r w:rsidR="00231999" w:rsidRPr="008309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1999">
        <w:rPr>
          <w:rFonts w:ascii="Times New Roman" w:hAnsi="Times New Roman" w:cs="Times New Roman"/>
          <w:color w:val="000000"/>
          <w:sz w:val="28"/>
          <w:szCs w:val="28"/>
        </w:rPr>
        <w:t>одведения</w:t>
      </w:r>
      <w:r w:rsidR="00830921" w:rsidRPr="0083092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</w:t>
      </w:r>
      <w:r w:rsidR="00537F18"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</w:t>
      </w:r>
      <w:r w:rsidR="00830921" w:rsidRPr="0083092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</w:t>
      </w:r>
      <w:r w:rsidR="00B76B1F">
        <w:rPr>
          <w:rFonts w:ascii="Times New Roman" w:hAnsi="Times New Roman" w:cs="Times New Roman"/>
          <w:color w:val="000000"/>
          <w:sz w:val="28"/>
          <w:szCs w:val="28"/>
        </w:rPr>
        <w:t xml:space="preserve">выдает </w:t>
      </w:r>
      <w:r w:rsidR="00830921" w:rsidRPr="00830921">
        <w:rPr>
          <w:rFonts w:ascii="Times New Roman" w:hAnsi="Times New Roman" w:cs="Times New Roman"/>
          <w:sz w:val="28"/>
          <w:szCs w:val="28"/>
        </w:rPr>
        <w:t xml:space="preserve">победителю </w:t>
      </w:r>
      <w:r w:rsidR="00537F18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830921" w:rsidRPr="00830921">
        <w:rPr>
          <w:rFonts w:ascii="Times New Roman" w:hAnsi="Times New Roman" w:cs="Times New Roman"/>
          <w:sz w:val="28"/>
          <w:szCs w:val="28"/>
        </w:rPr>
        <w:t>конкурса свидетельство и карт</w:t>
      </w:r>
      <w:r w:rsidR="00B76B1F">
        <w:rPr>
          <w:rFonts w:ascii="Times New Roman" w:hAnsi="Times New Roman" w:cs="Times New Roman"/>
          <w:sz w:val="28"/>
          <w:szCs w:val="28"/>
        </w:rPr>
        <w:t>ы маршрута</w:t>
      </w:r>
      <w:r w:rsidR="00A67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DD0" w:rsidRDefault="00A6768B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</w:t>
      </w:r>
      <w:r w:rsidR="00830921" w:rsidRPr="00830921">
        <w:rPr>
          <w:rFonts w:ascii="Times New Roman" w:hAnsi="Times New Roman" w:cs="Times New Roman"/>
          <w:sz w:val="28"/>
          <w:szCs w:val="28"/>
        </w:rPr>
        <w:t xml:space="preserve"> случае, если этот</w:t>
      </w:r>
      <w:r w:rsidR="00272903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830921" w:rsidRPr="00830921">
        <w:rPr>
          <w:rFonts w:ascii="Times New Roman" w:hAnsi="Times New Roman" w:cs="Times New Roman"/>
          <w:sz w:val="28"/>
          <w:szCs w:val="28"/>
        </w:rPr>
        <w:t xml:space="preserve"> конкурс был признан не состоявшимся в связи с тем, что только одна заявка была признана соответствующей требованиям конкурсной документации, свидетельство и карт</w:t>
      </w:r>
      <w:r w:rsidR="00F5305F">
        <w:rPr>
          <w:rFonts w:ascii="Times New Roman" w:hAnsi="Times New Roman" w:cs="Times New Roman"/>
          <w:sz w:val="28"/>
          <w:szCs w:val="28"/>
        </w:rPr>
        <w:t>ы маршрута</w:t>
      </w:r>
      <w:r w:rsidR="00830921" w:rsidRPr="00830921">
        <w:rPr>
          <w:rFonts w:ascii="Times New Roman" w:hAnsi="Times New Roman" w:cs="Times New Roman"/>
          <w:sz w:val="28"/>
          <w:szCs w:val="28"/>
        </w:rPr>
        <w:t xml:space="preserve"> выдаются юридическому лицу, индивидуальному предпринимателю или уполномоченному участник</w:t>
      </w:r>
      <w:r w:rsidR="00B870A2">
        <w:rPr>
          <w:rFonts w:ascii="Times New Roman" w:hAnsi="Times New Roman" w:cs="Times New Roman"/>
          <w:sz w:val="28"/>
          <w:szCs w:val="28"/>
        </w:rPr>
        <w:t xml:space="preserve">у </w:t>
      </w:r>
      <w:r w:rsidR="00830921" w:rsidRPr="00830921">
        <w:rPr>
          <w:rFonts w:ascii="Times New Roman" w:hAnsi="Times New Roman" w:cs="Times New Roman"/>
          <w:sz w:val="28"/>
          <w:szCs w:val="28"/>
        </w:rPr>
        <w:t>договора простого товарищества, подавшим такую заявку.</w:t>
      </w:r>
    </w:p>
    <w:p w:rsidR="00E47DD0" w:rsidRDefault="00830921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921">
        <w:rPr>
          <w:rFonts w:ascii="Times New Roman" w:hAnsi="Times New Roman" w:cs="Times New Roman"/>
          <w:sz w:val="28"/>
          <w:szCs w:val="28"/>
        </w:rPr>
        <w:t>5.</w:t>
      </w:r>
      <w:r w:rsidR="00A6768B">
        <w:rPr>
          <w:rFonts w:ascii="Times New Roman" w:hAnsi="Times New Roman" w:cs="Times New Roman"/>
          <w:sz w:val="28"/>
          <w:szCs w:val="28"/>
        </w:rPr>
        <w:t>3</w:t>
      </w:r>
      <w:r w:rsidRPr="00830921">
        <w:rPr>
          <w:rFonts w:ascii="Times New Roman" w:hAnsi="Times New Roman" w:cs="Times New Roman"/>
          <w:sz w:val="28"/>
          <w:szCs w:val="28"/>
        </w:rPr>
        <w:t>. Свидетельство и карт</w:t>
      </w:r>
      <w:r w:rsidR="00B76B1F">
        <w:rPr>
          <w:rFonts w:ascii="Times New Roman" w:hAnsi="Times New Roman" w:cs="Times New Roman"/>
          <w:sz w:val="28"/>
          <w:szCs w:val="28"/>
        </w:rPr>
        <w:t>ы маршрута</w:t>
      </w:r>
      <w:r w:rsidRPr="00830921">
        <w:rPr>
          <w:rFonts w:ascii="Times New Roman" w:hAnsi="Times New Roman" w:cs="Times New Roman"/>
          <w:sz w:val="28"/>
          <w:szCs w:val="28"/>
        </w:rPr>
        <w:t xml:space="preserve"> выдаются сроком на пять лет.</w:t>
      </w:r>
    </w:p>
    <w:p w:rsidR="00830921" w:rsidRPr="00303F9D" w:rsidRDefault="00830921" w:rsidP="00E4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676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Юридическое лицо, индивидуальный предприниматель, уполномоченный участник договора п</w:t>
      </w:r>
      <w:r w:rsidR="00B870A2">
        <w:rPr>
          <w:rFonts w:ascii="Times New Roman" w:hAnsi="Times New Roman" w:cs="Times New Roman"/>
          <w:sz w:val="28"/>
          <w:szCs w:val="28"/>
        </w:rPr>
        <w:t>ростого товарищества, получившие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свидетельства, обязаны приступить к осуществлению регулярных перевозок не позднее чем через </w:t>
      </w:r>
      <w:r w:rsidR="007F4724" w:rsidRPr="007F472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F9D">
        <w:rPr>
          <w:rFonts w:ascii="Times New Roman" w:hAnsi="Times New Roman" w:cs="Times New Roman"/>
          <w:sz w:val="28"/>
          <w:szCs w:val="28"/>
        </w:rPr>
        <w:t>дней со дня</w:t>
      </w:r>
      <w:r w:rsidR="00303F9D" w:rsidRPr="00303F9D">
        <w:rPr>
          <w:rFonts w:ascii="Times New Roman" w:hAnsi="Times New Roman" w:cs="Times New Roman"/>
          <w:sz w:val="28"/>
          <w:szCs w:val="28"/>
        </w:rPr>
        <w:t xml:space="preserve"> </w:t>
      </w:r>
      <w:r w:rsidR="007F4724"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подведения </w:t>
      </w:r>
      <w:r w:rsidR="007F4724">
        <w:rPr>
          <w:rFonts w:ascii="Times New Roman" w:hAnsi="Times New Roman" w:cs="Times New Roman"/>
          <w:sz w:val="28"/>
          <w:szCs w:val="28"/>
          <w:lang w:eastAsia="ru-RU"/>
        </w:rPr>
        <w:t>результатов</w:t>
      </w:r>
      <w:r w:rsidR="00272903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открытого</w:t>
      </w:r>
      <w:r w:rsidR="007F4724" w:rsidRPr="00303F9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2B23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C763A" w:rsidRDefault="003C763A" w:rsidP="00830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F18" w:rsidRDefault="00537F18" w:rsidP="0053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F18" w:rsidRDefault="00537F18" w:rsidP="0053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7B777F" w:rsidRDefault="00537F18" w:rsidP="004E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города, руководитель аппарата</w:t>
      </w:r>
      <w:r w:rsidR="00BF38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П.Д.Фризен </w:t>
      </w:r>
      <w:r w:rsidR="00B10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C6A7F" w:rsidRDefault="008C6A7F" w:rsidP="00C21ABE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8C6A7F" w:rsidRDefault="008C6A7F" w:rsidP="00C21ABE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8C6A7F" w:rsidRDefault="008C6A7F" w:rsidP="00C21ABE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8C6A7F" w:rsidRDefault="008C6A7F" w:rsidP="00C21ABE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F427B4" w:rsidRDefault="00F427B4" w:rsidP="00C21ABE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F427B4" w:rsidRDefault="00F427B4" w:rsidP="00C21ABE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sectPr w:rsidR="00F427B4" w:rsidSect="00BF3849">
      <w:headerReference w:type="default" r:id="rId12"/>
      <w:pgSz w:w="11905" w:h="16838"/>
      <w:pgMar w:top="993" w:right="706" w:bottom="1276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D6" w:rsidRDefault="00D418D6" w:rsidP="004F17AB">
      <w:pPr>
        <w:spacing w:after="0" w:line="240" w:lineRule="auto"/>
      </w:pPr>
      <w:r>
        <w:separator/>
      </w:r>
    </w:p>
  </w:endnote>
  <w:endnote w:type="continuationSeparator" w:id="0">
    <w:p w:rsidR="00D418D6" w:rsidRDefault="00D418D6" w:rsidP="004F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D6" w:rsidRDefault="00D418D6" w:rsidP="004F17AB">
      <w:pPr>
        <w:spacing w:after="0" w:line="240" w:lineRule="auto"/>
      </w:pPr>
      <w:r>
        <w:separator/>
      </w:r>
    </w:p>
  </w:footnote>
  <w:footnote w:type="continuationSeparator" w:id="0">
    <w:p w:rsidR="00D418D6" w:rsidRDefault="00D418D6" w:rsidP="004F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828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23C3" w:rsidRDefault="001A23C3">
        <w:pPr>
          <w:pStyle w:val="ad"/>
          <w:jc w:val="right"/>
        </w:pPr>
      </w:p>
      <w:p w:rsidR="001A23C3" w:rsidRPr="001A23C3" w:rsidRDefault="001A23C3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A23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23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23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4D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23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23C3" w:rsidRDefault="001A23C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1CD"/>
    <w:multiLevelType w:val="multilevel"/>
    <w:tmpl w:val="25A6B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363123"/>
    <w:multiLevelType w:val="hybridMultilevel"/>
    <w:tmpl w:val="3B2A3522"/>
    <w:lvl w:ilvl="0" w:tplc="AE92C4A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1D25FC"/>
    <w:multiLevelType w:val="hybridMultilevel"/>
    <w:tmpl w:val="C19E4B7E"/>
    <w:lvl w:ilvl="0" w:tplc="78AA8CCC">
      <w:start w:val="7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26C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261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EBB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295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C45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612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ADE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C5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008A6"/>
    <w:multiLevelType w:val="multilevel"/>
    <w:tmpl w:val="F1307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24EB0089"/>
    <w:multiLevelType w:val="hybridMultilevel"/>
    <w:tmpl w:val="EE420EDE"/>
    <w:lvl w:ilvl="0" w:tplc="64BE42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347199"/>
    <w:multiLevelType w:val="hybridMultilevel"/>
    <w:tmpl w:val="8030350E"/>
    <w:lvl w:ilvl="0" w:tplc="B0D46240">
      <w:start w:val="7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B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F9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440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20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C02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E47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60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3E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1D48AE"/>
    <w:multiLevelType w:val="multilevel"/>
    <w:tmpl w:val="F044FF9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47A37914"/>
    <w:multiLevelType w:val="multilevel"/>
    <w:tmpl w:val="C5409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" w15:restartNumberingAfterBreak="0">
    <w:nsid w:val="514E5DE7"/>
    <w:multiLevelType w:val="multilevel"/>
    <w:tmpl w:val="52C026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962604"/>
    <w:multiLevelType w:val="hybridMultilevel"/>
    <w:tmpl w:val="1B0E6A44"/>
    <w:lvl w:ilvl="0" w:tplc="B75CC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F96B02"/>
    <w:multiLevelType w:val="hybridMultilevel"/>
    <w:tmpl w:val="DE285EE2"/>
    <w:lvl w:ilvl="0" w:tplc="A91E5C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051771"/>
    <w:multiLevelType w:val="multilevel"/>
    <w:tmpl w:val="FEB64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B28AB"/>
    <w:multiLevelType w:val="hybridMultilevel"/>
    <w:tmpl w:val="A30A5200"/>
    <w:lvl w:ilvl="0" w:tplc="39F25BEA">
      <w:start w:val="4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A8B4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C03C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A31E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6023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C3DE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4AC3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9AD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4E96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F2066D"/>
    <w:multiLevelType w:val="multilevel"/>
    <w:tmpl w:val="76CAB3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cs="Calibri" w:hint="default"/>
        <w:sz w:val="22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E2"/>
    <w:rsid w:val="000016A9"/>
    <w:rsid w:val="00005261"/>
    <w:rsid w:val="00007539"/>
    <w:rsid w:val="000114A0"/>
    <w:rsid w:val="00013519"/>
    <w:rsid w:val="000140F5"/>
    <w:rsid w:val="00016394"/>
    <w:rsid w:val="00024B67"/>
    <w:rsid w:val="00033934"/>
    <w:rsid w:val="00042DA6"/>
    <w:rsid w:val="000435CD"/>
    <w:rsid w:val="00043DBE"/>
    <w:rsid w:val="00043DC4"/>
    <w:rsid w:val="000523C3"/>
    <w:rsid w:val="0006034A"/>
    <w:rsid w:val="000614A8"/>
    <w:rsid w:val="00064547"/>
    <w:rsid w:val="00071302"/>
    <w:rsid w:val="00072908"/>
    <w:rsid w:val="00072CA0"/>
    <w:rsid w:val="000738CD"/>
    <w:rsid w:val="00085CD1"/>
    <w:rsid w:val="000867AB"/>
    <w:rsid w:val="0009519B"/>
    <w:rsid w:val="00097600"/>
    <w:rsid w:val="000A11B8"/>
    <w:rsid w:val="000A256B"/>
    <w:rsid w:val="000A2DA0"/>
    <w:rsid w:val="000A7E9F"/>
    <w:rsid w:val="000B1AD6"/>
    <w:rsid w:val="000B4885"/>
    <w:rsid w:val="000B54A1"/>
    <w:rsid w:val="000C2475"/>
    <w:rsid w:val="000C30FE"/>
    <w:rsid w:val="000C47F8"/>
    <w:rsid w:val="000C5CE4"/>
    <w:rsid w:val="000D0B47"/>
    <w:rsid w:val="000D69F1"/>
    <w:rsid w:val="000E0C0B"/>
    <w:rsid w:val="000E58ED"/>
    <w:rsid w:val="000E73C2"/>
    <w:rsid w:val="000F3DE0"/>
    <w:rsid w:val="001005D0"/>
    <w:rsid w:val="00100825"/>
    <w:rsid w:val="0010459D"/>
    <w:rsid w:val="00105270"/>
    <w:rsid w:val="0011315D"/>
    <w:rsid w:val="001200BD"/>
    <w:rsid w:val="001204D6"/>
    <w:rsid w:val="001231E3"/>
    <w:rsid w:val="00123B38"/>
    <w:rsid w:val="00123D33"/>
    <w:rsid w:val="001263A9"/>
    <w:rsid w:val="00127E6E"/>
    <w:rsid w:val="001346A6"/>
    <w:rsid w:val="00140533"/>
    <w:rsid w:val="001470B7"/>
    <w:rsid w:val="001538B1"/>
    <w:rsid w:val="001613E5"/>
    <w:rsid w:val="00164CAE"/>
    <w:rsid w:val="00175A12"/>
    <w:rsid w:val="001767ED"/>
    <w:rsid w:val="001856AA"/>
    <w:rsid w:val="00190B6F"/>
    <w:rsid w:val="001A138C"/>
    <w:rsid w:val="001A229A"/>
    <w:rsid w:val="001A23C3"/>
    <w:rsid w:val="001A4A54"/>
    <w:rsid w:val="001B7616"/>
    <w:rsid w:val="001C235F"/>
    <w:rsid w:val="001C560F"/>
    <w:rsid w:val="001C61BD"/>
    <w:rsid w:val="001D302F"/>
    <w:rsid w:val="001D3432"/>
    <w:rsid w:val="001E0E54"/>
    <w:rsid w:val="001E1E43"/>
    <w:rsid w:val="001E29FE"/>
    <w:rsid w:val="0020218E"/>
    <w:rsid w:val="00202BE9"/>
    <w:rsid w:val="0021328B"/>
    <w:rsid w:val="002132FD"/>
    <w:rsid w:val="00217F80"/>
    <w:rsid w:val="0022258C"/>
    <w:rsid w:val="00225A9A"/>
    <w:rsid w:val="002274BA"/>
    <w:rsid w:val="00231999"/>
    <w:rsid w:val="002370E9"/>
    <w:rsid w:val="002443BB"/>
    <w:rsid w:val="002528E8"/>
    <w:rsid w:val="00253125"/>
    <w:rsid w:val="00255788"/>
    <w:rsid w:val="00260BF3"/>
    <w:rsid w:val="0026129C"/>
    <w:rsid w:val="002617C6"/>
    <w:rsid w:val="00262C0E"/>
    <w:rsid w:val="00270E83"/>
    <w:rsid w:val="00272903"/>
    <w:rsid w:val="00276D87"/>
    <w:rsid w:val="00281ADA"/>
    <w:rsid w:val="00284976"/>
    <w:rsid w:val="00287719"/>
    <w:rsid w:val="00290041"/>
    <w:rsid w:val="002924DC"/>
    <w:rsid w:val="00293EB2"/>
    <w:rsid w:val="002955F8"/>
    <w:rsid w:val="002A1B4D"/>
    <w:rsid w:val="002A4F71"/>
    <w:rsid w:val="002A55D0"/>
    <w:rsid w:val="002A7E9B"/>
    <w:rsid w:val="002B2317"/>
    <w:rsid w:val="002B6E85"/>
    <w:rsid w:val="002C1C1E"/>
    <w:rsid w:val="002C3596"/>
    <w:rsid w:val="002C6133"/>
    <w:rsid w:val="002C6136"/>
    <w:rsid w:val="002D2A01"/>
    <w:rsid w:val="002D639D"/>
    <w:rsid w:val="002E5230"/>
    <w:rsid w:val="002E5728"/>
    <w:rsid w:val="002E66E0"/>
    <w:rsid w:val="002E7814"/>
    <w:rsid w:val="002F0E76"/>
    <w:rsid w:val="002F1E87"/>
    <w:rsid w:val="002F4AEC"/>
    <w:rsid w:val="00303F9D"/>
    <w:rsid w:val="00304DCF"/>
    <w:rsid w:val="00311766"/>
    <w:rsid w:val="0031259D"/>
    <w:rsid w:val="0032061B"/>
    <w:rsid w:val="0032455E"/>
    <w:rsid w:val="0032535F"/>
    <w:rsid w:val="00331D58"/>
    <w:rsid w:val="00333934"/>
    <w:rsid w:val="00334A29"/>
    <w:rsid w:val="00337A27"/>
    <w:rsid w:val="00350BB1"/>
    <w:rsid w:val="00355AF0"/>
    <w:rsid w:val="00360BF3"/>
    <w:rsid w:val="00364587"/>
    <w:rsid w:val="00364C11"/>
    <w:rsid w:val="00364D0A"/>
    <w:rsid w:val="0037318F"/>
    <w:rsid w:val="003765E4"/>
    <w:rsid w:val="00385093"/>
    <w:rsid w:val="00385892"/>
    <w:rsid w:val="00386C70"/>
    <w:rsid w:val="00393B43"/>
    <w:rsid w:val="003A0F0A"/>
    <w:rsid w:val="003A2A2B"/>
    <w:rsid w:val="003A3392"/>
    <w:rsid w:val="003A57C7"/>
    <w:rsid w:val="003B0233"/>
    <w:rsid w:val="003B1271"/>
    <w:rsid w:val="003B1A80"/>
    <w:rsid w:val="003B4C2D"/>
    <w:rsid w:val="003B6B2D"/>
    <w:rsid w:val="003C19D1"/>
    <w:rsid w:val="003C2917"/>
    <w:rsid w:val="003C3EFE"/>
    <w:rsid w:val="003C40D1"/>
    <w:rsid w:val="003C572A"/>
    <w:rsid w:val="003C64F5"/>
    <w:rsid w:val="003C72A1"/>
    <w:rsid w:val="003C763A"/>
    <w:rsid w:val="003D1703"/>
    <w:rsid w:val="003D19D7"/>
    <w:rsid w:val="003D43A8"/>
    <w:rsid w:val="003E1A51"/>
    <w:rsid w:val="003E1B19"/>
    <w:rsid w:val="003E472C"/>
    <w:rsid w:val="003F6429"/>
    <w:rsid w:val="00400620"/>
    <w:rsid w:val="004128CA"/>
    <w:rsid w:val="00426194"/>
    <w:rsid w:val="004269F8"/>
    <w:rsid w:val="004315A7"/>
    <w:rsid w:val="0043639C"/>
    <w:rsid w:val="0044131F"/>
    <w:rsid w:val="00444E90"/>
    <w:rsid w:val="00445DCF"/>
    <w:rsid w:val="00445DE3"/>
    <w:rsid w:val="004475C7"/>
    <w:rsid w:val="00451131"/>
    <w:rsid w:val="004515AD"/>
    <w:rsid w:val="004518CD"/>
    <w:rsid w:val="0045329A"/>
    <w:rsid w:val="004558D6"/>
    <w:rsid w:val="00456B67"/>
    <w:rsid w:val="00461CB4"/>
    <w:rsid w:val="004655DE"/>
    <w:rsid w:val="00465D31"/>
    <w:rsid w:val="004710C9"/>
    <w:rsid w:val="00472409"/>
    <w:rsid w:val="00473AA9"/>
    <w:rsid w:val="00476059"/>
    <w:rsid w:val="00476A56"/>
    <w:rsid w:val="004773A1"/>
    <w:rsid w:val="00477805"/>
    <w:rsid w:val="0048316C"/>
    <w:rsid w:val="00483829"/>
    <w:rsid w:val="0048553F"/>
    <w:rsid w:val="00485727"/>
    <w:rsid w:val="0049370F"/>
    <w:rsid w:val="0049484D"/>
    <w:rsid w:val="004A1BA3"/>
    <w:rsid w:val="004A45E7"/>
    <w:rsid w:val="004A63BB"/>
    <w:rsid w:val="004A7EBD"/>
    <w:rsid w:val="004B0CB4"/>
    <w:rsid w:val="004B684F"/>
    <w:rsid w:val="004C0AA2"/>
    <w:rsid w:val="004C4C2C"/>
    <w:rsid w:val="004C73B7"/>
    <w:rsid w:val="004D30E4"/>
    <w:rsid w:val="004D444B"/>
    <w:rsid w:val="004E5AB2"/>
    <w:rsid w:val="004E693E"/>
    <w:rsid w:val="004F17AB"/>
    <w:rsid w:val="004F1CDD"/>
    <w:rsid w:val="004F7993"/>
    <w:rsid w:val="00502D6C"/>
    <w:rsid w:val="00507075"/>
    <w:rsid w:val="00507F47"/>
    <w:rsid w:val="0051051F"/>
    <w:rsid w:val="00512788"/>
    <w:rsid w:val="00517F20"/>
    <w:rsid w:val="00524B0B"/>
    <w:rsid w:val="00531EDA"/>
    <w:rsid w:val="005370AF"/>
    <w:rsid w:val="005378FF"/>
    <w:rsid w:val="00537F18"/>
    <w:rsid w:val="00544711"/>
    <w:rsid w:val="0054585C"/>
    <w:rsid w:val="00546B01"/>
    <w:rsid w:val="0055180F"/>
    <w:rsid w:val="00556DF4"/>
    <w:rsid w:val="00561F15"/>
    <w:rsid w:val="0056392F"/>
    <w:rsid w:val="0056464B"/>
    <w:rsid w:val="005770C5"/>
    <w:rsid w:val="005813CC"/>
    <w:rsid w:val="00590963"/>
    <w:rsid w:val="005962E1"/>
    <w:rsid w:val="005A0FE4"/>
    <w:rsid w:val="005A7534"/>
    <w:rsid w:val="005B4C4A"/>
    <w:rsid w:val="005B6AFA"/>
    <w:rsid w:val="005B7FB8"/>
    <w:rsid w:val="005C16B9"/>
    <w:rsid w:val="005C1EE4"/>
    <w:rsid w:val="005C3377"/>
    <w:rsid w:val="005C4A01"/>
    <w:rsid w:val="005C5140"/>
    <w:rsid w:val="005C71AB"/>
    <w:rsid w:val="005C7E80"/>
    <w:rsid w:val="005D7036"/>
    <w:rsid w:val="005E1B39"/>
    <w:rsid w:val="005E43EE"/>
    <w:rsid w:val="005E4918"/>
    <w:rsid w:val="005E591B"/>
    <w:rsid w:val="005E72AA"/>
    <w:rsid w:val="005E77BD"/>
    <w:rsid w:val="005F0570"/>
    <w:rsid w:val="005F40BB"/>
    <w:rsid w:val="005F5FD8"/>
    <w:rsid w:val="00602D12"/>
    <w:rsid w:val="006125DA"/>
    <w:rsid w:val="006134B7"/>
    <w:rsid w:val="006151B4"/>
    <w:rsid w:val="0061745A"/>
    <w:rsid w:val="0062326E"/>
    <w:rsid w:val="006235E8"/>
    <w:rsid w:val="00626A55"/>
    <w:rsid w:val="00633726"/>
    <w:rsid w:val="00636258"/>
    <w:rsid w:val="006523B5"/>
    <w:rsid w:val="00660356"/>
    <w:rsid w:val="006630A4"/>
    <w:rsid w:val="0067731B"/>
    <w:rsid w:val="006800AA"/>
    <w:rsid w:val="006819ED"/>
    <w:rsid w:val="006833B2"/>
    <w:rsid w:val="006860E8"/>
    <w:rsid w:val="00690DD4"/>
    <w:rsid w:val="006919BC"/>
    <w:rsid w:val="00693833"/>
    <w:rsid w:val="006939FE"/>
    <w:rsid w:val="00695942"/>
    <w:rsid w:val="006A111E"/>
    <w:rsid w:val="006A3486"/>
    <w:rsid w:val="006A35C9"/>
    <w:rsid w:val="006A47D1"/>
    <w:rsid w:val="006A6B45"/>
    <w:rsid w:val="006A7B58"/>
    <w:rsid w:val="006B5D3F"/>
    <w:rsid w:val="006C40EB"/>
    <w:rsid w:val="006C655B"/>
    <w:rsid w:val="006C7C4F"/>
    <w:rsid w:val="006D53A9"/>
    <w:rsid w:val="006E419C"/>
    <w:rsid w:val="006F052A"/>
    <w:rsid w:val="006F203A"/>
    <w:rsid w:val="006F3E89"/>
    <w:rsid w:val="006F689E"/>
    <w:rsid w:val="0070138E"/>
    <w:rsid w:val="00703E06"/>
    <w:rsid w:val="00704B03"/>
    <w:rsid w:val="00705DEA"/>
    <w:rsid w:val="007073B4"/>
    <w:rsid w:val="0071174C"/>
    <w:rsid w:val="007120D7"/>
    <w:rsid w:val="00714F0B"/>
    <w:rsid w:val="007301A4"/>
    <w:rsid w:val="0073092A"/>
    <w:rsid w:val="00730EC9"/>
    <w:rsid w:val="00733DE5"/>
    <w:rsid w:val="00735712"/>
    <w:rsid w:val="00736784"/>
    <w:rsid w:val="00737857"/>
    <w:rsid w:val="00743CE8"/>
    <w:rsid w:val="00743DC1"/>
    <w:rsid w:val="00743EF9"/>
    <w:rsid w:val="00746454"/>
    <w:rsid w:val="007528F8"/>
    <w:rsid w:val="00754091"/>
    <w:rsid w:val="00754273"/>
    <w:rsid w:val="007572E1"/>
    <w:rsid w:val="00757DAA"/>
    <w:rsid w:val="00766456"/>
    <w:rsid w:val="0076659C"/>
    <w:rsid w:val="00766A76"/>
    <w:rsid w:val="00771078"/>
    <w:rsid w:val="007713BE"/>
    <w:rsid w:val="00772300"/>
    <w:rsid w:val="00774367"/>
    <w:rsid w:val="0078688F"/>
    <w:rsid w:val="0079313D"/>
    <w:rsid w:val="00795B75"/>
    <w:rsid w:val="007A12D0"/>
    <w:rsid w:val="007A1896"/>
    <w:rsid w:val="007A2E56"/>
    <w:rsid w:val="007B10DF"/>
    <w:rsid w:val="007B2766"/>
    <w:rsid w:val="007B2BE7"/>
    <w:rsid w:val="007B6DF0"/>
    <w:rsid w:val="007B777F"/>
    <w:rsid w:val="007C021A"/>
    <w:rsid w:val="007C025B"/>
    <w:rsid w:val="007C2590"/>
    <w:rsid w:val="007C29C7"/>
    <w:rsid w:val="007D0239"/>
    <w:rsid w:val="007D48A2"/>
    <w:rsid w:val="007D4C0E"/>
    <w:rsid w:val="007D7D1C"/>
    <w:rsid w:val="007E0308"/>
    <w:rsid w:val="007E1217"/>
    <w:rsid w:val="007E5B9B"/>
    <w:rsid w:val="007E6A0B"/>
    <w:rsid w:val="007F4724"/>
    <w:rsid w:val="007F605E"/>
    <w:rsid w:val="007F60DD"/>
    <w:rsid w:val="0080072C"/>
    <w:rsid w:val="00803DF0"/>
    <w:rsid w:val="0081415B"/>
    <w:rsid w:val="00815ECF"/>
    <w:rsid w:val="008238E7"/>
    <w:rsid w:val="00825797"/>
    <w:rsid w:val="00825E46"/>
    <w:rsid w:val="00830921"/>
    <w:rsid w:val="00832A30"/>
    <w:rsid w:val="00832AE2"/>
    <w:rsid w:val="00833CFC"/>
    <w:rsid w:val="0083738E"/>
    <w:rsid w:val="0084036C"/>
    <w:rsid w:val="008411C6"/>
    <w:rsid w:val="00847016"/>
    <w:rsid w:val="008474A9"/>
    <w:rsid w:val="00851659"/>
    <w:rsid w:val="008518D3"/>
    <w:rsid w:val="008528E2"/>
    <w:rsid w:val="00853C7A"/>
    <w:rsid w:val="0086168A"/>
    <w:rsid w:val="00863240"/>
    <w:rsid w:val="008673A2"/>
    <w:rsid w:val="008700AC"/>
    <w:rsid w:val="008718B2"/>
    <w:rsid w:val="0087359E"/>
    <w:rsid w:val="008742D2"/>
    <w:rsid w:val="00875B33"/>
    <w:rsid w:val="00880B96"/>
    <w:rsid w:val="0089107E"/>
    <w:rsid w:val="008972D0"/>
    <w:rsid w:val="008A086F"/>
    <w:rsid w:val="008A18DB"/>
    <w:rsid w:val="008A59E1"/>
    <w:rsid w:val="008B1A23"/>
    <w:rsid w:val="008B2F59"/>
    <w:rsid w:val="008C02F2"/>
    <w:rsid w:val="008C08DC"/>
    <w:rsid w:val="008C69AB"/>
    <w:rsid w:val="008C6A7F"/>
    <w:rsid w:val="008D362D"/>
    <w:rsid w:val="008D70F9"/>
    <w:rsid w:val="008D77CC"/>
    <w:rsid w:val="008E1ABE"/>
    <w:rsid w:val="008E5256"/>
    <w:rsid w:val="008E58FF"/>
    <w:rsid w:val="008E5A73"/>
    <w:rsid w:val="008F292F"/>
    <w:rsid w:val="008F2FDF"/>
    <w:rsid w:val="0090049E"/>
    <w:rsid w:val="009030E2"/>
    <w:rsid w:val="009060FF"/>
    <w:rsid w:val="00906792"/>
    <w:rsid w:val="009112EE"/>
    <w:rsid w:val="00911F3D"/>
    <w:rsid w:val="009166F4"/>
    <w:rsid w:val="0092483F"/>
    <w:rsid w:val="00930065"/>
    <w:rsid w:val="00937A70"/>
    <w:rsid w:val="00937EC1"/>
    <w:rsid w:val="0094103B"/>
    <w:rsid w:val="0094607A"/>
    <w:rsid w:val="009553CF"/>
    <w:rsid w:val="00955EF4"/>
    <w:rsid w:val="0096289F"/>
    <w:rsid w:val="0096361B"/>
    <w:rsid w:val="00964863"/>
    <w:rsid w:val="00967C90"/>
    <w:rsid w:val="0097201F"/>
    <w:rsid w:val="00972093"/>
    <w:rsid w:val="009728EC"/>
    <w:rsid w:val="0097648F"/>
    <w:rsid w:val="0099223E"/>
    <w:rsid w:val="00992D2F"/>
    <w:rsid w:val="00995A1F"/>
    <w:rsid w:val="009A45DB"/>
    <w:rsid w:val="009A707E"/>
    <w:rsid w:val="009B0E32"/>
    <w:rsid w:val="009B1E5C"/>
    <w:rsid w:val="009B30A8"/>
    <w:rsid w:val="009C2F82"/>
    <w:rsid w:val="009C40A7"/>
    <w:rsid w:val="009C56BC"/>
    <w:rsid w:val="009D09C8"/>
    <w:rsid w:val="009D44E6"/>
    <w:rsid w:val="009E2D8E"/>
    <w:rsid w:val="009E2E9D"/>
    <w:rsid w:val="009E5754"/>
    <w:rsid w:val="009E59F4"/>
    <w:rsid w:val="009E7148"/>
    <w:rsid w:val="009E776E"/>
    <w:rsid w:val="009F1A11"/>
    <w:rsid w:val="009F38C3"/>
    <w:rsid w:val="009F5807"/>
    <w:rsid w:val="00A03235"/>
    <w:rsid w:val="00A04061"/>
    <w:rsid w:val="00A043D0"/>
    <w:rsid w:val="00A0569C"/>
    <w:rsid w:val="00A163EB"/>
    <w:rsid w:val="00A23907"/>
    <w:rsid w:val="00A26C92"/>
    <w:rsid w:val="00A3762B"/>
    <w:rsid w:val="00A37FF2"/>
    <w:rsid w:val="00A410B2"/>
    <w:rsid w:val="00A455F3"/>
    <w:rsid w:val="00A47837"/>
    <w:rsid w:val="00A53065"/>
    <w:rsid w:val="00A561B5"/>
    <w:rsid w:val="00A574D1"/>
    <w:rsid w:val="00A643CE"/>
    <w:rsid w:val="00A65A82"/>
    <w:rsid w:val="00A6768B"/>
    <w:rsid w:val="00A71D8E"/>
    <w:rsid w:val="00A8023C"/>
    <w:rsid w:val="00A819EC"/>
    <w:rsid w:val="00A8231E"/>
    <w:rsid w:val="00A82652"/>
    <w:rsid w:val="00A83552"/>
    <w:rsid w:val="00A85A5B"/>
    <w:rsid w:val="00A905E1"/>
    <w:rsid w:val="00A9261B"/>
    <w:rsid w:val="00A93874"/>
    <w:rsid w:val="00A938C2"/>
    <w:rsid w:val="00A96A53"/>
    <w:rsid w:val="00A977C8"/>
    <w:rsid w:val="00AA1A5A"/>
    <w:rsid w:val="00AA4F6A"/>
    <w:rsid w:val="00AB034E"/>
    <w:rsid w:val="00AB14AD"/>
    <w:rsid w:val="00AB3B95"/>
    <w:rsid w:val="00AB46BD"/>
    <w:rsid w:val="00AC3CC6"/>
    <w:rsid w:val="00AD1FFD"/>
    <w:rsid w:val="00AE25F5"/>
    <w:rsid w:val="00AE2995"/>
    <w:rsid w:val="00AE3801"/>
    <w:rsid w:val="00AE3C68"/>
    <w:rsid w:val="00AF1A84"/>
    <w:rsid w:val="00AF4F40"/>
    <w:rsid w:val="00AF649B"/>
    <w:rsid w:val="00B011E7"/>
    <w:rsid w:val="00B01FF5"/>
    <w:rsid w:val="00B106E2"/>
    <w:rsid w:val="00B12E67"/>
    <w:rsid w:val="00B20FD7"/>
    <w:rsid w:val="00B23D99"/>
    <w:rsid w:val="00B27BCA"/>
    <w:rsid w:val="00B31EDD"/>
    <w:rsid w:val="00B32B17"/>
    <w:rsid w:val="00B33014"/>
    <w:rsid w:val="00B36D89"/>
    <w:rsid w:val="00B37676"/>
    <w:rsid w:val="00B40B17"/>
    <w:rsid w:val="00B4202D"/>
    <w:rsid w:val="00B455A3"/>
    <w:rsid w:val="00B50E85"/>
    <w:rsid w:val="00B531A7"/>
    <w:rsid w:val="00B542A4"/>
    <w:rsid w:val="00B55E0D"/>
    <w:rsid w:val="00B60B48"/>
    <w:rsid w:val="00B6137A"/>
    <w:rsid w:val="00B6149C"/>
    <w:rsid w:val="00B627C7"/>
    <w:rsid w:val="00B6320D"/>
    <w:rsid w:val="00B73AB4"/>
    <w:rsid w:val="00B76B1F"/>
    <w:rsid w:val="00B76C97"/>
    <w:rsid w:val="00B77D1B"/>
    <w:rsid w:val="00B824E6"/>
    <w:rsid w:val="00B82E77"/>
    <w:rsid w:val="00B870A2"/>
    <w:rsid w:val="00B87C19"/>
    <w:rsid w:val="00B91A16"/>
    <w:rsid w:val="00B91A91"/>
    <w:rsid w:val="00B93D5D"/>
    <w:rsid w:val="00B97AEC"/>
    <w:rsid w:val="00BA2E18"/>
    <w:rsid w:val="00BB2F8B"/>
    <w:rsid w:val="00BB3004"/>
    <w:rsid w:val="00BC09C2"/>
    <w:rsid w:val="00BC61DC"/>
    <w:rsid w:val="00BC7794"/>
    <w:rsid w:val="00BD0F5F"/>
    <w:rsid w:val="00BD70B5"/>
    <w:rsid w:val="00BD7C55"/>
    <w:rsid w:val="00BD7FE7"/>
    <w:rsid w:val="00BE0599"/>
    <w:rsid w:val="00BE7C4C"/>
    <w:rsid w:val="00BF3849"/>
    <w:rsid w:val="00C03A0E"/>
    <w:rsid w:val="00C03B5E"/>
    <w:rsid w:val="00C13BE9"/>
    <w:rsid w:val="00C21ABE"/>
    <w:rsid w:val="00C233BB"/>
    <w:rsid w:val="00C26188"/>
    <w:rsid w:val="00C30C0D"/>
    <w:rsid w:val="00C31EED"/>
    <w:rsid w:val="00C34E8D"/>
    <w:rsid w:val="00C530AB"/>
    <w:rsid w:val="00C533A8"/>
    <w:rsid w:val="00C55158"/>
    <w:rsid w:val="00C56767"/>
    <w:rsid w:val="00C60B9B"/>
    <w:rsid w:val="00C62FFC"/>
    <w:rsid w:val="00C6588A"/>
    <w:rsid w:val="00C664FA"/>
    <w:rsid w:val="00C70362"/>
    <w:rsid w:val="00C70367"/>
    <w:rsid w:val="00C70DD0"/>
    <w:rsid w:val="00C73FB8"/>
    <w:rsid w:val="00C80263"/>
    <w:rsid w:val="00C82D45"/>
    <w:rsid w:val="00C82DB9"/>
    <w:rsid w:val="00C86675"/>
    <w:rsid w:val="00C87771"/>
    <w:rsid w:val="00C87A6B"/>
    <w:rsid w:val="00C94C90"/>
    <w:rsid w:val="00C96E91"/>
    <w:rsid w:val="00CA08CF"/>
    <w:rsid w:val="00CA3599"/>
    <w:rsid w:val="00CB1561"/>
    <w:rsid w:val="00CC32B5"/>
    <w:rsid w:val="00CC4EB8"/>
    <w:rsid w:val="00CC74BD"/>
    <w:rsid w:val="00CD2525"/>
    <w:rsid w:val="00CD258F"/>
    <w:rsid w:val="00CD4486"/>
    <w:rsid w:val="00CD4D6A"/>
    <w:rsid w:val="00CE5A16"/>
    <w:rsid w:val="00CE6004"/>
    <w:rsid w:val="00CE6286"/>
    <w:rsid w:val="00CE7285"/>
    <w:rsid w:val="00CF0325"/>
    <w:rsid w:val="00CF1B3D"/>
    <w:rsid w:val="00CF1CD5"/>
    <w:rsid w:val="00D00446"/>
    <w:rsid w:val="00D06A56"/>
    <w:rsid w:val="00D0730C"/>
    <w:rsid w:val="00D17B77"/>
    <w:rsid w:val="00D209DD"/>
    <w:rsid w:val="00D2107C"/>
    <w:rsid w:val="00D222EA"/>
    <w:rsid w:val="00D227CB"/>
    <w:rsid w:val="00D327C2"/>
    <w:rsid w:val="00D36CC2"/>
    <w:rsid w:val="00D41000"/>
    <w:rsid w:val="00D418D6"/>
    <w:rsid w:val="00D424CC"/>
    <w:rsid w:val="00D42A25"/>
    <w:rsid w:val="00D44F02"/>
    <w:rsid w:val="00D45E62"/>
    <w:rsid w:val="00D50819"/>
    <w:rsid w:val="00D61969"/>
    <w:rsid w:val="00D627E8"/>
    <w:rsid w:val="00D66956"/>
    <w:rsid w:val="00D7070A"/>
    <w:rsid w:val="00D73A47"/>
    <w:rsid w:val="00D7730F"/>
    <w:rsid w:val="00D846A9"/>
    <w:rsid w:val="00D84993"/>
    <w:rsid w:val="00D90F8B"/>
    <w:rsid w:val="00D94AC1"/>
    <w:rsid w:val="00D954FC"/>
    <w:rsid w:val="00D975E3"/>
    <w:rsid w:val="00DA2A44"/>
    <w:rsid w:val="00DA35F4"/>
    <w:rsid w:val="00DA5183"/>
    <w:rsid w:val="00DA560F"/>
    <w:rsid w:val="00DA664C"/>
    <w:rsid w:val="00DB1767"/>
    <w:rsid w:val="00DB4F07"/>
    <w:rsid w:val="00DB660A"/>
    <w:rsid w:val="00DC4C49"/>
    <w:rsid w:val="00DE74E3"/>
    <w:rsid w:val="00DF676C"/>
    <w:rsid w:val="00E009FD"/>
    <w:rsid w:val="00E07C4A"/>
    <w:rsid w:val="00E11404"/>
    <w:rsid w:val="00E12D7D"/>
    <w:rsid w:val="00E211D3"/>
    <w:rsid w:val="00E24EEB"/>
    <w:rsid w:val="00E342AC"/>
    <w:rsid w:val="00E370F3"/>
    <w:rsid w:val="00E37B8E"/>
    <w:rsid w:val="00E41718"/>
    <w:rsid w:val="00E438F5"/>
    <w:rsid w:val="00E47DD0"/>
    <w:rsid w:val="00E550E7"/>
    <w:rsid w:val="00E56C6E"/>
    <w:rsid w:val="00E76DEE"/>
    <w:rsid w:val="00E77C18"/>
    <w:rsid w:val="00E809F8"/>
    <w:rsid w:val="00E84292"/>
    <w:rsid w:val="00E86598"/>
    <w:rsid w:val="00E87234"/>
    <w:rsid w:val="00E93492"/>
    <w:rsid w:val="00EA3788"/>
    <w:rsid w:val="00EA5498"/>
    <w:rsid w:val="00EB2386"/>
    <w:rsid w:val="00EB2EC4"/>
    <w:rsid w:val="00EB4994"/>
    <w:rsid w:val="00EC4EFC"/>
    <w:rsid w:val="00EC5AF8"/>
    <w:rsid w:val="00ED0289"/>
    <w:rsid w:val="00ED6AAA"/>
    <w:rsid w:val="00EE177E"/>
    <w:rsid w:val="00EE1C0D"/>
    <w:rsid w:val="00EE3463"/>
    <w:rsid w:val="00EF0079"/>
    <w:rsid w:val="00EF6828"/>
    <w:rsid w:val="00F04462"/>
    <w:rsid w:val="00F04CA0"/>
    <w:rsid w:val="00F04D65"/>
    <w:rsid w:val="00F10D02"/>
    <w:rsid w:val="00F1448F"/>
    <w:rsid w:val="00F250E6"/>
    <w:rsid w:val="00F27936"/>
    <w:rsid w:val="00F32800"/>
    <w:rsid w:val="00F3320D"/>
    <w:rsid w:val="00F36EA1"/>
    <w:rsid w:val="00F376D7"/>
    <w:rsid w:val="00F427B4"/>
    <w:rsid w:val="00F433C5"/>
    <w:rsid w:val="00F43CA3"/>
    <w:rsid w:val="00F5305F"/>
    <w:rsid w:val="00F62859"/>
    <w:rsid w:val="00F638A5"/>
    <w:rsid w:val="00F65EAD"/>
    <w:rsid w:val="00F66EDB"/>
    <w:rsid w:val="00F709A0"/>
    <w:rsid w:val="00F75489"/>
    <w:rsid w:val="00F84305"/>
    <w:rsid w:val="00F878AD"/>
    <w:rsid w:val="00F91CED"/>
    <w:rsid w:val="00F946E3"/>
    <w:rsid w:val="00FA0AC0"/>
    <w:rsid w:val="00FA1E5B"/>
    <w:rsid w:val="00FA33AB"/>
    <w:rsid w:val="00FA6423"/>
    <w:rsid w:val="00FB5A3B"/>
    <w:rsid w:val="00FB5D0E"/>
    <w:rsid w:val="00FC5120"/>
    <w:rsid w:val="00FC64F5"/>
    <w:rsid w:val="00FC72A1"/>
    <w:rsid w:val="00FD10FB"/>
    <w:rsid w:val="00FD1C3A"/>
    <w:rsid w:val="00FD2237"/>
    <w:rsid w:val="00FD395E"/>
    <w:rsid w:val="00FD4E85"/>
    <w:rsid w:val="00FE0D43"/>
    <w:rsid w:val="00FE0F15"/>
    <w:rsid w:val="00FE2DE8"/>
    <w:rsid w:val="00FE7A7D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DAB8C4-27AD-401C-8C73-62184C6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E91"/>
    <w:pPr>
      <w:ind w:left="720"/>
    </w:pPr>
  </w:style>
  <w:style w:type="paragraph" w:styleId="a4">
    <w:name w:val="No Spacing"/>
    <w:uiPriority w:val="1"/>
    <w:qFormat/>
    <w:rsid w:val="000A256B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825797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9F1A1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Title"/>
    <w:basedOn w:val="a"/>
    <w:next w:val="a"/>
    <w:link w:val="a6"/>
    <w:uiPriority w:val="99"/>
    <w:qFormat/>
    <w:locked/>
    <w:rsid w:val="002528E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2528E8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styleId="a7">
    <w:name w:val="Hyperlink"/>
    <w:uiPriority w:val="99"/>
    <w:semiHidden/>
    <w:rsid w:val="003A2A2B"/>
    <w:rPr>
      <w:rFonts w:cs="Times New Roman"/>
      <w:color w:val="0000FF"/>
      <w:u w:val="single"/>
    </w:rPr>
  </w:style>
  <w:style w:type="character" w:customStyle="1" w:styleId="a8">
    <w:name w:val="Основной текст_"/>
    <w:link w:val="1"/>
    <w:uiPriority w:val="99"/>
    <w:locked/>
    <w:rsid w:val="00473AA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473AA9"/>
    <w:pPr>
      <w:shd w:val="clear" w:color="auto" w:fill="FFFFFF"/>
      <w:spacing w:before="60" w:after="180" w:line="240" w:lineRule="atLeast"/>
      <w:ind w:hanging="194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rsid w:val="0032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2535F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5105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locked/>
    <w:rsid w:val="00F2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D90F8B"/>
    <w:rPr>
      <w:color w:val="808080"/>
    </w:rPr>
  </w:style>
  <w:style w:type="paragraph" w:styleId="ad">
    <w:name w:val="header"/>
    <w:basedOn w:val="a"/>
    <w:link w:val="ae"/>
    <w:uiPriority w:val="99"/>
    <w:unhideWhenUsed/>
    <w:rsid w:val="004F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7AB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F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17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B4463DBDAF033B7772E1FBA398E94E79FF7370071F9783D075ADEF9FCX2L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B38866F7AEEB0F5B64D4C17908527A40541AD69518767EBBCE881D970D0D223D85768C5DAAEE86A15ADFG6H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7ABA979D092F7C27B812222C5740206A8086C4FD02AE7600F30F4E7FFDC12390D960DC319744716C1BBDW9L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55196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FBB3-CC13-4C6F-8539-6785A188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21923</CharactersWithSpaces>
  <SharedDoc>false</SharedDoc>
  <HLinks>
    <vt:vector size="72" baseType="variant"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6619186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6619186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1703945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consultantplus://offline/ref=E4B38866F7AEEB0F5B64D4C17908527A40541AD69518767EBBCE881D970D0D223D85768C5DAAEE86A15ADFG6H7I</vt:lpwstr>
      </vt:variant>
      <vt:variant>
        <vt:lpwstr/>
      </vt:variant>
      <vt:variant>
        <vt:i4>1507408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consultantplus://offline/ref=DA06D0DF696CC08316633F524A5B57C3CF47942F4014C64502C6126A1825B88F8BC5E2AA592DDF7FF62860NAG9I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consultantplus://offline/ref=0E7ABA979D092F7C27B812222C5740206A8086C4FD02AE7600F30F4E7FFDC12390D960DC319744716C1BBDW9LAJ</vt:lpwstr>
      </vt:variant>
      <vt:variant>
        <vt:lpwstr/>
      </vt:variant>
      <vt:variant>
        <vt:i4>7209030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http://base.garant.ru/15519617/</vt:lpwstr>
      </vt:variant>
      <vt:variant>
        <vt:lpwstr>block_16000</vt:lpwstr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consultantplus://offline/ref=DA378C115A607525015EAD755DE64B4463DBDAF033B7772E1FBA398E94E79FF7370071F9783D075ADEF9FCX2L4I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Елюкова</dc:creator>
  <cp:keywords/>
  <cp:lastModifiedBy>Татьяна С. Вилисова</cp:lastModifiedBy>
  <cp:revision>106</cp:revision>
  <cp:lastPrinted>2016-06-24T02:56:00Z</cp:lastPrinted>
  <dcterms:created xsi:type="dcterms:W3CDTF">2016-04-27T01:45:00Z</dcterms:created>
  <dcterms:modified xsi:type="dcterms:W3CDTF">2016-08-16T04:38:00Z</dcterms:modified>
</cp:coreProperties>
</file>