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C0" w:rsidRDefault="005558C0" w:rsidP="002B0B7E">
      <w:pPr>
        <w:widowControl w:val="0"/>
        <w:tabs>
          <w:tab w:val="left" w:pos="9072"/>
        </w:tabs>
        <w:ind w:left="5670" w:right="169"/>
        <w:rPr>
          <w:snapToGrid w:val="0"/>
          <w:szCs w:val="28"/>
        </w:rPr>
      </w:pPr>
      <w:r w:rsidRPr="00E56AB5">
        <w:rPr>
          <w:snapToGrid w:val="0"/>
          <w:szCs w:val="28"/>
        </w:rPr>
        <w:t>Приложение</w:t>
      </w:r>
      <w:r w:rsidR="004E4A77">
        <w:rPr>
          <w:snapToGrid w:val="0"/>
          <w:szCs w:val="28"/>
        </w:rPr>
        <w:t xml:space="preserve"> </w:t>
      </w:r>
    </w:p>
    <w:p w:rsidR="0010185F" w:rsidRDefault="005558C0" w:rsidP="002B0B7E">
      <w:pPr>
        <w:widowControl w:val="0"/>
        <w:tabs>
          <w:tab w:val="left" w:pos="9072"/>
        </w:tabs>
        <w:ind w:left="5670" w:right="169"/>
        <w:rPr>
          <w:snapToGrid w:val="0"/>
          <w:szCs w:val="28"/>
        </w:rPr>
      </w:pPr>
      <w:r w:rsidRPr="00E56AB5">
        <w:rPr>
          <w:snapToGrid w:val="0"/>
          <w:szCs w:val="28"/>
        </w:rPr>
        <w:t xml:space="preserve">к </w:t>
      </w:r>
      <w:r w:rsidR="0010185F">
        <w:rPr>
          <w:snapToGrid w:val="0"/>
          <w:szCs w:val="28"/>
        </w:rPr>
        <w:t>п</w:t>
      </w:r>
      <w:r w:rsidRPr="00E56AB5">
        <w:rPr>
          <w:snapToGrid w:val="0"/>
          <w:szCs w:val="28"/>
        </w:rPr>
        <w:t>остановлению администрации города</w:t>
      </w:r>
      <w:r w:rsidR="0010185F">
        <w:rPr>
          <w:snapToGrid w:val="0"/>
          <w:szCs w:val="28"/>
        </w:rPr>
        <w:t xml:space="preserve"> </w:t>
      </w:r>
    </w:p>
    <w:p w:rsidR="005558C0" w:rsidRPr="00E56AB5" w:rsidRDefault="0010185F" w:rsidP="002B0B7E">
      <w:pPr>
        <w:widowControl w:val="0"/>
        <w:tabs>
          <w:tab w:val="left" w:pos="9072"/>
        </w:tabs>
        <w:ind w:left="5670" w:right="169"/>
        <w:rPr>
          <w:noProof/>
          <w:snapToGrid w:val="0"/>
          <w:szCs w:val="28"/>
        </w:rPr>
      </w:pPr>
      <w:r>
        <w:rPr>
          <w:snapToGrid w:val="0"/>
          <w:szCs w:val="28"/>
        </w:rPr>
        <w:t xml:space="preserve">от </w:t>
      </w:r>
      <w:r w:rsidR="00300086">
        <w:rPr>
          <w:snapToGrid w:val="0"/>
          <w:szCs w:val="28"/>
        </w:rPr>
        <w:t xml:space="preserve">10.09.2015 </w:t>
      </w:r>
      <w:bookmarkStart w:id="0" w:name="_GoBack"/>
      <w:bookmarkEnd w:id="0"/>
      <w:r>
        <w:rPr>
          <w:snapToGrid w:val="0"/>
          <w:szCs w:val="28"/>
        </w:rPr>
        <w:t>№</w:t>
      </w:r>
      <w:r w:rsidR="00300086">
        <w:rPr>
          <w:snapToGrid w:val="0"/>
          <w:szCs w:val="28"/>
        </w:rPr>
        <w:t>1615</w:t>
      </w:r>
    </w:p>
    <w:p w:rsidR="005558C0" w:rsidRPr="00E56AB5" w:rsidRDefault="005558C0" w:rsidP="002B0B7E">
      <w:pPr>
        <w:pStyle w:val="1"/>
        <w:spacing w:before="0"/>
        <w:rPr>
          <w:b w:val="0"/>
          <w:szCs w:val="28"/>
        </w:rPr>
      </w:pPr>
    </w:p>
    <w:p w:rsidR="005558C0" w:rsidRPr="00E56AB5" w:rsidRDefault="005558C0" w:rsidP="002B0B7E">
      <w:pPr>
        <w:pStyle w:val="1"/>
        <w:spacing w:before="0"/>
        <w:rPr>
          <w:b w:val="0"/>
          <w:szCs w:val="28"/>
        </w:rPr>
      </w:pPr>
    </w:p>
    <w:p w:rsidR="0010185F" w:rsidRDefault="005558C0" w:rsidP="002B0B7E">
      <w:pPr>
        <w:pStyle w:val="1"/>
        <w:spacing w:before="0" w:line="264" w:lineRule="auto"/>
        <w:ind w:left="0"/>
        <w:jc w:val="center"/>
        <w:rPr>
          <w:b w:val="0"/>
          <w:szCs w:val="28"/>
        </w:rPr>
      </w:pPr>
      <w:r w:rsidRPr="00E56AB5">
        <w:rPr>
          <w:b w:val="0"/>
          <w:szCs w:val="28"/>
        </w:rPr>
        <w:t xml:space="preserve">СОСТАВ </w:t>
      </w:r>
    </w:p>
    <w:p w:rsidR="0010185F" w:rsidRPr="0010185F" w:rsidRDefault="00B90086" w:rsidP="002B0B7E">
      <w:pPr>
        <w:pStyle w:val="1"/>
        <w:spacing w:before="0" w:line="264" w:lineRule="auto"/>
        <w:ind w:left="0"/>
        <w:jc w:val="center"/>
        <w:rPr>
          <w:b w:val="0"/>
          <w:szCs w:val="28"/>
        </w:rPr>
      </w:pPr>
      <w:r w:rsidRPr="00B90086">
        <w:rPr>
          <w:b w:val="0"/>
          <w:szCs w:val="28"/>
        </w:rPr>
        <w:t xml:space="preserve">комиссии по </w:t>
      </w:r>
      <w:r>
        <w:rPr>
          <w:b w:val="0"/>
          <w:szCs w:val="28"/>
        </w:rPr>
        <w:t>образованию</w:t>
      </w:r>
      <w:r w:rsidRPr="00B90086">
        <w:rPr>
          <w:b w:val="0"/>
          <w:szCs w:val="28"/>
        </w:rPr>
        <w:t xml:space="preserve"> земельных участков для строительства объектов капитального строительства и обеспечения их инженерной и транспортной инфраструктурой</w:t>
      </w:r>
    </w:p>
    <w:p w:rsidR="0010185F" w:rsidRDefault="0010185F" w:rsidP="002B0B7E"/>
    <w:p w:rsidR="005558C0" w:rsidRPr="00D83541" w:rsidRDefault="005558C0" w:rsidP="002B0B7E">
      <w:pPr>
        <w:widowControl w:val="0"/>
        <w:spacing w:line="264" w:lineRule="auto"/>
        <w:jc w:val="center"/>
        <w:rPr>
          <w:szCs w:val="28"/>
        </w:rPr>
      </w:pPr>
    </w:p>
    <w:tbl>
      <w:tblPr>
        <w:tblW w:w="9353" w:type="dxa"/>
        <w:tblInd w:w="148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7"/>
        <w:gridCol w:w="3337"/>
        <w:gridCol w:w="3397"/>
        <w:gridCol w:w="2559"/>
        <w:gridCol w:w="23"/>
      </w:tblGrid>
      <w:tr w:rsidR="0010185F" w:rsidRPr="00E56AB5" w:rsidTr="002A1C24">
        <w:trPr>
          <w:gridAfter w:val="1"/>
          <w:wAfter w:w="23" w:type="dxa"/>
          <w:trHeight w:val="720"/>
        </w:trPr>
        <w:tc>
          <w:tcPr>
            <w:tcW w:w="3374" w:type="dxa"/>
            <w:gridSpan w:val="2"/>
          </w:tcPr>
          <w:p w:rsidR="0010185F" w:rsidRPr="0010185F" w:rsidRDefault="00B90086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Франк                             В</w:t>
            </w:r>
            <w:r w:rsidR="00AF16E3">
              <w:rPr>
                <w:rFonts w:ascii="Times New Roman" w:hAnsi="Times New Roman" w:cs="Times New Roman"/>
                <w:sz w:val="28"/>
                <w:szCs w:val="28"/>
              </w:rPr>
              <w:t>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Генрихович</w:t>
            </w:r>
          </w:p>
        </w:tc>
        <w:tc>
          <w:tcPr>
            <w:tcW w:w="5956" w:type="dxa"/>
            <w:gridSpan w:val="2"/>
          </w:tcPr>
          <w:p w:rsidR="0010185F" w:rsidRPr="0010185F" w:rsidRDefault="0010185F" w:rsidP="003521E9">
            <w:pPr>
              <w:pStyle w:val="a5"/>
              <w:numPr>
                <w:ilvl w:val="0"/>
                <w:numId w:val="3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10185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</w:t>
            </w:r>
            <w:r w:rsidR="00B90086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10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185F" w:rsidRPr="00E56AB5" w:rsidTr="002A1C24">
        <w:trPr>
          <w:gridAfter w:val="1"/>
          <w:wAfter w:w="23" w:type="dxa"/>
          <w:trHeight w:val="1262"/>
        </w:trPr>
        <w:tc>
          <w:tcPr>
            <w:tcW w:w="3374" w:type="dxa"/>
            <w:gridSpan w:val="2"/>
          </w:tcPr>
          <w:p w:rsidR="0010185F" w:rsidRDefault="00FD3791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</w:t>
            </w:r>
            <w:r w:rsidR="00B900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лексей</w:t>
            </w:r>
            <w:r w:rsidR="0010185F" w:rsidRPr="0010185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B90086" w:rsidRDefault="00B90086" w:rsidP="002B0B7E">
            <w:pPr>
              <w:rPr>
                <w:lang w:eastAsia="en-US"/>
              </w:rPr>
            </w:pPr>
          </w:p>
          <w:p w:rsidR="00B90086" w:rsidRPr="00B90086" w:rsidRDefault="002A1C24" w:rsidP="002B0B7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Кудриков</w:t>
            </w:r>
            <w:proofErr w:type="spellEnd"/>
          </w:p>
          <w:p w:rsidR="00B90086" w:rsidRPr="00B90086" w:rsidRDefault="002A1C24" w:rsidP="002B0B7E">
            <w:pPr>
              <w:rPr>
                <w:lang w:eastAsia="en-US"/>
              </w:rPr>
            </w:pPr>
            <w:r>
              <w:rPr>
                <w:lang w:eastAsia="en-US"/>
              </w:rPr>
              <w:t>Федор Владимирович</w:t>
            </w:r>
          </w:p>
          <w:p w:rsidR="00B90086" w:rsidRPr="00B90086" w:rsidRDefault="00B90086" w:rsidP="002B0B7E">
            <w:pPr>
              <w:rPr>
                <w:lang w:eastAsia="en-US"/>
              </w:rPr>
            </w:pPr>
          </w:p>
          <w:p w:rsidR="00A2592E" w:rsidRDefault="00A2592E" w:rsidP="002B0B7E">
            <w:pPr>
              <w:rPr>
                <w:lang w:eastAsia="en-US"/>
              </w:rPr>
            </w:pPr>
          </w:p>
          <w:p w:rsidR="0010185F" w:rsidRPr="0010185F" w:rsidRDefault="0010185F" w:rsidP="002B0B7E">
            <w:pPr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5956" w:type="dxa"/>
            <w:gridSpan w:val="2"/>
          </w:tcPr>
          <w:p w:rsidR="0010185F" w:rsidRDefault="00B90086" w:rsidP="003521E9">
            <w:pPr>
              <w:pStyle w:val="a5"/>
              <w:numPr>
                <w:ilvl w:val="0"/>
                <w:numId w:val="4"/>
              </w:numPr>
              <w:ind w:left="343" w:hanging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B90086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3521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D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1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0086">
              <w:rPr>
                <w:rFonts w:ascii="Times New Roman" w:hAnsi="Times New Roman" w:cs="Times New Roman"/>
                <w:sz w:val="28"/>
                <w:szCs w:val="28"/>
              </w:rPr>
              <w:t>омитета по строительству, архитектуре и развитию города, заместитель председателя комиссии</w:t>
            </w:r>
          </w:p>
          <w:p w:rsidR="00B90086" w:rsidRPr="00B90086" w:rsidRDefault="00B90086" w:rsidP="00DB410D">
            <w:pPr>
              <w:pStyle w:val="aa"/>
              <w:numPr>
                <w:ilvl w:val="0"/>
                <w:numId w:val="5"/>
              </w:numPr>
              <w:ind w:left="343" w:hanging="343"/>
              <w:jc w:val="both"/>
              <w:rPr>
                <w:lang w:eastAsia="en-US"/>
              </w:rPr>
            </w:pPr>
            <w:r w:rsidRPr="00B90086">
              <w:rPr>
                <w:lang w:eastAsia="en-US"/>
              </w:rPr>
              <w:t xml:space="preserve">главный специалист отдела перспективного </w:t>
            </w:r>
            <w:r>
              <w:rPr>
                <w:lang w:eastAsia="en-US"/>
              </w:rPr>
              <w:t xml:space="preserve">        </w:t>
            </w:r>
            <w:r w:rsidRPr="00B90086">
              <w:rPr>
                <w:lang w:eastAsia="en-US"/>
              </w:rPr>
              <w:t xml:space="preserve">развития, городского дизайна и рекламы </w:t>
            </w:r>
            <w:r>
              <w:rPr>
                <w:lang w:eastAsia="en-US"/>
              </w:rPr>
              <w:t xml:space="preserve">         </w:t>
            </w:r>
            <w:r w:rsidRPr="00B90086">
              <w:rPr>
                <w:lang w:eastAsia="en-US"/>
              </w:rPr>
              <w:t>комитета по строительству, архитектуре и развитию города, секретарь комиссии</w:t>
            </w:r>
          </w:p>
        </w:tc>
      </w:tr>
      <w:tr w:rsidR="00A4031D" w:rsidRPr="00E56AB5" w:rsidTr="002A1C24">
        <w:trPr>
          <w:gridAfter w:val="1"/>
          <w:wAfter w:w="23" w:type="dxa"/>
          <w:trHeight w:val="942"/>
        </w:trPr>
        <w:tc>
          <w:tcPr>
            <w:tcW w:w="3374" w:type="dxa"/>
            <w:gridSpan w:val="2"/>
          </w:tcPr>
          <w:p w:rsidR="00A4031D" w:rsidRP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Абысов</w:t>
            </w:r>
            <w:proofErr w:type="spellEnd"/>
          </w:p>
          <w:p w:rsid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Антон Игоревич</w:t>
            </w:r>
          </w:p>
        </w:tc>
        <w:tc>
          <w:tcPr>
            <w:tcW w:w="5956" w:type="dxa"/>
            <w:gridSpan w:val="2"/>
          </w:tcPr>
          <w:p w:rsidR="00A4031D" w:rsidRDefault="00A4031D" w:rsidP="006270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технологического присоединения ООО 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Энергия-Транзит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4031D" w:rsidRPr="00E56AB5" w:rsidTr="002A1C24">
        <w:trPr>
          <w:gridAfter w:val="1"/>
          <w:wAfter w:w="23" w:type="dxa"/>
          <w:trHeight w:val="1302"/>
        </w:trPr>
        <w:tc>
          <w:tcPr>
            <w:tcW w:w="3374" w:type="dxa"/>
            <w:gridSpan w:val="2"/>
          </w:tcPr>
          <w:p w:rsidR="00A4031D" w:rsidRP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Арапов</w:t>
            </w:r>
          </w:p>
          <w:p w:rsid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5956" w:type="dxa"/>
            <w:gridSpan w:val="2"/>
          </w:tcPr>
          <w:p w:rsidR="00A4031D" w:rsidRPr="002B0B7E" w:rsidRDefault="00A4031D" w:rsidP="002B0B7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инженерной защиты территории</w:t>
            </w:r>
            <w:r w:rsidRPr="007E72D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дорожному хозяйству, благоустройству, транспорту и связи</w:t>
            </w:r>
          </w:p>
        </w:tc>
      </w:tr>
      <w:tr w:rsidR="00A4031D" w:rsidRPr="00E56AB5" w:rsidTr="002A1C24">
        <w:trPr>
          <w:gridAfter w:val="1"/>
          <w:wAfter w:w="23" w:type="dxa"/>
          <w:trHeight w:val="942"/>
        </w:trPr>
        <w:tc>
          <w:tcPr>
            <w:tcW w:w="3374" w:type="dxa"/>
            <w:gridSpan w:val="2"/>
          </w:tcPr>
          <w:p w:rsidR="00A4031D" w:rsidRP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Гусинский</w:t>
            </w:r>
          </w:p>
          <w:p w:rsid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5956" w:type="dxa"/>
            <w:gridSpan w:val="2"/>
          </w:tcPr>
          <w:p w:rsidR="00A4031D" w:rsidRPr="002B0B7E" w:rsidRDefault="00A4031D" w:rsidP="006270B4">
            <w:pPr>
              <w:pStyle w:val="aa"/>
              <w:numPr>
                <w:ilvl w:val="0"/>
                <w:numId w:val="4"/>
              </w:numPr>
              <w:jc w:val="both"/>
              <w:rPr>
                <w:rFonts w:eastAsiaTheme="minorHAnsi"/>
                <w:szCs w:val="28"/>
                <w:lang w:eastAsia="en-US"/>
              </w:rPr>
            </w:pPr>
            <w:r w:rsidRPr="00A4031D">
              <w:rPr>
                <w:rFonts w:eastAsiaTheme="minorHAnsi"/>
                <w:szCs w:val="28"/>
                <w:lang w:eastAsia="en-US"/>
              </w:rPr>
              <w:t xml:space="preserve">начальник службы технологического присоединения ОАО </w:t>
            </w:r>
            <w:r w:rsidR="006270B4">
              <w:rPr>
                <w:rFonts w:eastAsiaTheme="minorHAnsi"/>
                <w:szCs w:val="28"/>
                <w:lang w:eastAsia="en-US"/>
              </w:rPr>
              <w:t>«МРСК Сибири»</w:t>
            </w:r>
            <w:r w:rsidRPr="00A4031D">
              <w:rPr>
                <w:rFonts w:eastAsiaTheme="minorHAnsi"/>
                <w:szCs w:val="28"/>
                <w:lang w:eastAsia="en-US"/>
              </w:rPr>
              <w:t xml:space="preserve"> - </w:t>
            </w:r>
            <w:r w:rsidR="006270B4">
              <w:rPr>
                <w:rFonts w:eastAsiaTheme="minorHAnsi"/>
                <w:szCs w:val="28"/>
                <w:lang w:eastAsia="en-US"/>
              </w:rPr>
              <w:t>«</w:t>
            </w:r>
            <w:r w:rsidRPr="00A4031D">
              <w:rPr>
                <w:rFonts w:eastAsiaTheme="minorHAnsi"/>
                <w:szCs w:val="28"/>
                <w:lang w:eastAsia="en-US"/>
              </w:rPr>
              <w:t>Алтайэнерго</w:t>
            </w:r>
            <w:r w:rsidR="006270B4">
              <w:rPr>
                <w:rFonts w:eastAsiaTheme="minorHAnsi"/>
                <w:szCs w:val="28"/>
                <w:lang w:eastAsia="en-US"/>
              </w:rPr>
              <w:t>»</w:t>
            </w:r>
            <w:r w:rsidRPr="00A4031D"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</w:p>
        </w:tc>
      </w:tr>
      <w:tr w:rsidR="00A4031D" w:rsidRPr="00E56AB5" w:rsidTr="002A1C24">
        <w:trPr>
          <w:gridAfter w:val="1"/>
          <w:wAfter w:w="23" w:type="dxa"/>
          <w:trHeight w:val="740"/>
        </w:trPr>
        <w:tc>
          <w:tcPr>
            <w:tcW w:w="3374" w:type="dxa"/>
            <w:gridSpan w:val="2"/>
          </w:tcPr>
          <w:p w:rsidR="00A4031D" w:rsidRP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Кузьмин</w:t>
            </w:r>
          </w:p>
          <w:p w:rsidR="00A4031D" w:rsidRDefault="00A403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Вячеслав Юрьевич</w:t>
            </w:r>
          </w:p>
        </w:tc>
        <w:tc>
          <w:tcPr>
            <w:tcW w:w="5956" w:type="dxa"/>
            <w:gridSpan w:val="2"/>
          </w:tcPr>
          <w:p w:rsidR="00A4031D" w:rsidRDefault="00A4031D" w:rsidP="006270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директ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ор ОАО «</w:t>
            </w: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Барнаульская </w:t>
            </w:r>
            <w:proofErr w:type="spellStart"/>
            <w:r w:rsidRPr="00A4031D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A4031D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03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764"/>
        </w:trPr>
        <w:tc>
          <w:tcPr>
            <w:tcW w:w="3374" w:type="dxa"/>
            <w:gridSpan w:val="2"/>
          </w:tcPr>
          <w:p w:rsidR="00B90086" w:rsidRPr="00B90086" w:rsidRDefault="00B90086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0086">
              <w:rPr>
                <w:rFonts w:ascii="Times New Roman" w:hAnsi="Times New Roman" w:cs="Times New Roman"/>
                <w:sz w:val="28"/>
                <w:szCs w:val="28"/>
              </w:rPr>
              <w:t>Леванов</w:t>
            </w:r>
          </w:p>
          <w:p w:rsidR="0031673E" w:rsidRPr="0010185F" w:rsidRDefault="00B90086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0086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6270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ООО 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РусьЭнерго</w:t>
            </w:r>
            <w:proofErr w:type="spellEnd"/>
            <w:r w:rsidR="00627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825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Марфич</w:t>
            </w:r>
            <w:proofErr w:type="spellEnd"/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2B0B7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по предоставлению земельных участков для строительства и для целей, не связанных со строительством, управления по земельным отношениям Главного управления имущественных отношений Алтайского края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825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Мирошниченко</w:t>
            </w:r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Ирина Федоровна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2B0B7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оформлению документов на право пользования земельными участками комитета по земельным ресурсам и землеустройству</w:t>
            </w:r>
          </w:p>
        </w:tc>
      </w:tr>
      <w:tr w:rsidR="0031673E" w:rsidRPr="00E56AB5" w:rsidTr="002A1C24">
        <w:trPr>
          <w:gridAfter w:val="1"/>
          <w:wAfter w:w="23" w:type="dxa"/>
          <w:trHeight w:val="687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Райда</w:t>
            </w:r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6270B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производственно-технической службы ООО 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Барнаульская сетевая к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омпания»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825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Свистунов</w:t>
            </w:r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5E72C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E72C0">
              <w:rPr>
                <w:rFonts w:ascii="Times New Roman" w:hAnsi="Times New Roman" w:cs="Times New Roman"/>
                <w:sz w:val="28"/>
                <w:szCs w:val="28"/>
              </w:rPr>
              <w:t xml:space="preserve">АРНАУЛЬСКИЙ </w:t>
            </w:r>
            <w:proofErr w:type="gramStart"/>
            <w:r w:rsidR="005E72C0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825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5E72C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6270B4">
              <w:rPr>
                <w:rFonts w:ascii="Times New Roman" w:hAnsi="Times New Roman" w:cs="Times New Roman"/>
                <w:sz w:val="28"/>
                <w:szCs w:val="28"/>
              </w:rPr>
              <w:t>зпромгазораспределение</w:t>
            </w:r>
            <w:proofErr w:type="spellEnd"/>
            <w:r w:rsidR="006270B4">
              <w:rPr>
                <w:rFonts w:ascii="Times New Roman" w:hAnsi="Times New Roman" w:cs="Times New Roman"/>
                <w:sz w:val="28"/>
                <w:szCs w:val="28"/>
              </w:rPr>
              <w:t xml:space="preserve"> Барнаул»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B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673E" w:rsidRPr="00E56AB5" w:rsidTr="002A1C24">
        <w:trPr>
          <w:gridAfter w:val="1"/>
          <w:wAfter w:w="23" w:type="dxa"/>
          <w:trHeight w:val="593"/>
        </w:trPr>
        <w:tc>
          <w:tcPr>
            <w:tcW w:w="3374" w:type="dxa"/>
            <w:gridSpan w:val="2"/>
          </w:tcPr>
          <w:p w:rsidR="0031311D" w:rsidRPr="0031311D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Щёлоков</w:t>
            </w:r>
          </w:p>
          <w:p w:rsidR="0031673E" w:rsidRPr="0010185F" w:rsidRDefault="0031311D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956" w:type="dxa"/>
            <w:gridSpan w:val="2"/>
          </w:tcPr>
          <w:p w:rsidR="0031673E" w:rsidRPr="0010185F" w:rsidRDefault="0031311D" w:rsidP="00AE160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МУП </w:t>
            </w:r>
            <w:r w:rsidR="00AE16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11D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 w:rsidR="00AE16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E72C0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</w:t>
            </w:r>
          </w:p>
        </w:tc>
      </w:tr>
      <w:tr w:rsidR="0031673E" w:rsidRPr="00E56AB5" w:rsidTr="002A1C24">
        <w:trPr>
          <w:gridAfter w:val="1"/>
          <w:wAfter w:w="23" w:type="dxa"/>
          <w:trHeight w:val="52"/>
        </w:trPr>
        <w:tc>
          <w:tcPr>
            <w:tcW w:w="3374" w:type="dxa"/>
            <w:gridSpan w:val="2"/>
          </w:tcPr>
          <w:p w:rsidR="0031673E" w:rsidRPr="0010185F" w:rsidRDefault="0031673E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31673E" w:rsidRPr="0010185F" w:rsidRDefault="0031673E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73E" w:rsidRPr="00E56AB5" w:rsidTr="002A1C24">
        <w:trPr>
          <w:gridAfter w:val="1"/>
          <w:wAfter w:w="23" w:type="dxa"/>
          <w:trHeight w:val="52"/>
        </w:trPr>
        <w:tc>
          <w:tcPr>
            <w:tcW w:w="3374" w:type="dxa"/>
            <w:gridSpan w:val="2"/>
          </w:tcPr>
          <w:p w:rsidR="0031673E" w:rsidRPr="0010185F" w:rsidRDefault="0031673E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6" w:type="dxa"/>
            <w:gridSpan w:val="2"/>
          </w:tcPr>
          <w:p w:rsidR="0031673E" w:rsidRPr="0010185F" w:rsidRDefault="0031673E" w:rsidP="002B0B7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8C0" w:rsidRPr="00E56AB5" w:rsidTr="002A1C24">
        <w:tblPrEx>
          <w:tblCellMar>
            <w:top w:w="0" w:type="dxa"/>
            <w:left w:w="71" w:type="dxa"/>
            <w:bottom w:w="0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6734" w:type="dxa"/>
            <w:gridSpan w:val="2"/>
          </w:tcPr>
          <w:p w:rsidR="005558C0" w:rsidRPr="00E56AB5" w:rsidRDefault="005558C0" w:rsidP="002B0B7E">
            <w:pPr>
              <w:spacing w:line="264" w:lineRule="auto"/>
              <w:rPr>
                <w:szCs w:val="28"/>
              </w:rPr>
            </w:pPr>
            <w:r w:rsidRPr="00E56AB5">
              <w:rPr>
                <w:szCs w:val="28"/>
              </w:rPr>
              <w:t>Первый заместитель главы администрации</w:t>
            </w:r>
          </w:p>
        </w:tc>
        <w:tc>
          <w:tcPr>
            <w:tcW w:w="2582" w:type="dxa"/>
            <w:gridSpan w:val="2"/>
          </w:tcPr>
          <w:p w:rsidR="005558C0" w:rsidRPr="00E56AB5" w:rsidRDefault="005558C0" w:rsidP="002B0B7E">
            <w:pPr>
              <w:spacing w:line="264" w:lineRule="auto"/>
              <w:jc w:val="right"/>
              <w:rPr>
                <w:szCs w:val="28"/>
              </w:rPr>
            </w:pPr>
          </w:p>
        </w:tc>
      </w:tr>
      <w:tr w:rsidR="005558C0" w:rsidRPr="000272C9" w:rsidTr="002A1C24">
        <w:tblPrEx>
          <w:tblCellMar>
            <w:top w:w="0" w:type="dxa"/>
            <w:left w:w="71" w:type="dxa"/>
            <w:bottom w:w="0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37" w:type="dxa"/>
        </w:trPr>
        <w:tc>
          <w:tcPr>
            <w:tcW w:w="6734" w:type="dxa"/>
            <w:gridSpan w:val="2"/>
          </w:tcPr>
          <w:p w:rsidR="005558C0" w:rsidRPr="00E56AB5" w:rsidRDefault="005558C0" w:rsidP="002B0B7E">
            <w:pPr>
              <w:spacing w:line="264" w:lineRule="auto"/>
              <w:rPr>
                <w:szCs w:val="28"/>
              </w:rPr>
            </w:pPr>
            <w:r w:rsidRPr="00E56AB5">
              <w:rPr>
                <w:szCs w:val="28"/>
              </w:rPr>
              <w:t>города, руководитель аппарата</w:t>
            </w:r>
          </w:p>
        </w:tc>
        <w:tc>
          <w:tcPr>
            <w:tcW w:w="2582" w:type="dxa"/>
            <w:gridSpan w:val="2"/>
          </w:tcPr>
          <w:p w:rsidR="005558C0" w:rsidRPr="000272C9" w:rsidRDefault="005558C0" w:rsidP="002B0B7E">
            <w:pPr>
              <w:spacing w:line="264" w:lineRule="auto"/>
              <w:jc w:val="right"/>
              <w:rPr>
                <w:szCs w:val="28"/>
              </w:rPr>
            </w:pPr>
            <w:proofErr w:type="spellStart"/>
            <w:r w:rsidRPr="00E56AB5">
              <w:rPr>
                <w:szCs w:val="28"/>
              </w:rPr>
              <w:t>П.Д.Фризен</w:t>
            </w:r>
            <w:proofErr w:type="spellEnd"/>
          </w:p>
        </w:tc>
      </w:tr>
    </w:tbl>
    <w:p w:rsidR="005558C0" w:rsidRPr="00AB1686" w:rsidRDefault="005558C0" w:rsidP="002B0B7E">
      <w:pPr>
        <w:spacing w:line="252" w:lineRule="auto"/>
        <w:rPr>
          <w:snapToGrid w:val="0"/>
          <w:sz w:val="27"/>
          <w:szCs w:val="27"/>
        </w:rPr>
      </w:pPr>
    </w:p>
    <w:p w:rsidR="009A11E8" w:rsidRDefault="009A11E8" w:rsidP="002B0B7E"/>
    <w:sectPr w:rsidR="009A11E8" w:rsidSect="001F4ED0">
      <w:headerReference w:type="even" r:id="rId7"/>
      <w:headerReference w:type="default" r:id="rId8"/>
      <w:pgSz w:w="11906" w:h="16838" w:code="9"/>
      <w:pgMar w:top="1134" w:right="680" w:bottom="851" w:left="1985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6E" w:rsidRDefault="00352C6E">
      <w:r>
        <w:separator/>
      </w:r>
    </w:p>
  </w:endnote>
  <w:endnote w:type="continuationSeparator" w:id="0">
    <w:p w:rsidR="00352C6E" w:rsidRDefault="003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6E" w:rsidRDefault="00352C6E">
      <w:r>
        <w:separator/>
      </w:r>
    </w:p>
  </w:footnote>
  <w:footnote w:type="continuationSeparator" w:id="0">
    <w:p w:rsidR="00352C6E" w:rsidRDefault="00352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ED0" w:rsidRDefault="00352C6E" w:rsidP="001F4ED0">
    <w:pPr>
      <w:pStyle w:val="a3"/>
      <w:ind w:right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114923"/>
      <w:docPartObj>
        <w:docPartGallery w:val="Page Numbers (Top of Page)"/>
        <w:docPartUnique/>
      </w:docPartObj>
    </w:sdtPr>
    <w:sdtEndPr/>
    <w:sdtContent>
      <w:p w:rsidR="004E4A77" w:rsidRDefault="004E4A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086">
          <w:rPr>
            <w:noProof/>
          </w:rPr>
          <w:t>2</w:t>
        </w:r>
        <w:r>
          <w:fldChar w:fldCharType="end"/>
        </w:r>
      </w:p>
    </w:sdtContent>
  </w:sdt>
  <w:p w:rsidR="004E4A77" w:rsidRDefault="004E4A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2407"/>
    <w:multiLevelType w:val="hybridMultilevel"/>
    <w:tmpl w:val="D70ECD10"/>
    <w:lvl w:ilvl="0" w:tplc="A84CF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141484"/>
    <w:multiLevelType w:val="hybridMultilevel"/>
    <w:tmpl w:val="787EDEEE"/>
    <w:lvl w:ilvl="0" w:tplc="23B40FA6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9608DB"/>
    <w:multiLevelType w:val="hybridMultilevel"/>
    <w:tmpl w:val="C00AF2E0"/>
    <w:lvl w:ilvl="0" w:tplc="23B40FA6">
      <w:start w:val="1"/>
      <w:numFmt w:val="bullet"/>
      <w:lvlText w:val="−"/>
      <w:lvlJc w:val="left"/>
      <w:pPr>
        <w:ind w:left="855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761E23D9"/>
    <w:multiLevelType w:val="hybridMultilevel"/>
    <w:tmpl w:val="DC4878BE"/>
    <w:lvl w:ilvl="0" w:tplc="A84CF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C0"/>
    <w:rsid w:val="0000001D"/>
    <w:rsid w:val="00002AE1"/>
    <w:rsid w:val="0010185F"/>
    <w:rsid w:val="0012272E"/>
    <w:rsid w:val="001C0FF4"/>
    <w:rsid w:val="00286B81"/>
    <w:rsid w:val="002A1C24"/>
    <w:rsid w:val="002B0B7E"/>
    <w:rsid w:val="002C062D"/>
    <w:rsid w:val="00300086"/>
    <w:rsid w:val="003012CA"/>
    <w:rsid w:val="0031311D"/>
    <w:rsid w:val="003138C2"/>
    <w:rsid w:val="0031673E"/>
    <w:rsid w:val="003521E9"/>
    <w:rsid w:val="00352C6E"/>
    <w:rsid w:val="003C0A1A"/>
    <w:rsid w:val="003D7D94"/>
    <w:rsid w:val="004069A2"/>
    <w:rsid w:val="00434408"/>
    <w:rsid w:val="00480DC4"/>
    <w:rsid w:val="004A779C"/>
    <w:rsid w:val="004C07B5"/>
    <w:rsid w:val="004E4A77"/>
    <w:rsid w:val="00507319"/>
    <w:rsid w:val="005558C0"/>
    <w:rsid w:val="005A5037"/>
    <w:rsid w:val="005E72C0"/>
    <w:rsid w:val="006270B4"/>
    <w:rsid w:val="0066423A"/>
    <w:rsid w:val="006D494A"/>
    <w:rsid w:val="007E72D6"/>
    <w:rsid w:val="008457A3"/>
    <w:rsid w:val="008B1837"/>
    <w:rsid w:val="008D5D30"/>
    <w:rsid w:val="009048B3"/>
    <w:rsid w:val="00944E8E"/>
    <w:rsid w:val="0099481C"/>
    <w:rsid w:val="009A11E8"/>
    <w:rsid w:val="00A2592E"/>
    <w:rsid w:val="00A4031D"/>
    <w:rsid w:val="00A529D3"/>
    <w:rsid w:val="00AA5958"/>
    <w:rsid w:val="00AE160B"/>
    <w:rsid w:val="00AF16E3"/>
    <w:rsid w:val="00B730ED"/>
    <w:rsid w:val="00B90086"/>
    <w:rsid w:val="00BB1293"/>
    <w:rsid w:val="00BB66D0"/>
    <w:rsid w:val="00BC4425"/>
    <w:rsid w:val="00BF376F"/>
    <w:rsid w:val="00C06D7F"/>
    <w:rsid w:val="00C1486F"/>
    <w:rsid w:val="00C23572"/>
    <w:rsid w:val="00C71DBC"/>
    <w:rsid w:val="00C83394"/>
    <w:rsid w:val="00CF464D"/>
    <w:rsid w:val="00D40042"/>
    <w:rsid w:val="00DB0DC4"/>
    <w:rsid w:val="00DB410D"/>
    <w:rsid w:val="00E27D57"/>
    <w:rsid w:val="00E8233D"/>
    <w:rsid w:val="00E87ED7"/>
    <w:rsid w:val="00E937D2"/>
    <w:rsid w:val="00F06763"/>
    <w:rsid w:val="00F54639"/>
    <w:rsid w:val="00FD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6F8B-B51B-4460-9F2C-8AA092B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58C0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8C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55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8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558C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C0A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A1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4E4A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8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Щеблыкин</dc:creator>
  <cp:lastModifiedBy>Евгения Константиновна  Борисова</cp:lastModifiedBy>
  <cp:revision>3</cp:revision>
  <cp:lastPrinted>2015-08-18T03:43:00Z</cp:lastPrinted>
  <dcterms:created xsi:type="dcterms:W3CDTF">2015-09-11T05:23:00Z</dcterms:created>
  <dcterms:modified xsi:type="dcterms:W3CDTF">2015-09-15T05:59:00Z</dcterms:modified>
</cp:coreProperties>
</file>