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F7" w:rsidRDefault="00607D4D" w:rsidP="007A51D7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F1267">
        <w:rPr>
          <w:rFonts w:ascii="Times New Roman" w:hAnsi="Times New Roman" w:cs="Times New Roman"/>
          <w:sz w:val="28"/>
          <w:szCs w:val="28"/>
        </w:rPr>
        <w:t>5</w:t>
      </w:r>
    </w:p>
    <w:p w:rsidR="00607D4D" w:rsidRDefault="00BF6EF7" w:rsidP="007A51D7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F1267">
        <w:rPr>
          <w:rFonts w:ascii="Times New Roman" w:hAnsi="Times New Roman" w:cs="Times New Roman"/>
          <w:sz w:val="28"/>
          <w:szCs w:val="28"/>
        </w:rPr>
        <w:t>Положению</w:t>
      </w:r>
    </w:p>
    <w:p w:rsidR="00BF6EF7" w:rsidRDefault="00BF6EF7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D4D" w:rsidRDefault="00607D4D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6EF7" w:rsidRDefault="00BF6EF7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F3E" w:rsidRDefault="003C6F3E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6EF7" w:rsidRDefault="00BF6EF7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ШКАЛА</w:t>
      </w:r>
    </w:p>
    <w:p w:rsidR="00621337" w:rsidRDefault="00BF6EF7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критериев</w:t>
      </w:r>
    </w:p>
    <w:p w:rsidR="003B5584" w:rsidRDefault="003B5584" w:rsidP="00BF6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7"/>
        <w:gridCol w:w="4461"/>
      </w:tblGrid>
      <w:tr w:rsidR="00BF6EF7" w:rsidRPr="00A34E0B" w:rsidTr="00BE247B">
        <w:trPr>
          <w:trHeight w:val="1109"/>
        </w:trPr>
        <w:tc>
          <w:tcPr>
            <w:tcW w:w="9388" w:type="dxa"/>
            <w:gridSpan w:val="2"/>
            <w:tcBorders>
              <w:bottom w:val="single" w:sz="4" w:space="0" w:color="auto"/>
            </w:tcBorders>
            <w:hideMark/>
          </w:tcPr>
          <w:p w:rsidR="00BF6EF7" w:rsidRPr="003B5584" w:rsidRDefault="00BF6EF7" w:rsidP="00D15FF3">
            <w:pPr>
              <w:spacing w:after="0" w:line="240" w:lineRule="auto"/>
              <w:ind w:left="-15" w:right="1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779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717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</w:t>
            </w:r>
            <w:r w:rsidRPr="003B558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открытого конкурса 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его работников в течение года, предшествующего дате размещения извещения о проведении открытого конкурса (далее – ДТП), в расчете на среднее количество транспортных средств, </w:t>
            </w:r>
            <w:r w:rsidR="00AE55E2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 договорами обязательного страхования гражданской ответственности участника открытого конкурса за причинение вреда жизни, здоровью, имуществу пассажиров, действовавшими в течение года, предшествующего дате размещения извещения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среднее количество транспортных</w:t>
            </w:r>
            <w:r w:rsid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средств)</w:t>
            </w:r>
            <w:r w:rsidR="00AE55E2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К1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F6EF7" w:rsidRPr="003B5584" w:rsidRDefault="00BF6EF7" w:rsidP="00F16C55">
            <w:pPr>
              <w:spacing w:after="0" w:line="240" w:lineRule="auto"/>
              <w:ind w:right="17"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определяется в соответствии со значением критерия К1, определяемого по формуле: </w:t>
            </w:r>
          </w:p>
          <w:p w:rsidR="00BF6EF7" w:rsidRPr="003B5584" w:rsidRDefault="00BF6EF7" w:rsidP="00D15FF3">
            <w:pPr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ДТП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/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тс</m:t>
                  </m:r>
                </m:sub>
              </m:sSub>
            </m:oMath>
            <w:r w:rsidRPr="003B55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где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w:br/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ДТП</m:t>
                  </m:r>
                </m:sub>
              </m:sSub>
            </m:oMath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8E361B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ДТП;</w:t>
            </w:r>
          </w:p>
          <w:p w:rsidR="00BF6EF7" w:rsidRPr="003B5584" w:rsidRDefault="00705589" w:rsidP="00D15FF3">
            <w:pPr>
              <w:spacing w:after="0" w:line="240" w:lineRule="auto"/>
              <w:ind w:left="403" w:hanging="4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тс</m:t>
                  </m:r>
                </m:sub>
              </m:sSub>
            </m:oMath>
            <w:r w:rsidR="00BF6EF7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среднее количество транспортных средств.</w:t>
            </w:r>
          </w:p>
          <w:p w:rsidR="00BF6EF7" w:rsidRPr="00225A9A" w:rsidRDefault="00BF6EF7" w:rsidP="003B5584">
            <w:pPr>
              <w:spacing w:after="0" w:line="240" w:lineRule="auto"/>
              <w:ind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осуществления регулярных перевозок 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участником открытого конкурса менее одного года с даты размещения извещения о проведении открытого конкурса либо неосуществлени</w:t>
            </w:r>
            <w:r w:rsidR="00A802AB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регулярных перевозок до момента размещения извещения о проведении открытого конкурса оценка критерия К1 не производится.</w:t>
            </w:r>
          </w:p>
        </w:tc>
      </w:tr>
      <w:tr w:rsidR="00BF6EF7" w:rsidRPr="00A34E0B" w:rsidTr="00BE247B">
        <w:trPr>
          <w:trHeight w:val="25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критерия К1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F6EF7" w:rsidRPr="00A34E0B" w:rsidTr="00BE247B">
        <w:trPr>
          <w:trHeight w:val="32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0,1 (включительно)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F6EF7" w:rsidRPr="00A34E0B" w:rsidTr="00BE247B">
        <w:trPr>
          <w:trHeight w:val="3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E633DF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="00BF6EF7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0,1 до 0,2 (включительно)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F6EF7" w:rsidRPr="00A34E0B" w:rsidTr="00BE247B">
        <w:trPr>
          <w:trHeight w:val="25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E633DF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="00BF6EF7"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0,2 до 0,5 (включительно)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F6EF7" w:rsidRPr="00A34E0B" w:rsidTr="00BE247B">
        <w:trPr>
          <w:trHeight w:val="15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7" w:rsidRPr="003B5584" w:rsidRDefault="00BF6EF7" w:rsidP="006621AE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15FF3" w:rsidRPr="00D15FF3" w:rsidRDefault="00D15FF3" w:rsidP="00F16C55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осуществления регулярных перевозок участником открытого конкурса - К2.</w:t>
      </w:r>
    </w:p>
    <w:p w:rsidR="00D15FF3" w:rsidRPr="00D15FF3" w:rsidRDefault="00D15FF3" w:rsidP="00D15FF3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К</w:t>
      </w:r>
      <w:proofErr w:type="gramStart"/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перевозок, </w:t>
      </w:r>
      <w:r w:rsidR="00F1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участников договора простого товарищества исходя </w:t>
      </w:r>
      <w:r w:rsidR="00F1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среднеарифметического количества полных лет осуществления перевозок по маршрутам регулярных перевозок каждым участником. </w:t>
      </w:r>
    </w:p>
    <w:p w:rsidR="003C6F3E" w:rsidRDefault="003C6F3E" w:rsidP="00D15FF3">
      <w:pPr>
        <w:spacing w:after="0" w:line="240" w:lineRule="auto"/>
        <w:ind w:left="119"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F3" w:rsidRPr="00D15FF3" w:rsidRDefault="00D15FF3" w:rsidP="00D15FF3">
      <w:pPr>
        <w:spacing w:after="0" w:line="240" w:lineRule="auto"/>
        <w:ind w:left="119"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баллов определяется в соответствии со значением                      критерия K2</w:t>
      </w:r>
    </w:p>
    <w:tbl>
      <w:tblPr>
        <w:tblW w:w="938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93"/>
        <w:gridCol w:w="226"/>
        <w:gridCol w:w="4429"/>
        <w:gridCol w:w="32"/>
      </w:tblGrid>
      <w:tr w:rsidR="00D15FF3" w:rsidRPr="00D15FF3" w:rsidTr="00E633DF">
        <w:trPr>
          <w:gridBefore w:val="1"/>
          <w:gridAfter w:val="1"/>
          <w:wBefore w:w="8" w:type="dxa"/>
          <w:wAfter w:w="32" w:type="dxa"/>
          <w:trHeight w:val="294"/>
        </w:trPr>
        <w:tc>
          <w:tcPr>
            <w:tcW w:w="4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FF3" w:rsidRPr="00D15FF3" w:rsidRDefault="00D15FF3" w:rsidP="00516214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критерия К2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FF3" w:rsidRPr="00D15FF3" w:rsidRDefault="00D15FF3" w:rsidP="00516214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E633DF" w:rsidRPr="00D15FF3" w:rsidTr="00E633DF">
        <w:trPr>
          <w:gridBefore w:val="1"/>
          <w:gridAfter w:val="1"/>
          <w:wBefore w:w="8" w:type="dxa"/>
          <w:wAfter w:w="32" w:type="dxa"/>
          <w:trHeight w:val="294"/>
        </w:trPr>
        <w:tc>
          <w:tcPr>
            <w:tcW w:w="4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(включительно)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633DF" w:rsidRPr="00D15FF3" w:rsidTr="00E633DF">
        <w:trPr>
          <w:gridBefore w:val="1"/>
          <w:gridAfter w:val="1"/>
          <w:wBefore w:w="8" w:type="dxa"/>
          <w:wAfter w:w="32" w:type="dxa"/>
          <w:trHeight w:val="294"/>
        </w:trPr>
        <w:tc>
          <w:tcPr>
            <w:tcW w:w="4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Default="00E633DF" w:rsidP="00E633DF">
            <w:pPr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 года</w:t>
            </w:r>
          </w:p>
          <w:p w:rsidR="00E633DF" w:rsidRDefault="00E633DF" w:rsidP="00E633DF">
            <w:pPr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 лет (включительно)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3DF" w:rsidRPr="00D15FF3" w:rsidTr="00E633DF">
        <w:trPr>
          <w:gridBefore w:val="1"/>
          <w:gridAfter w:val="1"/>
          <w:wBefore w:w="8" w:type="dxa"/>
          <w:wAfter w:w="32" w:type="dxa"/>
          <w:trHeight w:val="294"/>
        </w:trPr>
        <w:tc>
          <w:tcPr>
            <w:tcW w:w="4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до 5 лет (включительно)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633DF" w:rsidRPr="00D15FF3" w:rsidTr="00E633DF">
        <w:trPr>
          <w:gridBefore w:val="1"/>
          <w:gridAfter w:val="1"/>
          <w:wBefore w:w="8" w:type="dxa"/>
          <w:wAfter w:w="32" w:type="dxa"/>
          <w:trHeight w:val="324"/>
        </w:trPr>
        <w:tc>
          <w:tcPr>
            <w:tcW w:w="46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 лет</w:t>
            </w:r>
          </w:p>
        </w:tc>
        <w:tc>
          <w:tcPr>
            <w:tcW w:w="4655" w:type="dxa"/>
            <w:gridSpan w:val="2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E633DF" w:rsidRPr="00D15FF3" w:rsidRDefault="00E633DF" w:rsidP="00E633DF">
            <w:pPr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633DF" w:rsidRPr="00D15FF3" w:rsidTr="00D15FF3">
        <w:trPr>
          <w:trHeight w:val="1187"/>
        </w:trPr>
        <w:tc>
          <w:tcPr>
            <w:tcW w:w="9388" w:type="dxa"/>
            <w:gridSpan w:val="5"/>
            <w:tcBorders>
              <w:bottom w:val="single" w:sz="4" w:space="0" w:color="auto"/>
            </w:tcBorders>
            <w:hideMark/>
          </w:tcPr>
          <w:p w:rsidR="00E633DF" w:rsidRPr="00D15FF3" w:rsidRDefault="00E633DF" w:rsidP="00E633DF">
            <w:pPr>
              <w:spacing w:after="0" w:line="240" w:lineRule="auto"/>
              <w:ind w:right="17"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Влияющие на качество перевозок характеристики транспортных средств, предлагаемых участником открытого конкурса, для осуществления регулярных перевозок.</w:t>
            </w:r>
          </w:p>
          <w:p w:rsidR="00E633DF" w:rsidRPr="00D15FF3" w:rsidRDefault="00E633DF" w:rsidP="00E633DF">
            <w:pPr>
              <w:spacing w:after="0"/>
              <w:ind w:left="403"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Количество баллов по критерию определяется по формуле:</w:t>
            </w:r>
          </w:p>
          <w:p w:rsidR="00E633DF" w:rsidRPr="00D15FF3" w:rsidRDefault="00E633DF" w:rsidP="00E633DF">
            <w:pPr>
              <w:spacing w:after="0"/>
              <w:ind w:left="403" w:hanging="403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Б=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Б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+Басоп</m:t>
              </m:r>
            </m:oMath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E633DF" w:rsidRPr="00D15FF3" w:rsidRDefault="00705589" w:rsidP="00E633DF">
            <w:pPr>
              <w:spacing w:after="0"/>
              <w:ind w:left="403" w:hanging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oMath>
            <w:r w:rsidR="00E633DF" w:rsidRPr="00D15FF3">
              <w:rPr>
                <w:rFonts w:ascii="Times New Roman" w:hAnsi="Times New Roman" w:cs="Times New Roman"/>
                <w:sz w:val="28"/>
                <w:szCs w:val="28"/>
              </w:rPr>
              <w:t>- количество баллов, присвоенных i-ому транспортному средству;</w:t>
            </w:r>
          </w:p>
          <w:p w:rsidR="00E633DF" w:rsidRPr="00D15FF3" w:rsidRDefault="00E633DF" w:rsidP="00E633DF">
            <w:pPr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FF3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транспортных средств, необходимых для обслуживания маршрута в соответствии с конкурсной документацией;</w:t>
            </w:r>
          </w:p>
          <w:p w:rsidR="00E633DF" w:rsidRPr="00D15FF3" w:rsidRDefault="00E633DF" w:rsidP="00E633DF">
            <w:pPr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FF3">
              <w:rPr>
                <w:rFonts w:ascii="Cambria" w:hAnsi="Cambria" w:cs="Times New Roman"/>
                <w:sz w:val="28"/>
                <w:szCs w:val="28"/>
              </w:rPr>
              <w:t>Басоп</w:t>
            </w:r>
            <w:proofErr w:type="spellEnd"/>
            <w:r w:rsidRPr="00D15FF3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15FF3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15FF3">
              <w:rPr>
                <w:rFonts w:ascii="Cambria" w:hAnsi="Cambria" w:cs="Times New Roman"/>
                <w:sz w:val="28"/>
                <w:szCs w:val="28"/>
              </w:rPr>
              <w:t xml:space="preserve"> - </w:t>
            </w: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баллов, присваиваемое при наличии оборудования, позволяющего осуществлять безналичную оплату проезда, во всех транспортных средствах. </w:t>
            </w:r>
          </w:p>
          <w:p w:rsidR="00E633DF" w:rsidRPr="00D15FF3" w:rsidRDefault="00E633DF" w:rsidP="00E633DF">
            <w:pPr>
              <w:spacing w:after="0" w:line="240" w:lineRule="auto"/>
              <w:ind w:left="-15" w:right="1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Количество баллов по каждому транспортному средству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oMath>
            <w:r w:rsidRPr="00D15FF3">
              <w:rPr>
                <w:rFonts w:ascii="Times New Roman" w:hAnsi="Times New Roman" w:cs="Times New Roman"/>
                <w:sz w:val="28"/>
                <w:szCs w:val="28"/>
              </w:rPr>
              <w:t xml:space="preserve">) определяется как сумма баллов, присваиваемых заявленному транспортному средству за наличие соответствующих качественных характеристик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в соответствии с значением критерия К3.</w:t>
            </w:r>
          </w:p>
        </w:tc>
      </w:tr>
      <w:tr w:rsidR="00E633DF" w:rsidRPr="00A34E0B" w:rsidTr="006E60C0">
        <w:trPr>
          <w:trHeight w:val="45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критерия К3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oMath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633DF" w:rsidRPr="00A34E0B" w:rsidTr="006E60C0">
        <w:trPr>
          <w:trHeight w:val="306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3DF" w:rsidRPr="00A34E0B" w:rsidTr="006E60C0">
        <w:trPr>
          <w:trHeight w:val="28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низкого пола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633DF" w:rsidRPr="00A34E0B" w:rsidTr="006E60C0">
        <w:trPr>
          <w:trHeight w:val="28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оборудования </w:t>
            </w:r>
            <w:proofErr w:type="spellStart"/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D15FF3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в салоне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633DF" w:rsidRPr="00A34E0B" w:rsidTr="006E60C0">
        <w:trPr>
          <w:trHeight w:val="28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F3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использования газомоторного топлива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D15FF3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633DF" w:rsidRPr="00A34E0B" w:rsidTr="006E60C0">
        <w:trPr>
          <w:trHeight w:val="851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F" w:rsidRPr="00D15FF3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F" w:rsidRPr="00D15FF3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E633DF" w:rsidRPr="00A34E0B" w:rsidTr="006E60C0">
        <w:trPr>
          <w:trHeight w:val="516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автоматической двери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E633DF" w:rsidRPr="00A34E0B" w:rsidTr="006E60C0">
        <w:trPr>
          <w:trHeight w:val="489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17">
              <w:rPr>
                <w:rFonts w:ascii="Times New Roman" w:hAnsi="Times New Roman" w:cs="Times New Roman"/>
                <w:sz w:val="28"/>
                <w:szCs w:val="28"/>
              </w:rPr>
              <w:t>наличие автоинформатора для объявления наименований остановочных пунктов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tabs>
                <w:tab w:val="left" w:pos="1268"/>
                <w:tab w:val="center" w:pos="241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3DF" w:rsidRPr="00A34E0B" w:rsidTr="006E60C0">
        <w:trPr>
          <w:trHeight w:val="489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1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оборудования </w:t>
            </w:r>
            <w:proofErr w:type="spellStart"/>
            <w:r w:rsidRPr="00BD2917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BD2917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ситуации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60C0" w:rsidRPr="00A34E0B" w:rsidTr="006E60C0">
        <w:trPr>
          <w:trHeight w:val="132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C0" w:rsidRPr="00BD2917" w:rsidRDefault="006E60C0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C0" w:rsidRPr="00BD2917" w:rsidRDefault="006E60C0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3DF" w:rsidRPr="00A34E0B" w:rsidTr="006E60C0">
        <w:trPr>
          <w:trHeight w:hRule="exact" w:val="441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кондиционера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3DF" w:rsidRPr="00A34E0B" w:rsidTr="006E60C0">
        <w:trPr>
          <w:trHeight w:val="489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1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электронного информационного табло 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3DF" w:rsidRPr="00A34E0B" w:rsidTr="006E60C0">
        <w:trPr>
          <w:trHeight w:val="489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17">
              <w:rPr>
                <w:rFonts w:ascii="Times New Roman" w:hAnsi="Times New Roman" w:cs="Times New Roman"/>
                <w:sz w:val="28"/>
                <w:szCs w:val="28"/>
              </w:rPr>
              <w:t>наличие системы контроля температуры воздуха в салоне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3DF" w:rsidRPr="00A34E0B" w:rsidTr="006E60C0">
        <w:trPr>
          <w:trHeight w:val="698"/>
        </w:trPr>
        <w:tc>
          <w:tcPr>
            <w:tcW w:w="93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633DF" w:rsidRPr="00BD2917" w:rsidRDefault="00E633DF" w:rsidP="006E60C0">
            <w:pPr>
              <w:spacing w:after="0" w:line="240" w:lineRule="auto"/>
              <w:ind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срок эксплуатации транспортных средств, предлагаемых участником открытого конкурса для осуществления регулярных перевозок в течение срока действия свидетельства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перевозок по маршруту регулярных перевозок.</w:t>
            </w:r>
          </w:p>
          <w:p w:rsidR="00E633DF" w:rsidRPr="00621337" w:rsidRDefault="00E633DF" w:rsidP="006E60C0">
            <w:pPr>
              <w:spacing w:after="0" w:line="240" w:lineRule="auto"/>
              <w:ind w:firstLine="6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определяется в соответствии со значением                 критерия 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</w:tr>
      <w:tr w:rsidR="00E633DF" w:rsidRPr="00BD2917" w:rsidTr="006E60C0">
        <w:trPr>
          <w:trHeight w:val="347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критерия К4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E633DF" w:rsidRPr="00BD2917" w:rsidTr="006E60C0">
        <w:trPr>
          <w:trHeight w:val="347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633DF" w:rsidRPr="00BD2917" w:rsidTr="006E60C0">
        <w:trPr>
          <w:trHeight w:val="347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 лет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633DF" w:rsidRPr="00BD2917" w:rsidTr="006E60C0">
        <w:trPr>
          <w:trHeight w:val="347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до 5 лет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633DF" w:rsidRPr="00BD2917" w:rsidTr="006E60C0">
        <w:trPr>
          <w:trHeight w:val="347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 лет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F" w:rsidRPr="00BD2917" w:rsidRDefault="00E633DF" w:rsidP="006E6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</w:tbl>
    <w:p w:rsidR="00B43223" w:rsidRDefault="00B43223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51D7" w:rsidRDefault="007A51D7" w:rsidP="00E633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A51D7" w:rsidSect="007A51D7">
      <w:headerReference w:type="default" r:id="rId8"/>
      <w:pgSz w:w="11906" w:h="16838"/>
      <w:pgMar w:top="1134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89" w:rsidRDefault="00705589" w:rsidP="00BF6EF7">
      <w:pPr>
        <w:spacing w:after="0" w:line="240" w:lineRule="auto"/>
      </w:pPr>
      <w:r>
        <w:separator/>
      </w:r>
    </w:p>
  </w:endnote>
  <w:endnote w:type="continuationSeparator" w:id="0">
    <w:p w:rsidR="00705589" w:rsidRDefault="00705589" w:rsidP="00BF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89" w:rsidRDefault="00705589" w:rsidP="00BF6EF7">
      <w:pPr>
        <w:spacing w:after="0" w:line="240" w:lineRule="auto"/>
      </w:pPr>
      <w:r>
        <w:separator/>
      </w:r>
    </w:p>
  </w:footnote>
  <w:footnote w:type="continuationSeparator" w:id="0">
    <w:p w:rsidR="00705589" w:rsidRDefault="00705589" w:rsidP="00BF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88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6EF7" w:rsidRPr="00BF6EF7" w:rsidRDefault="00BF6EF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6E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6E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6E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13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6E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6EF7" w:rsidRDefault="00BF6E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7B0"/>
    <w:multiLevelType w:val="hybridMultilevel"/>
    <w:tmpl w:val="6EB0D176"/>
    <w:lvl w:ilvl="0" w:tplc="A66C06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3"/>
    <w:rsid w:val="001133D2"/>
    <w:rsid w:val="001A4F30"/>
    <w:rsid w:val="00213686"/>
    <w:rsid w:val="0023192F"/>
    <w:rsid w:val="00311542"/>
    <w:rsid w:val="0031656E"/>
    <w:rsid w:val="00334C12"/>
    <w:rsid w:val="0039036F"/>
    <w:rsid w:val="003B5128"/>
    <w:rsid w:val="003B5584"/>
    <w:rsid w:val="003C6F3E"/>
    <w:rsid w:val="00404FEC"/>
    <w:rsid w:val="00581033"/>
    <w:rsid w:val="005B319C"/>
    <w:rsid w:val="00607D4D"/>
    <w:rsid w:val="00621337"/>
    <w:rsid w:val="00671779"/>
    <w:rsid w:val="006E60C0"/>
    <w:rsid w:val="00705589"/>
    <w:rsid w:val="0072136B"/>
    <w:rsid w:val="007A51D7"/>
    <w:rsid w:val="00802CE3"/>
    <w:rsid w:val="008B6CD0"/>
    <w:rsid w:val="008E361B"/>
    <w:rsid w:val="00947C7B"/>
    <w:rsid w:val="009833C1"/>
    <w:rsid w:val="009A30C3"/>
    <w:rsid w:val="009F1267"/>
    <w:rsid w:val="00A65FE1"/>
    <w:rsid w:val="00A802AB"/>
    <w:rsid w:val="00AA2E5C"/>
    <w:rsid w:val="00AE55E2"/>
    <w:rsid w:val="00B43223"/>
    <w:rsid w:val="00BD2917"/>
    <w:rsid w:val="00BE247B"/>
    <w:rsid w:val="00BF6EF7"/>
    <w:rsid w:val="00D15FF3"/>
    <w:rsid w:val="00DF767B"/>
    <w:rsid w:val="00E32CD2"/>
    <w:rsid w:val="00E633DF"/>
    <w:rsid w:val="00EC7EC1"/>
    <w:rsid w:val="00F107FA"/>
    <w:rsid w:val="00F16C55"/>
    <w:rsid w:val="00FC1D82"/>
    <w:rsid w:val="00FD3B39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7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EF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F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EF7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6717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7D4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7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EF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F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EF7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6717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7D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Алина</dc:creator>
  <cp:lastModifiedBy>Юлия В. Панина</cp:lastModifiedBy>
  <cp:revision>2</cp:revision>
  <cp:lastPrinted>2018-08-02T07:57:00Z</cp:lastPrinted>
  <dcterms:created xsi:type="dcterms:W3CDTF">2018-08-08T06:24:00Z</dcterms:created>
  <dcterms:modified xsi:type="dcterms:W3CDTF">2018-08-08T06:24:00Z</dcterms:modified>
</cp:coreProperties>
</file>