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79" w:rsidRDefault="00451CF1" w:rsidP="006C4D79">
      <w:pPr>
        <w:pStyle w:val="a4"/>
        <w:ind w:left="0" w:firstLine="765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C4D79" w:rsidRDefault="006C4D79" w:rsidP="006C4D79">
      <w:pPr>
        <w:pStyle w:val="a4"/>
        <w:ind w:left="0" w:firstLine="7655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6C4D79" w:rsidRPr="00507AD0" w:rsidRDefault="006C4D79" w:rsidP="00760D15">
      <w:pPr>
        <w:pStyle w:val="a4"/>
        <w:ind w:left="0" w:firstLine="765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1C4A">
        <w:rPr>
          <w:sz w:val="28"/>
          <w:szCs w:val="28"/>
        </w:rPr>
        <w:t xml:space="preserve"> </w:t>
      </w:r>
      <w:r w:rsidR="00C621D4" w:rsidRPr="00507AD0">
        <w:rPr>
          <w:sz w:val="28"/>
          <w:szCs w:val="28"/>
        </w:rPr>
        <w:t>10</w:t>
      </w:r>
      <w:r w:rsidR="00861C4A" w:rsidRPr="00507AD0">
        <w:rPr>
          <w:sz w:val="28"/>
          <w:szCs w:val="28"/>
        </w:rPr>
        <w:t>.08.2015</w:t>
      </w:r>
      <w:r w:rsidR="00FF10C4" w:rsidRPr="00507AD0">
        <w:rPr>
          <w:sz w:val="28"/>
          <w:szCs w:val="28"/>
        </w:rPr>
        <w:t xml:space="preserve"> </w:t>
      </w:r>
      <w:r w:rsidRPr="00507AD0">
        <w:rPr>
          <w:sz w:val="28"/>
          <w:szCs w:val="28"/>
        </w:rPr>
        <w:t xml:space="preserve">№ </w:t>
      </w:r>
      <w:r w:rsidR="00861C4A" w:rsidRPr="00507AD0">
        <w:rPr>
          <w:sz w:val="28"/>
          <w:szCs w:val="28"/>
        </w:rPr>
        <w:t>112</w:t>
      </w:r>
    </w:p>
    <w:p w:rsidR="00374937" w:rsidRPr="00507AD0" w:rsidRDefault="00374937" w:rsidP="006C4D79">
      <w:pPr>
        <w:pStyle w:val="a4"/>
        <w:ind w:left="0" w:firstLine="6804"/>
        <w:rPr>
          <w:sz w:val="28"/>
          <w:szCs w:val="28"/>
        </w:rPr>
      </w:pPr>
    </w:p>
    <w:p w:rsidR="006C4D79" w:rsidRDefault="006C4D79" w:rsidP="006C4D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60D15" w:rsidRPr="00CA4866" w:rsidRDefault="00760D15" w:rsidP="00760D15">
      <w:pPr>
        <w:pStyle w:val="ab"/>
        <w:shd w:val="clear" w:color="auto" w:fill="auto"/>
        <w:ind w:left="700" w:right="340" w:firstLine="540"/>
        <w:jc w:val="center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отражения в бюджетном учете операций с объектами имущества (нефинансовых активов), состав</w:t>
      </w:r>
      <w:r>
        <w:rPr>
          <w:rStyle w:val="1"/>
          <w:color w:val="000000"/>
          <w:sz w:val="28"/>
          <w:szCs w:val="28"/>
        </w:rPr>
        <w:t>ляющих казну городского округа –</w:t>
      </w:r>
      <w:r w:rsidRPr="00CA4866">
        <w:rPr>
          <w:rStyle w:val="1"/>
          <w:color w:val="000000"/>
          <w:sz w:val="28"/>
          <w:szCs w:val="28"/>
        </w:rPr>
        <w:t xml:space="preserve"> го</w:t>
      </w:r>
      <w:bookmarkStart w:id="0" w:name="_GoBack"/>
      <w:bookmarkEnd w:id="0"/>
      <w:r w:rsidRPr="00CA4866">
        <w:rPr>
          <w:rStyle w:val="1"/>
          <w:color w:val="000000"/>
          <w:sz w:val="28"/>
          <w:szCs w:val="28"/>
        </w:rPr>
        <w:t>рода</w:t>
      </w:r>
      <w:r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>Барнаула Алтайского края</w:t>
      </w:r>
    </w:p>
    <w:p w:rsidR="00AC573A" w:rsidRPr="0089386C" w:rsidRDefault="00AC573A" w:rsidP="006C4D79">
      <w:pPr>
        <w:jc w:val="center"/>
        <w:rPr>
          <w:sz w:val="24"/>
          <w:szCs w:val="24"/>
        </w:rPr>
      </w:pPr>
    </w:p>
    <w:p w:rsidR="006C4D79" w:rsidRPr="007F5FBE" w:rsidRDefault="00C452CA" w:rsidP="006D1B68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AC573A">
        <w:rPr>
          <w:sz w:val="28"/>
          <w:szCs w:val="28"/>
        </w:rPr>
        <w:tab/>
        <w:t>Общие положения</w:t>
      </w:r>
    </w:p>
    <w:p w:rsidR="006D1B68" w:rsidRPr="0089386C" w:rsidRDefault="006D1B68" w:rsidP="006D1B68">
      <w:pPr>
        <w:tabs>
          <w:tab w:val="left" w:pos="426"/>
        </w:tabs>
        <w:jc w:val="center"/>
        <w:rPr>
          <w:sz w:val="24"/>
          <w:szCs w:val="24"/>
        </w:rPr>
      </w:pPr>
    </w:p>
    <w:p w:rsidR="00760D15" w:rsidRPr="00521E5B" w:rsidRDefault="00760D15" w:rsidP="00F14C95">
      <w:pPr>
        <w:pStyle w:val="ab"/>
        <w:numPr>
          <w:ilvl w:val="0"/>
          <w:numId w:val="2"/>
        </w:numPr>
        <w:shd w:val="clear" w:color="auto" w:fill="auto"/>
        <w:tabs>
          <w:tab w:val="left" w:pos="1418"/>
        </w:tabs>
        <w:ind w:left="40" w:right="40" w:firstLine="669"/>
        <w:jc w:val="both"/>
        <w:rPr>
          <w:rStyle w:val="1"/>
          <w:sz w:val="28"/>
          <w:szCs w:val="28"/>
          <w:shd w:val="clear" w:color="auto" w:fill="auto"/>
        </w:rPr>
      </w:pPr>
      <w:proofErr w:type="gramStart"/>
      <w:r w:rsidRPr="00CA4866">
        <w:rPr>
          <w:rStyle w:val="1"/>
          <w:color w:val="000000"/>
          <w:sz w:val="28"/>
          <w:szCs w:val="28"/>
        </w:rPr>
        <w:t xml:space="preserve">Настоящий Порядок разработан в соответствии с </w:t>
      </w:r>
      <w:r>
        <w:rPr>
          <w:rStyle w:val="1"/>
          <w:color w:val="000000"/>
          <w:sz w:val="28"/>
          <w:szCs w:val="28"/>
        </w:rPr>
        <w:t>п</w:t>
      </w:r>
      <w:r w:rsidRPr="00CA4866">
        <w:rPr>
          <w:rStyle w:val="1"/>
          <w:color w:val="000000"/>
          <w:sz w:val="28"/>
          <w:szCs w:val="28"/>
        </w:rPr>
        <w:t xml:space="preserve">риказом Министерства финансов Российской Федерации от 01.12.2010 №157н </w:t>
      </w:r>
      <w:r>
        <w:rPr>
          <w:rStyle w:val="1"/>
          <w:color w:val="000000"/>
          <w:sz w:val="28"/>
          <w:szCs w:val="28"/>
        </w:rPr>
        <w:br/>
      </w:r>
      <w:r w:rsidRPr="00CA4866">
        <w:rPr>
          <w:rStyle w:val="1"/>
          <w:color w:val="000000"/>
          <w:sz w:val="28"/>
          <w:szCs w:val="28"/>
        </w:rPr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</w:t>
      </w:r>
      <w:r>
        <w:rPr>
          <w:rStyle w:val="1"/>
          <w:color w:val="000000"/>
          <w:sz w:val="28"/>
          <w:szCs w:val="28"/>
        </w:rPr>
        <w:t>–</w:t>
      </w:r>
      <w:r w:rsidRPr="00CA4866">
        <w:rPr>
          <w:rStyle w:val="1"/>
          <w:color w:val="000000"/>
          <w:sz w:val="28"/>
          <w:szCs w:val="28"/>
        </w:rPr>
        <w:t xml:space="preserve"> Инструкция №157н), </w:t>
      </w:r>
      <w:r>
        <w:rPr>
          <w:rStyle w:val="1"/>
          <w:color w:val="000000"/>
          <w:sz w:val="28"/>
          <w:szCs w:val="28"/>
        </w:rPr>
        <w:t>п</w:t>
      </w:r>
      <w:r w:rsidRPr="00CA4866">
        <w:rPr>
          <w:rStyle w:val="1"/>
          <w:color w:val="000000"/>
          <w:sz w:val="28"/>
          <w:szCs w:val="28"/>
        </w:rPr>
        <w:t xml:space="preserve">риказом Министерства финансов Российской Федерации от 06.12.2010 №162н </w:t>
      </w:r>
      <w:r>
        <w:rPr>
          <w:rStyle w:val="1"/>
          <w:color w:val="000000"/>
          <w:sz w:val="28"/>
          <w:szCs w:val="28"/>
        </w:rPr>
        <w:br/>
      </w:r>
      <w:r w:rsidRPr="00CA4866">
        <w:rPr>
          <w:rStyle w:val="1"/>
          <w:color w:val="000000"/>
          <w:sz w:val="28"/>
          <w:szCs w:val="28"/>
        </w:rPr>
        <w:t>«Об утверждении Плана</w:t>
      </w:r>
      <w:proofErr w:type="gramEnd"/>
      <w:r w:rsidRPr="00CA4866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CA4866">
        <w:rPr>
          <w:rStyle w:val="1"/>
          <w:color w:val="000000"/>
          <w:sz w:val="28"/>
          <w:szCs w:val="28"/>
        </w:rPr>
        <w:t>счетов бюджетного учета и Инструкции по его применению»</w:t>
      </w:r>
      <w:r w:rsidR="00D12286">
        <w:rPr>
          <w:rStyle w:val="1"/>
          <w:color w:val="000000"/>
          <w:sz w:val="28"/>
          <w:szCs w:val="28"/>
        </w:rPr>
        <w:t xml:space="preserve"> (далее – Инструкция №162н)</w:t>
      </w:r>
      <w:r w:rsidRPr="00CA4866">
        <w:rPr>
          <w:rStyle w:val="1"/>
          <w:color w:val="000000"/>
          <w:sz w:val="28"/>
          <w:szCs w:val="28"/>
        </w:rPr>
        <w:t xml:space="preserve">, </w:t>
      </w:r>
      <w:r w:rsidR="005F1026">
        <w:rPr>
          <w:rStyle w:val="1"/>
          <w:color w:val="000000"/>
          <w:sz w:val="28"/>
          <w:szCs w:val="28"/>
        </w:rPr>
        <w:t>р</w:t>
      </w:r>
      <w:r w:rsidR="00F14C95" w:rsidRPr="00F14C95">
        <w:rPr>
          <w:rStyle w:val="1"/>
          <w:color w:val="000000"/>
          <w:sz w:val="28"/>
          <w:szCs w:val="28"/>
        </w:rPr>
        <w:t>ешение</w:t>
      </w:r>
      <w:r w:rsidR="00FD7CF0">
        <w:rPr>
          <w:rStyle w:val="1"/>
          <w:color w:val="000000"/>
          <w:sz w:val="28"/>
          <w:szCs w:val="28"/>
        </w:rPr>
        <w:t>м</w:t>
      </w:r>
      <w:r w:rsidR="00F14C95" w:rsidRPr="00F14C95">
        <w:rPr>
          <w:rStyle w:val="1"/>
          <w:color w:val="000000"/>
          <w:sz w:val="28"/>
          <w:szCs w:val="28"/>
        </w:rPr>
        <w:t xml:space="preserve"> Барнаульской городской Думы от 08.06.2012 </w:t>
      </w:r>
      <w:r w:rsidR="00FD7CF0">
        <w:rPr>
          <w:rStyle w:val="1"/>
          <w:color w:val="000000"/>
          <w:sz w:val="28"/>
          <w:szCs w:val="28"/>
        </w:rPr>
        <w:t>№763 «</w:t>
      </w:r>
      <w:r w:rsidR="00F14C95" w:rsidRPr="00F14C95">
        <w:rPr>
          <w:rStyle w:val="1"/>
          <w:color w:val="000000"/>
          <w:sz w:val="28"/>
          <w:szCs w:val="28"/>
        </w:rPr>
        <w:t xml:space="preserve">Об утверждении Положения об учете муниципального имущества городского округа </w:t>
      </w:r>
      <w:r w:rsidR="00247396">
        <w:rPr>
          <w:rStyle w:val="1"/>
          <w:color w:val="000000"/>
          <w:sz w:val="28"/>
          <w:szCs w:val="28"/>
        </w:rPr>
        <w:t>–</w:t>
      </w:r>
      <w:r w:rsidR="00F14C95" w:rsidRPr="00F14C95">
        <w:rPr>
          <w:rStyle w:val="1"/>
          <w:color w:val="000000"/>
          <w:sz w:val="28"/>
          <w:szCs w:val="28"/>
        </w:rPr>
        <w:t xml:space="preserve"> города Барнаула Алтайского края и ведении Реестра объектов муниципальной собственности города Барнаула</w:t>
      </w:r>
      <w:r w:rsidR="00FD7CF0">
        <w:rPr>
          <w:rStyle w:val="1"/>
          <w:color w:val="000000"/>
          <w:sz w:val="28"/>
          <w:szCs w:val="28"/>
        </w:rPr>
        <w:t>»</w:t>
      </w:r>
      <w:r w:rsidR="00F14C95">
        <w:rPr>
          <w:rStyle w:val="1"/>
          <w:color w:val="000000"/>
          <w:sz w:val="28"/>
          <w:szCs w:val="28"/>
        </w:rPr>
        <w:t xml:space="preserve"> </w:t>
      </w:r>
      <w:r w:rsidR="00247396">
        <w:rPr>
          <w:rStyle w:val="1"/>
          <w:color w:val="000000"/>
          <w:sz w:val="28"/>
          <w:szCs w:val="28"/>
        </w:rPr>
        <w:t xml:space="preserve">(далее – </w:t>
      </w:r>
      <w:r w:rsidR="00950673">
        <w:rPr>
          <w:rStyle w:val="1"/>
          <w:color w:val="000000"/>
          <w:sz w:val="28"/>
          <w:szCs w:val="28"/>
        </w:rPr>
        <w:t>р</w:t>
      </w:r>
      <w:r w:rsidR="00247396">
        <w:rPr>
          <w:rStyle w:val="1"/>
          <w:color w:val="000000"/>
          <w:sz w:val="28"/>
          <w:szCs w:val="28"/>
        </w:rPr>
        <w:t>ешение Думы №763)</w:t>
      </w:r>
      <w:r w:rsidR="005F1026">
        <w:rPr>
          <w:rStyle w:val="1"/>
          <w:color w:val="000000"/>
          <w:sz w:val="28"/>
          <w:szCs w:val="28"/>
        </w:rPr>
        <w:t>,</w:t>
      </w:r>
      <w:r w:rsidR="00247396"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 xml:space="preserve">устанавливает правила </w:t>
      </w:r>
      <w:r w:rsidR="003966FB">
        <w:rPr>
          <w:rStyle w:val="1"/>
          <w:color w:val="000000"/>
          <w:sz w:val="28"/>
          <w:szCs w:val="28"/>
        </w:rPr>
        <w:t xml:space="preserve">формирования в бюджетном учете информации об </w:t>
      </w:r>
      <w:r w:rsidRPr="00CA4866">
        <w:rPr>
          <w:rStyle w:val="1"/>
          <w:color w:val="000000"/>
          <w:sz w:val="28"/>
          <w:szCs w:val="28"/>
        </w:rPr>
        <w:t>объект</w:t>
      </w:r>
      <w:r w:rsidR="003966FB">
        <w:rPr>
          <w:rStyle w:val="1"/>
          <w:color w:val="000000"/>
          <w:sz w:val="28"/>
          <w:szCs w:val="28"/>
        </w:rPr>
        <w:t>ах</w:t>
      </w:r>
      <w:r w:rsidRPr="00CA4866">
        <w:rPr>
          <w:rStyle w:val="1"/>
          <w:color w:val="000000"/>
          <w:sz w:val="28"/>
          <w:szCs w:val="28"/>
        </w:rPr>
        <w:t xml:space="preserve"> имущества (нефинансовых актив</w:t>
      </w:r>
      <w:r w:rsidR="003966FB">
        <w:rPr>
          <w:rStyle w:val="1"/>
          <w:color w:val="000000"/>
          <w:sz w:val="28"/>
          <w:szCs w:val="28"/>
        </w:rPr>
        <w:t>ах</w:t>
      </w:r>
      <w:r w:rsidRPr="00CA4866">
        <w:rPr>
          <w:rStyle w:val="1"/>
          <w:color w:val="000000"/>
          <w:sz w:val="28"/>
          <w:szCs w:val="28"/>
        </w:rPr>
        <w:t xml:space="preserve">), составляющих казну городского округа </w:t>
      </w:r>
      <w:r>
        <w:rPr>
          <w:rStyle w:val="1"/>
          <w:color w:val="000000"/>
          <w:sz w:val="28"/>
          <w:szCs w:val="28"/>
        </w:rPr>
        <w:t>–</w:t>
      </w:r>
      <w:r w:rsidRPr="00CA4866">
        <w:rPr>
          <w:rStyle w:val="1"/>
          <w:color w:val="000000"/>
          <w:sz w:val="28"/>
          <w:szCs w:val="28"/>
        </w:rPr>
        <w:t xml:space="preserve"> города</w:t>
      </w:r>
      <w:proofErr w:type="gramEnd"/>
      <w:r w:rsidRPr="00CA4866">
        <w:rPr>
          <w:rStyle w:val="1"/>
          <w:color w:val="000000"/>
          <w:sz w:val="28"/>
          <w:szCs w:val="28"/>
        </w:rPr>
        <w:t xml:space="preserve"> Барнаула Алтайского края (далее </w:t>
      </w:r>
      <w:r>
        <w:rPr>
          <w:rStyle w:val="1"/>
          <w:color w:val="000000"/>
          <w:sz w:val="28"/>
          <w:szCs w:val="28"/>
        </w:rPr>
        <w:t>–</w:t>
      </w:r>
      <w:r w:rsidRPr="00CA4866">
        <w:rPr>
          <w:rStyle w:val="1"/>
          <w:color w:val="000000"/>
          <w:sz w:val="28"/>
          <w:szCs w:val="28"/>
        </w:rPr>
        <w:t xml:space="preserve"> объекты имущества казны)</w:t>
      </w:r>
      <w:r w:rsidR="003966FB">
        <w:rPr>
          <w:rStyle w:val="1"/>
          <w:color w:val="000000"/>
          <w:sz w:val="28"/>
          <w:szCs w:val="28"/>
        </w:rPr>
        <w:t>.</w:t>
      </w:r>
    </w:p>
    <w:p w:rsidR="00475F56" w:rsidRDefault="00891E14" w:rsidP="00891E14">
      <w:pPr>
        <w:pStyle w:val="ab"/>
        <w:shd w:val="clear" w:color="auto" w:fill="auto"/>
        <w:tabs>
          <w:tab w:val="left" w:pos="1418"/>
        </w:tabs>
        <w:ind w:left="40" w:right="40" w:firstLine="669"/>
        <w:jc w:val="both"/>
      </w:pPr>
      <w:r>
        <w:rPr>
          <w:rStyle w:val="1"/>
          <w:color w:val="000000"/>
          <w:sz w:val="28"/>
          <w:szCs w:val="28"/>
        </w:rPr>
        <w:t xml:space="preserve">1.2. </w:t>
      </w:r>
      <w:r w:rsidR="00F14C95" w:rsidRPr="00F14C95">
        <w:rPr>
          <w:rStyle w:val="1"/>
          <w:color w:val="000000"/>
          <w:sz w:val="28"/>
          <w:szCs w:val="28"/>
        </w:rPr>
        <w:t>М</w:t>
      </w:r>
      <w:r w:rsidR="00536FDE" w:rsidRPr="00F14C95">
        <w:rPr>
          <w:rStyle w:val="1"/>
          <w:color w:val="000000"/>
          <w:sz w:val="28"/>
          <w:szCs w:val="28"/>
        </w:rPr>
        <w:t>униципальн</w:t>
      </w:r>
      <w:r w:rsidR="00F14C95" w:rsidRPr="00F14C95">
        <w:rPr>
          <w:rStyle w:val="1"/>
          <w:color w:val="000000"/>
          <w:sz w:val="28"/>
          <w:szCs w:val="28"/>
        </w:rPr>
        <w:t>ую</w:t>
      </w:r>
      <w:r w:rsidR="00536FDE" w:rsidRPr="00F14C95">
        <w:rPr>
          <w:rStyle w:val="1"/>
          <w:color w:val="000000"/>
          <w:sz w:val="28"/>
          <w:szCs w:val="28"/>
        </w:rPr>
        <w:t xml:space="preserve"> казн</w:t>
      </w:r>
      <w:r w:rsidR="00F14C95" w:rsidRPr="00F14C95">
        <w:rPr>
          <w:rStyle w:val="1"/>
          <w:color w:val="000000"/>
          <w:sz w:val="28"/>
          <w:szCs w:val="28"/>
        </w:rPr>
        <w:t>у города Барнаула</w:t>
      </w:r>
      <w:r w:rsidR="00521E5B" w:rsidRPr="00F14C95">
        <w:rPr>
          <w:rStyle w:val="1"/>
          <w:color w:val="000000"/>
          <w:sz w:val="28"/>
          <w:szCs w:val="28"/>
        </w:rPr>
        <w:t xml:space="preserve"> </w:t>
      </w:r>
      <w:r w:rsidR="00F14C95" w:rsidRPr="00F14C95">
        <w:rPr>
          <w:rStyle w:val="1"/>
          <w:color w:val="000000"/>
          <w:sz w:val="28"/>
          <w:szCs w:val="28"/>
        </w:rPr>
        <w:t>составляет</w:t>
      </w:r>
      <w:r w:rsidR="00536FDE" w:rsidRPr="00F14C95">
        <w:rPr>
          <w:rStyle w:val="1"/>
          <w:color w:val="000000"/>
          <w:sz w:val="28"/>
          <w:szCs w:val="28"/>
        </w:rPr>
        <w:t xml:space="preserve"> недвижимое и движимое имущество, находящееся в муниципальной собственности городского округа – города Барнаула Алтайского края, не закрепленное за органами местного самоуправления, казенными, бюджетными и автономными учреждениями, муниципальными унитарными предприятиями на праве оперативного управления или хозяйственного ведения, а также </w:t>
      </w:r>
      <w:r w:rsidR="00521E5B" w:rsidRPr="00F14C95">
        <w:t>земельные участки и другие природные ресурсы, находящиес</w:t>
      </w:r>
      <w:r w:rsidRPr="00F14C95">
        <w:t>я в муниципальной собственности</w:t>
      </w:r>
      <w:r w:rsidR="00D6671E">
        <w:t>, не переданные органам местного самоуправления, казенным, бюджетным и автономным учреждениям, муниципальным унитарным предприятиям на праве постоянного (бессрочного) пользования</w:t>
      </w:r>
      <w:r w:rsidRPr="00F14C95">
        <w:t>.</w:t>
      </w:r>
    </w:p>
    <w:p w:rsidR="00521E5B" w:rsidRPr="00521E5B" w:rsidRDefault="00521E5B" w:rsidP="00891E14">
      <w:pPr>
        <w:pStyle w:val="ab"/>
        <w:numPr>
          <w:ilvl w:val="1"/>
          <w:numId w:val="10"/>
        </w:numPr>
        <w:shd w:val="clear" w:color="auto" w:fill="auto"/>
        <w:tabs>
          <w:tab w:val="left" w:pos="142"/>
        </w:tabs>
        <w:ind w:left="0" w:right="4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 w:rsidRPr="00521E5B">
        <w:rPr>
          <w:color w:val="000000"/>
          <w:sz w:val="28"/>
          <w:szCs w:val="28"/>
          <w:shd w:val="clear" w:color="auto" w:fill="FFFFFF"/>
        </w:rPr>
        <w:t>юджетный учет объектов имущества казны – упорядоченная система сбора, регистрации и обобщения информации в денежном выражении о состоянии нефинансовых активов и операциях, приводящих к изменению этих активов. Бюджетный учет отражает все факты состояния и движения имущества казны на основании первичных учетных документов с момента создания и на протяжении его использования в хронологическом порядке.</w:t>
      </w:r>
    </w:p>
    <w:p w:rsidR="00760D15" w:rsidRPr="00CA4866" w:rsidRDefault="00760D15" w:rsidP="008C3CE4">
      <w:pPr>
        <w:pStyle w:val="ab"/>
        <w:shd w:val="clear" w:color="auto" w:fill="auto"/>
        <w:tabs>
          <w:tab w:val="left" w:pos="1418"/>
        </w:tabs>
        <w:ind w:firstLine="700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Бюджетный учет объектов имущества казны осуществляется в целях:</w:t>
      </w:r>
    </w:p>
    <w:p w:rsidR="00760D15" w:rsidRPr="00CA4866" w:rsidRDefault="00760D15" w:rsidP="00986461">
      <w:pPr>
        <w:pStyle w:val="ab"/>
        <w:numPr>
          <w:ilvl w:val="0"/>
          <w:numId w:val="3"/>
        </w:numPr>
        <w:shd w:val="clear" w:color="auto" w:fill="auto"/>
        <w:tabs>
          <w:tab w:val="left" w:pos="993"/>
        </w:tabs>
        <w:ind w:left="40" w:firstLine="660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lastRenderedPageBreak/>
        <w:t>обеспечения пообъектного учета объектов имущества казны;</w:t>
      </w:r>
    </w:p>
    <w:p w:rsidR="003966FB" w:rsidRPr="003966FB" w:rsidRDefault="00760D15" w:rsidP="00986461">
      <w:pPr>
        <w:pStyle w:val="ab"/>
        <w:numPr>
          <w:ilvl w:val="0"/>
          <w:numId w:val="3"/>
        </w:numPr>
        <w:shd w:val="clear" w:color="auto" w:fill="auto"/>
        <w:tabs>
          <w:tab w:val="left" w:pos="993"/>
          <w:tab w:val="left" w:pos="1124"/>
        </w:tabs>
        <w:ind w:left="40" w:right="40" w:firstLine="660"/>
        <w:jc w:val="both"/>
        <w:rPr>
          <w:rStyle w:val="1"/>
          <w:sz w:val="28"/>
          <w:szCs w:val="28"/>
          <w:shd w:val="clear" w:color="auto" w:fill="auto"/>
        </w:rPr>
      </w:pPr>
      <w:r w:rsidRPr="00CA4866">
        <w:rPr>
          <w:rStyle w:val="1"/>
          <w:color w:val="000000"/>
          <w:sz w:val="28"/>
          <w:szCs w:val="28"/>
        </w:rPr>
        <w:t>формирования и поддержания в актуализированном состоянии информационной базы данных, содержащей достоверные сведения о составе</w:t>
      </w:r>
      <w:r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>и состоянии, стоимостных и иных характеристиках объектов имущества казны</w:t>
      </w:r>
      <w:r w:rsidR="003966FB">
        <w:rPr>
          <w:rStyle w:val="1"/>
          <w:color w:val="000000"/>
          <w:sz w:val="28"/>
          <w:szCs w:val="28"/>
        </w:rPr>
        <w:t>;</w:t>
      </w:r>
    </w:p>
    <w:p w:rsidR="00760D15" w:rsidRPr="00CA4866" w:rsidRDefault="003966FB" w:rsidP="00986461">
      <w:pPr>
        <w:pStyle w:val="ab"/>
        <w:numPr>
          <w:ilvl w:val="0"/>
          <w:numId w:val="3"/>
        </w:numPr>
        <w:shd w:val="clear" w:color="auto" w:fill="auto"/>
        <w:tabs>
          <w:tab w:val="left" w:pos="993"/>
          <w:tab w:val="left" w:pos="1124"/>
        </w:tabs>
        <w:ind w:left="40" w:right="40" w:firstLine="660"/>
        <w:jc w:val="both"/>
        <w:rPr>
          <w:sz w:val="28"/>
          <w:szCs w:val="28"/>
        </w:rPr>
      </w:pPr>
      <w:proofErr w:type="gramStart"/>
      <w:r>
        <w:t>контрол</w:t>
      </w:r>
      <w:r w:rsidR="005F1026">
        <w:t>я</w:t>
      </w:r>
      <w:r>
        <w:t xml:space="preserve"> за</w:t>
      </w:r>
      <w:proofErr w:type="gramEnd"/>
      <w:r>
        <w:t xml:space="preserve"> сохранностью, содержанием и использованием </w:t>
      </w:r>
      <w:r w:rsidRPr="00CA4866">
        <w:rPr>
          <w:rStyle w:val="1"/>
          <w:color w:val="000000"/>
          <w:sz w:val="28"/>
          <w:szCs w:val="28"/>
        </w:rPr>
        <w:t>объектов имущества казны</w:t>
      </w:r>
      <w:r>
        <w:t xml:space="preserve"> по целевому назначению</w:t>
      </w:r>
      <w:r w:rsidR="00760D15" w:rsidRPr="00CA4866">
        <w:rPr>
          <w:rStyle w:val="1"/>
          <w:color w:val="000000"/>
          <w:sz w:val="28"/>
          <w:szCs w:val="28"/>
        </w:rPr>
        <w:t>.</w:t>
      </w:r>
    </w:p>
    <w:p w:rsidR="00521E5B" w:rsidRDefault="00D748AF" w:rsidP="00D748AF">
      <w:pPr>
        <w:pStyle w:val="ab"/>
        <w:shd w:val="clear" w:color="auto" w:fill="auto"/>
        <w:tabs>
          <w:tab w:val="left" w:pos="1418"/>
        </w:tabs>
        <w:spacing w:after="297"/>
        <w:ind w:right="40" w:firstLine="700"/>
        <w:jc w:val="both"/>
        <w:rPr>
          <w:rStyle w:val="1"/>
          <w:color w:val="000000"/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Бюджетный учет объектов имущества казны</w:t>
      </w:r>
      <w:r>
        <w:rPr>
          <w:rStyle w:val="1"/>
          <w:color w:val="000000"/>
          <w:sz w:val="28"/>
          <w:szCs w:val="28"/>
        </w:rPr>
        <w:t xml:space="preserve"> осуществляется органами местного самоуправления, наделенны</w:t>
      </w:r>
      <w:r w:rsidR="005F1026">
        <w:rPr>
          <w:rStyle w:val="1"/>
          <w:color w:val="000000"/>
          <w:sz w:val="28"/>
          <w:szCs w:val="28"/>
        </w:rPr>
        <w:t>ми</w:t>
      </w:r>
      <w:r>
        <w:rPr>
          <w:rStyle w:val="1"/>
          <w:color w:val="000000"/>
          <w:sz w:val="28"/>
          <w:szCs w:val="28"/>
        </w:rPr>
        <w:t xml:space="preserve"> соответствующими функциями.</w:t>
      </w:r>
    </w:p>
    <w:p w:rsidR="00C452CA" w:rsidRDefault="00C452CA" w:rsidP="00C452CA">
      <w:pPr>
        <w:pStyle w:val="ab"/>
        <w:shd w:val="clear" w:color="auto" w:fill="auto"/>
        <w:tabs>
          <w:tab w:val="left" w:pos="426"/>
        </w:tabs>
        <w:ind w:right="40"/>
        <w:jc w:val="center"/>
      </w:pPr>
      <w:r>
        <w:t>2.</w:t>
      </w:r>
      <w:r>
        <w:tab/>
        <w:t xml:space="preserve">Отражение в бюджетном учете операций с объектами </w:t>
      </w:r>
    </w:p>
    <w:p w:rsidR="00C452CA" w:rsidRDefault="00C452CA" w:rsidP="00C452CA">
      <w:pPr>
        <w:pStyle w:val="ab"/>
        <w:shd w:val="clear" w:color="auto" w:fill="auto"/>
        <w:tabs>
          <w:tab w:val="left" w:pos="426"/>
        </w:tabs>
        <w:spacing w:after="297"/>
        <w:ind w:right="40"/>
        <w:jc w:val="center"/>
      </w:pPr>
      <w:r>
        <w:t>имущества казны</w:t>
      </w:r>
    </w:p>
    <w:p w:rsidR="00F14C95" w:rsidRPr="00536F0B" w:rsidRDefault="00641AFA" w:rsidP="003803E5">
      <w:pPr>
        <w:pStyle w:val="ab"/>
        <w:shd w:val="clear" w:color="auto" w:fill="auto"/>
        <w:tabs>
          <w:tab w:val="left" w:pos="0"/>
          <w:tab w:val="left" w:pos="1276"/>
        </w:tabs>
        <w:ind w:right="40" w:firstLine="709"/>
        <w:jc w:val="both"/>
        <w:rPr>
          <w:rFonts w:eastAsia="Calibri"/>
          <w:sz w:val="28"/>
          <w:szCs w:val="28"/>
        </w:rPr>
      </w:pPr>
      <w:r w:rsidRPr="00536F0B">
        <w:t>2.1.</w:t>
      </w:r>
      <w:r w:rsidRPr="00536F0B">
        <w:tab/>
      </w:r>
      <w:r w:rsidR="00F14C95" w:rsidRPr="00536F0B">
        <w:t>У</w:t>
      </w:r>
      <w:r w:rsidR="00F14C95" w:rsidRPr="00536F0B">
        <w:rPr>
          <w:rFonts w:eastAsia="Calibri"/>
          <w:sz w:val="28"/>
          <w:szCs w:val="28"/>
        </w:rPr>
        <w:t>чет объектов имущества (нефинансовых активов), составляющих муниципальную казну города Барнаула ведется в разрезе материальных основных фондов, нематериальных основных фондов, непроизведенных активов и материальных запасов.</w:t>
      </w:r>
    </w:p>
    <w:p w:rsidR="00F14C95" w:rsidRDefault="004E0FEB" w:rsidP="003803E5">
      <w:pPr>
        <w:pStyle w:val="ab"/>
        <w:shd w:val="clear" w:color="auto" w:fill="auto"/>
        <w:tabs>
          <w:tab w:val="left" w:pos="0"/>
          <w:tab w:val="left" w:pos="1276"/>
        </w:tabs>
        <w:ind w:right="4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</w:t>
      </w:r>
      <w:r>
        <w:rPr>
          <w:rFonts w:eastAsia="Calibri"/>
          <w:sz w:val="28"/>
          <w:szCs w:val="28"/>
        </w:rPr>
        <w:tab/>
      </w:r>
      <w:r w:rsidR="00F14C95" w:rsidRPr="00536F0B">
        <w:rPr>
          <w:rFonts w:eastAsia="Calibri"/>
          <w:sz w:val="28"/>
          <w:szCs w:val="28"/>
        </w:rPr>
        <w:t xml:space="preserve">Объекты имущества казны отражаются в бюджетном </w:t>
      </w:r>
      <w:proofErr w:type="gramStart"/>
      <w:r w:rsidR="00F14C95" w:rsidRPr="00536F0B">
        <w:rPr>
          <w:rFonts w:eastAsia="Calibri"/>
          <w:sz w:val="28"/>
          <w:szCs w:val="28"/>
        </w:rPr>
        <w:t>учете</w:t>
      </w:r>
      <w:proofErr w:type="gramEnd"/>
      <w:r w:rsidR="00F14C95" w:rsidRPr="00536F0B">
        <w:rPr>
          <w:rFonts w:eastAsia="Calibri"/>
          <w:sz w:val="28"/>
          <w:szCs w:val="28"/>
        </w:rPr>
        <w:t xml:space="preserve"> в стоимостном выражении без ведения инвентарного и аналитического учета.</w:t>
      </w:r>
    </w:p>
    <w:p w:rsidR="00536F0B" w:rsidRPr="00CA4866" w:rsidRDefault="00536F0B" w:rsidP="00536F0B">
      <w:pPr>
        <w:pStyle w:val="ab"/>
        <w:shd w:val="clear" w:color="auto" w:fill="auto"/>
        <w:tabs>
          <w:tab w:val="left" w:pos="0"/>
          <w:tab w:val="left" w:pos="993"/>
          <w:tab w:val="left" w:pos="1418"/>
        </w:tabs>
        <w:spacing w:line="313" w:lineRule="exact"/>
        <w:ind w:right="40"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Бюджетный </w:t>
      </w:r>
      <w:r w:rsidRPr="00CA4866">
        <w:rPr>
          <w:rStyle w:val="1"/>
          <w:color w:val="000000"/>
          <w:sz w:val="28"/>
          <w:szCs w:val="28"/>
        </w:rPr>
        <w:t xml:space="preserve">учет объектов имущества казны ведется в </w:t>
      </w:r>
      <w:proofErr w:type="gramStart"/>
      <w:r w:rsidRPr="00CA4866">
        <w:rPr>
          <w:rStyle w:val="1"/>
          <w:color w:val="000000"/>
          <w:sz w:val="28"/>
          <w:szCs w:val="28"/>
        </w:rPr>
        <w:t>разрезе</w:t>
      </w:r>
      <w:proofErr w:type="gramEnd"/>
      <w:r w:rsidRPr="00CA4866">
        <w:rPr>
          <w:rStyle w:val="1"/>
          <w:color w:val="000000"/>
          <w:sz w:val="28"/>
          <w:szCs w:val="28"/>
        </w:rPr>
        <w:t xml:space="preserve"> видов нефинансовых активов:</w:t>
      </w:r>
    </w:p>
    <w:p w:rsidR="00536F0B" w:rsidRPr="00CA4866" w:rsidRDefault="00536F0B" w:rsidP="00536F0B">
      <w:pPr>
        <w:pStyle w:val="ab"/>
        <w:shd w:val="clear" w:color="auto" w:fill="auto"/>
        <w:tabs>
          <w:tab w:val="left" w:pos="0"/>
          <w:tab w:val="left" w:pos="993"/>
        </w:tabs>
        <w:spacing w:line="313" w:lineRule="exact"/>
        <w:ind w:left="40" w:righ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108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51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000 «Недвижимое имущество, составляющее казну» (жилые помещения, нежилые помещения, сооружения);</w:t>
      </w:r>
    </w:p>
    <w:p w:rsidR="00536F0B" w:rsidRPr="00CA4866" w:rsidRDefault="00536F0B" w:rsidP="00536F0B">
      <w:pPr>
        <w:pStyle w:val="ab"/>
        <w:shd w:val="clear" w:color="auto" w:fill="auto"/>
        <w:tabs>
          <w:tab w:val="left" w:pos="0"/>
          <w:tab w:val="left" w:pos="993"/>
        </w:tabs>
        <w:spacing w:line="313" w:lineRule="exact"/>
        <w:ind w:left="40" w:righ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108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52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000 «Движимое имущество, составляющее казну» (машины и оборудование, транспортные средства, производственный и хозяйственный инвентарь, библиотечный фонд, прочие объекты казны);</w:t>
      </w:r>
    </w:p>
    <w:p w:rsidR="00536F0B" w:rsidRPr="00CA4866" w:rsidRDefault="00536F0B" w:rsidP="00536F0B">
      <w:pPr>
        <w:pStyle w:val="ab"/>
        <w:shd w:val="clear" w:color="auto" w:fill="auto"/>
        <w:tabs>
          <w:tab w:val="left" w:pos="0"/>
          <w:tab w:val="left" w:pos="993"/>
        </w:tabs>
        <w:spacing w:line="313" w:lineRule="exact"/>
        <w:ind w:lef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108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53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000 «</w:t>
      </w:r>
      <w:r>
        <w:rPr>
          <w:rStyle w:val="1"/>
          <w:color w:val="000000"/>
          <w:sz w:val="28"/>
          <w:szCs w:val="28"/>
        </w:rPr>
        <w:t>Драгоценные металлы и драгоценные камни</w:t>
      </w:r>
      <w:r w:rsidRPr="00CA4866">
        <w:rPr>
          <w:rStyle w:val="1"/>
          <w:color w:val="000000"/>
          <w:sz w:val="28"/>
          <w:szCs w:val="28"/>
        </w:rPr>
        <w:t>»;</w:t>
      </w:r>
    </w:p>
    <w:p w:rsidR="00536F0B" w:rsidRPr="00CA4866" w:rsidRDefault="00536F0B" w:rsidP="00536F0B">
      <w:pPr>
        <w:pStyle w:val="ab"/>
        <w:shd w:val="clear" w:color="auto" w:fill="auto"/>
        <w:tabs>
          <w:tab w:val="left" w:pos="0"/>
          <w:tab w:val="left" w:pos="993"/>
        </w:tabs>
        <w:spacing w:line="313" w:lineRule="exact"/>
        <w:ind w:lef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108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54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000 «Нематериальные активы, составляющие казну»</w:t>
      </w:r>
      <w:r>
        <w:rPr>
          <w:rStyle w:val="1"/>
          <w:color w:val="000000"/>
          <w:sz w:val="28"/>
          <w:szCs w:val="28"/>
        </w:rPr>
        <w:t xml:space="preserve"> (исключительные права на результаты интеллектуальной деятельности, кинофильм, иное аудиовизуальное произведение, мультимедийный продукт, единая технология и т.п.)</w:t>
      </w:r>
      <w:r w:rsidRPr="00CA4866">
        <w:rPr>
          <w:rStyle w:val="1"/>
          <w:color w:val="000000"/>
          <w:sz w:val="28"/>
          <w:szCs w:val="28"/>
        </w:rPr>
        <w:t>;</w:t>
      </w:r>
    </w:p>
    <w:p w:rsidR="00536F0B" w:rsidRPr="00CA4866" w:rsidRDefault="00536F0B" w:rsidP="00536F0B">
      <w:pPr>
        <w:pStyle w:val="ab"/>
        <w:shd w:val="clear" w:color="auto" w:fill="auto"/>
        <w:tabs>
          <w:tab w:val="left" w:pos="0"/>
          <w:tab w:val="left" w:pos="993"/>
        </w:tabs>
        <w:spacing w:line="313" w:lineRule="exact"/>
        <w:ind w:lef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108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55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000 «Непроизведенные активы, составляющие казну»</w:t>
      </w:r>
      <w:r>
        <w:rPr>
          <w:rStyle w:val="1"/>
          <w:color w:val="000000"/>
          <w:sz w:val="28"/>
          <w:szCs w:val="28"/>
        </w:rPr>
        <w:t xml:space="preserve"> (земельные участки, недра и т.п.)</w:t>
      </w:r>
      <w:r w:rsidRPr="00CA4866">
        <w:rPr>
          <w:rStyle w:val="1"/>
          <w:color w:val="000000"/>
          <w:sz w:val="28"/>
          <w:szCs w:val="28"/>
        </w:rPr>
        <w:t>;</w:t>
      </w:r>
    </w:p>
    <w:p w:rsidR="00536F0B" w:rsidRDefault="00536F0B" w:rsidP="00536F0B">
      <w:pPr>
        <w:pStyle w:val="ab"/>
        <w:shd w:val="clear" w:color="auto" w:fill="auto"/>
        <w:tabs>
          <w:tab w:val="left" w:pos="0"/>
          <w:tab w:val="left" w:pos="993"/>
        </w:tabs>
        <w:spacing w:line="313" w:lineRule="exact"/>
        <w:ind w:left="4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1.108.56.</w:t>
      </w:r>
      <w:r w:rsidRPr="00CA4866">
        <w:rPr>
          <w:rStyle w:val="1"/>
          <w:color w:val="000000"/>
          <w:sz w:val="28"/>
          <w:szCs w:val="28"/>
        </w:rPr>
        <w:t>000 «Материальные запасы, составляющие казну».</w:t>
      </w:r>
    </w:p>
    <w:p w:rsidR="00F14C95" w:rsidRPr="00F14C95" w:rsidRDefault="00F14C95" w:rsidP="003803E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14C95">
        <w:rPr>
          <w:rFonts w:eastAsia="Calibri"/>
          <w:sz w:val="28"/>
          <w:szCs w:val="28"/>
          <w:lang w:eastAsia="en-US"/>
        </w:rPr>
        <w:t>.</w:t>
      </w:r>
      <w:r w:rsidR="004E0FEB">
        <w:rPr>
          <w:rFonts w:eastAsia="Calibri"/>
          <w:sz w:val="28"/>
          <w:szCs w:val="28"/>
          <w:lang w:eastAsia="en-US"/>
        </w:rPr>
        <w:t>3.</w:t>
      </w:r>
      <w:r w:rsidR="004E0FEB">
        <w:rPr>
          <w:rFonts w:eastAsia="Calibri"/>
          <w:sz w:val="28"/>
          <w:szCs w:val="28"/>
          <w:lang w:eastAsia="en-US"/>
        </w:rPr>
        <w:tab/>
      </w:r>
      <w:r w:rsidRPr="00F14C95">
        <w:rPr>
          <w:rFonts w:eastAsia="Calibri"/>
          <w:sz w:val="28"/>
          <w:szCs w:val="28"/>
          <w:lang w:eastAsia="en-US"/>
        </w:rPr>
        <w:t xml:space="preserve">Аналитический учет объектов имущества казны </w:t>
      </w:r>
      <w:r w:rsidR="00247396">
        <w:rPr>
          <w:rFonts w:eastAsia="Calibri"/>
          <w:sz w:val="28"/>
          <w:szCs w:val="28"/>
          <w:lang w:eastAsia="en-US"/>
        </w:rPr>
        <w:t xml:space="preserve">ведется в </w:t>
      </w:r>
      <w:proofErr w:type="gramStart"/>
      <w:r w:rsidR="00247396" w:rsidRPr="003803E5">
        <w:rPr>
          <w:rStyle w:val="1"/>
          <w:color w:val="000000"/>
          <w:sz w:val="28"/>
          <w:szCs w:val="28"/>
          <w:shd w:val="clear" w:color="auto" w:fill="auto"/>
        </w:rPr>
        <w:t>Реестре</w:t>
      </w:r>
      <w:proofErr w:type="gramEnd"/>
      <w:r w:rsidR="00247396" w:rsidRPr="003803E5">
        <w:rPr>
          <w:rStyle w:val="1"/>
          <w:color w:val="000000"/>
          <w:sz w:val="28"/>
          <w:szCs w:val="28"/>
          <w:shd w:val="clear" w:color="auto" w:fill="auto"/>
        </w:rPr>
        <w:t xml:space="preserve"> объектов муниципальной собственности города Барнаула</w:t>
      </w:r>
      <w:r w:rsidR="00247396" w:rsidRPr="003803E5">
        <w:rPr>
          <w:rFonts w:eastAsia="Calibri"/>
          <w:sz w:val="28"/>
          <w:szCs w:val="28"/>
          <w:lang w:eastAsia="en-US"/>
        </w:rPr>
        <w:t xml:space="preserve"> </w:t>
      </w:r>
      <w:r w:rsidRPr="003803E5">
        <w:rPr>
          <w:rFonts w:eastAsia="Calibri"/>
          <w:sz w:val="28"/>
          <w:szCs w:val="28"/>
          <w:lang w:eastAsia="en-US"/>
        </w:rPr>
        <w:t xml:space="preserve">в структуре, установленной </w:t>
      </w:r>
      <w:r w:rsidR="00950673">
        <w:rPr>
          <w:rFonts w:eastAsia="Calibri"/>
          <w:sz w:val="28"/>
          <w:szCs w:val="28"/>
          <w:lang w:eastAsia="en-US"/>
        </w:rPr>
        <w:t>р</w:t>
      </w:r>
      <w:r w:rsidR="00247396" w:rsidRPr="003803E5">
        <w:rPr>
          <w:rFonts w:eastAsia="Calibri"/>
          <w:sz w:val="28"/>
          <w:szCs w:val="28"/>
          <w:lang w:eastAsia="en-US"/>
        </w:rPr>
        <w:t xml:space="preserve">ешением Думы №763 </w:t>
      </w:r>
      <w:r w:rsidRPr="003803E5">
        <w:rPr>
          <w:rStyle w:val="1"/>
          <w:color w:val="000000"/>
          <w:sz w:val="28"/>
          <w:szCs w:val="28"/>
          <w:shd w:val="clear" w:color="auto" w:fill="auto"/>
        </w:rPr>
        <w:t xml:space="preserve">(далее </w:t>
      </w:r>
      <w:r w:rsidR="00247396" w:rsidRPr="003803E5">
        <w:rPr>
          <w:rStyle w:val="1"/>
          <w:color w:val="000000"/>
          <w:sz w:val="28"/>
          <w:szCs w:val="28"/>
          <w:shd w:val="clear" w:color="auto" w:fill="auto"/>
        </w:rPr>
        <w:t xml:space="preserve">– </w:t>
      </w:r>
      <w:r w:rsidRPr="003803E5">
        <w:rPr>
          <w:rStyle w:val="1"/>
          <w:color w:val="000000"/>
          <w:sz w:val="28"/>
          <w:szCs w:val="28"/>
          <w:shd w:val="clear" w:color="auto" w:fill="auto"/>
        </w:rPr>
        <w:t>Реестр</w:t>
      </w:r>
      <w:r w:rsidR="00247396" w:rsidRPr="003803E5">
        <w:rPr>
          <w:rStyle w:val="1"/>
          <w:color w:val="000000"/>
          <w:sz w:val="28"/>
          <w:szCs w:val="28"/>
          <w:shd w:val="clear" w:color="auto" w:fill="auto"/>
        </w:rPr>
        <w:t xml:space="preserve"> объектов муниципальной собственности</w:t>
      </w:r>
      <w:r w:rsidRPr="003803E5">
        <w:rPr>
          <w:rStyle w:val="1"/>
          <w:color w:val="000000"/>
          <w:sz w:val="28"/>
          <w:szCs w:val="28"/>
          <w:shd w:val="clear" w:color="auto" w:fill="auto"/>
        </w:rPr>
        <w:t>)</w:t>
      </w:r>
      <w:r w:rsidRPr="003803E5">
        <w:rPr>
          <w:rFonts w:eastAsia="Calibri"/>
          <w:sz w:val="28"/>
          <w:szCs w:val="28"/>
          <w:lang w:eastAsia="en-US"/>
        </w:rPr>
        <w:t>.</w:t>
      </w:r>
    </w:p>
    <w:p w:rsidR="00641AFA" w:rsidRDefault="00641AFA" w:rsidP="003803E5">
      <w:pPr>
        <w:pStyle w:val="ab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right="40"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2.</w:t>
      </w:r>
      <w:r w:rsidR="00247396">
        <w:rPr>
          <w:rStyle w:val="1"/>
          <w:sz w:val="28"/>
          <w:szCs w:val="28"/>
          <w:shd w:val="clear" w:color="auto" w:fill="auto"/>
        </w:rPr>
        <w:t>4</w:t>
      </w:r>
      <w:r>
        <w:rPr>
          <w:rStyle w:val="1"/>
          <w:sz w:val="28"/>
          <w:szCs w:val="28"/>
          <w:shd w:val="clear" w:color="auto" w:fill="auto"/>
        </w:rPr>
        <w:t>.</w:t>
      </w:r>
      <w:r>
        <w:rPr>
          <w:rStyle w:val="1"/>
          <w:sz w:val="28"/>
          <w:szCs w:val="28"/>
          <w:shd w:val="clear" w:color="auto" w:fill="auto"/>
        </w:rPr>
        <w:tab/>
      </w:r>
      <w:r w:rsidR="002438FF">
        <w:rPr>
          <w:rStyle w:val="1"/>
          <w:sz w:val="28"/>
          <w:szCs w:val="28"/>
          <w:shd w:val="clear" w:color="auto" w:fill="auto"/>
        </w:rPr>
        <w:t xml:space="preserve">В </w:t>
      </w:r>
      <w:proofErr w:type="gramStart"/>
      <w:r w:rsidR="002438FF">
        <w:rPr>
          <w:rStyle w:val="1"/>
          <w:sz w:val="28"/>
          <w:szCs w:val="28"/>
          <w:shd w:val="clear" w:color="auto" w:fill="auto"/>
        </w:rPr>
        <w:t>целях</w:t>
      </w:r>
      <w:proofErr w:type="gramEnd"/>
      <w:r w:rsidR="002438FF">
        <w:rPr>
          <w:rStyle w:val="1"/>
          <w:sz w:val="28"/>
          <w:szCs w:val="28"/>
          <w:shd w:val="clear" w:color="auto" w:fill="auto"/>
        </w:rPr>
        <w:t xml:space="preserve"> организации и ведения аналитического учета каждому </w:t>
      </w:r>
      <w:r w:rsidR="00247396">
        <w:rPr>
          <w:rStyle w:val="1"/>
          <w:sz w:val="28"/>
          <w:szCs w:val="28"/>
          <w:shd w:val="clear" w:color="auto" w:fill="auto"/>
        </w:rPr>
        <w:t>объект</w:t>
      </w:r>
      <w:r w:rsidR="002438FF">
        <w:rPr>
          <w:rStyle w:val="1"/>
          <w:sz w:val="28"/>
          <w:szCs w:val="28"/>
          <w:shd w:val="clear" w:color="auto" w:fill="auto"/>
        </w:rPr>
        <w:t>у</w:t>
      </w:r>
      <w:r w:rsidR="00247396">
        <w:rPr>
          <w:rStyle w:val="1"/>
          <w:sz w:val="28"/>
          <w:szCs w:val="28"/>
          <w:shd w:val="clear" w:color="auto" w:fill="auto"/>
        </w:rPr>
        <w:t xml:space="preserve"> имущества казны </w:t>
      </w:r>
      <w:r w:rsidR="003803E5">
        <w:rPr>
          <w:rStyle w:val="1"/>
          <w:sz w:val="28"/>
          <w:szCs w:val="28"/>
          <w:shd w:val="clear" w:color="auto" w:fill="auto"/>
        </w:rPr>
        <w:t>присваивается уникальный порядковый номер,</w:t>
      </w:r>
      <w:r w:rsidR="00600DBB">
        <w:rPr>
          <w:rStyle w:val="1"/>
          <w:sz w:val="28"/>
          <w:szCs w:val="28"/>
          <w:shd w:val="clear" w:color="auto" w:fill="auto"/>
        </w:rPr>
        <w:t xml:space="preserve"> </w:t>
      </w:r>
      <w:r w:rsidR="003803E5">
        <w:rPr>
          <w:rStyle w:val="1"/>
          <w:sz w:val="28"/>
          <w:szCs w:val="28"/>
          <w:shd w:val="clear" w:color="auto" w:fill="auto"/>
        </w:rPr>
        <w:t xml:space="preserve">который используется исключительно </w:t>
      </w:r>
      <w:r w:rsidR="00600DBB">
        <w:rPr>
          <w:rStyle w:val="1"/>
          <w:sz w:val="28"/>
          <w:szCs w:val="28"/>
          <w:shd w:val="clear" w:color="auto" w:fill="auto"/>
        </w:rPr>
        <w:t xml:space="preserve">в регистрах бюджетного учета </w:t>
      </w:r>
      <w:r w:rsidR="003803E5">
        <w:rPr>
          <w:rStyle w:val="1"/>
          <w:sz w:val="28"/>
          <w:szCs w:val="28"/>
          <w:shd w:val="clear" w:color="auto" w:fill="auto"/>
        </w:rPr>
        <w:t>(</w:t>
      </w:r>
      <w:r w:rsidR="00600DBB">
        <w:rPr>
          <w:rStyle w:val="1"/>
          <w:sz w:val="28"/>
          <w:szCs w:val="28"/>
          <w:shd w:val="clear" w:color="auto" w:fill="auto"/>
        </w:rPr>
        <w:t>пункт</w:t>
      </w:r>
      <w:r w:rsidR="003803E5">
        <w:rPr>
          <w:rStyle w:val="1"/>
          <w:sz w:val="28"/>
          <w:szCs w:val="28"/>
          <w:shd w:val="clear" w:color="auto" w:fill="auto"/>
        </w:rPr>
        <w:t>ы</w:t>
      </w:r>
      <w:r w:rsidR="00600DBB">
        <w:rPr>
          <w:rStyle w:val="1"/>
          <w:sz w:val="28"/>
          <w:szCs w:val="28"/>
          <w:shd w:val="clear" w:color="auto" w:fill="auto"/>
        </w:rPr>
        <w:t xml:space="preserve"> 46, 59, 81 Инструкции №157н</w:t>
      </w:r>
      <w:r w:rsidR="003803E5">
        <w:rPr>
          <w:rStyle w:val="1"/>
          <w:sz w:val="28"/>
          <w:szCs w:val="28"/>
          <w:shd w:val="clear" w:color="auto" w:fill="auto"/>
        </w:rPr>
        <w:t>)</w:t>
      </w:r>
      <w:r w:rsidR="005224EF">
        <w:rPr>
          <w:rStyle w:val="1"/>
          <w:sz w:val="28"/>
          <w:szCs w:val="28"/>
          <w:shd w:val="clear" w:color="auto" w:fill="auto"/>
        </w:rPr>
        <w:t>.</w:t>
      </w:r>
    </w:p>
    <w:p w:rsidR="00A465CB" w:rsidRPr="007F3F08" w:rsidRDefault="00A465CB" w:rsidP="0067646B">
      <w:pPr>
        <w:pStyle w:val="ab"/>
        <w:shd w:val="clear" w:color="auto" w:fill="auto"/>
        <w:tabs>
          <w:tab w:val="left" w:pos="0"/>
          <w:tab w:val="left" w:pos="1276"/>
        </w:tabs>
        <w:spacing w:line="313" w:lineRule="exact"/>
        <w:ind w:right="40" w:firstLine="709"/>
        <w:jc w:val="both"/>
        <w:rPr>
          <w:sz w:val="28"/>
          <w:szCs w:val="28"/>
        </w:rPr>
      </w:pPr>
      <w:r w:rsidRPr="007F3F08">
        <w:rPr>
          <w:rStyle w:val="1"/>
          <w:color w:val="000000"/>
          <w:sz w:val="28"/>
          <w:szCs w:val="28"/>
        </w:rPr>
        <w:t>2.</w:t>
      </w:r>
      <w:r w:rsidR="00247396">
        <w:rPr>
          <w:rStyle w:val="1"/>
          <w:color w:val="000000"/>
          <w:sz w:val="28"/>
          <w:szCs w:val="28"/>
        </w:rPr>
        <w:t>5</w:t>
      </w:r>
      <w:r w:rsidRPr="007F3F08">
        <w:rPr>
          <w:rStyle w:val="1"/>
          <w:color w:val="000000"/>
          <w:sz w:val="28"/>
          <w:szCs w:val="28"/>
        </w:rPr>
        <w:t>.</w:t>
      </w:r>
      <w:r w:rsidRPr="007F3F08">
        <w:rPr>
          <w:rStyle w:val="1"/>
          <w:color w:val="000000"/>
          <w:sz w:val="28"/>
          <w:szCs w:val="28"/>
        </w:rPr>
        <w:tab/>
        <w:t xml:space="preserve">Учет вложений (инвестиций), связанных с новым строительством, реконструкцией, модернизацией, достройкой, дооборудованием объектов имущества казны ведется на счете 1.106.00.000 «Вложения в нефинансовые </w:t>
      </w:r>
      <w:r w:rsidRPr="007F3F08">
        <w:rPr>
          <w:rStyle w:val="1"/>
          <w:color w:val="000000"/>
          <w:sz w:val="28"/>
          <w:szCs w:val="28"/>
        </w:rPr>
        <w:lastRenderedPageBreak/>
        <w:t>активы».</w:t>
      </w:r>
    </w:p>
    <w:p w:rsidR="00A465CB" w:rsidRDefault="00A465CB" w:rsidP="003803E5">
      <w:pPr>
        <w:pStyle w:val="ab"/>
        <w:shd w:val="clear" w:color="auto" w:fill="auto"/>
        <w:tabs>
          <w:tab w:val="left" w:pos="0"/>
          <w:tab w:val="left" w:pos="993"/>
        </w:tabs>
        <w:spacing w:line="313" w:lineRule="exact"/>
        <w:ind w:left="40" w:right="40" w:firstLine="709"/>
        <w:jc w:val="both"/>
        <w:rPr>
          <w:rStyle w:val="1"/>
          <w:color w:val="000000"/>
          <w:sz w:val="28"/>
          <w:szCs w:val="28"/>
        </w:rPr>
      </w:pPr>
      <w:r w:rsidRPr="007F3F08">
        <w:rPr>
          <w:rStyle w:val="1"/>
          <w:color w:val="000000"/>
          <w:sz w:val="28"/>
          <w:szCs w:val="28"/>
        </w:rPr>
        <w:t>Аналитический учет по счету ведется в разрезе видов (кодов) затрат по каждому строящемуся (реконструируемому, модернизируемому)</w:t>
      </w:r>
      <w:r w:rsidR="000962CC" w:rsidRPr="007F3F08">
        <w:rPr>
          <w:rStyle w:val="1"/>
          <w:color w:val="000000"/>
          <w:sz w:val="28"/>
          <w:szCs w:val="28"/>
        </w:rPr>
        <w:t>, приобретаемому (изготавливаемому, создаваемому)</w:t>
      </w:r>
      <w:r w:rsidRPr="007F3F08">
        <w:rPr>
          <w:rStyle w:val="1"/>
          <w:color w:val="000000"/>
          <w:sz w:val="28"/>
          <w:szCs w:val="28"/>
        </w:rPr>
        <w:t xml:space="preserve"> объекту имущества казны.</w:t>
      </w:r>
    </w:p>
    <w:p w:rsidR="003E1E32" w:rsidRPr="00CA4866" w:rsidRDefault="003E1E32" w:rsidP="003803E5">
      <w:pPr>
        <w:pStyle w:val="ab"/>
        <w:shd w:val="clear" w:color="auto" w:fill="auto"/>
        <w:tabs>
          <w:tab w:val="left" w:pos="1276"/>
        </w:tabs>
        <w:spacing w:line="317" w:lineRule="exact"/>
        <w:ind w:right="60"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2.</w:t>
      </w:r>
      <w:r w:rsidR="003803E5">
        <w:rPr>
          <w:rStyle w:val="1"/>
          <w:color w:val="000000"/>
          <w:sz w:val="28"/>
          <w:szCs w:val="28"/>
        </w:rPr>
        <w:t>6.</w:t>
      </w:r>
      <w:r w:rsidR="003803E5">
        <w:rPr>
          <w:rStyle w:val="1"/>
          <w:color w:val="000000"/>
          <w:sz w:val="28"/>
          <w:szCs w:val="28"/>
        </w:rPr>
        <w:tab/>
      </w:r>
      <w:r w:rsidRPr="00CA4866">
        <w:rPr>
          <w:rStyle w:val="1"/>
          <w:color w:val="000000"/>
          <w:sz w:val="28"/>
          <w:szCs w:val="28"/>
        </w:rPr>
        <w:t>Первоначальная стоимость введенных в эксплуатацию объектов движимого имущества казны стоимостью до 3000 рублей включительно, за исключением библиотечного фонда, списывается с балансового учета с одновременным отражением объектов на забалансовом счете 21 «Основные средства стоимостью до 3000 рублей включительно в эксплуатации»;</w:t>
      </w:r>
    </w:p>
    <w:p w:rsidR="008C3CE4" w:rsidRPr="00CA4866" w:rsidRDefault="003803E5" w:rsidP="0067646B">
      <w:pPr>
        <w:pStyle w:val="ab"/>
        <w:shd w:val="clear" w:color="auto" w:fill="auto"/>
        <w:tabs>
          <w:tab w:val="left" w:pos="1276"/>
        </w:tabs>
        <w:spacing w:line="313" w:lineRule="exact"/>
        <w:ind w:left="40" w:right="40" w:firstLine="66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2.7.</w:t>
      </w:r>
      <w:r>
        <w:rPr>
          <w:rStyle w:val="1"/>
          <w:color w:val="000000"/>
          <w:sz w:val="28"/>
          <w:szCs w:val="28"/>
        </w:rPr>
        <w:tab/>
      </w:r>
      <w:r w:rsidR="008C3CE4" w:rsidRPr="00CA4866">
        <w:rPr>
          <w:rStyle w:val="1"/>
          <w:color w:val="000000"/>
          <w:sz w:val="28"/>
          <w:szCs w:val="28"/>
        </w:rPr>
        <w:t xml:space="preserve">Срок полезного использования объектов нефинансовых активов в целях принятия к учету в состав объектов имущества казны и начисления амортизации определяется исходя </w:t>
      </w:r>
      <w:proofErr w:type="gramStart"/>
      <w:r w:rsidR="008C3CE4" w:rsidRPr="00CA4866">
        <w:rPr>
          <w:rStyle w:val="1"/>
          <w:color w:val="000000"/>
          <w:sz w:val="28"/>
          <w:szCs w:val="28"/>
        </w:rPr>
        <w:t>из</w:t>
      </w:r>
      <w:proofErr w:type="gramEnd"/>
      <w:r w:rsidR="008C3CE4" w:rsidRPr="00CA4866">
        <w:rPr>
          <w:rStyle w:val="1"/>
          <w:color w:val="000000"/>
          <w:sz w:val="28"/>
          <w:szCs w:val="28"/>
        </w:rPr>
        <w:t>:</w:t>
      </w:r>
    </w:p>
    <w:p w:rsidR="008C3CE4" w:rsidRPr="00CA4866" w:rsidRDefault="008C3CE4" w:rsidP="00F8706F">
      <w:pPr>
        <w:pStyle w:val="ab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line="313" w:lineRule="exact"/>
        <w:ind w:left="40" w:righ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информации, содержащейся в законодательстве Российской Федерации, устанавливающем сроки полезного использования имущества в целях начисления амортизации. По объектам имущества казны, включенным согласно Постановлению</w:t>
      </w:r>
      <w:r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>Правительства Российской</w:t>
      </w:r>
      <w:r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>Федерации</w:t>
      </w:r>
      <w:r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>от</w:t>
      </w:r>
      <w:r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>01.01.2002 №1</w:t>
      </w:r>
      <w:r>
        <w:rPr>
          <w:rStyle w:val="1"/>
          <w:color w:val="000000"/>
          <w:sz w:val="28"/>
          <w:szCs w:val="28"/>
        </w:rPr>
        <w:br/>
      </w:r>
      <w:r w:rsidRPr="00CA4866">
        <w:rPr>
          <w:rStyle w:val="1"/>
          <w:color w:val="000000"/>
          <w:sz w:val="28"/>
          <w:szCs w:val="28"/>
        </w:rPr>
        <w:t xml:space="preserve">«О Классификации основных средств, включаемых в амортизационные группы», </w:t>
      </w:r>
      <w:r w:rsidR="00F8706F">
        <w:rPr>
          <w:rStyle w:val="1"/>
          <w:color w:val="000000"/>
          <w:sz w:val="28"/>
          <w:szCs w:val="28"/>
        </w:rPr>
        <w:br/>
      </w:r>
      <w:r w:rsidRPr="00CA4866">
        <w:rPr>
          <w:rStyle w:val="1"/>
          <w:color w:val="000000"/>
          <w:sz w:val="28"/>
          <w:szCs w:val="28"/>
        </w:rPr>
        <w:t>в амортизационные группы с первой по девятую, срок полезного использования которых определяется по наибольшему сроку, установленному для указанных амортизационных групп. В десятой амортизационной группе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СССР, утвержденных Постановлением Советов Министров СССР от 22</w:t>
      </w:r>
      <w:r w:rsidR="00F17070">
        <w:rPr>
          <w:rStyle w:val="1"/>
          <w:color w:val="000000"/>
          <w:sz w:val="28"/>
          <w:szCs w:val="28"/>
        </w:rPr>
        <w:t>.10.</w:t>
      </w:r>
      <w:r w:rsidRPr="00CA4866">
        <w:rPr>
          <w:rStyle w:val="1"/>
          <w:color w:val="000000"/>
          <w:sz w:val="28"/>
          <w:szCs w:val="28"/>
        </w:rPr>
        <w:t>1990 №1072;</w:t>
      </w:r>
    </w:p>
    <w:p w:rsidR="008C3CE4" w:rsidRPr="00CA4866" w:rsidRDefault="008C3CE4" w:rsidP="00F8706F">
      <w:pPr>
        <w:pStyle w:val="ab"/>
        <w:shd w:val="clear" w:color="auto" w:fill="auto"/>
        <w:tabs>
          <w:tab w:val="left" w:pos="0"/>
          <w:tab w:val="left" w:pos="993"/>
        </w:tabs>
        <w:spacing w:line="313" w:lineRule="exact"/>
        <w:ind w:right="40"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</w:t>
      </w:r>
      <w:r>
        <w:rPr>
          <w:rStyle w:val="1"/>
          <w:color w:val="000000"/>
          <w:sz w:val="28"/>
          <w:szCs w:val="28"/>
        </w:rPr>
        <w:tab/>
      </w:r>
      <w:r w:rsidRPr="00CA4866">
        <w:rPr>
          <w:rStyle w:val="1"/>
          <w:color w:val="000000"/>
          <w:sz w:val="28"/>
          <w:szCs w:val="28"/>
        </w:rPr>
        <w:t xml:space="preserve">рекомендаций, содержащихся в документах производителя, входящих в комплектацию объекта имущества казны, при отсутствии в законодательстве Российской Федерации норм, устанавливающих </w:t>
      </w:r>
      <w:r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>сроки</w:t>
      </w:r>
      <w:r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 xml:space="preserve"> полезного использования имущества в целях начисления амортизации.</w:t>
      </w:r>
    </w:p>
    <w:p w:rsidR="008C3CE4" w:rsidRPr="00CA4866" w:rsidRDefault="008C3CE4" w:rsidP="003803E5">
      <w:pPr>
        <w:pStyle w:val="ab"/>
        <w:shd w:val="clear" w:color="auto" w:fill="auto"/>
        <w:tabs>
          <w:tab w:val="left" w:pos="0"/>
          <w:tab w:val="left" w:pos="993"/>
        </w:tabs>
        <w:spacing w:line="313" w:lineRule="exact"/>
        <w:ind w:left="40" w:right="40" w:firstLine="66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 xml:space="preserve">В </w:t>
      </w:r>
      <w:proofErr w:type="gramStart"/>
      <w:r w:rsidRPr="00CA4866">
        <w:rPr>
          <w:rStyle w:val="1"/>
          <w:color w:val="000000"/>
          <w:sz w:val="28"/>
          <w:szCs w:val="28"/>
        </w:rPr>
        <w:t>случаях</w:t>
      </w:r>
      <w:proofErr w:type="gramEnd"/>
      <w:r w:rsidRPr="00CA4866">
        <w:rPr>
          <w:rStyle w:val="1"/>
          <w:color w:val="000000"/>
          <w:sz w:val="28"/>
          <w:szCs w:val="28"/>
        </w:rPr>
        <w:t xml:space="preserve"> отсутствия информации в законодательстве Российской Федерации и в документах производителя </w:t>
      </w:r>
      <w:r>
        <w:rPr>
          <w:rStyle w:val="1"/>
          <w:color w:val="000000"/>
          <w:sz w:val="28"/>
          <w:szCs w:val="28"/>
        </w:rPr>
        <w:t>–</w:t>
      </w:r>
      <w:r w:rsidRPr="00CA4866">
        <w:rPr>
          <w:rStyle w:val="1"/>
          <w:color w:val="000000"/>
          <w:sz w:val="28"/>
          <w:szCs w:val="28"/>
        </w:rPr>
        <w:t xml:space="preserve"> на основании решения </w:t>
      </w:r>
      <w:r w:rsidRPr="003803E5">
        <w:rPr>
          <w:rStyle w:val="1"/>
          <w:color w:val="000000"/>
          <w:sz w:val="28"/>
          <w:szCs w:val="28"/>
          <w:shd w:val="clear" w:color="auto" w:fill="auto"/>
        </w:rPr>
        <w:t>комиссии по поступлению</w:t>
      </w:r>
      <w:r w:rsidR="007F3F08" w:rsidRPr="003803E5">
        <w:rPr>
          <w:rStyle w:val="1"/>
          <w:color w:val="000000"/>
          <w:sz w:val="28"/>
          <w:szCs w:val="28"/>
          <w:shd w:val="clear" w:color="auto" w:fill="auto"/>
        </w:rPr>
        <w:t xml:space="preserve"> и выбытию нефинансовых актив</w:t>
      </w:r>
      <w:r w:rsidR="003803E5" w:rsidRPr="003803E5">
        <w:rPr>
          <w:rStyle w:val="1"/>
          <w:color w:val="000000"/>
          <w:sz w:val="28"/>
          <w:szCs w:val="28"/>
          <w:shd w:val="clear" w:color="auto" w:fill="auto"/>
        </w:rPr>
        <w:t>ов</w:t>
      </w:r>
      <w:r w:rsidRPr="003803E5">
        <w:rPr>
          <w:rStyle w:val="1"/>
          <w:color w:val="000000"/>
          <w:sz w:val="28"/>
          <w:szCs w:val="28"/>
          <w:shd w:val="clear" w:color="auto" w:fill="auto"/>
        </w:rPr>
        <w:t xml:space="preserve"> с учетом:</w:t>
      </w:r>
    </w:p>
    <w:p w:rsidR="008C3CE4" w:rsidRPr="008C3CE4" w:rsidRDefault="008C3CE4" w:rsidP="00F8706F">
      <w:pPr>
        <w:pStyle w:val="ab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line="313" w:lineRule="exact"/>
        <w:ind w:left="40" w:right="40" w:firstLine="669"/>
        <w:jc w:val="both"/>
        <w:rPr>
          <w:rStyle w:val="1"/>
          <w:sz w:val="28"/>
          <w:szCs w:val="28"/>
          <w:shd w:val="clear" w:color="auto" w:fill="auto"/>
        </w:rPr>
      </w:pPr>
      <w:r w:rsidRPr="008C3CE4">
        <w:rPr>
          <w:rStyle w:val="1"/>
          <w:color w:val="000000"/>
          <w:sz w:val="28"/>
          <w:szCs w:val="28"/>
        </w:rPr>
        <w:t>ожидаемого срока использования этого объекта в соответствии с ожидаемой производительностью или мощностью;</w:t>
      </w:r>
    </w:p>
    <w:p w:rsidR="008C3CE4" w:rsidRPr="008C3CE4" w:rsidRDefault="008C3CE4" w:rsidP="00F8706F">
      <w:pPr>
        <w:pStyle w:val="ab"/>
        <w:numPr>
          <w:ilvl w:val="1"/>
          <w:numId w:val="6"/>
        </w:numPr>
        <w:shd w:val="clear" w:color="auto" w:fill="auto"/>
        <w:tabs>
          <w:tab w:val="left" w:pos="0"/>
          <w:tab w:val="left" w:pos="993"/>
        </w:tabs>
        <w:spacing w:line="313" w:lineRule="exact"/>
        <w:ind w:right="40" w:firstLine="669"/>
        <w:jc w:val="both"/>
        <w:rPr>
          <w:sz w:val="28"/>
          <w:szCs w:val="28"/>
        </w:rPr>
      </w:pPr>
      <w:r w:rsidRPr="008C3CE4">
        <w:rPr>
          <w:rStyle w:val="1"/>
          <w:color w:val="000000"/>
          <w:sz w:val="28"/>
          <w:szCs w:val="28"/>
        </w:rPr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8C3CE4" w:rsidRPr="00CA4866" w:rsidRDefault="00F8706F" w:rsidP="00F8706F">
      <w:pPr>
        <w:pStyle w:val="ab"/>
        <w:shd w:val="clear" w:color="auto" w:fill="auto"/>
        <w:tabs>
          <w:tab w:val="left" w:pos="0"/>
          <w:tab w:val="left" w:pos="993"/>
          <w:tab w:val="left" w:pos="1043"/>
        </w:tabs>
        <w:spacing w:line="313" w:lineRule="exact"/>
        <w:ind w:right="40" w:firstLine="66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</w:t>
      </w:r>
      <w:r>
        <w:rPr>
          <w:rStyle w:val="1"/>
          <w:color w:val="000000"/>
          <w:sz w:val="28"/>
          <w:szCs w:val="28"/>
        </w:rPr>
        <w:tab/>
      </w:r>
      <w:r w:rsidR="008C3CE4" w:rsidRPr="00CA4866">
        <w:rPr>
          <w:rStyle w:val="1"/>
          <w:color w:val="000000"/>
          <w:sz w:val="28"/>
          <w:szCs w:val="28"/>
        </w:rPr>
        <w:t>нормативно-правовых и других ограничений использования этого объекта;</w:t>
      </w:r>
    </w:p>
    <w:p w:rsidR="008C3CE4" w:rsidRPr="00CA4866" w:rsidRDefault="00F8706F" w:rsidP="00F8706F">
      <w:pPr>
        <w:pStyle w:val="ab"/>
        <w:shd w:val="clear" w:color="auto" w:fill="auto"/>
        <w:tabs>
          <w:tab w:val="left" w:pos="0"/>
          <w:tab w:val="left" w:pos="993"/>
        </w:tabs>
        <w:spacing w:line="313" w:lineRule="exact"/>
        <w:ind w:firstLine="66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</w:t>
      </w:r>
      <w:r>
        <w:rPr>
          <w:rStyle w:val="1"/>
          <w:color w:val="000000"/>
          <w:sz w:val="28"/>
          <w:szCs w:val="28"/>
        </w:rPr>
        <w:tab/>
      </w:r>
      <w:r w:rsidR="008C3CE4" w:rsidRPr="00CA4866">
        <w:rPr>
          <w:rStyle w:val="1"/>
          <w:color w:val="000000"/>
          <w:sz w:val="28"/>
          <w:szCs w:val="28"/>
        </w:rPr>
        <w:t>гарантийного срока использования объекта;</w:t>
      </w:r>
    </w:p>
    <w:p w:rsidR="008C3CE4" w:rsidRPr="00F8706F" w:rsidRDefault="008C3CE4" w:rsidP="00F8706F">
      <w:pPr>
        <w:pStyle w:val="ab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line="313" w:lineRule="exact"/>
        <w:ind w:right="40" w:firstLine="669"/>
        <w:jc w:val="both"/>
        <w:rPr>
          <w:rStyle w:val="1"/>
          <w:sz w:val="28"/>
          <w:szCs w:val="28"/>
          <w:shd w:val="clear" w:color="auto" w:fill="auto"/>
        </w:rPr>
      </w:pPr>
      <w:r w:rsidRPr="00CA4866">
        <w:rPr>
          <w:rStyle w:val="1"/>
          <w:color w:val="000000"/>
          <w:sz w:val="28"/>
          <w:szCs w:val="28"/>
        </w:rPr>
        <w:t xml:space="preserve">сроков фактической эксплуатации и ранее начисленной суммы амортизации </w:t>
      </w:r>
      <w:r>
        <w:rPr>
          <w:rStyle w:val="1"/>
          <w:color w:val="000000"/>
          <w:sz w:val="28"/>
          <w:szCs w:val="28"/>
        </w:rPr>
        <w:t>–</w:t>
      </w:r>
      <w:r w:rsidRPr="00CA4866">
        <w:rPr>
          <w:rStyle w:val="1"/>
          <w:color w:val="000000"/>
          <w:sz w:val="28"/>
          <w:szCs w:val="28"/>
        </w:rPr>
        <w:t xml:space="preserve"> для объектов, безвозмездно полученных от государственных и муниципальных учреждений и организаций.</w:t>
      </w:r>
    </w:p>
    <w:p w:rsidR="00F8706F" w:rsidRPr="00F8706F" w:rsidRDefault="00F8706F" w:rsidP="00F8706F">
      <w:pPr>
        <w:pStyle w:val="ab"/>
        <w:shd w:val="clear" w:color="auto" w:fill="auto"/>
        <w:tabs>
          <w:tab w:val="left" w:pos="0"/>
        </w:tabs>
        <w:spacing w:line="313" w:lineRule="exact"/>
        <w:ind w:right="40" w:firstLine="66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>При принятии к учету в состав объектов имущества казны непроизведенных активов срок их полезного использования не устанавливается и определяется как бессрочный.</w:t>
      </w:r>
    </w:p>
    <w:p w:rsidR="00F8706F" w:rsidRPr="00CA4866" w:rsidRDefault="00F8706F" w:rsidP="0067646B">
      <w:pPr>
        <w:pStyle w:val="ab"/>
        <w:shd w:val="clear" w:color="auto" w:fill="auto"/>
        <w:tabs>
          <w:tab w:val="left" w:pos="1276"/>
        </w:tabs>
        <w:spacing w:line="313" w:lineRule="exact"/>
        <w:ind w:right="40"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2.</w:t>
      </w:r>
      <w:r w:rsidR="003803E5">
        <w:rPr>
          <w:rStyle w:val="1"/>
          <w:color w:val="000000"/>
          <w:sz w:val="28"/>
          <w:szCs w:val="28"/>
        </w:rPr>
        <w:t>8</w:t>
      </w:r>
      <w:r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ab/>
      </w:r>
      <w:r w:rsidRPr="00CA4866">
        <w:rPr>
          <w:rStyle w:val="1"/>
          <w:color w:val="000000"/>
          <w:sz w:val="28"/>
          <w:szCs w:val="28"/>
        </w:rPr>
        <w:t>Поступление, выбытие и внутреннее перемещение объектов имущества казны оформляются следующими первичными документами:</w:t>
      </w:r>
    </w:p>
    <w:p w:rsidR="00F8706F" w:rsidRPr="00CA4866" w:rsidRDefault="00F8706F" w:rsidP="00164B11">
      <w:pPr>
        <w:pStyle w:val="ab"/>
        <w:numPr>
          <w:ilvl w:val="0"/>
          <w:numId w:val="6"/>
        </w:numPr>
        <w:shd w:val="clear" w:color="auto" w:fill="auto"/>
        <w:tabs>
          <w:tab w:val="left" w:pos="993"/>
        </w:tabs>
        <w:spacing w:line="313" w:lineRule="exact"/>
        <w:ind w:righ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lastRenderedPageBreak/>
        <w:t>Акт о приеме-передаче объект</w:t>
      </w:r>
      <w:r w:rsidR="00164B11">
        <w:rPr>
          <w:rStyle w:val="1"/>
          <w:color w:val="000000"/>
          <w:sz w:val="28"/>
          <w:szCs w:val="28"/>
        </w:rPr>
        <w:t>ов нефинансовых активов</w:t>
      </w:r>
      <w:r w:rsidRPr="00CA4866">
        <w:rPr>
          <w:rStyle w:val="1"/>
          <w:color w:val="000000"/>
          <w:sz w:val="28"/>
          <w:szCs w:val="28"/>
        </w:rPr>
        <w:t xml:space="preserve"> (ф.</w:t>
      </w:r>
      <w:r w:rsidR="00164B11">
        <w:rPr>
          <w:rStyle w:val="1"/>
          <w:color w:val="000000"/>
          <w:sz w:val="28"/>
          <w:szCs w:val="28"/>
        </w:rPr>
        <w:t xml:space="preserve"> 0504101</w:t>
      </w:r>
      <w:r w:rsidRPr="00CA4866">
        <w:rPr>
          <w:rStyle w:val="1"/>
          <w:color w:val="000000"/>
          <w:sz w:val="28"/>
          <w:szCs w:val="28"/>
        </w:rPr>
        <w:t>);</w:t>
      </w:r>
    </w:p>
    <w:p w:rsidR="00F8706F" w:rsidRPr="00CA4866" w:rsidRDefault="00164B11" w:rsidP="00164B11">
      <w:pPr>
        <w:pStyle w:val="ab"/>
        <w:shd w:val="clear" w:color="auto" w:fill="auto"/>
        <w:tabs>
          <w:tab w:val="left" w:pos="0"/>
          <w:tab w:val="left" w:pos="993"/>
        </w:tabs>
        <w:spacing w:line="313" w:lineRule="exact"/>
        <w:ind w:left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</w:t>
      </w:r>
      <w:r>
        <w:rPr>
          <w:rStyle w:val="1"/>
          <w:color w:val="000000"/>
          <w:sz w:val="28"/>
          <w:szCs w:val="28"/>
        </w:rPr>
        <w:tab/>
      </w:r>
      <w:r w:rsidR="00F8706F" w:rsidRPr="00CA4866">
        <w:rPr>
          <w:rStyle w:val="1"/>
          <w:color w:val="000000"/>
          <w:sz w:val="28"/>
          <w:szCs w:val="28"/>
        </w:rPr>
        <w:t>Акт о приеме-передаче здания (сооружения) (ф. 0306030)</w:t>
      </w:r>
      <w:r>
        <w:rPr>
          <w:rStyle w:val="1"/>
          <w:color w:val="000000"/>
          <w:sz w:val="28"/>
          <w:szCs w:val="28"/>
        </w:rPr>
        <w:t>;</w:t>
      </w:r>
    </w:p>
    <w:p w:rsidR="00F8706F" w:rsidRPr="00CA4866" w:rsidRDefault="00F8706F" w:rsidP="00164B11">
      <w:pPr>
        <w:pStyle w:val="ab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line="313" w:lineRule="exact"/>
        <w:ind w:righ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Акт о приеме-передаче групп объектов основных средств (кроме зданий, сооружений) (ф. 0306031);</w:t>
      </w:r>
    </w:p>
    <w:p w:rsidR="00F8706F" w:rsidRPr="00CA4866" w:rsidRDefault="00F8706F" w:rsidP="00164B11">
      <w:pPr>
        <w:pStyle w:val="ab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line="313" w:lineRule="exact"/>
        <w:ind w:righ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 xml:space="preserve">Накладная на внутреннее перемещение объектов </w:t>
      </w:r>
      <w:r w:rsidR="00164B11">
        <w:rPr>
          <w:rStyle w:val="1"/>
          <w:color w:val="000000"/>
          <w:sz w:val="28"/>
          <w:szCs w:val="28"/>
        </w:rPr>
        <w:t>нефинансовых активов</w:t>
      </w:r>
      <w:r w:rsidR="00164B11">
        <w:rPr>
          <w:rStyle w:val="1"/>
          <w:color w:val="000000"/>
          <w:sz w:val="28"/>
          <w:szCs w:val="28"/>
        </w:rPr>
        <w:br/>
      </w:r>
      <w:r w:rsidRPr="00CA4866">
        <w:rPr>
          <w:rStyle w:val="1"/>
          <w:color w:val="000000"/>
          <w:sz w:val="28"/>
          <w:szCs w:val="28"/>
        </w:rPr>
        <w:t>(ф. 0</w:t>
      </w:r>
      <w:r w:rsidR="00164B11">
        <w:rPr>
          <w:rStyle w:val="1"/>
          <w:color w:val="000000"/>
          <w:sz w:val="28"/>
          <w:szCs w:val="28"/>
        </w:rPr>
        <w:t>504102</w:t>
      </w:r>
      <w:r w:rsidRPr="00CA4866">
        <w:rPr>
          <w:rStyle w:val="1"/>
          <w:color w:val="000000"/>
          <w:sz w:val="28"/>
          <w:szCs w:val="28"/>
        </w:rPr>
        <w:t>);</w:t>
      </w:r>
    </w:p>
    <w:p w:rsidR="00F8706F" w:rsidRPr="00CA4866" w:rsidRDefault="00F8706F" w:rsidP="00164B11">
      <w:pPr>
        <w:pStyle w:val="ab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line="313" w:lineRule="exact"/>
        <w:ind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 xml:space="preserve">Требование-накладная (ф. </w:t>
      </w:r>
      <w:r w:rsidR="00164B11">
        <w:rPr>
          <w:rStyle w:val="1"/>
          <w:color w:val="000000"/>
          <w:sz w:val="28"/>
          <w:szCs w:val="28"/>
        </w:rPr>
        <w:t>0504204</w:t>
      </w:r>
      <w:r w:rsidRPr="00CA4866">
        <w:rPr>
          <w:rStyle w:val="1"/>
          <w:color w:val="000000"/>
          <w:sz w:val="28"/>
          <w:szCs w:val="28"/>
        </w:rPr>
        <w:t>);</w:t>
      </w:r>
    </w:p>
    <w:p w:rsidR="00F8706F" w:rsidRPr="00CA4866" w:rsidRDefault="00F8706F" w:rsidP="00164B11">
      <w:pPr>
        <w:pStyle w:val="ab"/>
        <w:numPr>
          <w:ilvl w:val="0"/>
          <w:numId w:val="6"/>
        </w:numPr>
        <w:shd w:val="clear" w:color="auto" w:fill="auto"/>
        <w:tabs>
          <w:tab w:val="left" w:pos="993"/>
        </w:tabs>
        <w:spacing w:line="313" w:lineRule="exact"/>
        <w:ind w:righ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Акт о списании объект</w:t>
      </w:r>
      <w:r w:rsidR="00164B11">
        <w:rPr>
          <w:rStyle w:val="1"/>
          <w:color w:val="000000"/>
          <w:sz w:val="28"/>
          <w:szCs w:val="28"/>
        </w:rPr>
        <w:t>ов нефинансовых активов</w:t>
      </w:r>
      <w:r w:rsidRPr="00CA4866">
        <w:rPr>
          <w:rStyle w:val="1"/>
          <w:color w:val="000000"/>
          <w:sz w:val="28"/>
          <w:szCs w:val="28"/>
        </w:rPr>
        <w:t xml:space="preserve"> (</w:t>
      </w:r>
      <w:proofErr w:type="gramStart"/>
      <w:r w:rsidRPr="00CA4866">
        <w:rPr>
          <w:rStyle w:val="1"/>
          <w:color w:val="000000"/>
          <w:sz w:val="28"/>
          <w:szCs w:val="28"/>
        </w:rPr>
        <w:t>кроме</w:t>
      </w:r>
      <w:proofErr w:type="gramEnd"/>
      <w:r w:rsidRPr="00CA4866">
        <w:rPr>
          <w:rStyle w:val="1"/>
          <w:color w:val="000000"/>
          <w:sz w:val="28"/>
          <w:szCs w:val="28"/>
        </w:rPr>
        <w:t xml:space="preserve"> </w:t>
      </w:r>
      <w:r w:rsidR="00164B11">
        <w:rPr>
          <w:rStyle w:val="1"/>
          <w:color w:val="000000"/>
          <w:sz w:val="28"/>
          <w:szCs w:val="28"/>
        </w:rPr>
        <w:t>транспортных</w:t>
      </w:r>
      <w:r w:rsidRPr="00CA4866">
        <w:rPr>
          <w:rStyle w:val="1"/>
          <w:color w:val="000000"/>
          <w:sz w:val="28"/>
          <w:szCs w:val="28"/>
        </w:rPr>
        <w:t>)</w:t>
      </w:r>
      <w:r w:rsidR="00164B11">
        <w:rPr>
          <w:rStyle w:val="1"/>
          <w:color w:val="000000"/>
          <w:sz w:val="28"/>
          <w:szCs w:val="28"/>
        </w:rPr>
        <w:br/>
      </w:r>
      <w:r w:rsidRPr="00CA4866">
        <w:rPr>
          <w:rStyle w:val="1"/>
          <w:color w:val="000000"/>
          <w:sz w:val="28"/>
          <w:szCs w:val="28"/>
        </w:rPr>
        <w:t>(ф. 0306003);</w:t>
      </w:r>
    </w:p>
    <w:p w:rsidR="00F8706F" w:rsidRPr="00CA4866" w:rsidRDefault="00F8706F" w:rsidP="007D0F6E">
      <w:pPr>
        <w:pStyle w:val="ab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line="313" w:lineRule="exact"/>
        <w:ind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Акт о списании автотранспортных средств (ф. 0</w:t>
      </w:r>
      <w:r w:rsidR="00164B11">
        <w:rPr>
          <w:rStyle w:val="1"/>
          <w:color w:val="000000"/>
          <w:sz w:val="28"/>
          <w:szCs w:val="28"/>
        </w:rPr>
        <w:t>504104</w:t>
      </w:r>
      <w:r w:rsidRPr="00CA4866">
        <w:rPr>
          <w:rStyle w:val="1"/>
          <w:color w:val="000000"/>
          <w:sz w:val="28"/>
          <w:szCs w:val="28"/>
        </w:rPr>
        <w:t>);</w:t>
      </w:r>
    </w:p>
    <w:p w:rsidR="00F8706F" w:rsidRPr="00CA4866" w:rsidRDefault="00F8706F" w:rsidP="00164B11">
      <w:pPr>
        <w:pStyle w:val="ab"/>
        <w:numPr>
          <w:ilvl w:val="0"/>
          <w:numId w:val="6"/>
        </w:numPr>
        <w:shd w:val="clear" w:color="auto" w:fill="auto"/>
        <w:tabs>
          <w:tab w:val="left" w:pos="993"/>
        </w:tabs>
        <w:spacing w:line="313" w:lineRule="exact"/>
        <w:ind w:righ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Акт о списании объекта основных средств (кроме автотранспортных средств) (ф. 0306003);</w:t>
      </w:r>
    </w:p>
    <w:p w:rsidR="00F8706F" w:rsidRPr="00CA4866" w:rsidRDefault="00F8706F" w:rsidP="007D0F6E">
      <w:pPr>
        <w:pStyle w:val="ab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line="313" w:lineRule="exact"/>
        <w:ind w:righ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Акт о списании групп объектов основных средств (кроме автотранспортных средств) (ф. 0306033);</w:t>
      </w:r>
    </w:p>
    <w:p w:rsidR="00F8706F" w:rsidRPr="00CA4866" w:rsidRDefault="00F8706F" w:rsidP="00164B11">
      <w:pPr>
        <w:pStyle w:val="ab"/>
        <w:numPr>
          <w:ilvl w:val="0"/>
          <w:numId w:val="6"/>
        </w:numPr>
        <w:shd w:val="clear" w:color="auto" w:fill="auto"/>
        <w:tabs>
          <w:tab w:val="left" w:pos="993"/>
        </w:tabs>
        <w:spacing w:line="313" w:lineRule="exact"/>
        <w:ind w:righ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Акт о списании мягкого и хозяйственного инвентаря (ф. 0504143) применяется для списания однородных предметов хозяйственного инвентаря;</w:t>
      </w:r>
    </w:p>
    <w:p w:rsidR="00F8706F" w:rsidRPr="00CA4866" w:rsidRDefault="00F8706F" w:rsidP="00164B11">
      <w:pPr>
        <w:pStyle w:val="ab"/>
        <w:numPr>
          <w:ilvl w:val="0"/>
          <w:numId w:val="6"/>
        </w:numPr>
        <w:shd w:val="clear" w:color="auto" w:fill="auto"/>
        <w:tabs>
          <w:tab w:val="left" w:pos="993"/>
        </w:tabs>
        <w:spacing w:line="313" w:lineRule="exact"/>
        <w:ind w:right="4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 xml:space="preserve">Акт о списании исключенных объектов библиотечного фонда (ф. 0504144) </w:t>
      </w:r>
      <w:r w:rsidR="007D0F6E">
        <w:rPr>
          <w:rStyle w:val="1"/>
          <w:color w:val="000000"/>
          <w:sz w:val="28"/>
          <w:szCs w:val="28"/>
        </w:rPr>
        <w:br/>
      </w:r>
      <w:r w:rsidRPr="00CA4866">
        <w:rPr>
          <w:rStyle w:val="1"/>
          <w:color w:val="000000"/>
          <w:sz w:val="28"/>
          <w:szCs w:val="28"/>
        </w:rPr>
        <w:t>с приложением списков исключенных объектов библиотечного фонда;</w:t>
      </w:r>
    </w:p>
    <w:p w:rsidR="00F8706F" w:rsidRPr="00E40B52" w:rsidRDefault="00F8706F" w:rsidP="007D0F6E">
      <w:pPr>
        <w:pStyle w:val="ab"/>
        <w:numPr>
          <w:ilvl w:val="0"/>
          <w:numId w:val="6"/>
        </w:numPr>
        <w:shd w:val="clear" w:color="auto" w:fill="auto"/>
        <w:tabs>
          <w:tab w:val="left" w:pos="0"/>
          <w:tab w:val="left" w:pos="993"/>
          <w:tab w:val="left" w:pos="9188"/>
        </w:tabs>
        <w:spacing w:line="313" w:lineRule="exact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 w:rsidRPr="00CA4866">
        <w:rPr>
          <w:rStyle w:val="1"/>
          <w:color w:val="000000"/>
          <w:sz w:val="28"/>
          <w:szCs w:val="28"/>
        </w:rPr>
        <w:t>Накладная на отпуск материалов на сторону (ф. 0315007);</w:t>
      </w:r>
    </w:p>
    <w:p w:rsidR="00F8706F" w:rsidRPr="00E40B52" w:rsidRDefault="00F8706F" w:rsidP="00164B11">
      <w:pPr>
        <w:pStyle w:val="ab"/>
        <w:numPr>
          <w:ilvl w:val="0"/>
          <w:numId w:val="6"/>
        </w:numPr>
        <w:shd w:val="clear" w:color="auto" w:fill="auto"/>
        <w:tabs>
          <w:tab w:val="left" w:pos="993"/>
        </w:tabs>
        <w:spacing w:line="313" w:lineRule="exact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 w:rsidRPr="00CA4866">
        <w:rPr>
          <w:rStyle w:val="1"/>
          <w:color w:val="000000"/>
          <w:sz w:val="28"/>
          <w:szCs w:val="28"/>
        </w:rPr>
        <w:t>Акт о списании материальных запасов (ф. 0504230).</w:t>
      </w:r>
    </w:p>
    <w:p w:rsidR="00E40B52" w:rsidRDefault="003803E5" w:rsidP="003803E5">
      <w:pPr>
        <w:pStyle w:val="ab"/>
        <w:shd w:val="clear" w:color="auto" w:fill="auto"/>
        <w:tabs>
          <w:tab w:val="left" w:pos="993"/>
        </w:tabs>
        <w:ind w:right="4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</w:t>
      </w:r>
      <w:r>
        <w:rPr>
          <w:rStyle w:val="1"/>
          <w:color w:val="000000"/>
          <w:sz w:val="28"/>
          <w:szCs w:val="28"/>
        </w:rPr>
        <w:tab/>
      </w:r>
      <w:r w:rsidR="00E40B52">
        <w:rPr>
          <w:rStyle w:val="1"/>
          <w:color w:val="000000"/>
          <w:sz w:val="28"/>
          <w:szCs w:val="28"/>
        </w:rPr>
        <w:t xml:space="preserve">иные </w:t>
      </w:r>
      <w:r w:rsidR="000860E8">
        <w:rPr>
          <w:rStyle w:val="1"/>
          <w:color w:val="000000"/>
          <w:sz w:val="28"/>
          <w:szCs w:val="28"/>
        </w:rPr>
        <w:t xml:space="preserve">первичные </w:t>
      </w:r>
      <w:r w:rsidR="00E40B52">
        <w:rPr>
          <w:rStyle w:val="1"/>
          <w:color w:val="000000"/>
          <w:sz w:val="28"/>
          <w:szCs w:val="28"/>
        </w:rPr>
        <w:t>док</w:t>
      </w:r>
      <w:r w:rsidR="000860E8">
        <w:rPr>
          <w:rStyle w:val="1"/>
          <w:color w:val="000000"/>
          <w:sz w:val="28"/>
          <w:szCs w:val="28"/>
        </w:rPr>
        <w:t>ументы, у</w:t>
      </w:r>
      <w:r w:rsidR="00E40B52">
        <w:rPr>
          <w:rStyle w:val="1"/>
          <w:color w:val="000000"/>
          <w:sz w:val="28"/>
          <w:szCs w:val="28"/>
        </w:rPr>
        <w:t>тв</w:t>
      </w:r>
      <w:r w:rsidR="000860E8">
        <w:rPr>
          <w:rStyle w:val="1"/>
          <w:color w:val="000000"/>
          <w:sz w:val="28"/>
          <w:szCs w:val="28"/>
        </w:rPr>
        <w:t>ержденные</w:t>
      </w:r>
      <w:r w:rsidR="00E40B52">
        <w:rPr>
          <w:rStyle w:val="1"/>
          <w:color w:val="000000"/>
          <w:sz w:val="28"/>
          <w:szCs w:val="28"/>
        </w:rPr>
        <w:t xml:space="preserve"> </w:t>
      </w:r>
      <w:r w:rsidR="000860E8">
        <w:rPr>
          <w:rStyle w:val="1"/>
          <w:color w:val="000000"/>
          <w:sz w:val="28"/>
          <w:szCs w:val="28"/>
        </w:rPr>
        <w:t>у</w:t>
      </w:r>
      <w:r w:rsidR="00E40B52">
        <w:rPr>
          <w:rStyle w:val="1"/>
          <w:color w:val="000000"/>
          <w:sz w:val="28"/>
          <w:szCs w:val="28"/>
        </w:rPr>
        <w:t>четной политикой</w:t>
      </w:r>
      <w:r w:rsidR="00E40B52" w:rsidRPr="00E40B52">
        <w:rPr>
          <w:rStyle w:val="1"/>
          <w:color w:val="000000"/>
          <w:sz w:val="28"/>
          <w:szCs w:val="28"/>
        </w:rPr>
        <w:t xml:space="preserve"> </w:t>
      </w:r>
      <w:r w:rsidR="00E40B52">
        <w:rPr>
          <w:rStyle w:val="1"/>
          <w:color w:val="000000"/>
          <w:sz w:val="28"/>
          <w:szCs w:val="28"/>
        </w:rPr>
        <w:t>органов местного самоуправления, наделенных соответствующими функциями.</w:t>
      </w:r>
    </w:p>
    <w:p w:rsidR="000F527B" w:rsidRDefault="000860E8" w:rsidP="003803E5">
      <w:pPr>
        <w:pStyle w:val="ab"/>
        <w:shd w:val="clear" w:color="auto" w:fill="auto"/>
        <w:tabs>
          <w:tab w:val="left" w:pos="1276"/>
        </w:tabs>
        <w:spacing w:line="31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03E5">
        <w:rPr>
          <w:sz w:val="28"/>
          <w:szCs w:val="28"/>
        </w:rPr>
        <w:t>9.</w:t>
      </w:r>
      <w:r w:rsidR="003803E5">
        <w:rPr>
          <w:sz w:val="28"/>
          <w:szCs w:val="28"/>
        </w:rPr>
        <w:tab/>
      </w:r>
      <w:r w:rsidR="00AF73F5">
        <w:rPr>
          <w:sz w:val="28"/>
          <w:szCs w:val="28"/>
        </w:rPr>
        <w:t xml:space="preserve">Принятие к учету и выбытие из учета объектов недвижимого имущества, права на которые подлежат в </w:t>
      </w:r>
      <w:proofErr w:type="gramStart"/>
      <w:r w:rsidR="00AF73F5">
        <w:rPr>
          <w:sz w:val="28"/>
          <w:szCs w:val="28"/>
        </w:rPr>
        <w:t>соответствии</w:t>
      </w:r>
      <w:proofErr w:type="gramEnd"/>
      <w:r w:rsidR="00AF73F5">
        <w:rPr>
          <w:sz w:val="28"/>
          <w:szCs w:val="28"/>
        </w:rPr>
        <w:t xml:space="preserve"> с законодательством государственной регистрации, осуществляется на основании первичных учетных документов с обязательным приложением документов, подтверждающих</w:t>
      </w:r>
      <w:r w:rsidR="00726324">
        <w:rPr>
          <w:sz w:val="28"/>
          <w:szCs w:val="28"/>
        </w:rPr>
        <w:t xml:space="preserve"> государственную регистрацию права или сделку</w:t>
      </w:r>
      <w:r w:rsidR="005F1026">
        <w:rPr>
          <w:sz w:val="28"/>
          <w:szCs w:val="28"/>
        </w:rPr>
        <w:t>.</w:t>
      </w:r>
    </w:p>
    <w:p w:rsidR="000860E8" w:rsidRDefault="000F527B" w:rsidP="000F527B">
      <w:pPr>
        <w:pStyle w:val="ab"/>
        <w:shd w:val="clear" w:color="auto" w:fill="auto"/>
        <w:tabs>
          <w:tab w:val="left" w:pos="993"/>
        </w:tabs>
        <w:spacing w:line="31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имущества казны</w:t>
      </w:r>
      <w:r w:rsidR="00E40B52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 к бюджетному учету по их первон</w:t>
      </w:r>
      <w:r w:rsidR="00E40B52">
        <w:rPr>
          <w:sz w:val="28"/>
          <w:szCs w:val="28"/>
        </w:rPr>
        <w:t xml:space="preserve">ачальной (фактической) стоимости, </w:t>
      </w:r>
      <w:r w:rsidR="00E40B52" w:rsidRPr="0067646B">
        <w:rPr>
          <w:sz w:val="28"/>
          <w:szCs w:val="28"/>
        </w:rPr>
        <w:t xml:space="preserve">а земельные участки </w:t>
      </w:r>
      <w:r w:rsidR="0067646B" w:rsidRPr="0067646B">
        <w:rPr>
          <w:sz w:val="28"/>
          <w:szCs w:val="28"/>
        </w:rPr>
        <w:t xml:space="preserve">– </w:t>
      </w:r>
      <w:r w:rsidR="00E40B52" w:rsidRPr="0067646B">
        <w:rPr>
          <w:sz w:val="28"/>
          <w:szCs w:val="28"/>
        </w:rPr>
        <w:t>по кадастровой стоимости</w:t>
      </w:r>
      <w:r w:rsidR="003803E5">
        <w:rPr>
          <w:sz w:val="28"/>
          <w:szCs w:val="28"/>
        </w:rPr>
        <w:t>.</w:t>
      </w:r>
    </w:p>
    <w:p w:rsidR="005B158F" w:rsidRDefault="000F527B" w:rsidP="000F527B">
      <w:pPr>
        <w:pStyle w:val="ab"/>
        <w:shd w:val="clear" w:color="auto" w:fill="auto"/>
        <w:tabs>
          <w:tab w:val="left" w:pos="993"/>
        </w:tabs>
        <w:spacing w:line="31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Первоначальной стоимостью объектов имущества казны признаются фактические вложения в их приобретение, за исключением объектов, впервые вовлекаемых в экономический (хозяйственный) оборот, первоначальной стоимостью которых признается их рыночная стоимость на дату принятия к бюджетному учету.</w:t>
      </w:r>
    </w:p>
    <w:p w:rsidR="00072DC1" w:rsidRPr="0067646B" w:rsidRDefault="00072DC1" w:rsidP="00072DC1">
      <w:pPr>
        <w:pStyle w:val="ab"/>
        <w:shd w:val="clear" w:color="auto" w:fill="auto"/>
        <w:tabs>
          <w:tab w:val="left" w:pos="993"/>
        </w:tabs>
        <w:spacing w:line="313" w:lineRule="exact"/>
        <w:ind w:firstLine="709"/>
        <w:jc w:val="both"/>
        <w:rPr>
          <w:sz w:val="28"/>
          <w:szCs w:val="28"/>
        </w:rPr>
      </w:pPr>
      <w:r w:rsidRPr="0067646B">
        <w:rPr>
          <w:sz w:val="28"/>
          <w:szCs w:val="28"/>
        </w:rPr>
        <w:t>Получение (передача) объектов имущества казны осуществляется по балансовой (фактической) стоимости с одновременной передачей (принятием к учету) суммы начисленной на объект нефинансового актива амортизации.</w:t>
      </w:r>
    </w:p>
    <w:p w:rsidR="00072DC1" w:rsidRDefault="0085590D" w:rsidP="00072DC1">
      <w:pPr>
        <w:pStyle w:val="ab"/>
        <w:shd w:val="clear" w:color="auto" w:fill="auto"/>
        <w:tabs>
          <w:tab w:val="left" w:pos="993"/>
        </w:tabs>
        <w:spacing w:line="313" w:lineRule="exact"/>
        <w:ind w:firstLine="709"/>
        <w:jc w:val="both"/>
        <w:rPr>
          <w:sz w:val="28"/>
          <w:szCs w:val="28"/>
        </w:rPr>
      </w:pPr>
      <w:proofErr w:type="gramStart"/>
      <w:r w:rsidRPr="0067646B">
        <w:rPr>
          <w:sz w:val="28"/>
          <w:szCs w:val="28"/>
        </w:rPr>
        <w:t xml:space="preserve">Передача (возврат) объектов имущества казны в рамках возмездного (безвозмездного) пользования отражается на основании надлежаще оформленного первичного учетного документа </w:t>
      </w:r>
      <w:r w:rsidR="000860E8" w:rsidRPr="0067646B">
        <w:rPr>
          <w:sz w:val="28"/>
          <w:szCs w:val="28"/>
        </w:rPr>
        <w:t xml:space="preserve">и </w:t>
      </w:r>
      <w:r w:rsidRPr="0067646B">
        <w:rPr>
          <w:sz w:val="28"/>
          <w:szCs w:val="28"/>
        </w:rPr>
        <w:t xml:space="preserve">бухгалтерской записью путем внутреннего перемещения объекта, без списания передаваемого объекта с балансового учета и одновременным отражением переданного объекта на соответствующем забалансовом счете (забалансовый счет 25 «Имущество, переданное в возмездное пользование (аренду)», забалансовый счет 26 «Имущество, переданное в </w:t>
      </w:r>
      <w:r w:rsidRPr="0067646B">
        <w:rPr>
          <w:sz w:val="28"/>
          <w:szCs w:val="28"/>
        </w:rPr>
        <w:lastRenderedPageBreak/>
        <w:t>безвозмездное пользование»).</w:t>
      </w:r>
      <w:proofErr w:type="gramEnd"/>
    </w:p>
    <w:p w:rsidR="00D04B1E" w:rsidRPr="00CA4866" w:rsidRDefault="00D04B1E" w:rsidP="0067646B">
      <w:pPr>
        <w:pStyle w:val="ab"/>
        <w:shd w:val="clear" w:color="auto" w:fill="auto"/>
        <w:tabs>
          <w:tab w:val="left" w:pos="993"/>
        </w:tabs>
        <w:spacing w:line="313" w:lineRule="exact"/>
        <w:ind w:firstLine="709"/>
        <w:jc w:val="both"/>
        <w:rPr>
          <w:sz w:val="28"/>
          <w:szCs w:val="28"/>
        </w:rPr>
      </w:pPr>
      <w:r w:rsidRPr="0067646B">
        <w:rPr>
          <w:sz w:val="28"/>
          <w:szCs w:val="28"/>
        </w:rPr>
        <w:t xml:space="preserve">Переоценка объектов имущества казны в целях отражения их в бюджетном учете осуществляется на дату совершения операции, а также на отчетную дату составления бюджетной отчетности в порядке, предусмотренном нормативными правовыми актами, принятыми в соответствии с законодательством </w:t>
      </w:r>
      <w:r w:rsidR="005F1026">
        <w:rPr>
          <w:sz w:val="28"/>
          <w:szCs w:val="28"/>
        </w:rPr>
        <w:t>Российской Федерации</w:t>
      </w:r>
      <w:r w:rsidRPr="0067646B">
        <w:rPr>
          <w:sz w:val="28"/>
          <w:szCs w:val="28"/>
        </w:rPr>
        <w:t>.</w:t>
      </w:r>
    </w:p>
    <w:p w:rsidR="007D0F6E" w:rsidRPr="007D0F6E" w:rsidRDefault="007D0F6E" w:rsidP="0067646B">
      <w:pPr>
        <w:pStyle w:val="ab"/>
        <w:numPr>
          <w:ilvl w:val="1"/>
          <w:numId w:val="13"/>
        </w:numPr>
        <w:shd w:val="clear" w:color="auto" w:fill="auto"/>
        <w:tabs>
          <w:tab w:val="left" w:pos="0"/>
        </w:tabs>
        <w:spacing w:line="313" w:lineRule="exact"/>
        <w:ind w:left="0" w:right="40" w:firstLine="760"/>
        <w:jc w:val="both"/>
        <w:rPr>
          <w:rStyle w:val="1"/>
          <w:sz w:val="28"/>
          <w:szCs w:val="28"/>
          <w:shd w:val="clear" w:color="auto" w:fill="auto"/>
        </w:rPr>
      </w:pPr>
      <w:r w:rsidRPr="00CA4866">
        <w:rPr>
          <w:rStyle w:val="1"/>
          <w:color w:val="000000"/>
          <w:sz w:val="28"/>
          <w:szCs w:val="28"/>
        </w:rPr>
        <w:t xml:space="preserve">Отражение в бюджетном </w:t>
      </w:r>
      <w:proofErr w:type="gramStart"/>
      <w:r w:rsidRPr="00CA4866">
        <w:rPr>
          <w:rStyle w:val="1"/>
          <w:color w:val="000000"/>
          <w:sz w:val="28"/>
          <w:szCs w:val="28"/>
        </w:rPr>
        <w:t>учете</w:t>
      </w:r>
      <w:proofErr w:type="gramEnd"/>
      <w:r w:rsidRPr="00CA4866">
        <w:rPr>
          <w:rStyle w:val="1"/>
          <w:color w:val="000000"/>
          <w:sz w:val="28"/>
          <w:szCs w:val="28"/>
        </w:rPr>
        <w:t xml:space="preserve"> операций с объектами имущества казны осуществляется по мере совершения операций и принятия к учету первичных документов.</w:t>
      </w:r>
    </w:p>
    <w:p w:rsidR="007D0F6E" w:rsidRDefault="007D0F6E" w:rsidP="007D0F6E">
      <w:pPr>
        <w:pStyle w:val="ab"/>
        <w:shd w:val="clear" w:color="auto" w:fill="auto"/>
        <w:tabs>
          <w:tab w:val="left" w:pos="0"/>
        </w:tabs>
        <w:spacing w:line="313" w:lineRule="exact"/>
        <w:ind w:right="40"/>
        <w:jc w:val="center"/>
        <w:rPr>
          <w:rStyle w:val="1"/>
          <w:color w:val="000000"/>
          <w:sz w:val="28"/>
          <w:szCs w:val="28"/>
        </w:rPr>
      </w:pPr>
    </w:p>
    <w:p w:rsidR="007D0F6E" w:rsidRPr="00CA4866" w:rsidRDefault="007D0F6E" w:rsidP="0067646B">
      <w:pPr>
        <w:pStyle w:val="ab"/>
        <w:numPr>
          <w:ilvl w:val="0"/>
          <w:numId w:val="9"/>
        </w:numPr>
        <w:shd w:val="clear" w:color="auto" w:fill="auto"/>
        <w:tabs>
          <w:tab w:val="left" w:pos="426"/>
        </w:tabs>
        <w:spacing w:line="317" w:lineRule="exact"/>
        <w:jc w:val="center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Порядок начисления амортизации на объекты имущества казны</w:t>
      </w:r>
    </w:p>
    <w:p w:rsidR="007D0F6E" w:rsidRDefault="007D0F6E" w:rsidP="0067646B">
      <w:pPr>
        <w:pStyle w:val="ab"/>
        <w:shd w:val="clear" w:color="auto" w:fill="auto"/>
        <w:tabs>
          <w:tab w:val="left" w:pos="0"/>
        </w:tabs>
        <w:spacing w:line="313" w:lineRule="exact"/>
        <w:ind w:right="40"/>
        <w:jc w:val="center"/>
        <w:rPr>
          <w:rStyle w:val="1"/>
          <w:sz w:val="28"/>
          <w:szCs w:val="28"/>
          <w:shd w:val="clear" w:color="auto" w:fill="auto"/>
        </w:rPr>
      </w:pPr>
    </w:p>
    <w:p w:rsidR="00AF4602" w:rsidRPr="00AF4602" w:rsidRDefault="00AF4602" w:rsidP="0067646B">
      <w:pPr>
        <w:pStyle w:val="ab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right="60"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 xml:space="preserve">По объектам </w:t>
      </w:r>
      <w:proofErr w:type="gramStart"/>
      <w:r>
        <w:rPr>
          <w:rStyle w:val="1"/>
          <w:sz w:val="28"/>
          <w:szCs w:val="28"/>
          <w:shd w:val="clear" w:color="auto" w:fill="auto"/>
        </w:rPr>
        <w:t xml:space="preserve">основных средств, составляющих муниципальную казну </w:t>
      </w:r>
      <w:r w:rsidRPr="00AF4602">
        <w:rPr>
          <w:rStyle w:val="1"/>
          <w:sz w:val="28"/>
          <w:szCs w:val="28"/>
          <w:shd w:val="clear" w:color="auto" w:fill="auto"/>
        </w:rPr>
        <w:t>амортизация начисляется</w:t>
      </w:r>
      <w:proofErr w:type="gramEnd"/>
      <w:r w:rsidRPr="00AF4602">
        <w:rPr>
          <w:rStyle w:val="1"/>
          <w:sz w:val="28"/>
          <w:szCs w:val="28"/>
          <w:shd w:val="clear" w:color="auto" w:fill="auto"/>
        </w:rPr>
        <w:t xml:space="preserve"> в следующем порядке:</w:t>
      </w:r>
    </w:p>
    <w:p w:rsidR="00AF4602" w:rsidRPr="00AF4602" w:rsidRDefault="00027CBC" w:rsidP="0067646B">
      <w:pPr>
        <w:pStyle w:val="ab"/>
        <w:numPr>
          <w:ilvl w:val="2"/>
          <w:numId w:val="9"/>
        </w:numPr>
        <w:shd w:val="clear" w:color="auto" w:fill="auto"/>
        <w:tabs>
          <w:tab w:val="left" w:pos="1418"/>
        </w:tabs>
        <w:spacing w:line="317" w:lineRule="exact"/>
        <w:ind w:right="60"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Н</w:t>
      </w:r>
      <w:r w:rsidR="00AF4602" w:rsidRPr="00AF4602">
        <w:rPr>
          <w:rStyle w:val="1"/>
          <w:sz w:val="28"/>
          <w:szCs w:val="28"/>
          <w:shd w:val="clear" w:color="auto" w:fill="auto"/>
        </w:rPr>
        <w:t>а объект недвижимого имущества при принятии его к учету по факту государственной регистрации прав на объекты недвижимого имущества, предусмотренной законодательством Российской Федерации:</w:t>
      </w:r>
    </w:p>
    <w:p w:rsidR="00AF4602" w:rsidRPr="00AF4602" w:rsidRDefault="00AF4602" w:rsidP="0067646B">
      <w:pPr>
        <w:pStyle w:val="ab"/>
        <w:shd w:val="clear" w:color="auto" w:fill="auto"/>
        <w:spacing w:line="317" w:lineRule="exact"/>
        <w:ind w:right="60" w:firstLine="709"/>
        <w:jc w:val="both"/>
        <w:rPr>
          <w:rStyle w:val="1"/>
          <w:sz w:val="28"/>
          <w:szCs w:val="28"/>
          <w:shd w:val="clear" w:color="auto" w:fill="auto"/>
        </w:rPr>
      </w:pPr>
      <w:r w:rsidRPr="00AF4602">
        <w:rPr>
          <w:rStyle w:val="1"/>
          <w:sz w:val="28"/>
          <w:szCs w:val="28"/>
          <w:shd w:val="clear" w:color="auto" w:fill="auto"/>
        </w:rPr>
        <w:t xml:space="preserve">стоимостью до 40000 рублей включительно амортизация начисляется в </w:t>
      </w:r>
      <w:proofErr w:type="gramStart"/>
      <w:r w:rsidRPr="00AF4602">
        <w:rPr>
          <w:rStyle w:val="1"/>
          <w:sz w:val="28"/>
          <w:szCs w:val="28"/>
          <w:shd w:val="clear" w:color="auto" w:fill="auto"/>
        </w:rPr>
        <w:t>размере</w:t>
      </w:r>
      <w:proofErr w:type="gramEnd"/>
      <w:r w:rsidRPr="00AF4602">
        <w:rPr>
          <w:rStyle w:val="1"/>
          <w:sz w:val="28"/>
          <w:szCs w:val="28"/>
          <w:shd w:val="clear" w:color="auto" w:fill="auto"/>
        </w:rPr>
        <w:t xml:space="preserve"> 100% балансовой стоимости объекта при принятии к учету;</w:t>
      </w:r>
    </w:p>
    <w:p w:rsidR="00AF4602" w:rsidRPr="00AF4602" w:rsidRDefault="00AF4602" w:rsidP="0067646B">
      <w:pPr>
        <w:pStyle w:val="ab"/>
        <w:shd w:val="clear" w:color="auto" w:fill="auto"/>
        <w:tabs>
          <w:tab w:val="left" w:pos="1418"/>
        </w:tabs>
        <w:spacing w:line="317" w:lineRule="exact"/>
        <w:ind w:right="60" w:firstLine="709"/>
        <w:jc w:val="both"/>
        <w:rPr>
          <w:rStyle w:val="1"/>
          <w:sz w:val="28"/>
          <w:szCs w:val="28"/>
          <w:shd w:val="clear" w:color="auto" w:fill="auto"/>
        </w:rPr>
      </w:pPr>
      <w:r w:rsidRPr="00AF4602">
        <w:rPr>
          <w:rStyle w:val="1"/>
          <w:sz w:val="28"/>
          <w:szCs w:val="28"/>
          <w:shd w:val="clear" w:color="auto" w:fill="auto"/>
        </w:rPr>
        <w:t>стоимостью свыше 40000 рублей амортизация начисляется в соответствии с рассчитанными в установленном порядке нормами амортизации;</w:t>
      </w:r>
    </w:p>
    <w:p w:rsidR="00AF4602" w:rsidRPr="00AF4602" w:rsidRDefault="00027CBC" w:rsidP="0067646B">
      <w:pPr>
        <w:pStyle w:val="ab"/>
        <w:numPr>
          <w:ilvl w:val="2"/>
          <w:numId w:val="9"/>
        </w:numPr>
        <w:shd w:val="clear" w:color="auto" w:fill="auto"/>
        <w:tabs>
          <w:tab w:val="left" w:pos="709"/>
        </w:tabs>
        <w:spacing w:line="317" w:lineRule="exact"/>
        <w:ind w:right="60"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 xml:space="preserve"> Н</w:t>
      </w:r>
      <w:r w:rsidR="00AF4602" w:rsidRPr="00AF4602">
        <w:rPr>
          <w:rStyle w:val="1"/>
          <w:sz w:val="28"/>
          <w:szCs w:val="28"/>
          <w:shd w:val="clear" w:color="auto" w:fill="auto"/>
        </w:rPr>
        <w:t>а объекты движимого имущества:</w:t>
      </w:r>
    </w:p>
    <w:p w:rsidR="00AF4602" w:rsidRPr="00AF4602" w:rsidRDefault="00AF4602" w:rsidP="0067646B">
      <w:pPr>
        <w:pStyle w:val="ab"/>
        <w:shd w:val="clear" w:color="auto" w:fill="auto"/>
        <w:tabs>
          <w:tab w:val="left" w:pos="1418"/>
        </w:tabs>
        <w:spacing w:line="317" w:lineRule="exact"/>
        <w:ind w:right="60" w:firstLine="709"/>
        <w:jc w:val="both"/>
        <w:rPr>
          <w:rStyle w:val="1"/>
          <w:sz w:val="28"/>
          <w:szCs w:val="28"/>
          <w:shd w:val="clear" w:color="auto" w:fill="auto"/>
        </w:rPr>
      </w:pPr>
      <w:r w:rsidRPr="00AF4602">
        <w:rPr>
          <w:rStyle w:val="1"/>
          <w:sz w:val="28"/>
          <w:szCs w:val="28"/>
          <w:shd w:val="clear" w:color="auto" w:fill="auto"/>
        </w:rPr>
        <w:t>на объекты библиотечного фонда стоимостью до 40000 рублей включительно амортизация начисляется в размере 100% балансовой стоимости при выдаче объекта в эксплуатацию;</w:t>
      </w:r>
    </w:p>
    <w:p w:rsidR="00AF4602" w:rsidRPr="00AF4602" w:rsidRDefault="00AF4602" w:rsidP="0067646B">
      <w:pPr>
        <w:pStyle w:val="ab"/>
        <w:shd w:val="clear" w:color="auto" w:fill="auto"/>
        <w:tabs>
          <w:tab w:val="left" w:pos="1418"/>
        </w:tabs>
        <w:spacing w:line="317" w:lineRule="exact"/>
        <w:ind w:right="60" w:firstLine="709"/>
        <w:jc w:val="both"/>
        <w:rPr>
          <w:rStyle w:val="1"/>
          <w:sz w:val="28"/>
          <w:szCs w:val="28"/>
          <w:shd w:val="clear" w:color="auto" w:fill="auto"/>
        </w:rPr>
      </w:pPr>
      <w:r w:rsidRPr="00AF4602">
        <w:rPr>
          <w:rStyle w:val="1"/>
          <w:sz w:val="28"/>
          <w:szCs w:val="28"/>
          <w:shd w:val="clear" w:color="auto" w:fill="auto"/>
        </w:rPr>
        <w:t xml:space="preserve">на объекты основных средств стоимостью свыше 40000 рублей амортизация начисляется в </w:t>
      </w:r>
      <w:proofErr w:type="gramStart"/>
      <w:r w:rsidRPr="00AF4602">
        <w:rPr>
          <w:rStyle w:val="1"/>
          <w:sz w:val="28"/>
          <w:szCs w:val="28"/>
          <w:shd w:val="clear" w:color="auto" w:fill="auto"/>
        </w:rPr>
        <w:t>соответствии</w:t>
      </w:r>
      <w:proofErr w:type="gramEnd"/>
      <w:r w:rsidRPr="00AF4602">
        <w:rPr>
          <w:rStyle w:val="1"/>
          <w:sz w:val="28"/>
          <w:szCs w:val="28"/>
          <w:shd w:val="clear" w:color="auto" w:fill="auto"/>
        </w:rPr>
        <w:t xml:space="preserve"> с рассчитанными в установленном порядке нормами амортизации;</w:t>
      </w:r>
    </w:p>
    <w:p w:rsidR="00AF4602" w:rsidRPr="00AF4602" w:rsidRDefault="00AF4602" w:rsidP="0067646B">
      <w:pPr>
        <w:pStyle w:val="ab"/>
        <w:shd w:val="clear" w:color="auto" w:fill="auto"/>
        <w:tabs>
          <w:tab w:val="left" w:pos="1418"/>
        </w:tabs>
        <w:spacing w:line="317" w:lineRule="exact"/>
        <w:ind w:right="60" w:firstLine="709"/>
        <w:jc w:val="both"/>
        <w:rPr>
          <w:rStyle w:val="1"/>
          <w:sz w:val="28"/>
          <w:szCs w:val="28"/>
          <w:shd w:val="clear" w:color="auto" w:fill="auto"/>
        </w:rPr>
      </w:pPr>
      <w:r w:rsidRPr="00AF4602">
        <w:rPr>
          <w:rStyle w:val="1"/>
          <w:sz w:val="28"/>
          <w:szCs w:val="28"/>
          <w:shd w:val="clear" w:color="auto" w:fill="auto"/>
        </w:rPr>
        <w:t>на объекты основных сре</w:t>
      </w:r>
      <w:proofErr w:type="gramStart"/>
      <w:r w:rsidRPr="00AF4602">
        <w:rPr>
          <w:rStyle w:val="1"/>
          <w:sz w:val="28"/>
          <w:szCs w:val="28"/>
          <w:shd w:val="clear" w:color="auto" w:fill="auto"/>
        </w:rPr>
        <w:t>дств ст</w:t>
      </w:r>
      <w:proofErr w:type="gramEnd"/>
      <w:r w:rsidRPr="00AF4602">
        <w:rPr>
          <w:rStyle w:val="1"/>
          <w:sz w:val="28"/>
          <w:szCs w:val="28"/>
          <w:shd w:val="clear" w:color="auto" w:fill="auto"/>
        </w:rPr>
        <w:t>оимостью до 3000 рублей включительно, за исключением объектов библиотечного фонда, нематериальных активов, амортизация не начисляется;</w:t>
      </w:r>
    </w:p>
    <w:p w:rsidR="00AF4602" w:rsidRDefault="00027CBC" w:rsidP="0067646B">
      <w:pPr>
        <w:pStyle w:val="ab"/>
        <w:numPr>
          <w:ilvl w:val="2"/>
          <w:numId w:val="9"/>
        </w:numPr>
        <w:shd w:val="clear" w:color="auto" w:fill="auto"/>
        <w:tabs>
          <w:tab w:val="left" w:pos="1418"/>
        </w:tabs>
        <w:spacing w:line="317" w:lineRule="exact"/>
        <w:ind w:right="60"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Н</w:t>
      </w:r>
      <w:r w:rsidR="00AF4602" w:rsidRPr="00AF4602">
        <w:rPr>
          <w:rStyle w:val="1"/>
          <w:sz w:val="28"/>
          <w:szCs w:val="28"/>
          <w:shd w:val="clear" w:color="auto" w:fill="auto"/>
        </w:rPr>
        <w:t xml:space="preserve">а иные объекты основных средств стоимостью от 3000 до </w:t>
      </w:r>
      <w:r w:rsidR="00FE77B4">
        <w:rPr>
          <w:rStyle w:val="1"/>
          <w:sz w:val="28"/>
          <w:szCs w:val="28"/>
          <w:shd w:val="clear" w:color="auto" w:fill="auto"/>
        </w:rPr>
        <w:br/>
      </w:r>
      <w:r w:rsidR="00AF4602" w:rsidRPr="00AF4602">
        <w:rPr>
          <w:rStyle w:val="1"/>
          <w:sz w:val="28"/>
          <w:szCs w:val="28"/>
          <w:shd w:val="clear" w:color="auto" w:fill="auto"/>
        </w:rPr>
        <w:t>40000 рублей включительно амортизация начисляется в размере 100% балансовой стоимости при выдаче объекта в эксплуатацию.</w:t>
      </w:r>
    </w:p>
    <w:p w:rsidR="00027CBC" w:rsidRPr="00CA4866" w:rsidRDefault="00027CBC" w:rsidP="0067646B">
      <w:pPr>
        <w:pStyle w:val="ab"/>
        <w:numPr>
          <w:ilvl w:val="2"/>
          <w:numId w:val="9"/>
        </w:numPr>
        <w:shd w:val="clear" w:color="auto" w:fill="auto"/>
        <w:tabs>
          <w:tab w:val="left" w:pos="1560"/>
        </w:tabs>
        <w:spacing w:line="317" w:lineRule="exac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объекты непроизведенных активов в составе имущества казны амортизация не начисляется.</w:t>
      </w:r>
    </w:p>
    <w:p w:rsidR="00D95A1E" w:rsidRPr="00CA4866" w:rsidRDefault="00D95A1E" w:rsidP="0067646B">
      <w:pPr>
        <w:pStyle w:val="ab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Учет начисленной амортизации на объекты имущества казны ведется на следующих счетах:</w:t>
      </w:r>
    </w:p>
    <w:p w:rsidR="00D95A1E" w:rsidRPr="00CA4866" w:rsidRDefault="00D95A1E" w:rsidP="0067646B">
      <w:pPr>
        <w:pStyle w:val="ab"/>
        <w:shd w:val="clear" w:color="auto" w:fill="auto"/>
        <w:spacing w:line="317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104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51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000 «Амортизация недвижимого имущества в составе имущества казны» (жилые помещения, нежилые помещения, сооружения);</w:t>
      </w:r>
    </w:p>
    <w:p w:rsidR="00D95A1E" w:rsidRPr="00CA4866" w:rsidRDefault="00D95A1E" w:rsidP="0067646B">
      <w:pPr>
        <w:pStyle w:val="ab"/>
        <w:shd w:val="clear" w:color="auto" w:fill="auto"/>
        <w:spacing w:line="317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104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58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000 «Амортизация движимого имущества в составе имущества казны» (машины и оборудование, транспортные средства, производственный и хозяйственный инвентарь, библиотечный фонд, прочие объекты казны);</w:t>
      </w:r>
    </w:p>
    <w:p w:rsidR="00AF4602" w:rsidRDefault="00D95A1E" w:rsidP="0067646B">
      <w:pPr>
        <w:pStyle w:val="ab"/>
        <w:shd w:val="clear" w:color="auto" w:fill="auto"/>
        <w:tabs>
          <w:tab w:val="left" w:pos="1418"/>
        </w:tabs>
        <w:spacing w:line="317" w:lineRule="exact"/>
        <w:ind w:right="40" w:firstLine="709"/>
        <w:jc w:val="both"/>
        <w:rPr>
          <w:rStyle w:val="1"/>
          <w:color w:val="000000"/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104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>59</w:t>
      </w:r>
      <w:r>
        <w:rPr>
          <w:rStyle w:val="1"/>
          <w:color w:val="000000"/>
          <w:sz w:val="28"/>
          <w:szCs w:val="28"/>
        </w:rPr>
        <w:t>.</w:t>
      </w:r>
      <w:r w:rsidRPr="00CA4866">
        <w:rPr>
          <w:rStyle w:val="1"/>
          <w:color w:val="000000"/>
          <w:sz w:val="28"/>
          <w:szCs w:val="28"/>
        </w:rPr>
        <w:t xml:space="preserve">000 «Амортизация нематериальных активов в </w:t>
      </w:r>
      <w:proofErr w:type="gramStart"/>
      <w:r w:rsidRPr="00CA4866">
        <w:rPr>
          <w:rStyle w:val="1"/>
          <w:color w:val="000000"/>
          <w:sz w:val="28"/>
          <w:szCs w:val="28"/>
        </w:rPr>
        <w:t>составе</w:t>
      </w:r>
      <w:proofErr w:type="gramEnd"/>
      <w:r w:rsidRPr="00CA4866">
        <w:rPr>
          <w:rStyle w:val="1"/>
          <w:color w:val="000000"/>
          <w:sz w:val="28"/>
          <w:szCs w:val="28"/>
        </w:rPr>
        <w:t xml:space="preserve"> имущества </w:t>
      </w:r>
      <w:r w:rsidRPr="00CA4866">
        <w:rPr>
          <w:rStyle w:val="1"/>
          <w:color w:val="000000"/>
          <w:sz w:val="28"/>
          <w:szCs w:val="28"/>
        </w:rPr>
        <w:lastRenderedPageBreak/>
        <w:t>казны».</w:t>
      </w:r>
    </w:p>
    <w:p w:rsidR="007D0F6E" w:rsidRPr="00CA4866" w:rsidRDefault="007D0F6E" w:rsidP="0067646B">
      <w:pPr>
        <w:pStyle w:val="ab"/>
        <w:numPr>
          <w:ilvl w:val="1"/>
          <w:numId w:val="9"/>
        </w:numPr>
        <w:shd w:val="clear" w:color="auto" w:fill="auto"/>
        <w:tabs>
          <w:tab w:val="left" w:pos="1276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 xml:space="preserve">Расчет годовой </w:t>
      </w:r>
      <w:proofErr w:type="gramStart"/>
      <w:r w:rsidRPr="00CA4866">
        <w:rPr>
          <w:rStyle w:val="1"/>
          <w:color w:val="000000"/>
          <w:sz w:val="28"/>
          <w:szCs w:val="28"/>
        </w:rPr>
        <w:t>суммы амортизации объектов имущества казны</w:t>
      </w:r>
      <w:proofErr w:type="gramEnd"/>
      <w:r w:rsidRPr="00CA4866">
        <w:rPr>
          <w:rStyle w:val="1"/>
          <w:color w:val="000000"/>
          <w:sz w:val="28"/>
          <w:szCs w:val="28"/>
        </w:rPr>
        <w:t xml:space="preserve"> производится линейным способом, исходя из его балансовой стоимости и нормы амортизации, исчисленной исходя из срока его полезного использования.</w:t>
      </w:r>
    </w:p>
    <w:p w:rsidR="007D0F6E" w:rsidRPr="00CA4866" w:rsidRDefault="007D0F6E" w:rsidP="007D0F6E">
      <w:pPr>
        <w:pStyle w:val="ab"/>
        <w:shd w:val="clear" w:color="auto" w:fill="auto"/>
        <w:spacing w:line="317" w:lineRule="exact"/>
        <w:ind w:right="60" w:firstLine="709"/>
        <w:jc w:val="both"/>
        <w:rPr>
          <w:sz w:val="28"/>
          <w:szCs w:val="28"/>
        </w:rPr>
      </w:pPr>
      <w:proofErr w:type="gramStart"/>
      <w:r w:rsidRPr="00CA4866">
        <w:rPr>
          <w:rStyle w:val="1"/>
          <w:color w:val="000000"/>
          <w:sz w:val="28"/>
          <w:szCs w:val="28"/>
        </w:rPr>
        <w:t>В случаях изменения срока полезного использования в связи с изменением первоначально принятых нормативных показателей функционирования амортизируемого объекта имущества казны, в том числе в результате проведенной достройки, дооборудования, реконструкции,</w:t>
      </w:r>
      <w:r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>модернизации или частичной ликвидации, начиная с месяца, в котором был изменен срок полезного использования, расчет годовой суммы амортизации производится линейным способом, исходя из остаточной стоимости амортизируемого объекта на дату изменения срока полезного</w:t>
      </w:r>
      <w:proofErr w:type="gramEnd"/>
      <w:r w:rsidRPr="00CA4866">
        <w:rPr>
          <w:rStyle w:val="1"/>
          <w:color w:val="000000"/>
          <w:sz w:val="28"/>
          <w:szCs w:val="28"/>
        </w:rPr>
        <w:t xml:space="preserve"> использования и уточненной нормы амортизации, исчисленной исходя из оставшегося срока полезного использования на дату изменения срока использования.</w:t>
      </w:r>
    </w:p>
    <w:p w:rsidR="007D0F6E" w:rsidRPr="00CA4866" w:rsidRDefault="007D0F6E" w:rsidP="007D0F6E">
      <w:pPr>
        <w:pStyle w:val="ab"/>
        <w:shd w:val="clear" w:color="auto" w:fill="auto"/>
        <w:spacing w:line="313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 xml:space="preserve">Под остаточной стоимостью амортизируемого объекта имущества казны на соответствующую дату понимается балансовая стоимость объекта, уменьшенная на </w:t>
      </w:r>
      <w:proofErr w:type="gramStart"/>
      <w:r w:rsidRPr="00CA4866">
        <w:rPr>
          <w:rStyle w:val="1"/>
          <w:color w:val="000000"/>
          <w:sz w:val="28"/>
          <w:szCs w:val="28"/>
        </w:rPr>
        <w:t>сумму начисленной на</w:t>
      </w:r>
      <w:proofErr w:type="gramEnd"/>
      <w:r w:rsidRPr="00CA4866">
        <w:rPr>
          <w:rStyle w:val="1"/>
          <w:color w:val="000000"/>
          <w:sz w:val="28"/>
          <w:szCs w:val="28"/>
        </w:rPr>
        <w:t xml:space="preserve"> соответствующую дату амортизации.</w:t>
      </w:r>
    </w:p>
    <w:p w:rsidR="007D0F6E" w:rsidRPr="00CA4866" w:rsidRDefault="007D0F6E" w:rsidP="007D0F6E">
      <w:pPr>
        <w:pStyle w:val="ab"/>
        <w:shd w:val="clear" w:color="auto" w:fill="auto"/>
        <w:spacing w:line="313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Под оставшимся сроком полезного использования на соответствующую дату понимается срок полезного использования амортизируемого объекта имущества казны, уменьшенный на срок его фактического использования на соответствующую дату.</w:t>
      </w:r>
    </w:p>
    <w:p w:rsidR="007D0F6E" w:rsidRPr="00CA4866" w:rsidRDefault="007D0F6E" w:rsidP="007D0F6E">
      <w:pPr>
        <w:pStyle w:val="ab"/>
        <w:shd w:val="clear" w:color="auto" w:fill="auto"/>
        <w:spacing w:line="313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При принятии к учету объекта имущества казны по</w:t>
      </w:r>
      <w:r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>балансовой стоимости с ранее начисленной суммой амортизации, расчет годовой суммы амортизации производится линейным способом, исходя из остаточной стоимости амортизируемого объекта на дату его принятия к учету, и нормой амортизации, исчисленной исходя из оставшегося срока полезного использования на дату его принятия к учету.</w:t>
      </w:r>
    </w:p>
    <w:p w:rsidR="007D0F6E" w:rsidRPr="00CA4866" w:rsidRDefault="007D0F6E" w:rsidP="007D0F6E">
      <w:pPr>
        <w:pStyle w:val="ab"/>
        <w:shd w:val="clear" w:color="auto" w:fill="auto"/>
        <w:spacing w:line="313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В течение финансового года амортизация начисляется ежемесячно в размере 1/12 годовой суммы.</w:t>
      </w:r>
    </w:p>
    <w:p w:rsidR="007D0F6E" w:rsidRPr="00CA4866" w:rsidRDefault="007D0F6E" w:rsidP="007D0F6E">
      <w:pPr>
        <w:pStyle w:val="ab"/>
        <w:shd w:val="clear" w:color="auto" w:fill="auto"/>
        <w:spacing w:line="313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 xml:space="preserve">В течение </w:t>
      </w:r>
      <w:proofErr w:type="gramStart"/>
      <w:r w:rsidRPr="00CA4866">
        <w:rPr>
          <w:rStyle w:val="1"/>
          <w:color w:val="000000"/>
          <w:sz w:val="28"/>
          <w:szCs w:val="28"/>
        </w:rPr>
        <w:t>срока полезного использования амортизируемого объекта имущества казны</w:t>
      </w:r>
      <w:proofErr w:type="gramEnd"/>
      <w:r w:rsidRPr="00CA4866">
        <w:rPr>
          <w:rStyle w:val="1"/>
          <w:color w:val="000000"/>
          <w:sz w:val="28"/>
          <w:szCs w:val="28"/>
        </w:rPr>
        <w:t xml:space="preserve"> начисление амортизации не приостанавливается, кроме случаев перевода объекта имущества казны на консервацию на срок более трех месяцев, а также в период восстановления объекта, продолжительность которого превышает 12 месяцев.</w:t>
      </w:r>
    </w:p>
    <w:p w:rsidR="007D0F6E" w:rsidRPr="00CA4866" w:rsidRDefault="007D0F6E" w:rsidP="0067646B">
      <w:pPr>
        <w:pStyle w:val="ab"/>
        <w:numPr>
          <w:ilvl w:val="1"/>
          <w:numId w:val="9"/>
        </w:numPr>
        <w:shd w:val="clear" w:color="auto" w:fill="auto"/>
        <w:tabs>
          <w:tab w:val="left" w:pos="1276"/>
        </w:tabs>
        <w:spacing w:line="313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Начисление амортизации начинается с первого числа месяца, следующего за месяцем принятия объекта имущества казны к бюджетному учету, и производится до полного погашения стоимости этого объекта либо его выбытия (в том числе по основанию списания объекта имущества казны с бухгалтерского учета).</w:t>
      </w:r>
    </w:p>
    <w:p w:rsidR="007D0F6E" w:rsidRPr="00CA4866" w:rsidRDefault="007D0F6E" w:rsidP="007D0F6E">
      <w:pPr>
        <w:pStyle w:val="ab"/>
        <w:shd w:val="clear" w:color="auto" w:fill="auto"/>
        <w:spacing w:line="313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Начисление амортизации не может производиться</w:t>
      </w:r>
      <w:r>
        <w:rPr>
          <w:rStyle w:val="1"/>
          <w:color w:val="000000"/>
          <w:sz w:val="28"/>
          <w:szCs w:val="28"/>
        </w:rPr>
        <w:t xml:space="preserve"> </w:t>
      </w:r>
      <w:r w:rsidRPr="00CA4866">
        <w:rPr>
          <w:rStyle w:val="1"/>
          <w:color w:val="000000"/>
          <w:sz w:val="28"/>
          <w:szCs w:val="28"/>
        </w:rPr>
        <w:t>свыше 100% стоимости амортизируемого объекта имущества казны.</w:t>
      </w:r>
    </w:p>
    <w:p w:rsidR="007D0F6E" w:rsidRPr="00CA4866" w:rsidRDefault="007D0F6E" w:rsidP="0067646B">
      <w:pPr>
        <w:pStyle w:val="ab"/>
        <w:numPr>
          <w:ilvl w:val="1"/>
          <w:numId w:val="9"/>
        </w:numPr>
        <w:shd w:val="clear" w:color="auto" w:fill="auto"/>
        <w:tabs>
          <w:tab w:val="left" w:pos="1276"/>
        </w:tabs>
        <w:spacing w:line="313" w:lineRule="exact"/>
        <w:ind w:right="60" w:firstLine="709"/>
        <w:jc w:val="both"/>
        <w:rPr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t>Начисление амортизации на объекты имущества казны прекращается с первого числа месяца, следующего за месяцем полного погашения стоимости объекта или за месяцем выбытия этого объекта с бюджетного учета.</w:t>
      </w:r>
    </w:p>
    <w:p w:rsidR="007D0F6E" w:rsidRDefault="007D0F6E" w:rsidP="00072DC1">
      <w:pPr>
        <w:pStyle w:val="ab"/>
        <w:shd w:val="clear" w:color="auto" w:fill="auto"/>
        <w:spacing w:line="313" w:lineRule="exact"/>
        <w:ind w:right="60" w:firstLine="709"/>
        <w:jc w:val="both"/>
        <w:rPr>
          <w:rStyle w:val="1"/>
          <w:color w:val="000000"/>
          <w:sz w:val="28"/>
          <w:szCs w:val="28"/>
        </w:rPr>
      </w:pPr>
      <w:r w:rsidRPr="00CA4866">
        <w:rPr>
          <w:rStyle w:val="1"/>
          <w:color w:val="000000"/>
          <w:sz w:val="28"/>
          <w:szCs w:val="28"/>
        </w:rPr>
        <w:lastRenderedPageBreak/>
        <w:t>Начисленная в размере 100% стоимости амортизация на объекты имущества казны, которые пригодны для дальнейшей эксплуатации (использования), не может служить основанием для принятия решения об их списании по причине полной амортизации и (или) нулевой остаточной стоимости.</w:t>
      </w:r>
    </w:p>
    <w:p w:rsidR="00072DC1" w:rsidRDefault="00072DC1" w:rsidP="00072DC1">
      <w:pPr>
        <w:pStyle w:val="ab"/>
        <w:shd w:val="clear" w:color="auto" w:fill="auto"/>
        <w:spacing w:line="313" w:lineRule="exact"/>
        <w:ind w:right="60" w:firstLine="709"/>
        <w:jc w:val="both"/>
        <w:rPr>
          <w:rStyle w:val="1"/>
          <w:color w:val="000000"/>
          <w:sz w:val="28"/>
          <w:szCs w:val="28"/>
        </w:rPr>
      </w:pPr>
    </w:p>
    <w:p w:rsidR="00072DC1" w:rsidRDefault="00072DC1" w:rsidP="00027CBC">
      <w:pPr>
        <w:pStyle w:val="ab"/>
        <w:numPr>
          <w:ilvl w:val="0"/>
          <w:numId w:val="9"/>
        </w:numPr>
        <w:shd w:val="clear" w:color="auto" w:fill="auto"/>
        <w:tabs>
          <w:tab w:val="left" w:pos="567"/>
        </w:tabs>
        <w:spacing w:line="313" w:lineRule="exact"/>
        <w:ind w:right="60"/>
        <w:jc w:val="center"/>
        <w:rPr>
          <w:rStyle w:val="1"/>
          <w:color w:val="000000"/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>Контроль за</w:t>
      </w:r>
      <w:proofErr w:type="gramEnd"/>
      <w:r>
        <w:rPr>
          <w:rStyle w:val="1"/>
          <w:color w:val="000000"/>
          <w:sz w:val="28"/>
          <w:szCs w:val="28"/>
        </w:rPr>
        <w:t xml:space="preserve"> сохранностью и целевым использованием</w:t>
      </w:r>
    </w:p>
    <w:p w:rsidR="00072DC1" w:rsidRDefault="00072DC1" w:rsidP="00072DC1">
      <w:pPr>
        <w:pStyle w:val="ab"/>
        <w:shd w:val="clear" w:color="auto" w:fill="auto"/>
        <w:spacing w:line="313" w:lineRule="exact"/>
        <w:ind w:right="6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объектов имущества казны</w:t>
      </w:r>
    </w:p>
    <w:p w:rsidR="00072DC1" w:rsidRDefault="00072DC1" w:rsidP="00072DC1">
      <w:pPr>
        <w:pStyle w:val="ab"/>
        <w:shd w:val="clear" w:color="auto" w:fill="auto"/>
        <w:spacing w:line="313" w:lineRule="exact"/>
        <w:ind w:right="60"/>
        <w:jc w:val="center"/>
        <w:rPr>
          <w:rStyle w:val="1"/>
          <w:color w:val="000000"/>
          <w:sz w:val="28"/>
          <w:szCs w:val="28"/>
        </w:rPr>
      </w:pPr>
    </w:p>
    <w:p w:rsidR="00072DC1" w:rsidRPr="00451CF1" w:rsidRDefault="00A029D4" w:rsidP="00451CF1">
      <w:pPr>
        <w:pStyle w:val="ab"/>
        <w:shd w:val="clear" w:color="auto" w:fill="auto"/>
        <w:spacing w:line="313" w:lineRule="exact"/>
        <w:ind w:right="60" w:firstLine="709"/>
        <w:jc w:val="both"/>
        <w:rPr>
          <w:rStyle w:val="1"/>
          <w:color w:val="000000"/>
          <w:sz w:val="28"/>
          <w:szCs w:val="28"/>
        </w:rPr>
      </w:pPr>
      <w:r w:rsidRPr="00451CF1">
        <w:rPr>
          <w:rStyle w:val="1"/>
          <w:color w:val="000000"/>
          <w:sz w:val="28"/>
          <w:szCs w:val="28"/>
        </w:rPr>
        <w:t>В целях организации бюджетного учета</w:t>
      </w:r>
      <w:r w:rsidR="00F17070" w:rsidRPr="00451CF1">
        <w:rPr>
          <w:rStyle w:val="1"/>
          <w:color w:val="000000"/>
          <w:sz w:val="28"/>
          <w:szCs w:val="28"/>
        </w:rPr>
        <w:t>,</w:t>
      </w:r>
      <w:r w:rsidRPr="00451CF1">
        <w:rPr>
          <w:rStyle w:val="1"/>
          <w:color w:val="000000"/>
          <w:sz w:val="28"/>
          <w:szCs w:val="28"/>
        </w:rPr>
        <w:t xml:space="preserve"> </w:t>
      </w:r>
      <w:r w:rsidR="00F17070" w:rsidRPr="00451CF1">
        <w:rPr>
          <w:rStyle w:val="1"/>
          <w:color w:val="000000"/>
          <w:sz w:val="28"/>
          <w:szCs w:val="28"/>
        </w:rPr>
        <w:t xml:space="preserve">для </w:t>
      </w:r>
      <w:r w:rsidR="00F17070" w:rsidRPr="00451CF1">
        <w:t xml:space="preserve">обеспечения достоверности данных учета объектов имущества казны, </w:t>
      </w:r>
      <w:r w:rsidRPr="00451CF1">
        <w:rPr>
          <w:rStyle w:val="1"/>
          <w:color w:val="000000"/>
          <w:sz w:val="28"/>
          <w:szCs w:val="28"/>
        </w:rPr>
        <w:t xml:space="preserve">исходя из особенностей своей структуры, отраслевых и иных особенностей деятельности органы местного самоуправления, наделенные полномочиями </w:t>
      </w:r>
      <w:r w:rsidR="00F17070" w:rsidRPr="00451CF1">
        <w:rPr>
          <w:rStyle w:val="1"/>
          <w:color w:val="000000"/>
          <w:sz w:val="28"/>
          <w:szCs w:val="28"/>
        </w:rPr>
        <w:t xml:space="preserve">по </w:t>
      </w:r>
      <w:r w:rsidRPr="00451CF1">
        <w:rPr>
          <w:rStyle w:val="1"/>
          <w:color w:val="000000"/>
          <w:sz w:val="28"/>
          <w:szCs w:val="28"/>
        </w:rPr>
        <w:t>ведени</w:t>
      </w:r>
      <w:r w:rsidR="00F17070" w:rsidRPr="00451CF1">
        <w:rPr>
          <w:rStyle w:val="1"/>
          <w:color w:val="000000"/>
          <w:sz w:val="28"/>
          <w:szCs w:val="28"/>
        </w:rPr>
        <w:t>ю</w:t>
      </w:r>
      <w:r w:rsidRPr="00451CF1">
        <w:rPr>
          <w:rStyle w:val="1"/>
          <w:color w:val="000000"/>
          <w:sz w:val="28"/>
          <w:szCs w:val="28"/>
        </w:rPr>
        <w:t xml:space="preserve"> бюджетного учета объектов имущества казны</w:t>
      </w:r>
      <w:r w:rsidR="00F17070" w:rsidRPr="00451CF1">
        <w:rPr>
          <w:rStyle w:val="1"/>
          <w:color w:val="000000"/>
          <w:sz w:val="28"/>
          <w:szCs w:val="28"/>
        </w:rPr>
        <w:t>,</w:t>
      </w:r>
      <w:r w:rsidRPr="00451CF1">
        <w:rPr>
          <w:rStyle w:val="1"/>
          <w:color w:val="000000"/>
          <w:sz w:val="28"/>
          <w:szCs w:val="28"/>
        </w:rPr>
        <w:t xml:space="preserve"> </w:t>
      </w:r>
      <w:r w:rsidR="00255BD7" w:rsidRPr="00451CF1">
        <w:rPr>
          <w:rStyle w:val="1"/>
          <w:color w:val="000000"/>
          <w:sz w:val="28"/>
          <w:szCs w:val="28"/>
        </w:rPr>
        <w:t>самостоят</w:t>
      </w:r>
      <w:r w:rsidR="00027CBC" w:rsidRPr="00451CF1">
        <w:rPr>
          <w:rStyle w:val="1"/>
          <w:color w:val="000000"/>
          <w:sz w:val="28"/>
          <w:szCs w:val="28"/>
        </w:rPr>
        <w:t>ельно</w:t>
      </w:r>
      <w:r w:rsidR="00255BD7" w:rsidRPr="00451CF1">
        <w:rPr>
          <w:rStyle w:val="1"/>
          <w:color w:val="000000"/>
          <w:sz w:val="28"/>
          <w:szCs w:val="28"/>
        </w:rPr>
        <w:t xml:space="preserve"> определяют</w:t>
      </w:r>
      <w:r w:rsidRPr="00451CF1">
        <w:rPr>
          <w:rStyle w:val="1"/>
          <w:color w:val="000000"/>
          <w:sz w:val="28"/>
          <w:szCs w:val="28"/>
        </w:rPr>
        <w:t xml:space="preserve"> </w:t>
      </w:r>
      <w:r w:rsidR="00255BD7" w:rsidRPr="00451CF1">
        <w:rPr>
          <w:rStyle w:val="1"/>
          <w:color w:val="000000"/>
          <w:sz w:val="28"/>
          <w:szCs w:val="28"/>
        </w:rPr>
        <w:t>п</w:t>
      </w:r>
      <w:r w:rsidR="00255BD7" w:rsidRPr="00451CF1">
        <w:rPr>
          <w:sz w:val="28"/>
          <w:szCs w:val="28"/>
        </w:rPr>
        <w:t xml:space="preserve">ериодичность и полноту инвентаризации </w:t>
      </w:r>
      <w:r w:rsidRPr="00451CF1">
        <w:rPr>
          <w:rStyle w:val="1"/>
          <w:color w:val="000000"/>
          <w:sz w:val="28"/>
          <w:szCs w:val="28"/>
        </w:rPr>
        <w:t>в рамках своей учетной политики.</w:t>
      </w:r>
    </w:p>
    <w:p w:rsidR="00D95A1E" w:rsidRPr="00451CF1" w:rsidRDefault="00D95A1E" w:rsidP="00451CF1">
      <w:pPr>
        <w:pStyle w:val="ab"/>
        <w:shd w:val="clear" w:color="auto" w:fill="auto"/>
        <w:tabs>
          <w:tab w:val="left" w:pos="0"/>
          <w:tab w:val="left" w:pos="709"/>
        </w:tabs>
        <w:spacing w:line="240" w:lineRule="auto"/>
        <w:ind w:right="40" w:firstLine="709"/>
        <w:jc w:val="both"/>
        <w:rPr>
          <w:rStyle w:val="1"/>
          <w:sz w:val="28"/>
          <w:szCs w:val="28"/>
        </w:rPr>
      </w:pPr>
      <w:r w:rsidRPr="00451CF1">
        <w:rPr>
          <w:sz w:val="28"/>
          <w:szCs w:val="28"/>
        </w:rPr>
        <w:t xml:space="preserve">Инвентаризация </w:t>
      </w:r>
      <w:r w:rsidR="00451CF1">
        <w:rPr>
          <w:sz w:val="28"/>
          <w:szCs w:val="28"/>
        </w:rPr>
        <w:t xml:space="preserve">объектов </w:t>
      </w:r>
      <w:r w:rsidRPr="00451CF1">
        <w:rPr>
          <w:sz w:val="28"/>
          <w:szCs w:val="28"/>
        </w:rPr>
        <w:t xml:space="preserve">имущества </w:t>
      </w:r>
      <w:r w:rsidR="00451CF1">
        <w:rPr>
          <w:sz w:val="28"/>
          <w:szCs w:val="28"/>
        </w:rPr>
        <w:t xml:space="preserve">казны </w:t>
      </w:r>
      <w:r w:rsidRPr="00451CF1">
        <w:rPr>
          <w:sz w:val="28"/>
          <w:szCs w:val="28"/>
        </w:rPr>
        <w:t xml:space="preserve">проводится </w:t>
      </w:r>
      <w:r w:rsidRPr="00451CF1">
        <w:rPr>
          <w:bCs/>
          <w:sz w:val="28"/>
          <w:szCs w:val="28"/>
        </w:rPr>
        <w:t xml:space="preserve">посредством сличения данных регистров </w:t>
      </w:r>
      <w:r w:rsidR="00451CF1">
        <w:rPr>
          <w:bCs/>
          <w:sz w:val="28"/>
          <w:szCs w:val="28"/>
        </w:rPr>
        <w:t>бюджетного</w:t>
      </w:r>
      <w:r w:rsidRPr="00451CF1">
        <w:rPr>
          <w:bCs/>
          <w:sz w:val="28"/>
          <w:szCs w:val="28"/>
        </w:rPr>
        <w:t xml:space="preserve"> учета и </w:t>
      </w:r>
      <w:r w:rsidR="00451CF1">
        <w:rPr>
          <w:bCs/>
          <w:sz w:val="28"/>
          <w:szCs w:val="28"/>
        </w:rPr>
        <w:t>Р</w:t>
      </w:r>
      <w:r w:rsidRPr="00451CF1">
        <w:rPr>
          <w:bCs/>
          <w:sz w:val="28"/>
          <w:szCs w:val="28"/>
        </w:rPr>
        <w:t xml:space="preserve">еестра </w:t>
      </w:r>
      <w:r w:rsidR="00027CBC" w:rsidRPr="00451CF1">
        <w:rPr>
          <w:bCs/>
          <w:sz w:val="28"/>
          <w:szCs w:val="28"/>
        </w:rPr>
        <w:t xml:space="preserve">объектов муниципальной собственности </w:t>
      </w:r>
      <w:r w:rsidRPr="00451CF1">
        <w:rPr>
          <w:bCs/>
          <w:sz w:val="28"/>
          <w:szCs w:val="28"/>
        </w:rPr>
        <w:t>на отчетную дату</w:t>
      </w:r>
      <w:r w:rsidRPr="00451CF1">
        <w:rPr>
          <w:sz w:val="28"/>
          <w:szCs w:val="28"/>
        </w:rPr>
        <w:t>.</w:t>
      </w:r>
    </w:p>
    <w:p w:rsidR="00D95A1E" w:rsidRPr="00451CF1" w:rsidRDefault="00D95A1E" w:rsidP="00451CF1">
      <w:pPr>
        <w:pStyle w:val="ab"/>
        <w:shd w:val="clear" w:color="auto" w:fill="auto"/>
        <w:tabs>
          <w:tab w:val="left" w:pos="0"/>
          <w:tab w:val="left" w:pos="993"/>
        </w:tabs>
        <w:spacing w:line="240" w:lineRule="auto"/>
        <w:ind w:right="40" w:firstLine="709"/>
        <w:jc w:val="both"/>
        <w:rPr>
          <w:rStyle w:val="1"/>
          <w:sz w:val="28"/>
          <w:szCs w:val="28"/>
          <w:shd w:val="clear" w:color="auto" w:fill="auto"/>
        </w:rPr>
      </w:pPr>
      <w:r w:rsidRPr="00451CF1">
        <w:rPr>
          <w:rStyle w:val="1"/>
          <w:sz w:val="28"/>
          <w:szCs w:val="28"/>
        </w:rPr>
        <w:t>Данные регистров бюджетного учета об объектах имущества казны на отчетную дату</w:t>
      </w:r>
      <w:r w:rsidR="00451CF1">
        <w:rPr>
          <w:rStyle w:val="1"/>
          <w:sz w:val="28"/>
          <w:szCs w:val="28"/>
        </w:rPr>
        <w:t xml:space="preserve"> должны соответствовать данным Р</w:t>
      </w:r>
      <w:r w:rsidRPr="00451CF1">
        <w:rPr>
          <w:rStyle w:val="1"/>
          <w:sz w:val="28"/>
          <w:szCs w:val="28"/>
        </w:rPr>
        <w:t>еестра</w:t>
      </w:r>
      <w:r w:rsidR="00451CF1" w:rsidRPr="00451CF1">
        <w:rPr>
          <w:bCs/>
          <w:sz w:val="28"/>
          <w:szCs w:val="28"/>
        </w:rPr>
        <w:t xml:space="preserve"> объектов муниципальной собственности</w:t>
      </w:r>
      <w:r w:rsidR="00027CBC" w:rsidRPr="00451CF1">
        <w:rPr>
          <w:rStyle w:val="1"/>
          <w:sz w:val="28"/>
          <w:szCs w:val="28"/>
        </w:rPr>
        <w:t>.</w:t>
      </w:r>
    </w:p>
    <w:p w:rsidR="00027CBC" w:rsidRPr="00451CF1" w:rsidRDefault="00027CBC" w:rsidP="00451CF1">
      <w:pPr>
        <w:pStyle w:val="ab"/>
        <w:shd w:val="clear" w:color="auto" w:fill="auto"/>
        <w:spacing w:line="313" w:lineRule="exact"/>
        <w:ind w:right="60" w:firstLine="709"/>
        <w:jc w:val="both"/>
        <w:rPr>
          <w:rStyle w:val="1"/>
          <w:color w:val="000000"/>
          <w:sz w:val="28"/>
          <w:szCs w:val="28"/>
        </w:rPr>
      </w:pPr>
      <w:r w:rsidRPr="00451CF1">
        <w:rPr>
          <w:sz w:val="28"/>
          <w:szCs w:val="28"/>
        </w:rPr>
        <w:t>Результаты инвентаризации объектов имущества казны отражаются в учете и отчетности того месяца, в котором была закончена инвентаризация, а по годовой инвентаризации – в годовой бюджетной отчетности.</w:t>
      </w:r>
    </w:p>
    <w:p w:rsidR="00772C67" w:rsidRPr="00772C67" w:rsidRDefault="00D95A1E" w:rsidP="00451CF1">
      <w:pPr>
        <w:ind w:firstLine="709"/>
        <w:jc w:val="both"/>
        <w:rPr>
          <w:rStyle w:val="1"/>
          <w:sz w:val="28"/>
          <w:szCs w:val="28"/>
        </w:rPr>
      </w:pPr>
      <w:proofErr w:type="gramStart"/>
      <w:r w:rsidRPr="00451CF1">
        <w:rPr>
          <w:sz w:val="28"/>
          <w:szCs w:val="28"/>
        </w:rPr>
        <w:t>Контроль за</w:t>
      </w:r>
      <w:proofErr w:type="gramEnd"/>
      <w:r w:rsidRPr="00451CF1">
        <w:rPr>
          <w:sz w:val="28"/>
          <w:szCs w:val="28"/>
        </w:rPr>
        <w:t xml:space="preserve"> сохранностью и целевым использованием </w:t>
      </w:r>
      <w:r w:rsidR="00451CF1">
        <w:rPr>
          <w:sz w:val="28"/>
          <w:szCs w:val="28"/>
        </w:rPr>
        <w:t>объектов</w:t>
      </w:r>
      <w:r w:rsidRPr="00451CF1">
        <w:rPr>
          <w:sz w:val="28"/>
          <w:szCs w:val="28"/>
        </w:rPr>
        <w:t xml:space="preserve"> имущества</w:t>
      </w:r>
      <w:r w:rsidR="00451CF1">
        <w:rPr>
          <w:sz w:val="28"/>
          <w:szCs w:val="28"/>
        </w:rPr>
        <w:t xml:space="preserve"> казны</w:t>
      </w:r>
      <w:r w:rsidRPr="00451CF1">
        <w:rPr>
          <w:sz w:val="28"/>
          <w:szCs w:val="28"/>
        </w:rPr>
        <w:t>, переданного в пользование юридическим и физическим лицам, осуществляется на основании действующего законодательства и условий договоров о передаче имущества в пользование</w:t>
      </w:r>
      <w:r w:rsidR="00027CBC" w:rsidRPr="00451CF1">
        <w:rPr>
          <w:sz w:val="28"/>
          <w:szCs w:val="28"/>
        </w:rPr>
        <w:t>.</w:t>
      </w:r>
    </w:p>
    <w:p w:rsidR="00772C67" w:rsidRDefault="00772C67" w:rsidP="007477AF">
      <w:pPr>
        <w:pStyle w:val="ab"/>
        <w:shd w:val="clear" w:color="auto" w:fill="auto"/>
        <w:spacing w:line="313" w:lineRule="exact"/>
        <w:ind w:right="60" w:firstLine="709"/>
        <w:jc w:val="both"/>
        <w:rPr>
          <w:rStyle w:val="1"/>
          <w:color w:val="000000"/>
          <w:sz w:val="28"/>
          <w:szCs w:val="28"/>
        </w:rPr>
      </w:pPr>
    </w:p>
    <w:p w:rsidR="001E7A62" w:rsidRDefault="001E7A62" w:rsidP="00A029D4">
      <w:pPr>
        <w:pStyle w:val="ab"/>
        <w:shd w:val="clear" w:color="auto" w:fill="auto"/>
        <w:spacing w:line="313" w:lineRule="exact"/>
        <w:ind w:right="60" w:firstLine="709"/>
        <w:jc w:val="both"/>
        <w:rPr>
          <w:rStyle w:val="1"/>
          <w:color w:val="000000"/>
          <w:sz w:val="28"/>
          <w:szCs w:val="28"/>
        </w:rPr>
      </w:pPr>
    </w:p>
    <w:p w:rsidR="001E7A62" w:rsidRDefault="001E7A62" w:rsidP="00A029D4">
      <w:pPr>
        <w:pStyle w:val="ab"/>
        <w:shd w:val="clear" w:color="auto" w:fill="auto"/>
        <w:spacing w:line="313" w:lineRule="exact"/>
        <w:ind w:right="60" w:firstLine="709"/>
        <w:jc w:val="both"/>
        <w:rPr>
          <w:rStyle w:val="1"/>
          <w:color w:val="000000"/>
          <w:sz w:val="28"/>
          <w:szCs w:val="28"/>
        </w:rPr>
      </w:pPr>
    </w:p>
    <w:sectPr w:rsidR="001E7A62" w:rsidSect="00AC573A">
      <w:headerReference w:type="default" r:id="rId9"/>
      <w:pgSz w:w="11906" w:h="16838" w:code="9"/>
      <w:pgMar w:top="1134" w:right="567" w:bottom="1134" w:left="1134" w:header="1128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F7" w:rsidRDefault="00D257F7" w:rsidP="006C4D79">
      <w:r>
        <w:separator/>
      </w:r>
    </w:p>
  </w:endnote>
  <w:endnote w:type="continuationSeparator" w:id="0">
    <w:p w:rsidR="00D257F7" w:rsidRDefault="00D257F7" w:rsidP="006C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F7" w:rsidRDefault="00D257F7" w:rsidP="006C4D79">
      <w:r>
        <w:separator/>
      </w:r>
    </w:p>
  </w:footnote>
  <w:footnote w:type="continuationSeparator" w:id="0">
    <w:p w:rsidR="00D257F7" w:rsidRDefault="00D257F7" w:rsidP="006C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16949"/>
      <w:docPartObj>
        <w:docPartGallery w:val="Page Numbers (Top of Page)"/>
        <w:docPartUnique/>
      </w:docPartObj>
    </w:sdtPr>
    <w:sdtEndPr/>
    <w:sdtContent>
      <w:p w:rsidR="00374937" w:rsidRDefault="00E37F63">
        <w:pPr>
          <w:pStyle w:val="a5"/>
          <w:jc w:val="right"/>
        </w:pPr>
        <w:r>
          <w:fldChar w:fldCharType="begin"/>
        </w:r>
        <w:r w:rsidR="0076689A">
          <w:instrText xml:space="preserve"> PAGE   \* MERGEFORMAT </w:instrText>
        </w:r>
        <w:r>
          <w:fldChar w:fldCharType="separate"/>
        </w:r>
        <w:r w:rsidR="00507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937" w:rsidRDefault="003749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3">
    <w:nsid w:val="00000009"/>
    <w:multiLevelType w:val="multilevel"/>
    <w:tmpl w:val="00000008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D"/>
    <w:multiLevelType w:val="multilevel"/>
    <w:tmpl w:val="000000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122F3D65"/>
    <w:multiLevelType w:val="multilevel"/>
    <w:tmpl w:val="035C4B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7">
    <w:nsid w:val="1265532C"/>
    <w:multiLevelType w:val="multilevel"/>
    <w:tmpl w:val="0660D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1A084DE4"/>
    <w:multiLevelType w:val="multilevel"/>
    <w:tmpl w:val="EE8296A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9">
    <w:nsid w:val="2CF31277"/>
    <w:multiLevelType w:val="hybridMultilevel"/>
    <w:tmpl w:val="455C3EEA"/>
    <w:lvl w:ilvl="0" w:tplc="3F26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4162B4"/>
    <w:multiLevelType w:val="multilevel"/>
    <w:tmpl w:val="E0A0EB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4CA160A"/>
    <w:multiLevelType w:val="multilevel"/>
    <w:tmpl w:val="5E182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12">
    <w:nsid w:val="6CF65770"/>
    <w:multiLevelType w:val="multilevel"/>
    <w:tmpl w:val="57E45E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D79"/>
    <w:rsid w:val="0000192B"/>
    <w:rsid w:val="0000243F"/>
    <w:rsid w:val="00002837"/>
    <w:rsid w:val="0000564A"/>
    <w:rsid w:val="00005959"/>
    <w:rsid w:val="000125BD"/>
    <w:rsid w:val="0001471E"/>
    <w:rsid w:val="000148C9"/>
    <w:rsid w:val="000237B0"/>
    <w:rsid w:val="0002599C"/>
    <w:rsid w:val="0002620A"/>
    <w:rsid w:val="00027CBC"/>
    <w:rsid w:val="00034300"/>
    <w:rsid w:val="0003768E"/>
    <w:rsid w:val="00037EE0"/>
    <w:rsid w:val="000407D9"/>
    <w:rsid w:val="000410D1"/>
    <w:rsid w:val="0004623C"/>
    <w:rsid w:val="00046C72"/>
    <w:rsid w:val="00052F29"/>
    <w:rsid w:val="00055C2E"/>
    <w:rsid w:val="00060B6A"/>
    <w:rsid w:val="00062053"/>
    <w:rsid w:val="00063911"/>
    <w:rsid w:val="000709E1"/>
    <w:rsid w:val="00071A3E"/>
    <w:rsid w:val="00071C4B"/>
    <w:rsid w:val="00072DC1"/>
    <w:rsid w:val="00073A72"/>
    <w:rsid w:val="00075BD6"/>
    <w:rsid w:val="00075CD0"/>
    <w:rsid w:val="0007637E"/>
    <w:rsid w:val="00076999"/>
    <w:rsid w:val="00077470"/>
    <w:rsid w:val="0008032E"/>
    <w:rsid w:val="000808C1"/>
    <w:rsid w:val="0008093B"/>
    <w:rsid w:val="00081123"/>
    <w:rsid w:val="000836D5"/>
    <w:rsid w:val="000860E8"/>
    <w:rsid w:val="0008702D"/>
    <w:rsid w:val="000962CC"/>
    <w:rsid w:val="000A142E"/>
    <w:rsid w:val="000A37DC"/>
    <w:rsid w:val="000B10F4"/>
    <w:rsid w:val="000B3211"/>
    <w:rsid w:val="000B4062"/>
    <w:rsid w:val="000B5696"/>
    <w:rsid w:val="000C1629"/>
    <w:rsid w:val="000C4A80"/>
    <w:rsid w:val="000C5312"/>
    <w:rsid w:val="000C7CA8"/>
    <w:rsid w:val="000D0D6C"/>
    <w:rsid w:val="000D7A7B"/>
    <w:rsid w:val="000E16A0"/>
    <w:rsid w:val="000E1AC5"/>
    <w:rsid w:val="000E5D8B"/>
    <w:rsid w:val="000E6690"/>
    <w:rsid w:val="000E7044"/>
    <w:rsid w:val="000F339B"/>
    <w:rsid w:val="000F474F"/>
    <w:rsid w:val="000F527B"/>
    <w:rsid w:val="000F7233"/>
    <w:rsid w:val="00100F87"/>
    <w:rsid w:val="00101756"/>
    <w:rsid w:val="001027D4"/>
    <w:rsid w:val="00105A6F"/>
    <w:rsid w:val="00110688"/>
    <w:rsid w:val="00114D3C"/>
    <w:rsid w:val="00117F3B"/>
    <w:rsid w:val="001230BE"/>
    <w:rsid w:val="001237D0"/>
    <w:rsid w:val="00124ABB"/>
    <w:rsid w:val="00131F8B"/>
    <w:rsid w:val="00134482"/>
    <w:rsid w:val="00134FCC"/>
    <w:rsid w:val="00136160"/>
    <w:rsid w:val="001431F2"/>
    <w:rsid w:val="0014399E"/>
    <w:rsid w:val="00144CE3"/>
    <w:rsid w:val="00151B5B"/>
    <w:rsid w:val="00152482"/>
    <w:rsid w:val="00154379"/>
    <w:rsid w:val="00154786"/>
    <w:rsid w:val="001604D8"/>
    <w:rsid w:val="0016207A"/>
    <w:rsid w:val="00164B11"/>
    <w:rsid w:val="00167392"/>
    <w:rsid w:val="001673BB"/>
    <w:rsid w:val="00167F9A"/>
    <w:rsid w:val="0017179A"/>
    <w:rsid w:val="001755A3"/>
    <w:rsid w:val="0017632A"/>
    <w:rsid w:val="0017792D"/>
    <w:rsid w:val="00177CEA"/>
    <w:rsid w:val="001841C7"/>
    <w:rsid w:val="00190438"/>
    <w:rsid w:val="00193C35"/>
    <w:rsid w:val="001A0263"/>
    <w:rsid w:val="001A2FE9"/>
    <w:rsid w:val="001A5937"/>
    <w:rsid w:val="001C2563"/>
    <w:rsid w:val="001C29F9"/>
    <w:rsid w:val="001D082C"/>
    <w:rsid w:val="001D18B7"/>
    <w:rsid w:val="001E2AC3"/>
    <w:rsid w:val="001E2C46"/>
    <w:rsid w:val="001E574A"/>
    <w:rsid w:val="001E6A9E"/>
    <w:rsid w:val="001E7037"/>
    <w:rsid w:val="001E7205"/>
    <w:rsid w:val="001E7A62"/>
    <w:rsid w:val="001F10D6"/>
    <w:rsid w:val="001F6489"/>
    <w:rsid w:val="002035B5"/>
    <w:rsid w:val="002054D1"/>
    <w:rsid w:val="00211227"/>
    <w:rsid w:val="00212063"/>
    <w:rsid w:val="002124D4"/>
    <w:rsid w:val="002145A6"/>
    <w:rsid w:val="00215DAB"/>
    <w:rsid w:val="002179F9"/>
    <w:rsid w:val="00221019"/>
    <w:rsid w:val="00227BAF"/>
    <w:rsid w:val="00231C4F"/>
    <w:rsid w:val="00232395"/>
    <w:rsid w:val="00233C18"/>
    <w:rsid w:val="0023535F"/>
    <w:rsid w:val="00243767"/>
    <w:rsid w:val="002438FF"/>
    <w:rsid w:val="00245071"/>
    <w:rsid w:val="00246737"/>
    <w:rsid w:val="00247396"/>
    <w:rsid w:val="00251DDE"/>
    <w:rsid w:val="0025430E"/>
    <w:rsid w:val="00255BD7"/>
    <w:rsid w:val="00256A95"/>
    <w:rsid w:val="002607BF"/>
    <w:rsid w:val="00261AEE"/>
    <w:rsid w:val="00265E88"/>
    <w:rsid w:val="00275DC6"/>
    <w:rsid w:val="00283CE8"/>
    <w:rsid w:val="00283D99"/>
    <w:rsid w:val="00283F5F"/>
    <w:rsid w:val="002843D5"/>
    <w:rsid w:val="00287212"/>
    <w:rsid w:val="00287615"/>
    <w:rsid w:val="00296EA4"/>
    <w:rsid w:val="0029707A"/>
    <w:rsid w:val="002A5E88"/>
    <w:rsid w:val="002B0D6F"/>
    <w:rsid w:val="002B2725"/>
    <w:rsid w:val="002C08F3"/>
    <w:rsid w:val="002C1E31"/>
    <w:rsid w:val="002C441F"/>
    <w:rsid w:val="002C66A5"/>
    <w:rsid w:val="002C7D4D"/>
    <w:rsid w:val="002D13BC"/>
    <w:rsid w:val="002D4370"/>
    <w:rsid w:val="002D4592"/>
    <w:rsid w:val="002E2106"/>
    <w:rsid w:val="002E4BF7"/>
    <w:rsid w:val="002E5BD3"/>
    <w:rsid w:val="002E6345"/>
    <w:rsid w:val="002F0D1B"/>
    <w:rsid w:val="002F2A74"/>
    <w:rsid w:val="002F2AE9"/>
    <w:rsid w:val="0030371C"/>
    <w:rsid w:val="003055AA"/>
    <w:rsid w:val="00310C64"/>
    <w:rsid w:val="00315959"/>
    <w:rsid w:val="0031682A"/>
    <w:rsid w:val="00324F30"/>
    <w:rsid w:val="003328A6"/>
    <w:rsid w:val="00332E8D"/>
    <w:rsid w:val="0034063B"/>
    <w:rsid w:val="00341E06"/>
    <w:rsid w:val="003425C3"/>
    <w:rsid w:val="0034422C"/>
    <w:rsid w:val="00350390"/>
    <w:rsid w:val="00360BF7"/>
    <w:rsid w:val="00362301"/>
    <w:rsid w:val="00364F3D"/>
    <w:rsid w:val="00370C5B"/>
    <w:rsid w:val="00374937"/>
    <w:rsid w:val="00375E59"/>
    <w:rsid w:val="00377D02"/>
    <w:rsid w:val="003803E5"/>
    <w:rsid w:val="003806B3"/>
    <w:rsid w:val="00381D65"/>
    <w:rsid w:val="0038774D"/>
    <w:rsid w:val="00393EAB"/>
    <w:rsid w:val="00394C45"/>
    <w:rsid w:val="00394DEF"/>
    <w:rsid w:val="003966FB"/>
    <w:rsid w:val="003967E1"/>
    <w:rsid w:val="003A0152"/>
    <w:rsid w:val="003A0E4A"/>
    <w:rsid w:val="003A1024"/>
    <w:rsid w:val="003A132D"/>
    <w:rsid w:val="003A45DD"/>
    <w:rsid w:val="003A4640"/>
    <w:rsid w:val="003A5BA9"/>
    <w:rsid w:val="003C1AD0"/>
    <w:rsid w:val="003C441D"/>
    <w:rsid w:val="003D146A"/>
    <w:rsid w:val="003D49E6"/>
    <w:rsid w:val="003D64D0"/>
    <w:rsid w:val="003E0AA9"/>
    <w:rsid w:val="003E1E32"/>
    <w:rsid w:val="003F060A"/>
    <w:rsid w:val="003F1293"/>
    <w:rsid w:val="003F1FB1"/>
    <w:rsid w:val="003F57E2"/>
    <w:rsid w:val="00400814"/>
    <w:rsid w:val="00411540"/>
    <w:rsid w:val="00412754"/>
    <w:rsid w:val="00424D92"/>
    <w:rsid w:val="004259CE"/>
    <w:rsid w:val="004272A8"/>
    <w:rsid w:val="004323FA"/>
    <w:rsid w:val="00435BA1"/>
    <w:rsid w:val="00441BCF"/>
    <w:rsid w:val="00442E51"/>
    <w:rsid w:val="0044383D"/>
    <w:rsid w:val="00443DA3"/>
    <w:rsid w:val="00447405"/>
    <w:rsid w:val="004501E1"/>
    <w:rsid w:val="00451CF1"/>
    <w:rsid w:val="00452506"/>
    <w:rsid w:val="004547C6"/>
    <w:rsid w:val="00456222"/>
    <w:rsid w:val="004624CF"/>
    <w:rsid w:val="004675AA"/>
    <w:rsid w:val="004713A2"/>
    <w:rsid w:val="00475F56"/>
    <w:rsid w:val="00480AE2"/>
    <w:rsid w:val="0048588A"/>
    <w:rsid w:val="004859A1"/>
    <w:rsid w:val="0049252D"/>
    <w:rsid w:val="00496EDD"/>
    <w:rsid w:val="004A2178"/>
    <w:rsid w:val="004A4C9C"/>
    <w:rsid w:val="004A628D"/>
    <w:rsid w:val="004A712C"/>
    <w:rsid w:val="004B28EC"/>
    <w:rsid w:val="004B3679"/>
    <w:rsid w:val="004B7E5A"/>
    <w:rsid w:val="004C3546"/>
    <w:rsid w:val="004C5581"/>
    <w:rsid w:val="004C566C"/>
    <w:rsid w:val="004D2218"/>
    <w:rsid w:val="004D749D"/>
    <w:rsid w:val="004E0FEB"/>
    <w:rsid w:val="004E247B"/>
    <w:rsid w:val="004E2517"/>
    <w:rsid w:val="004E5997"/>
    <w:rsid w:val="004F22B2"/>
    <w:rsid w:val="004F4CE3"/>
    <w:rsid w:val="004F4FE4"/>
    <w:rsid w:val="004F7216"/>
    <w:rsid w:val="00501D97"/>
    <w:rsid w:val="00504012"/>
    <w:rsid w:val="005049EA"/>
    <w:rsid w:val="00506E31"/>
    <w:rsid w:val="00507356"/>
    <w:rsid w:val="00507AD0"/>
    <w:rsid w:val="00515077"/>
    <w:rsid w:val="005175BC"/>
    <w:rsid w:val="005218CD"/>
    <w:rsid w:val="00521E5B"/>
    <w:rsid w:val="005224EF"/>
    <w:rsid w:val="00522C4F"/>
    <w:rsid w:val="0052337D"/>
    <w:rsid w:val="00523794"/>
    <w:rsid w:val="005333BD"/>
    <w:rsid w:val="00536F0B"/>
    <w:rsid w:val="00536FDE"/>
    <w:rsid w:val="00541CB9"/>
    <w:rsid w:val="005423CD"/>
    <w:rsid w:val="00543C25"/>
    <w:rsid w:val="00545309"/>
    <w:rsid w:val="005475AD"/>
    <w:rsid w:val="00547E08"/>
    <w:rsid w:val="00550EA0"/>
    <w:rsid w:val="00551085"/>
    <w:rsid w:val="00553783"/>
    <w:rsid w:val="005634E0"/>
    <w:rsid w:val="00571F92"/>
    <w:rsid w:val="005752F4"/>
    <w:rsid w:val="00576E32"/>
    <w:rsid w:val="00582B93"/>
    <w:rsid w:val="005940F2"/>
    <w:rsid w:val="0059489D"/>
    <w:rsid w:val="00594959"/>
    <w:rsid w:val="00595FFD"/>
    <w:rsid w:val="0059683F"/>
    <w:rsid w:val="005A09CF"/>
    <w:rsid w:val="005A16DD"/>
    <w:rsid w:val="005B158F"/>
    <w:rsid w:val="005B2B22"/>
    <w:rsid w:val="005B686F"/>
    <w:rsid w:val="005C1EBA"/>
    <w:rsid w:val="005C6504"/>
    <w:rsid w:val="005C65E2"/>
    <w:rsid w:val="005D2872"/>
    <w:rsid w:val="005D4516"/>
    <w:rsid w:val="005E01AD"/>
    <w:rsid w:val="005E466D"/>
    <w:rsid w:val="005E6116"/>
    <w:rsid w:val="005E7261"/>
    <w:rsid w:val="005F1026"/>
    <w:rsid w:val="005F2733"/>
    <w:rsid w:val="00600DBB"/>
    <w:rsid w:val="00601393"/>
    <w:rsid w:val="00602A00"/>
    <w:rsid w:val="00613B52"/>
    <w:rsid w:val="006152B0"/>
    <w:rsid w:val="00615881"/>
    <w:rsid w:val="006168A7"/>
    <w:rsid w:val="00621553"/>
    <w:rsid w:val="0062376A"/>
    <w:rsid w:val="00624FE9"/>
    <w:rsid w:val="00625009"/>
    <w:rsid w:val="00625C0C"/>
    <w:rsid w:val="00625DB5"/>
    <w:rsid w:val="0062602A"/>
    <w:rsid w:val="00626682"/>
    <w:rsid w:val="00627501"/>
    <w:rsid w:val="00630119"/>
    <w:rsid w:val="006356F0"/>
    <w:rsid w:val="00637BE0"/>
    <w:rsid w:val="00640E08"/>
    <w:rsid w:val="00641AFA"/>
    <w:rsid w:val="00642215"/>
    <w:rsid w:val="00650A7C"/>
    <w:rsid w:val="0065138A"/>
    <w:rsid w:val="0065262A"/>
    <w:rsid w:val="006550CB"/>
    <w:rsid w:val="00662C63"/>
    <w:rsid w:val="00663771"/>
    <w:rsid w:val="00663CB0"/>
    <w:rsid w:val="00666F1E"/>
    <w:rsid w:val="006755DA"/>
    <w:rsid w:val="0067646B"/>
    <w:rsid w:val="00677BF7"/>
    <w:rsid w:val="00677E79"/>
    <w:rsid w:val="00680E54"/>
    <w:rsid w:val="00686A1E"/>
    <w:rsid w:val="006879FA"/>
    <w:rsid w:val="0069313C"/>
    <w:rsid w:val="006A00F6"/>
    <w:rsid w:val="006A0CBD"/>
    <w:rsid w:val="006A6409"/>
    <w:rsid w:val="006A6706"/>
    <w:rsid w:val="006A6754"/>
    <w:rsid w:val="006A6B99"/>
    <w:rsid w:val="006A6CCA"/>
    <w:rsid w:val="006B4C70"/>
    <w:rsid w:val="006B7B46"/>
    <w:rsid w:val="006C1EBE"/>
    <w:rsid w:val="006C2C29"/>
    <w:rsid w:val="006C3696"/>
    <w:rsid w:val="006C4D79"/>
    <w:rsid w:val="006C4DE7"/>
    <w:rsid w:val="006C5A7D"/>
    <w:rsid w:val="006C7147"/>
    <w:rsid w:val="006C7D7B"/>
    <w:rsid w:val="006D1B68"/>
    <w:rsid w:val="006F2684"/>
    <w:rsid w:val="006F7C53"/>
    <w:rsid w:val="00702A68"/>
    <w:rsid w:val="00706138"/>
    <w:rsid w:val="00710E82"/>
    <w:rsid w:val="0071367A"/>
    <w:rsid w:val="00717CA5"/>
    <w:rsid w:val="0072084C"/>
    <w:rsid w:val="007216DC"/>
    <w:rsid w:val="00724709"/>
    <w:rsid w:val="00724D83"/>
    <w:rsid w:val="00725537"/>
    <w:rsid w:val="00726162"/>
    <w:rsid w:val="00726324"/>
    <w:rsid w:val="00726403"/>
    <w:rsid w:val="007275BB"/>
    <w:rsid w:val="0073448D"/>
    <w:rsid w:val="00740DAB"/>
    <w:rsid w:val="007466A7"/>
    <w:rsid w:val="007477AF"/>
    <w:rsid w:val="00750DAA"/>
    <w:rsid w:val="00751C7F"/>
    <w:rsid w:val="00760D15"/>
    <w:rsid w:val="00762A7E"/>
    <w:rsid w:val="0076689A"/>
    <w:rsid w:val="00767D9C"/>
    <w:rsid w:val="00772C67"/>
    <w:rsid w:val="00776012"/>
    <w:rsid w:val="007807DD"/>
    <w:rsid w:val="0078332C"/>
    <w:rsid w:val="00792AF5"/>
    <w:rsid w:val="00797A53"/>
    <w:rsid w:val="007A0815"/>
    <w:rsid w:val="007A1289"/>
    <w:rsid w:val="007A2259"/>
    <w:rsid w:val="007A30F9"/>
    <w:rsid w:val="007A3D97"/>
    <w:rsid w:val="007A4E33"/>
    <w:rsid w:val="007B08ED"/>
    <w:rsid w:val="007B3860"/>
    <w:rsid w:val="007B3A83"/>
    <w:rsid w:val="007C21CC"/>
    <w:rsid w:val="007D0F6E"/>
    <w:rsid w:val="007D138B"/>
    <w:rsid w:val="007E0550"/>
    <w:rsid w:val="007E75C9"/>
    <w:rsid w:val="007F3F08"/>
    <w:rsid w:val="007F5FBE"/>
    <w:rsid w:val="00802865"/>
    <w:rsid w:val="008143DF"/>
    <w:rsid w:val="00814B70"/>
    <w:rsid w:val="00817BB0"/>
    <w:rsid w:val="0082123B"/>
    <w:rsid w:val="00824BE6"/>
    <w:rsid w:val="00825D04"/>
    <w:rsid w:val="00831A71"/>
    <w:rsid w:val="008418D7"/>
    <w:rsid w:val="008424BD"/>
    <w:rsid w:val="00843AE5"/>
    <w:rsid w:val="0085184E"/>
    <w:rsid w:val="00853CCD"/>
    <w:rsid w:val="0085590D"/>
    <w:rsid w:val="00856297"/>
    <w:rsid w:val="00861C4A"/>
    <w:rsid w:val="00863CAF"/>
    <w:rsid w:val="008644D5"/>
    <w:rsid w:val="00867BC5"/>
    <w:rsid w:val="00870BC2"/>
    <w:rsid w:val="0087212B"/>
    <w:rsid w:val="008723C4"/>
    <w:rsid w:val="00873E01"/>
    <w:rsid w:val="00874B75"/>
    <w:rsid w:val="008750BE"/>
    <w:rsid w:val="00875B45"/>
    <w:rsid w:val="008760EA"/>
    <w:rsid w:val="00882F68"/>
    <w:rsid w:val="00883BD1"/>
    <w:rsid w:val="00886E66"/>
    <w:rsid w:val="00887E24"/>
    <w:rsid w:val="00891E14"/>
    <w:rsid w:val="0089386C"/>
    <w:rsid w:val="008A0FBB"/>
    <w:rsid w:val="008B3357"/>
    <w:rsid w:val="008C2D02"/>
    <w:rsid w:val="008C3CE4"/>
    <w:rsid w:val="008C7981"/>
    <w:rsid w:val="008D051E"/>
    <w:rsid w:val="008D0938"/>
    <w:rsid w:val="008D2543"/>
    <w:rsid w:val="008D5AF2"/>
    <w:rsid w:val="008E0A1E"/>
    <w:rsid w:val="008E1348"/>
    <w:rsid w:val="008E1F1E"/>
    <w:rsid w:val="008E2CB5"/>
    <w:rsid w:val="008F0BEB"/>
    <w:rsid w:val="008F1B13"/>
    <w:rsid w:val="008F2C73"/>
    <w:rsid w:val="009032E6"/>
    <w:rsid w:val="00904906"/>
    <w:rsid w:val="00904E3C"/>
    <w:rsid w:val="00905537"/>
    <w:rsid w:val="0091158D"/>
    <w:rsid w:val="009131C9"/>
    <w:rsid w:val="00914625"/>
    <w:rsid w:val="00915713"/>
    <w:rsid w:val="00917AA5"/>
    <w:rsid w:val="0092294B"/>
    <w:rsid w:val="009245C4"/>
    <w:rsid w:val="00926160"/>
    <w:rsid w:val="00931306"/>
    <w:rsid w:val="009319F3"/>
    <w:rsid w:val="00931B93"/>
    <w:rsid w:val="00932A94"/>
    <w:rsid w:val="00933EDB"/>
    <w:rsid w:val="00941743"/>
    <w:rsid w:val="009439B9"/>
    <w:rsid w:val="009453BA"/>
    <w:rsid w:val="00946E4F"/>
    <w:rsid w:val="00950673"/>
    <w:rsid w:val="0095401E"/>
    <w:rsid w:val="00957E92"/>
    <w:rsid w:val="00960648"/>
    <w:rsid w:val="0097301B"/>
    <w:rsid w:val="009759FE"/>
    <w:rsid w:val="00981F60"/>
    <w:rsid w:val="009832FF"/>
    <w:rsid w:val="009843A5"/>
    <w:rsid w:val="00986461"/>
    <w:rsid w:val="00986BE3"/>
    <w:rsid w:val="0099063C"/>
    <w:rsid w:val="009924B2"/>
    <w:rsid w:val="00996793"/>
    <w:rsid w:val="009A02D5"/>
    <w:rsid w:val="009A4941"/>
    <w:rsid w:val="009B19B1"/>
    <w:rsid w:val="009C1259"/>
    <w:rsid w:val="009D3B6C"/>
    <w:rsid w:val="009D459E"/>
    <w:rsid w:val="009E12F2"/>
    <w:rsid w:val="009E1698"/>
    <w:rsid w:val="009E4AEA"/>
    <w:rsid w:val="009E4F12"/>
    <w:rsid w:val="009E7DD0"/>
    <w:rsid w:val="009F3825"/>
    <w:rsid w:val="009F4121"/>
    <w:rsid w:val="009F7BB0"/>
    <w:rsid w:val="00A02634"/>
    <w:rsid w:val="00A029D4"/>
    <w:rsid w:val="00A05E93"/>
    <w:rsid w:val="00A06AC7"/>
    <w:rsid w:val="00A16470"/>
    <w:rsid w:val="00A177F9"/>
    <w:rsid w:val="00A33D4A"/>
    <w:rsid w:val="00A36DC2"/>
    <w:rsid w:val="00A402FC"/>
    <w:rsid w:val="00A41C82"/>
    <w:rsid w:val="00A465CB"/>
    <w:rsid w:val="00A47318"/>
    <w:rsid w:val="00A4764C"/>
    <w:rsid w:val="00A508C5"/>
    <w:rsid w:val="00A53AFD"/>
    <w:rsid w:val="00A5496E"/>
    <w:rsid w:val="00A56E27"/>
    <w:rsid w:val="00A67D82"/>
    <w:rsid w:val="00A77B50"/>
    <w:rsid w:val="00A80E82"/>
    <w:rsid w:val="00A81E02"/>
    <w:rsid w:val="00A827DE"/>
    <w:rsid w:val="00A86108"/>
    <w:rsid w:val="00A91667"/>
    <w:rsid w:val="00A92DF8"/>
    <w:rsid w:val="00A97033"/>
    <w:rsid w:val="00A979F9"/>
    <w:rsid w:val="00AA308B"/>
    <w:rsid w:val="00AA3AE6"/>
    <w:rsid w:val="00AA48A8"/>
    <w:rsid w:val="00AA496C"/>
    <w:rsid w:val="00AA4F71"/>
    <w:rsid w:val="00AA6393"/>
    <w:rsid w:val="00AA6505"/>
    <w:rsid w:val="00AB0D75"/>
    <w:rsid w:val="00AB4D36"/>
    <w:rsid w:val="00AB778B"/>
    <w:rsid w:val="00AC00B6"/>
    <w:rsid w:val="00AC0198"/>
    <w:rsid w:val="00AC063E"/>
    <w:rsid w:val="00AC33F8"/>
    <w:rsid w:val="00AC573A"/>
    <w:rsid w:val="00AC78A3"/>
    <w:rsid w:val="00AD08FA"/>
    <w:rsid w:val="00AD3E31"/>
    <w:rsid w:val="00AE357E"/>
    <w:rsid w:val="00AE587E"/>
    <w:rsid w:val="00AF0396"/>
    <w:rsid w:val="00AF33C3"/>
    <w:rsid w:val="00AF4602"/>
    <w:rsid w:val="00AF73F5"/>
    <w:rsid w:val="00AF7EA4"/>
    <w:rsid w:val="00B062D4"/>
    <w:rsid w:val="00B07AAB"/>
    <w:rsid w:val="00B131EC"/>
    <w:rsid w:val="00B16683"/>
    <w:rsid w:val="00B2386A"/>
    <w:rsid w:val="00B24001"/>
    <w:rsid w:val="00B2479B"/>
    <w:rsid w:val="00B30A20"/>
    <w:rsid w:val="00B30D5A"/>
    <w:rsid w:val="00B3430F"/>
    <w:rsid w:val="00B34EA0"/>
    <w:rsid w:val="00B36209"/>
    <w:rsid w:val="00B4175D"/>
    <w:rsid w:val="00B421FA"/>
    <w:rsid w:val="00B5123F"/>
    <w:rsid w:val="00B5127D"/>
    <w:rsid w:val="00B55FCA"/>
    <w:rsid w:val="00B62479"/>
    <w:rsid w:val="00B63770"/>
    <w:rsid w:val="00B64089"/>
    <w:rsid w:val="00B67FF5"/>
    <w:rsid w:val="00B74087"/>
    <w:rsid w:val="00B74AFB"/>
    <w:rsid w:val="00B75E63"/>
    <w:rsid w:val="00B84782"/>
    <w:rsid w:val="00B85DBE"/>
    <w:rsid w:val="00B94909"/>
    <w:rsid w:val="00B95A4E"/>
    <w:rsid w:val="00B95C7A"/>
    <w:rsid w:val="00B964CC"/>
    <w:rsid w:val="00BA5212"/>
    <w:rsid w:val="00BA5DE5"/>
    <w:rsid w:val="00BA6177"/>
    <w:rsid w:val="00BA7346"/>
    <w:rsid w:val="00BB0AEE"/>
    <w:rsid w:val="00BB7A81"/>
    <w:rsid w:val="00BD2396"/>
    <w:rsid w:val="00BD3323"/>
    <w:rsid w:val="00BD3741"/>
    <w:rsid w:val="00BD3DDC"/>
    <w:rsid w:val="00BE0630"/>
    <w:rsid w:val="00BE0A13"/>
    <w:rsid w:val="00BE38A5"/>
    <w:rsid w:val="00BE521F"/>
    <w:rsid w:val="00BE59CB"/>
    <w:rsid w:val="00BE7CD5"/>
    <w:rsid w:val="00BE7D38"/>
    <w:rsid w:val="00C02953"/>
    <w:rsid w:val="00C02F35"/>
    <w:rsid w:val="00C05ECF"/>
    <w:rsid w:val="00C05FF1"/>
    <w:rsid w:val="00C064CE"/>
    <w:rsid w:val="00C06E3B"/>
    <w:rsid w:val="00C07B99"/>
    <w:rsid w:val="00C10FFD"/>
    <w:rsid w:val="00C1460B"/>
    <w:rsid w:val="00C27C3B"/>
    <w:rsid w:val="00C33D25"/>
    <w:rsid w:val="00C37913"/>
    <w:rsid w:val="00C43C32"/>
    <w:rsid w:val="00C452CA"/>
    <w:rsid w:val="00C51DB9"/>
    <w:rsid w:val="00C616B6"/>
    <w:rsid w:val="00C621D4"/>
    <w:rsid w:val="00C6245B"/>
    <w:rsid w:val="00C629EB"/>
    <w:rsid w:val="00C66EC6"/>
    <w:rsid w:val="00C678E7"/>
    <w:rsid w:val="00C70E8E"/>
    <w:rsid w:val="00C7428D"/>
    <w:rsid w:val="00C75CC0"/>
    <w:rsid w:val="00C76AFC"/>
    <w:rsid w:val="00C8066D"/>
    <w:rsid w:val="00C81978"/>
    <w:rsid w:val="00C83D4E"/>
    <w:rsid w:val="00C87CAF"/>
    <w:rsid w:val="00C934C9"/>
    <w:rsid w:val="00C949CF"/>
    <w:rsid w:val="00C9649B"/>
    <w:rsid w:val="00CA4C38"/>
    <w:rsid w:val="00CA4F26"/>
    <w:rsid w:val="00CA6306"/>
    <w:rsid w:val="00CB0853"/>
    <w:rsid w:val="00CB3A69"/>
    <w:rsid w:val="00CB5887"/>
    <w:rsid w:val="00CC0D5A"/>
    <w:rsid w:val="00CC38A6"/>
    <w:rsid w:val="00CC742F"/>
    <w:rsid w:val="00CD170B"/>
    <w:rsid w:val="00CD3AC4"/>
    <w:rsid w:val="00CD515A"/>
    <w:rsid w:val="00CD5D22"/>
    <w:rsid w:val="00CD6266"/>
    <w:rsid w:val="00CE0C3B"/>
    <w:rsid w:val="00CE0E82"/>
    <w:rsid w:val="00CE1173"/>
    <w:rsid w:val="00CE3A78"/>
    <w:rsid w:val="00CE47C8"/>
    <w:rsid w:val="00CE6B2E"/>
    <w:rsid w:val="00CE73EB"/>
    <w:rsid w:val="00CF4543"/>
    <w:rsid w:val="00D04B1E"/>
    <w:rsid w:val="00D12286"/>
    <w:rsid w:val="00D167CB"/>
    <w:rsid w:val="00D17F44"/>
    <w:rsid w:val="00D2016D"/>
    <w:rsid w:val="00D23BBA"/>
    <w:rsid w:val="00D257F7"/>
    <w:rsid w:val="00D25D9C"/>
    <w:rsid w:val="00D31448"/>
    <w:rsid w:val="00D37F1E"/>
    <w:rsid w:val="00D50BD6"/>
    <w:rsid w:val="00D52E75"/>
    <w:rsid w:val="00D60714"/>
    <w:rsid w:val="00D63902"/>
    <w:rsid w:val="00D6671E"/>
    <w:rsid w:val="00D748AF"/>
    <w:rsid w:val="00D826D1"/>
    <w:rsid w:val="00D86FCB"/>
    <w:rsid w:val="00D91AB3"/>
    <w:rsid w:val="00D955A7"/>
    <w:rsid w:val="00D95A1E"/>
    <w:rsid w:val="00DB5D00"/>
    <w:rsid w:val="00DB6E6B"/>
    <w:rsid w:val="00DB7482"/>
    <w:rsid w:val="00DC3F99"/>
    <w:rsid w:val="00DC57A2"/>
    <w:rsid w:val="00DE21EA"/>
    <w:rsid w:val="00DE2341"/>
    <w:rsid w:val="00DE508F"/>
    <w:rsid w:val="00DE5806"/>
    <w:rsid w:val="00DE7497"/>
    <w:rsid w:val="00DF03B2"/>
    <w:rsid w:val="00DF18C1"/>
    <w:rsid w:val="00DF1A3D"/>
    <w:rsid w:val="00DF2668"/>
    <w:rsid w:val="00DF3AFA"/>
    <w:rsid w:val="00E02BDD"/>
    <w:rsid w:val="00E1070F"/>
    <w:rsid w:val="00E114A3"/>
    <w:rsid w:val="00E166A6"/>
    <w:rsid w:val="00E21872"/>
    <w:rsid w:val="00E25D2F"/>
    <w:rsid w:val="00E320C8"/>
    <w:rsid w:val="00E350BE"/>
    <w:rsid w:val="00E37544"/>
    <w:rsid w:val="00E37F63"/>
    <w:rsid w:val="00E40B52"/>
    <w:rsid w:val="00E42638"/>
    <w:rsid w:val="00E42DED"/>
    <w:rsid w:val="00E45163"/>
    <w:rsid w:val="00E4638E"/>
    <w:rsid w:val="00E505CA"/>
    <w:rsid w:val="00E5124F"/>
    <w:rsid w:val="00E54CFD"/>
    <w:rsid w:val="00E60330"/>
    <w:rsid w:val="00E65D6D"/>
    <w:rsid w:val="00E65FCC"/>
    <w:rsid w:val="00E66CC7"/>
    <w:rsid w:val="00E71706"/>
    <w:rsid w:val="00E71F7E"/>
    <w:rsid w:val="00E73A0B"/>
    <w:rsid w:val="00E741EE"/>
    <w:rsid w:val="00E81FAB"/>
    <w:rsid w:val="00E821C4"/>
    <w:rsid w:val="00E8263E"/>
    <w:rsid w:val="00E835BA"/>
    <w:rsid w:val="00E836D5"/>
    <w:rsid w:val="00E853BD"/>
    <w:rsid w:val="00E8681F"/>
    <w:rsid w:val="00E86DF0"/>
    <w:rsid w:val="00E8712F"/>
    <w:rsid w:val="00E8792F"/>
    <w:rsid w:val="00E91995"/>
    <w:rsid w:val="00E9239D"/>
    <w:rsid w:val="00E95E43"/>
    <w:rsid w:val="00EA2C25"/>
    <w:rsid w:val="00EA4C09"/>
    <w:rsid w:val="00EB00AF"/>
    <w:rsid w:val="00EB1678"/>
    <w:rsid w:val="00EB2559"/>
    <w:rsid w:val="00EB2D73"/>
    <w:rsid w:val="00EB64D1"/>
    <w:rsid w:val="00EB6CD1"/>
    <w:rsid w:val="00EB7C54"/>
    <w:rsid w:val="00EC0F58"/>
    <w:rsid w:val="00EC252B"/>
    <w:rsid w:val="00ED1CD3"/>
    <w:rsid w:val="00ED1E2E"/>
    <w:rsid w:val="00ED24CB"/>
    <w:rsid w:val="00ED787E"/>
    <w:rsid w:val="00EE2498"/>
    <w:rsid w:val="00EE3A79"/>
    <w:rsid w:val="00EE7503"/>
    <w:rsid w:val="00EE79E3"/>
    <w:rsid w:val="00EF1E64"/>
    <w:rsid w:val="00EF36DD"/>
    <w:rsid w:val="00EF3FC6"/>
    <w:rsid w:val="00EF5539"/>
    <w:rsid w:val="00EF666B"/>
    <w:rsid w:val="00F00428"/>
    <w:rsid w:val="00F00AB4"/>
    <w:rsid w:val="00F05074"/>
    <w:rsid w:val="00F0513D"/>
    <w:rsid w:val="00F06649"/>
    <w:rsid w:val="00F06786"/>
    <w:rsid w:val="00F122FF"/>
    <w:rsid w:val="00F14C95"/>
    <w:rsid w:val="00F17070"/>
    <w:rsid w:val="00F20759"/>
    <w:rsid w:val="00F22B48"/>
    <w:rsid w:val="00F330AA"/>
    <w:rsid w:val="00F336F0"/>
    <w:rsid w:val="00F3393E"/>
    <w:rsid w:val="00F33CBE"/>
    <w:rsid w:val="00F36CD3"/>
    <w:rsid w:val="00F40157"/>
    <w:rsid w:val="00F40574"/>
    <w:rsid w:val="00F4261D"/>
    <w:rsid w:val="00F43549"/>
    <w:rsid w:val="00F50E3B"/>
    <w:rsid w:val="00F51BC1"/>
    <w:rsid w:val="00F5440C"/>
    <w:rsid w:val="00F545A3"/>
    <w:rsid w:val="00F5558F"/>
    <w:rsid w:val="00F610FC"/>
    <w:rsid w:val="00F66359"/>
    <w:rsid w:val="00F6699A"/>
    <w:rsid w:val="00F80580"/>
    <w:rsid w:val="00F83472"/>
    <w:rsid w:val="00F845CA"/>
    <w:rsid w:val="00F84BD1"/>
    <w:rsid w:val="00F866AC"/>
    <w:rsid w:val="00F8706F"/>
    <w:rsid w:val="00F8716C"/>
    <w:rsid w:val="00F944E1"/>
    <w:rsid w:val="00F948C5"/>
    <w:rsid w:val="00F956C3"/>
    <w:rsid w:val="00F95E95"/>
    <w:rsid w:val="00F9722E"/>
    <w:rsid w:val="00FA0797"/>
    <w:rsid w:val="00FA1149"/>
    <w:rsid w:val="00FA614C"/>
    <w:rsid w:val="00FA6982"/>
    <w:rsid w:val="00FB2592"/>
    <w:rsid w:val="00FB5911"/>
    <w:rsid w:val="00FB62AA"/>
    <w:rsid w:val="00FB7236"/>
    <w:rsid w:val="00FB7F5E"/>
    <w:rsid w:val="00FC27C7"/>
    <w:rsid w:val="00FC4D2C"/>
    <w:rsid w:val="00FC54E0"/>
    <w:rsid w:val="00FC644B"/>
    <w:rsid w:val="00FC7CE0"/>
    <w:rsid w:val="00FD2230"/>
    <w:rsid w:val="00FD273C"/>
    <w:rsid w:val="00FD7CF0"/>
    <w:rsid w:val="00FE6893"/>
    <w:rsid w:val="00FE77B4"/>
    <w:rsid w:val="00FF10C4"/>
    <w:rsid w:val="00FF28F7"/>
    <w:rsid w:val="00FF4C47"/>
    <w:rsid w:val="00FF5985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7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D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D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4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D79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4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D79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72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b"/>
    <w:uiPriority w:val="99"/>
    <w:rsid w:val="00760D15"/>
    <w:rPr>
      <w:rFonts w:cs="Times New Roman"/>
      <w:sz w:val="29"/>
      <w:szCs w:val="29"/>
      <w:shd w:val="clear" w:color="auto" w:fill="FFFFFF"/>
    </w:rPr>
  </w:style>
  <w:style w:type="paragraph" w:styleId="ab">
    <w:name w:val="Body Text"/>
    <w:basedOn w:val="a"/>
    <w:link w:val="1"/>
    <w:uiPriority w:val="99"/>
    <w:rsid w:val="00760D15"/>
    <w:pPr>
      <w:widowControl w:val="0"/>
      <w:shd w:val="clear" w:color="auto" w:fill="FFFFFF"/>
      <w:spacing w:line="320" w:lineRule="exact"/>
    </w:pPr>
    <w:rPr>
      <w:rFonts w:eastAsiaTheme="minorHAnsi"/>
      <w:sz w:val="29"/>
      <w:szCs w:val="29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60D15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6E27"/>
  </w:style>
  <w:style w:type="paragraph" w:styleId="ad">
    <w:name w:val="Normal (Web)"/>
    <w:basedOn w:val="a"/>
    <w:uiPriority w:val="99"/>
    <w:semiHidden/>
    <w:unhideWhenUsed/>
    <w:rsid w:val="00521E5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-in0">
    <w:name w:val="header-in0"/>
    <w:basedOn w:val="a"/>
    <w:rsid w:val="00D95A1E"/>
    <w:pPr>
      <w:pBdr>
        <w:bottom w:val="single" w:sz="12" w:space="4" w:color="D4D0C8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7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D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D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4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D79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4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D79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72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b"/>
    <w:uiPriority w:val="99"/>
    <w:rsid w:val="00760D15"/>
    <w:rPr>
      <w:rFonts w:cs="Times New Roman"/>
      <w:sz w:val="29"/>
      <w:szCs w:val="29"/>
      <w:shd w:val="clear" w:color="auto" w:fill="FFFFFF"/>
    </w:rPr>
  </w:style>
  <w:style w:type="paragraph" w:styleId="ab">
    <w:name w:val="Body Text"/>
    <w:basedOn w:val="a"/>
    <w:link w:val="1"/>
    <w:uiPriority w:val="99"/>
    <w:rsid w:val="00760D15"/>
    <w:pPr>
      <w:widowControl w:val="0"/>
      <w:shd w:val="clear" w:color="auto" w:fill="FFFFFF"/>
      <w:spacing w:line="320" w:lineRule="exact"/>
    </w:pPr>
    <w:rPr>
      <w:rFonts w:eastAsiaTheme="minorHAnsi"/>
      <w:sz w:val="29"/>
      <w:szCs w:val="29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60D15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6E27"/>
  </w:style>
  <w:style w:type="paragraph" w:styleId="ad">
    <w:name w:val="Normal (Web)"/>
    <w:basedOn w:val="a"/>
    <w:uiPriority w:val="99"/>
    <w:semiHidden/>
    <w:unhideWhenUsed/>
    <w:rsid w:val="00521E5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-in0">
    <w:name w:val="header-in0"/>
    <w:basedOn w:val="a"/>
    <w:rsid w:val="00D95A1E"/>
    <w:pPr>
      <w:pBdr>
        <w:bottom w:val="single" w:sz="12" w:space="4" w:color="D4D0C8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BC02F-577C-430A-9A1B-E961F0BD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</dc:creator>
  <cp:lastModifiedBy>Анастасия Сергеевна Сиротенко</cp:lastModifiedBy>
  <cp:revision>17</cp:revision>
  <cp:lastPrinted>2015-08-07T09:52:00Z</cp:lastPrinted>
  <dcterms:created xsi:type="dcterms:W3CDTF">2015-07-21T12:51:00Z</dcterms:created>
  <dcterms:modified xsi:type="dcterms:W3CDTF">2015-08-11T08:14:00Z</dcterms:modified>
</cp:coreProperties>
</file>