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DD" w:rsidRDefault="007A6BDD" w:rsidP="007A6BDD">
      <w:pPr>
        <w:autoSpaceDE w:val="0"/>
        <w:autoSpaceDN w:val="0"/>
        <w:adjustRightInd w:val="0"/>
        <w:ind w:left="54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A6BDD" w:rsidRDefault="007A6BDD" w:rsidP="007A6BDD">
      <w:pPr>
        <w:autoSpaceDE w:val="0"/>
        <w:autoSpaceDN w:val="0"/>
        <w:adjustRightInd w:val="0"/>
        <w:ind w:left="54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7A6BDD" w:rsidRDefault="007A6BDD" w:rsidP="007A6BDD">
      <w:pPr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</w:t>
      </w:r>
      <w:r w:rsidR="00823D47">
        <w:rPr>
          <w:sz w:val="28"/>
          <w:szCs w:val="28"/>
        </w:rPr>
        <w:t xml:space="preserve"> 09.07.2015 </w:t>
      </w:r>
      <w:r>
        <w:rPr>
          <w:sz w:val="28"/>
          <w:szCs w:val="28"/>
        </w:rPr>
        <w:t>№</w:t>
      </w:r>
      <w:r w:rsidR="00823D47">
        <w:rPr>
          <w:sz w:val="28"/>
          <w:szCs w:val="28"/>
        </w:rPr>
        <w:t>12</w:t>
      </w:r>
    </w:p>
    <w:bookmarkEnd w:id="0"/>
    <w:p w:rsidR="007A6BDD" w:rsidRDefault="007A6BDD" w:rsidP="007A6BDD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A6BDD" w:rsidRDefault="007A6BDD" w:rsidP="007A6BD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A6BDD" w:rsidRDefault="007A6BDD" w:rsidP="007A6BD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наградам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Ленинского района города Барнаула</w:t>
      </w: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наградам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 администрации Ленинского района города Барнаула (далее - комиссия) образуется для обеспечения объективного подхода к награждению граждан и трудовых коллективов, проведения оценки материалов о награждении наградами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Ленинского района города Барнаула.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является постоянно действующим органом и работает на общественных началах.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Правовую основу деятельности комиссии составляет решение Барнаульской городской Думы от 10.06.2009 №121 «Об утверждении Положения о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Ленинского района города Барнаула».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полномочия комиссии</w:t>
      </w:r>
    </w:p>
    <w:p w:rsidR="007A6BDD" w:rsidRDefault="007A6BDD" w:rsidP="007A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следующие основные полномочия: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ходатайства и документы о награждении, оформленные в соответствии с Положением о наградах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Ленинского района города Барнаула;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готовит рекомендации о возможном награждении или отказе в награждении.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в целях реализации своих полномочий имеет право запрашивать от предприятий, учреждений, организаций, их должностных лиц необходимые для своей деятельности материалы и документы.</w:t>
      </w: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деятельности комиссии</w:t>
      </w:r>
    </w:p>
    <w:p w:rsidR="007A6BDD" w:rsidRDefault="007A6BDD" w:rsidP="007A6B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состоит из председателя, заместителя председателя, секретаря и членов комиссии. Состав комиссии утверждается распоряжением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администрации Ленинского района города Барнаула.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Заседания комиссии проводятся в 1 и 3 четверг месяца. Заседания комиссии проводит председатель комиссии, а в его отсутствие - заместитель председателя комиссии.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комиссии считаются правомочными, если на них присутствует более половины ее состава.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присутствующих путем открытого голосования. При равенстве голосов голос председательствующего является решающим.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протоколом, который подписывается председателем комиссии (в его отсутствие - заместителем председателя комиссии) и секретарем комиссии.</w:t>
      </w:r>
    </w:p>
    <w:p w:rsidR="007A6BDD" w:rsidRDefault="007A6BDD" w:rsidP="007A6B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Подготовку материалов для рассмотрения на заседаниях комиссии осуществляет секретарь комиссии.</w:t>
      </w:r>
    </w:p>
    <w:p w:rsidR="007A6BDD" w:rsidRDefault="007A6BDD" w:rsidP="007A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сельской администрации                                                            </w:t>
      </w:r>
      <w:proofErr w:type="spellStart"/>
      <w:r>
        <w:rPr>
          <w:sz w:val="28"/>
          <w:szCs w:val="28"/>
        </w:rPr>
        <w:t>С.В.Рябчун</w:t>
      </w:r>
      <w:proofErr w:type="spellEnd"/>
    </w:p>
    <w:p w:rsidR="007A6BDD" w:rsidRDefault="007A6BDD" w:rsidP="007A6BDD">
      <w:pPr>
        <w:autoSpaceDE w:val="0"/>
        <w:autoSpaceDN w:val="0"/>
        <w:adjustRightInd w:val="0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rPr>
          <w:sz w:val="28"/>
          <w:szCs w:val="28"/>
        </w:rPr>
      </w:pPr>
    </w:p>
    <w:p w:rsidR="007A6BDD" w:rsidRDefault="007A6BDD" w:rsidP="007A6BDD">
      <w:pPr>
        <w:autoSpaceDE w:val="0"/>
        <w:autoSpaceDN w:val="0"/>
        <w:adjustRightInd w:val="0"/>
        <w:rPr>
          <w:sz w:val="28"/>
          <w:szCs w:val="28"/>
        </w:rPr>
      </w:pPr>
    </w:p>
    <w:p w:rsidR="007A6BDD" w:rsidRDefault="007A6BDD" w:rsidP="007A6BDD"/>
    <w:p w:rsidR="00FE4D29" w:rsidRDefault="00FE4D29"/>
    <w:sectPr w:rsidR="00FE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03"/>
    <w:rsid w:val="005C1A7F"/>
    <w:rsid w:val="007A6BDD"/>
    <w:rsid w:val="00823D47"/>
    <w:rsid w:val="00935B03"/>
    <w:rsid w:val="00985B3B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ED02-F71B-41D1-815F-8BDC15D2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Евгеньевна Караваева</dc:creator>
  <cp:keywords/>
  <dc:description/>
  <cp:lastModifiedBy>Ирина В. Потанина</cp:lastModifiedBy>
  <cp:revision>2</cp:revision>
  <dcterms:created xsi:type="dcterms:W3CDTF">2015-07-14T08:52:00Z</dcterms:created>
  <dcterms:modified xsi:type="dcterms:W3CDTF">2015-07-14T08:52:00Z</dcterms:modified>
</cp:coreProperties>
</file>