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8C" w:rsidRPr="005C20E2" w:rsidRDefault="0037098C" w:rsidP="0037098C">
      <w:pPr>
        <w:pStyle w:val="ad"/>
        <w:ind w:right="-1277"/>
        <w:jc w:val="both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2</w:t>
      </w:r>
    </w:p>
    <w:p w:rsidR="0037098C" w:rsidRPr="005C20E2" w:rsidRDefault="0037098C" w:rsidP="0037098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приказу комитета</w:t>
      </w:r>
    </w:p>
    <w:p w:rsidR="0037098C" w:rsidRPr="005C20E2" w:rsidRDefault="0037098C" w:rsidP="0037098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 образованию города Барнаула</w:t>
      </w:r>
    </w:p>
    <w:p w:rsidR="0037098C" w:rsidRPr="005C20E2" w:rsidRDefault="0037098C" w:rsidP="0037098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463D1" w:rsidRPr="00C463D1">
        <w:rPr>
          <w:rFonts w:ascii="Times New Roman" w:hAnsi="Times New Roman" w:cs="Times New Roman"/>
          <w:sz w:val="28"/>
          <w:szCs w:val="28"/>
        </w:rPr>
        <w:t>от 26.08.2020 №1114-осн</w:t>
      </w:r>
      <w:bookmarkStart w:id="0" w:name="_GoBack"/>
      <w:bookmarkEnd w:id="0"/>
      <w:r w:rsidRPr="005C20E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7098C" w:rsidRPr="005C20E2" w:rsidRDefault="0037098C" w:rsidP="0037098C">
      <w:pPr>
        <w:pStyle w:val="ad"/>
        <w:ind w:left="6663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pStyle w:val="ad"/>
        <w:ind w:left="6663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pStyle w:val="a3"/>
        <w:spacing w:after="0" w:line="240" w:lineRule="auto"/>
        <w:ind w:left="108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spacing w:after="0" w:line="240" w:lineRule="auto"/>
        <w:ind w:left="3540" w:right="-1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1.Прочие затраты</w:t>
      </w:r>
    </w:p>
    <w:p w:rsidR="0037098C" w:rsidRPr="005C20E2" w:rsidRDefault="0037098C" w:rsidP="0037098C">
      <w:pPr>
        <w:spacing w:after="0" w:line="240" w:lineRule="auto"/>
        <w:ind w:left="3400" w:firstLine="140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1.1. Услуги почтовой связи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256"/>
        <w:gridCol w:w="3543"/>
        <w:gridCol w:w="3544"/>
      </w:tblGrid>
      <w:tr w:rsidR="005C20E2" w:rsidRPr="005C20E2" w:rsidTr="00F843BC">
        <w:trPr>
          <w:trHeight w:val="611"/>
        </w:trPr>
        <w:tc>
          <w:tcPr>
            <w:tcW w:w="325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543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Цена одного почтового отправления (руб.)</w:t>
            </w:r>
          </w:p>
        </w:tc>
        <w:tc>
          <w:tcPr>
            <w:tcW w:w="3544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37098C" w:rsidRPr="005C20E2" w:rsidTr="00F843BC">
        <w:trPr>
          <w:trHeight w:val="318"/>
        </w:trPr>
        <w:tc>
          <w:tcPr>
            <w:tcW w:w="325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543" w:type="dxa"/>
          </w:tcPr>
          <w:p w:rsidR="0037098C" w:rsidRPr="005C20E2" w:rsidRDefault="00565AC9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</w:tbl>
    <w:p w:rsidR="0037098C" w:rsidRPr="005C20E2" w:rsidRDefault="0037098C" w:rsidP="0037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1.2.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транспортных расходов (проездные билеты) сотрудников, связанных с выездным характером работы</w:t>
      </w:r>
    </w:p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1.2.1. Затраты по договору на проезд к месту командирования и обратно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286"/>
        <w:gridCol w:w="5057"/>
      </w:tblGrid>
      <w:tr w:rsidR="005C20E2" w:rsidRPr="005C20E2" w:rsidTr="00F843BC">
        <w:trPr>
          <w:trHeight w:val="234"/>
        </w:trPr>
        <w:tc>
          <w:tcPr>
            <w:tcW w:w="528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 работников</w:t>
            </w:r>
          </w:p>
        </w:tc>
        <w:tc>
          <w:tcPr>
            <w:tcW w:w="5057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Цена проезда по </w:t>
            </w: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-му направлению командирования</w:t>
            </w:r>
          </w:p>
        </w:tc>
      </w:tr>
      <w:tr w:rsidR="0037098C" w:rsidRPr="005C20E2" w:rsidTr="00F843BC">
        <w:trPr>
          <w:trHeight w:val="309"/>
        </w:trPr>
        <w:tc>
          <w:tcPr>
            <w:tcW w:w="528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7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20400,00</w:t>
            </w:r>
          </w:p>
        </w:tc>
      </w:tr>
    </w:tbl>
    <w:p w:rsidR="0037098C" w:rsidRPr="005C20E2" w:rsidRDefault="0037098C" w:rsidP="0037098C">
      <w:pPr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1.2.2. Затраты по договору найма жилого помещения на период</w:t>
      </w:r>
    </w:p>
    <w:p w:rsidR="0037098C" w:rsidRPr="005C20E2" w:rsidRDefault="0037098C" w:rsidP="0037098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командирования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256"/>
        <w:gridCol w:w="3543"/>
        <w:gridCol w:w="3544"/>
      </w:tblGrid>
      <w:tr w:rsidR="005C20E2" w:rsidRPr="005C20E2" w:rsidTr="00F843BC">
        <w:trPr>
          <w:trHeight w:val="234"/>
        </w:trPr>
        <w:tc>
          <w:tcPr>
            <w:tcW w:w="325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командированных работников по </w:t>
            </w: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-му направлению командирования с учетом показателей утвержденных планов служебных командировок</w:t>
            </w:r>
          </w:p>
        </w:tc>
        <w:tc>
          <w:tcPr>
            <w:tcW w:w="3543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Цена  найма</w:t>
            </w:r>
            <w:proofErr w:type="gram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в сутки по </w:t>
            </w: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-му направлению командирования</w:t>
            </w:r>
          </w:p>
        </w:tc>
        <w:tc>
          <w:tcPr>
            <w:tcW w:w="3544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суток нахождения в командировке по </w:t>
            </w: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-му направлению командирования</w:t>
            </w:r>
          </w:p>
        </w:tc>
      </w:tr>
      <w:tr w:rsidR="0037098C" w:rsidRPr="005C20E2" w:rsidTr="00F843BC">
        <w:trPr>
          <w:trHeight w:val="291"/>
        </w:trPr>
        <w:tc>
          <w:tcPr>
            <w:tcW w:w="325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544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098C" w:rsidRPr="005C20E2" w:rsidRDefault="0037098C" w:rsidP="003709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1.2.3. Затраты на приобретение проездных билетов на общественный транспорт</w:t>
      </w:r>
    </w:p>
    <w:p w:rsidR="0037098C" w:rsidRPr="005C20E2" w:rsidRDefault="0037098C" w:rsidP="0037098C">
      <w:pPr>
        <w:pStyle w:val="a3"/>
        <w:spacing w:after="0" w:line="240" w:lineRule="auto"/>
        <w:ind w:left="448" w:firstLine="3238"/>
        <w:rPr>
          <w:rFonts w:ascii="Times New Roman" w:hAnsi="Times New Roman" w:cs="Times New Roman"/>
          <w:sz w:val="24"/>
          <w:szCs w:val="24"/>
        </w:rPr>
      </w:pPr>
      <w:r w:rsidRPr="005C20E2">
        <w:rPr>
          <w:rFonts w:ascii="Times New Roman" w:hAnsi="Times New Roman" w:cs="Times New Roman"/>
          <w:sz w:val="28"/>
          <w:szCs w:val="28"/>
        </w:rPr>
        <w:t xml:space="preserve">З </w:t>
      </w:r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 xml:space="preserve">проезд = </w:t>
      </w:r>
      <w:r w:rsidRPr="005C20E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 xml:space="preserve">проезд </w:t>
      </w:r>
      <w:r w:rsidRPr="005C20E2">
        <w:rPr>
          <w:rFonts w:ascii="Times New Roman" w:hAnsi="Times New Roman" w:cs="Times New Roman"/>
          <w:sz w:val="28"/>
          <w:szCs w:val="28"/>
        </w:rPr>
        <w:t xml:space="preserve">х </w:t>
      </w:r>
      <w:r w:rsidRPr="005C20E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C20E2">
        <w:rPr>
          <w:rFonts w:ascii="Times New Roman" w:hAnsi="Times New Roman" w:cs="Times New Roman"/>
          <w:sz w:val="28"/>
          <w:szCs w:val="28"/>
        </w:rPr>
        <w:t xml:space="preserve"> </w:t>
      </w:r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 xml:space="preserve">проезд </w:t>
      </w:r>
      <w:r w:rsidRPr="005C20E2">
        <w:rPr>
          <w:rFonts w:ascii="Times New Roman" w:hAnsi="Times New Roman" w:cs="Times New Roman"/>
          <w:sz w:val="28"/>
          <w:szCs w:val="28"/>
        </w:rPr>
        <w:t xml:space="preserve">х 12 </w:t>
      </w:r>
      <w:r w:rsidRPr="005C20E2">
        <w:rPr>
          <w:rFonts w:ascii="Times New Roman" w:hAnsi="Times New Roman" w:cs="Times New Roman"/>
          <w:sz w:val="24"/>
          <w:szCs w:val="24"/>
        </w:rPr>
        <w:t>месяцев</w:t>
      </w:r>
    </w:p>
    <w:p w:rsidR="0037098C" w:rsidRPr="005C20E2" w:rsidRDefault="0037098C" w:rsidP="0037098C">
      <w:pPr>
        <w:pStyle w:val="a3"/>
        <w:spacing w:after="0" w:line="240" w:lineRule="auto"/>
        <w:ind w:left="448" w:firstLine="3238"/>
        <w:rPr>
          <w:rFonts w:ascii="Times New Roman" w:hAnsi="Times New Roman" w:cs="Times New Roman"/>
          <w:sz w:val="24"/>
          <w:szCs w:val="24"/>
        </w:rPr>
      </w:pPr>
      <w:proofErr w:type="gramStart"/>
      <w:r w:rsidRPr="005C20E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 xml:space="preserve">проезд </w:t>
      </w:r>
      <w:r w:rsidRPr="005C20E2">
        <w:rPr>
          <w:rFonts w:ascii="Times New Roman" w:hAnsi="Times New Roman" w:cs="Times New Roman"/>
          <w:sz w:val="28"/>
          <w:szCs w:val="28"/>
        </w:rPr>
        <w:t xml:space="preserve"> </w:t>
      </w:r>
      <w:r w:rsidRPr="005C20E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C20E2">
        <w:rPr>
          <w:rFonts w:ascii="Times New Roman" w:hAnsi="Times New Roman" w:cs="Times New Roman"/>
          <w:sz w:val="24"/>
          <w:szCs w:val="24"/>
        </w:rPr>
        <w:t xml:space="preserve"> количество работников</w:t>
      </w:r>
    </w:p>
    <w:p w:rsidR="0037098C" w:rsidRPr="005C20E2" w:rsidRDefault="0037098C" w:rsidP="0037098C">
      <w:pPr>
        <w:pStyle w:val="a3"/>
        <w:spacing w:after="0" w:line="240" w:lineRule="auto"/>
        <w:ind w:left="448" w:firstLine="3238"/>
        <w:rPr>
          <w:rFonts w:ascii="Times New Roman" w:hAnsi="Times New Roman" w:cs="Times New Roman"/>
          <w:sz w:val="24"/>
          <w:szCs w:val="24"/>
        </w:rPr>
      </w:pPr>
      <w:r w:rsidRPr="005C20E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C20E2">
        <w:rPr>
          <w:rFonts w:ascii="Times New Roman" w:hAnsi="Times New Roman" w:cs="Times New Roman"/>
          <w:sz w:val="28"/>
          <w:szCs w:val="28"/>
        </w:rPr>
        <w:t xml:space="preserve"> </w:t>
      </w:r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 xml:space="preserve">проезд </w:t>
      </w:r>
      <w:r w:rsidRPr="005C20E2">
        <w:rPr>
          <w:rFonts w:ascii="Times New Roman" w:hAnsi="Times New Roman" w:cs="Times New Roman"/>
          <w:sz w:val="24"/>
          <w:szCs w:val="24"/>
        </w:rPr>
        <w:t>– цена 1 проездного билета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256"/>
        <w:gridCol w:w="3543"/>
        <w:gridCol w:w="3544"/>
      </w:tblGrid>
      <w:tr w:rsidR="005C20E2" w:rsidRPr="005C20E2" w:rsidTr="00F843BC">
        <w:trPr>
          <w:trHeight w:val="265"/>
        </w:trPr>
        <w:tc>
          <w:tcPr>
            <w:tcW w:w="325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3543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Цена приобретения проездного билета</w:t>
            </w:r>
          </w:p>
        </w:tc>
        <w:tc>
          <w:tcPr>
            <w:tcW w:w="3544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37098C" w:rsidRPr="005C20E2" w:rsidTr="00F843BC">
        <w:trPr>
          <w:trHeight w:val="309"/>
        </w:trPr>
        <w:tc>
          <w:tcPr>
            <w:tcW w:w="325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37098C" w:rsidRPr="005C20E2" w:rsidRDefault="0037098C" w:rsidP="008D1F7C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098C" w:rsidRPr="005C20E2" w:rsidRDefault="003B4DC1" w:rsidP="008D1F7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1F7C"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</w:tbl>
    <w:p w:rsidR="0037098C" w:rsidRPr="005C20E2" w:rsidRDefault="0037098C" w:rsidP="003709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98C" w:rsidRPr="005C20E2" w:rsidRDefault="0037098C" w:rsidP="003709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E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Затраты на коммунальные услуги</w:t>
      </w:r>
    </w:p>
    <w:p w:rsidR="0037098C" w:rsidRPr="005C20E2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1.3.1. Затраты на электроснабжение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5C20E2" w:rsidRPr="005C20E2" w:rsidTr="00F843BC">
        <w:trPr>
          <w:trHeight w:val="568"/>
        </w:trPr>
        <w:tc>
          <w:tcPr>
            <w:tcW w:w="5382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электроэнергию (руб.)</w:t>
            </w:r>
          </w:p>
        </w:tc>
        <w:tc>
          <w:tcPr>
            <w:tcW w:w="496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электроэнергии в год по </w:t>
            </w: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-му тарифу (кВт)</w:t>
            </w:r>
          </w:p>
        </w:tc>
      </w:tr>
      <w:tr w:rsidR="0037098C" w:rsidRPr="005C20E2" w:rsidTr="00F843BC">
        <w:trPr>
          <w:trHeight w:val="311"/>
        </w:trPr>
        <w:tc>
          <w:tcPr>
            <w:tcW w:w="5382" w:type="dxa"/>
          </w:tcPr>
          <w:p w:rsidR="0037098C" w:rsidRPr="005C20E2" w:rsidRDefault="00065BA1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37098C" w:rsidRPr="005C20E2" w:rsidRDefault="00065BA1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187616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7098C" w:rsidRPr="005C20E2" w:rsidRDefault="0037098C" w:rsidP="0037098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098C" w:rsidRPr="005C20E2" w:rsidRDefault="0037098C" w:rsidP="0037098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098C" w:rsidRPr="005C20E2" w:rsidRDefault="0037098C" w:rsidP="0037098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098C" w:rsidRPr="005C20E2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1.3.2. Затраты на теплоснабжение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5C20E2" w:rsidRPr="005C20E2" w:rsidTr="00F843BC">
        <w:trPr>
          <w:trHeight w:val="664"/>
        </w:trPr>
        <w:tc>
          <w:tcPr>
            <w:tcW w:w="5382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в </w:t>
            </w: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на отопление (Гкал)</w:t>
            </w:r>
          </w:p>
        </w:tc>
        <w:tc>
          <w:tcPr>
            <w:tcW w:w="496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теплоснабжение (руб.)</w:t>
            </w:r>
          </w:p>
        </w:tc>
      </w:tr>
      <w:tr w:rsidR="0037098C" w:rsidRPr="005C20E2" w:rsidTr="00F843BC">
        <w:trPr>
          <w:trHeight w:val="290"/>
        </w:trPr>
        <w:tc>
          <w:tcPr>
            <w:tcW w:w="5382" w:type="dxa"/>
          </w:tcPr>
          <w:p w:rsidR="0037098C" w:rsidRPr="005C20E2" w:rsidRDefault="00C80D96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348,522</w:t>
            </w:r>
          </w:p>
        </w:tc>
        <w:tc>
          <w:tcPr>
            <w:tcW w:w="4961" w:type="dxa"/>
          </w:tcPr>
          <w:p w:rsidR="0037098C" w:rsidRPr="005C20E2" w:rsidRDefault="00C80D96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1897,68</w:t>
            </w:r>
          </w:p>
        </w:tc>
      </w:tr>
    </w:tbl>
    <w:p w:rsidR="0037098C" w:rsidRPr="005C20E2" w:rsidRDefault="0037098C" w:rsidP="0037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spacing w:after="0" w:line="240" w:lineRule="auto"/>
        <w:ind w:left="1135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1.3.3. Затраты на горячее водоснабжение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5C20E2" w:rsidRPr="005C20E2" w:rsidTr="00F843BC">
        <w:trPr>
          <w:trHeight w:val="589"/>
        </w:trPr>
        <w:tc>
          <w:tcPr>
            <w:tcW w:w="5382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горячей воде (м</w:t>
            </w:r>
            <w:r w:rsidRPr="005C2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) в год</w:t>
            </w:r>
          </w:p>
        </w:tc>
        <w:tc>
          <w:tcPr>
            <w:tcW w:w="496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горячее водоснабжение (руб.)</w:t>
            </w:r>
          </w:p>
        </w:tc>
      </w:tr>
      <w:tr w:rsidR="0037098C" w:rsidRPr="005C20E2" w:rsidTr="00F843BC">
        <w:trPr>
          <w:trHeight w:val="302"/>
        </w:trPr>
        <w:tc>
          <w:tcPr>
            <w:tcW w:w="5382" w:type="dxa"/>
          </w:tcPr>
          <w:p w:rsidR="0037098C" w:rsidRPr="005C20E2" w:rsidRDefault="00C80D96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7098C" w:rsidRPr="005C20E2" w:rsidRDefault="00C80D96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20,96</w:t>
            </w:r>
          </w:p>
        </w:tc>
      </w:tr>
    </w:tbl>
    <w:p w:rsidR="0037098C" w:rsidRPr="005C20E2" w:rsidRDefault="0037098C" w:rsidP="0037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spacing w:after="0" w:line="240" w:lineRule="auto"/>
        <w:ind w:left="1135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1.3.4. Затраты на холодное водоснабжение и водоотведение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689"/>
        <w:gridCol w:w="2693"/>
        <w:gridCol w:w="2551"/>
        <w:gridCol w:w="2410"/>
      </w:tblGrid>
      <w:tr w:rsidR="005C20E2" w:rsidRPr="005C20E2" w:rsidTr="00F843BC">
        <w:trPr>
          <w:trHeight w:val="756"/>
        </w:trPr>
        <w:tc>
          <w:tcPr>
            <w:tcW w:w="2689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холодном водоснабжении (м</w:t>
            </w:r>
            <w:r w:rsidRPr="005C2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) в год</w:t>
            </w:r>
          </w:p>
        </w:tc>
        <w:tc>
          <w:tcPr>
            <w:tcW w:w="2693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холодное водоснабжение (руб.)</w:t>
            </w:r>
          </w:p>
        </w:tc>
        <w:tc>
          <w:tcPr>
            <w:tcW w:w="255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водоотведении (м</w:t>
            </w:r>
            <w:r w:rsidRPr="005C2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) в год</w:t>
            </w:r>
          </w:p>
        </w:tc>
        <w:tc>
          <w:tcPr>
            <w:tcW w:w="2410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водоотведение (м</w:t>
            </w:r>
            <w:r w:rsidRPr="005C2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</w:tr>
      <w:tr w:rsidR="0037098C" w:rsidRPr="005C20E2" w:rsidTr="00F843BC">
        <w:trPr>
          <w:trHeight w:val="343"/>
        </w:trPr>
        <w:tc>
          <w:tcPr>
            <w:tcW w:w="2689" w:type="dxa"/>
          </w:tcPr>
          <w:p w:rsidR="0037098C" w:rsidRPr="005C20E2" w:rsidRDefault="007D1178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</w:tcPr>
          <w:p w:rsidR="0037098C" w:rsidRPr="005C20E2" w:rsidRDefault="007D1178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20,96</w:t>
            </w:r>
          </w:p>
        </w:tc>
        <w:tc>
          <w:tcPr>
            <w:tcW w:w="2551" w:type="dxa"/>
          </w:tcPr>
          <w:p w:rsidR="0037098C" w:rsidRPr="005C20E2" w:rsidRDefault="007D1178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37098C" w:rsidRPr="005C20E2" w:rsidRDefault="007D1178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16,55</w:t>
            </w:r>
          </w:p>
        </w:tc>
      </w:tr>
    </w:tbl>
    <w:p w:rsidR="0037098C" w:rsidRPr="005C20E2" w:rsidRDefault="0037098C" w:rsidP="0037098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1.4.  Затраты на содержание имущества, не отнесенные к затратам на содержание имущества в рамках затрат на информационно-коммуникационные</w:t>
      </w:r>
    </w:p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технологии</w:t>
      </w:r>
    </w:p>
    <w:p w:rsidR="0037098C" w:rsidRPr="005C20E2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1.4.1. Затраты на закупку услуг управляющей компании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539"/>
        <w:gridCol w:w="3260"/>
        <w:gridCol w:w="3544"/>
      </w:tblGrid>
      <w:tr w:rsidR="005C20E2" w:rsidRPr="005C20E2" w:rsidTr="00F843BC">
        <w:trPr>
          <w:trHeight w:val="890"/>
        </w:trPr>
        <w:tc>
          <w:tcPr>
            <w:tcW w:w="3539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Объем услуг управляющей компании (м</w:t>
            </w:r>
            <w:r w:rsidRPr="005C2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Цена услуги управляющей компании в месяц за м</w:t>
            </w:r>
            <w:r w:rsidRPr="005C2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544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месяцев использования услуги управляющей компании</w:t>
            </w:r>
          </w:p>
        </w:tc>
      </w:tr>
      <w:tr w:rsidR="0037098C" w:rsidRPr="005C20E2" w:rsidTr="00F843BC">
        <w:trPr>
          <w:trHeight w:val="407"/>
        </w:trPr>
        <w:tc>
          <w:tcPr>
            <w:tcW w:w="3539" w:type="dxa"/>
          </w:tcPr>
          <w:p w:rsidR="0037098C" w:rsidRPr="005C20E2" w:rsidRDefault="0037098C" w:rsidP="0001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11DEF" w:rsidRPr="005C20E2">
              <w:rPr>
                <w:rFonts w:ascii="Times New Roman" w:hAnsi="Times New Roman" w:cs="Times New Roman"/>
                <w:sz w:val="24"/>
                <w:szCs w:val="24"/>
              </w:rPr>
              <w:t>1846,1</w:t>
            </w:r>
          </w:p>
        </w:tc>
        <w:tc>
          <w:tcPr>
            <w:tcW w:w="3260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544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7098C" w:rsidRPr="005C20E2" w:rsidRDefault="0037098C" w:rsidP="0037098C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 xml:space="preserve">1.4.2. Затраты на техническое обслуживание и </w:t>
      </w:r>
      <w:proofErr w:type="spellStart"/>
      <w:r w:rsidRPr="005C20E2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C20E2">
        <w:rPr>
          <w:rFonts w:ascii="Times New Roman" w:hAnsi="Times New Roman" w:cs="Times New Roman"/>
          <w:sz w:val="28"/>
          <w:szCs w:val="28"/>
        </w:rPr>
        <w:t>-профилактический</w:t>
      </w:r>
    </w:p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ремонт систем охранно-тревожной сигнализации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5C20E2" w:rsidRPr="005C20E2" w:rsidTr="00F843BC">
        <w:trPr>
          <w:trHeight w:val="611"/>
        </w:trPr>
        <w:tc>
          <w:tcPr>
            <w:tcW w:w="5382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 в составе системы охранно-тревожной сигнализации (шт.)</w:t>
            </w:r>
          </w:p>
        </w:tc>
        <w:tc>
          <w:tcPr>
            <w:tcW w:w="496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Цена обслуживании одного устройства в год (руб.)</w:t>
            </w:r>
          </w:p>
        </w:tc>
      </w:tr>
      <w:tr w:rsidR="0037098C" w:rsidRPr="005C20E2" w:rsidTr="00F843BC">
        <w:trPr>
          <w:trHeight w:val="283"/>
        </w:trPr>
        <w:tc>
          <w:tcPr>
            <w:tcW w:w="5382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  <w:tc>
          <w:tcPr>
            <w:tcW w:w="496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не более 1000,00</w:t>
            </w:r>
          </w:p>
        </w:tc>
      </w:tr>
    </w:tbl>
    <w:p w:rsidR="0037098C" w:rsidRPr="005C20E2" w:rsidRDefault="0037098C" w:rsidP="0037098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1.4.3. Затраты на вывоз и захоронение твердых бытовых отходов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5C20E2" w:rsidRPr="005C20E2" w:rsidTr="00F843BC">
        <w:trPr>
          <w:trHeight w:val="619"/>
        </w:trPr>
        <w:tc>
          <w:tcPr>
            <w:tcW w:w="5382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Количество кубических метров твердых бытовых отходов в год (м</w:t>
            </w:r>
            <w:r w:rsidRPr="005C2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Цена вывоза одного кубического метра твердых бытовых отходов (руб.)</w:t>
            </w:r>
          </w:p>
        </w:tc>
      </w:tr>
      <w:tr w:rsidR="0037098C" w:rsidRPr="005C20E2" w:rsidTr="00F843BC">
        <w:trPr>
          <w:trHeight w:val="279"/>
        </w:trPr>
        <w:tc>
          <w:tcPr>
            <w:tcW w:w="5382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не более 130</w:t>
            </w:r>
          </w:p>
        </w:tc>
        <w:tc>
          <w:tcPr>
            <w:tcW w:w="496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не более 400,00</w:t>
            </w:r>
          </w:p>
        </w:tc>
      </w:tr>
    </w:tbl>
    <w:p w:rsidR="0037098C" w:rsidRPr="005C20E2" w:rsidRDefault="0037098C" w:rsidP="003709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pStyle w:val="a3"/>
        <w:numPr>
          <w:ilvl w:val="2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5C20E2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C20E2">
        <w:rPr>
          <w:rFonts w:ascii="Times New Roman" w:hAnsi="Times New Roman" w:cs="Times New Roman"/>
          <w:sz w:val="28"/>
          <w:szCs w:val="28"/>
        </w:rPr>
        <w:t>-профилактический</w:t>
      </w:r>
    </w:p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ремонт индивидуального теплового пункта,</w:t>
      </w:r>
    </w:p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в том числе на подготовку отопительной системы к зимнему сезону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5C20E2" w:rsidRPr="005C20E2" w:rsidTr="00F843BC">
        <w:trPr>
          <w:trHeight w:val="671"/>
        </w:trPr>
        <w:tc>
          <w:tcPr>
            <w:tcW w:w="5382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Площадь административных помещений (м</w:t>
            </w:r>
            <w:r w:rsidRPr="005C2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</w:t>
            </w:r>
            <w:proofErr w:type="gram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обслуживания  и</w:t>
            </w:r>
            <w:proofErr w:type="gram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текущего ремонта на 1 м</w:t>
            </w:r>
            <w:r w:rsidRPr="005C2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в год (руб.)</w:t>
            </w:r>
          </w:p>
        </w:tc>
      </w:tr>
      <w:tr w:rsidR="0037098C" w:rsidRPr="005C20E2" w:rsidTr="00F843BC">
        <w:trPr>
          <w:trHeight w:val="283"/>
        </w:trPr>
        <w:tc>
          <w:tcPr>
            <w:tcW w:w="5382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496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40,00</w:t>
            </w:r>
          </w:p>
        </w:tc>
      </w:tr>
    </w:tbl>
    <w:p w:rsidR="0037098C" w:rsidRPr="005C20E2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pStyle w:val="a3"/>
        <w:numPr>
          <w:ilvl w:val="2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5C20E2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C20E2">
        <w:rPr>
          <w:rFonts w:ascii="Times New Roman" w:hAnsi="Times New Roman" w:cs="Times New Roman"/>
          <w:sz w:val="28"/>
          <w:szCs w:val="28"/>
        </w:rPr>
        <w:t>-профилактический</w:t>
      </w:r>
    </w:p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ремонт систем кондиционирования и вентиляции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5C20E2" w:rsidRPr="005C20E2" w:rsidTr="00F843BC">
        <w:trPr>
          <w:trHeight w:val="834"/>
        </w:trPr>
        <w:tc>
          <w:tcPr>
            <w:tcW w:w="5382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Количество установок кондиционирования и элементов систем вентиляции (шт.)</w:t>
            </w:r>
          </w:p>
        </w:tc>
        <w:tc>
          <w:tcPr>
            <w:tcW w:w="496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одной </w:t>
            </w:r>
            <w:proofErr w:type="gram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установки  в</w:t>
            </w:r>
            <w:proofErr w:type="gram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</w:tr>
      <w:tr w:rsidR="0037098C" w:rsidRPr="005C20E2" w:rsidTr="00F843BC">
        <w:trPr>
          <w:trHeight w:val="279"/>
        </w:trPr>
        <w:tc>
          <w:tcPr>
            <w:tcW w:w="5382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4961" w:type="dxa"/>
          </w:tcPr>
          <w:p w:rsidR="0037098C" w:rsidRPr="005C20E2" w:rsidRDefault="0037098C" w:rsidP="0056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565AC9" w:rsidRPr="005C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  <w:r w:rsidR="00565AC9" w:rsidRPr="005C20E2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</w:tr>
    </w:tbl>
    <w:p w:rsidR="0037098C" w:rsidRPr="005C20E2" w:rsidRDefault="0037098C" w:rsidP="0037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pStyle w:val="a3"/>
        <w:numPr>
          <w:ilvl w:val="2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5C20E2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C20E2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5C20E2" w:rsidRPr="005C20E2" w:rsidTr="00F843BC">
        <w:trPr>
          <w:trHeight w:val="850"/>
        </w:trPr>
        <w:tc>
          <w:tcPr>
            <w:tcW w:w="5382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сигнализации (шт.)</w:t>
            </w:r>
          </w:p>
        </w:tc>
        <w:tc>
          <w:tcPr>
            <w:tcW w:w="496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</w:t>
            </w:r>
            <w:proofErr w:type="gram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ремонта  одного</w:t>
            </w:r>
            <w:proofErr w:type="gram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в год  (руб.)</w:t>
            </w:r>
          </w:p>
        </w:tc>
      </w:tr>
      <w:tr w:rsidR="0037098C" w:rsidRPr="005C20E2" w:rsidTr="00F843BC">
        <w:trPr>
          <w:trHeight w:val="280"/>
        </w:trPr>
        <w:tc>
          <w:tcPr>
            <w:tcW w:w="5382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  <w:tc>
          <w:tcPr>
            <w:tcW w:w="496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не более 800,00</w:t>
            </w:r>
          </w:p>
        </w:tc>
      </w:tr>
    </w:tbl>
    <w:p w:rsidR="0037098C" w:rsidRPr="005C20E2" w:rsidRDefault="0037098C" w:rsidP="0037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pStyle w:val="a3"/>
        <w:numPr>
          <w:ilvl w:val="2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5C20E2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C20E2">
        <w:rPr>
          <w:rFonts w:ascii="Times New Roman" w:hAnsi="Times New Roman" w:cs="Times New Roman"/>
          <w:sz w:val="28"/>
          <w:szCs w:val="28"/>
        </w:rPr>
        <w:t>-профилактический</w:t>
      </w:r>
    </w:p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20E2">
        <w:rPr>
          <w:rFonts w:ascii="Times New Roman" w:hAnsi="Times New Roman" w:cs="Times New Roman"/>
          <w:sz w:val="28"/>
          <w:szCs w:val="28"/>
        </w:rPr>
        <w:t>ремонт  бытового</w:t>
      </w:r>
      <w:proofErr w:type="gramEnd"/>
      <w:r w:rsidRPr="005C20E2">
        <w:rPr>
          <w:rFonts w:ascii="Times New Roman" w:hAnsi="Times New Roman" w:cs="Times New Roman"/>
          <w:sz w:val="28"/>
          <w:szCs w:val="28"/>
        </w:rPr>
        <w:t xml:space="preserve"> оборудования</w:t>
      </w:r>
    </w:p>
    <w:p w:rsidR="0037098C" w:rsidRPr="005C20E2" w:rsidRDefault="0037098C" w:rsidP="0037098C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5C20E2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C20E2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37098C" w:rsidRPr="005C20E2" w:rsidRDefault="0037098C" w:rsidP="0037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pStyle w:val="ad"/>
        <w:numPr>
          <w:ilvl w:val="2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Затраты на техническое обслуживание, ремонт транспортных средств</w:t>
      </w:r>
    </w:p>
    <w:p w:rsidR="0037098C" w:rsidRPr="005C20E2" w:rsidRDefault="0037098C" w:rsidP="0037098C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Затраты на техническое обслуживание, ремонт транспортных средств</w:t>
      </w:r>
      <w:r w:rsidRPr="005C20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20E2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37098C" w:rsidRPr="005C20E2" w:rsidRDefault="0037098C" w:rsidP="0037098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98C" w:rsidRPr="005C20E2" w:rsidRDefault="0037098C" w:rsidP="0037098C">
      <w:pPr>
        <w:pStyle w:val="a3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              к затратам</w:t>
      </w:r>
    </w:p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 xml:space="preserve">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</w:t>
      </w:r>
    </w:p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на коммунальные услуги, аренду помещений и оборудования, содержание имущества</w:t>
      </w:r>
    </w:p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в рамках прочих затрат и затратам на приобретение прочих работ и услуг</w:t>
      </w:r>
    </w:p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в рамках затрат на информационно-коммуникационные технологии</w:t>
      </w:r>
    </w:p>
    <w:p w:rsidR="0037098C" w:rsidRPr="005C20E2" w:rsidRDefault="0037098C" w:rsidP="00370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 xml:space="preserve">1.5.1. Затраты на проведение </w:t>
      </w:r>
      <w:proofErr w:type="spellStart"/>
      <w:r w:rsidRPr="005C20E2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5C20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20E2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5C20E2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</w:p>
    <w:tbl>
      <w:tblPr>
        <w:tblStyle w:val="a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2977"/>
        <w:gridCol w:w="1984"/>
      </w:tblGrid>
      <w:tr w:rsidR="005C20E2" w:rsidRPr="005C20E2" w:rsidTr="00F843BC">
        <w:trPr>
          <w:trHeight w:val="701"/>
        </w:trPr>
        <w:tc>
          <w:tcPr>
            <w:tcW w:w="1560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</w:t>
            </w:r>
          </w:p>
        </w:tc>
        <w:tc>
          <w:tcPr>
            <w:tcW w:w="1984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Цена проведения одного </w:t>
            </w: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осмотра (руб.)</w:t>
            </w:r>
          </w:p>
        </w:tc>
        <w:tc>
          <w:tcPr>
            <w:tcW w:w="198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2977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Поправочный коэффициент, учитывающий неявку на работу по причинам, установленным трудовым законодательством</w:t>
            </w:r>
          </w:p>
        </w:tc>
        <w:tc>
          <w:tcPr>
            <w:tcW w:w="1984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</w:tr>
      <w:tr w:rsidR="005C20E2" w:rsidRPr="005C20E2" w:rsidTr="00F843BC">
        <w:trPr>
          <w:trHeight w:val="414"/>
        </w:trPr>
        <w:tc>
          <w:tcPr>
            <w:tcW w:w="1560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977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</w:tbl>
    <w:p w:rsidR="0037098C" w:rsidRPr="005C20E2" w:rsidRDefault="0037098C" w:rsidP="003709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1.5.2. Затраты на оплату работ по монтажу (установке), дооборудованию</w:t>
      </w:r>
    </w:p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lastRenderedPageBreak/>
        <w:t>и наладке оборудования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5C20E2" w:rsidRPr="005C20E2" w:rsidTr="00F843BC">
        <w:trPr>
          <w:trHeight w:val="611"/>
        </w:trPr>
        <w:tc>
          <w:tcPr>
            <w:tcW w:w="5240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оборудования, подлежащего монтажу(установке), дооборудованию и наладке</w:t>
            </w:r>
          </w:p>
        </w:tc>
        <w:tc>
          <w:tcPr>
            <w:tcW w:w="5103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Цена монтажа (установки) и наладки оборудования (руб.)</w:t>
            </w:r>
          </w:p>
        </w:tc>
      </w:tr>
      <w:tr w:rsidR="0037098C" w:rsidRPr="005C20E2" w:rsidTr="00F843BC">
        <w:trPr>
          <w:trHeight w:val="279"/>
        </w:trPr>
        <w:tc>
          <w:tcPr>
            <w:tcW w:w="5240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:rsidR="0037098C" w:rsidRPr="005C20E2" w:rsidRDefault="0037098C" w:rsidP="003709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  <w:sectPr w:rsidR="0037098C" w:rsidRPr="005C20E2" w:rsidSect="006673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425" w:bottom="992" w:left="851" w:header="709" w:footer="709" w:gutter="0"/>
          <w:cols w:space="708"/>
          <w:docGrid w:linePitch="360"/>
        </w:sectPr>
      </w:pPr>
    </w:p>
    <w:p w:rsidR="0037098C" w:rsidRPr="005C20E2" w:rsidRDefault="0037098C" w:rsidP="0037098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lastRenderedPageBreak/>
        <w:t>1.5.3 Оказание услуг обязательного страхования гражданской ответственности владельцев транспортных средств</w:t>
      </w:r>
    </w:p>
    <w:tbl>
      <w:tblPr>
        <w:tblW w:w="14516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1303"/>
        <w:gridCol w:w="1249"/>
        <w:gridCol w:w="2153"/>
        <w:gridCol w:w="682"/>
        <w:gridCol w:w="567"/>
        <w:gridCol w:w="425"/>
        <w:gridCol w:w="850"/>
        <w:gridCol w:w="882"/>
        <w:gridCol w:w="906"/>
        <w:gridCol w:w="842"/>
        <w:gridCol w:w="820"/>
        <w:gridCol w:w="890"/>
        <w:gridCol w:w="850"/>
        <w:gridCol w:w="1480"/>
      </w:tblGrid>
      <w:tr w:rsidR="005C20E2" w:rsidRPr="005C20E2" w:rsidTr="00F843BC">
        <w:trPr>
          <w:cantSplit/>
          <w:trHeight w:val="31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098C" w:rsidRPr="005C20E2" w:rsidRDefault="0037098C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7098C" w:rsidRPr="005C20E2" w:rsidRDefault="0037098C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098C" w:rsidRPr="005C20E2" w:rsidRDefault="0037098C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Марка, модель (ТС)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098C" w:rsidRPr="005C20E2" w:rsidRDefault="0037098C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Государственный </w:t>
            </w:r>
            <w:proofErr w:type="gramStart"/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регистрационный  знак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37098C" w:rsidRPr="005C20E2" w:rsidRDefault="0037098C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Идентификационный номер (</w:t>
            </w:r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VIN)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37098C" w:rsidRPr="005C20E2" w:rsidRDefault="0037098C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Коэффициент  мощности</w:t>
            </w:r>
            <w:proofErr w:type="gramEnd"/>
          </w:p>
          <w:p w:rsidR="0037098C" w:rsidRPr="005C20E2" w:rsidRDefault="0037098C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37098C" w:rsidRPr="005C20E2" w:rsidRDefault="0037098C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Мощность двигателя (</w:t>
            </w:r>
            <w:proofErr w:type="spellStart"/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л.с</w:t>
            </w:r>
            <w:proofErr w:type="spellEnd"/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), количество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37098C" w:rsidRPr="005C20E2" w:rsidRDefault="0037098C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37098C" w:rsidRPr="005C20E2" w:rsidRDefault="0037098C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Максимальные значения предельных размеров   базовых ставок, руб. (ТБ)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098C" w:rsidRPr="005C20E2" w:rsidRDefault="0037098C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Коэффициент территории преимущественного использования ТС (КТ)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098C" w:rsidRPr="005C20E2" w:rsidRDefault="0037098C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Коэффициент наличия или отсутствия страховых возмещений (КБМ)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098C" w:rsidRPr="005C20E2" w:rsidRDefault="0037098C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Коэффициент возможности управления ТС с прицепом к нему (</w:t>
            </w:r>
            <w:proofErr w:type="spellStart"/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КПр</w:t>
            </w:r>
            <w:proofErr w:type="spellEnd"/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098C" w:rsidRPr="005C20E2" w:rsidRDefault="0037098C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Коэффициент количества лиц, допущенных у управлению ТС (КО)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098C" w:rsidRPr="005C20E2" w:rsidRDefault="0037098C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Коэффициент в зависимости </w:t>
            </w:r>
            <w:proofErr w:type="gramStart"/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 периода</w:t>
            </w:r>
            <w:proofErr w:type="gramEnd"/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использования ТС</w:t>
            </w:r>
          </w:p>
          <w:p w:rsidR="0037098C" w:rsidRPr="005C20E2" w:rsidRDefault="0037098C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098C" w:rsidRPr="005C20E2" w:rsidRDefault="0037098C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Коэффициент, применяемый при грубых нарушениях условий страхования (КН)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098C" w:rsidRPr="005C20E2" w:rsidRDefault="0037098C" w:rsidP="00F84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Категории должностей</w:t>
            </w:r>
          </w:p>
        </w:tc>
      </w:tr>
      <w:tr w:rsidR="005C20E2" w:rsidRPr="005C20E2" w:rsidTr="00F843BC">
        <w:trPr>
          <w:trHeight w:val="42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Волга </w:t>
            </w:r>
            <w:proofErr w:type="spellStart"/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Сайбер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О002ВК22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X96ERB6X3B0008372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2911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водители</w:t>
            </w:r>
          </w:p>
        </w:tc>
      </w:tr>
      <w:tr w:rsidR="005C20E2" w:rsidRPr="005C20E2" w:rsidTr="00F843BC">
        <w:trPr>
          <w:trHeight w:val="36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211540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Н960СО22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XTA211540B4942568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2911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0E2" w:rsidRPr="005C20E2" w:rsidTr="00F843BC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211540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Н300СО22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XTA211540B4938326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2911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0E2" w:rsidRPr="005C20E2" w:rsidTr="00F843BC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ГАЗ 31105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А867УС22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XTH31105041250453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2911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0E2" w:rsidRPr="005C20E2" w:rsidTr="00F843BC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RENAULT FLUENCE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Н002МУ22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X7LLZBR0A46756138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2911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0E2" w:rsidRPr="005C20E2" w:rsidTr="00F843BC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ГАЗ 32213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М803ОХ22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X9632213070540580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13 мест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4044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0E2" w:rsidRPr="005C20E2" w:rsidTr="00F843BC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ALMERA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В224ХЕ22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Z8NAJL01051493599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2911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20E2" w:rsidRPr="005C20E2" w:rsidTr="00F843BC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TERRANO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В240ХЕ22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Z8NHSNDJA51689657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2911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20E2" w:rsidRPr="005C20E2" w:rsidTr="00F843BC">
        <w:trPr>
          <w:trHeight w:val="38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ГАЗ 330210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Т073АТ22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XTH330210T1613087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2911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0E2" w:rsidRPr="005C20E2" w:rsidTr="00F843BC">
        <w:trPr>
          <w:trHeight w:val="3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ГАЗ 2705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С016ОР22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X2827050070577491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2911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0E2" w:rsidRPr="005C20E2" w:rsidTr="00F843BC">
        <w:trPr>
          <w:trHeight w:val="3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RENAULT LOGAN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Е968УК22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X7LLSRB2HCH566755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2911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0E2" w:rsidRPr="005C20E2" w:rsidTr="00F843BC">
        <w:trPr>
          <w:trHeight w:val="21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ГАЗ 2705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Х085КК22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XTH27050030347592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2911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0E2" w:rsidRPr="005C20E2" w:rsidTr="00F843BC">
        <w:trPr>
          <w:trHeight w:val="3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RENAULT LOGAN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Е869УК22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X7LLSRB2HCH566753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2911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0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98C" w:rsidRPr="005C20E2" w:rsidRDefault="0037098C" w:rsidP="00F8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098C" w:rsidRPr="005C20E2" w:rsidRDefault="0037098C" w:rsidP="0037098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37098C" w:rsidRPr="005C20E2" w:rsidSect="00F843BC">
          <w:pgSz w:w="16838" w:h="11906" w:orient="landscape"/>
          <w:pgMar w:top="851" w:right="851" w:bottom="425" w:left="992" w:header="709" w:footer="709" w:gutter="0"/>
          <w:cols w:space="708"/>
          <w:docGrid w:linePitch="360"/>
        </w:sectPr>
      </w:pPr>
    </w:p>
    <w:p w:rsidR="0037098C" w:rsidRPr="005C20E2" w:rsidRDefault="0037098C" w:rsidP="0037098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lastRenderedPageBreak/>
        <w:t>1.5.4. Затраты на проведение диспансеризации работников</w:t>
      </w:r>
    </w:p>
    <w:p w:rsidR="0037098C" w:rsidRPr="005C20E2" w:rsidRDefault="0037098C" w:rsidP="0037098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82" w:type="dxa"/>
        <w:tblLook w:val="04A0" w:firstRow="1" w:lastRow="0" w:firstColumn="1" w:lastColumn="0" w:noHBand="0" w:noVBand="1"/>
      </w:tblPr>
      <w:tblGrid>
        <w:gridCol w:w="4928"/>
        <w:gridCol w:w="5354"/>
      </w:tblGrid>
      <w:tr w:rsidR="005C20E2" w:rsidRPr="005C20E2" w:rsidTr="00EF4E3F">
        <w:trPr>
          <w:trHeight w:val="593"/>
        </w:trPr>
        <w:tc>
          <w:tcPr>
            <w:tcW w:w="4928" w:type="dxa"/>
          </w:tcPr>
          <w:p w:rsidR="0037098C" w:rsidRPr="005C20E2" w:rsidRDefault="0037098C" w:rsidP="00F8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подлежащих диспансеризации</w:t>
            </w:r>
          </w:p>
        </w:tc>
        <w:tc>
          <w:tcPr>
            <w:tcW w:w="5354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Цена проведения диспансеризации в расчете на одного работника (руб.)</w:t>
            </w:r>
          </w:p>
        </w:tc>
      </w:tr>
      <w:tr w:rsidR="0037098C" w:rsidRPr="005C20E2" w:rsidTr="00EF4E3F">
        <w:trPr>
          <w:trHeight w:val="272"/>
        </w:trPr>
        <w:tc>
          <w:tcPr>
            <w:tcW w:w="4928" w:type="dxa"/>
          </w:tcPr>
          <w:p w:rsidR="0037098C" w:rsidRPr="005C20E2" w:rsidRDefault="0037098C" w:rsidP="00F8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54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</w:tr>
    </w:tbl>
    <w:p w:rsidR="0037098C" w:rsidRPr="005C20E2" w:rsidRDefault="0037098C" w:rsidP="0037098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98C" w:rsidRPr="005C20E2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 xml:space="preserve">1.5.5. Затраты </w:t>
      </w:r>
      <w:proofErr w:type="gramStart"/>
      <w:r w:rsidRPr="005C20E2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5C20E2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proofErr w:type="gramEnd"/>
      <w:r w:rsidRPr="005C20E2">
        <w:rPr>
          <w:rFonts w:ascii="Times New Roman" w:hAnsi="Times New Roman" w:cs="Times New Roman"/>
          <w:sz w:val="28"/>
          <w:szCs w:val="28"/>
        </w:rPr>
        <w:t xml:space="preserve"> (утилизацию)</w:t>
      </w:r>
    </w:p>
    <w:p w:rsidR="0037098C" w:rsidRPr="005C20E2" w:rsidRDefault="0037098C" w:rsidP="0037098C">
      <w:pPr>
        <w:pStyle w:val="a3"/>
        <w:ind w:left="675" w:firstLine="2586"/>
        <w:rPr>
          <w:rFonts w:ascii="Times New Roman" w:hAnsi="Times New Roman" w:cs="Times New Roman"/>
          <w:sz w:val="24"/>
          <w:szCs w:val="24"/>
        </w:rPr>
      </w:pPr>
      <w:r w:rsidRPr="005C20E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>дм</w:t>
      </w:r>
      <w:proofErr w:type="spellEnd"/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 w:rsidRPr="005C20E2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>дм</w:t>
      </w:r>
      <w:proofErr w:type="spellEnd"/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C20E2">
        <w:rPr>
          <w:rFonts w:ascii="Times New Roman" w:hAnsi="Times New Roman" w:cs="Times New Roman"/>
          <w:sz w:val="28"/>
          <w:szCs w:val="28"/>
        </w:rPr>
        <w:t xml:space="preserve">х </w:t>
      </w:r>
      <w:r w:rsidRPr="005C20E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>дм</w:t>
      </w:r>
      <w:proofErr w:type="spellEnd"/>
    </w:p>
    <w:p w:rsidR="0037098C" w:rsidRPr="005C20E2" w:rsidRDefault="0037098C" w:rsidP="0037098C">
      <w:pPr>
        <w:pStyle w:val="a3"/>
        <w:spacing w:after="0" w:line="240" w:lineRule="auto"/>
        <w:ind w:left="675" w:firstLine="2586"/>
        <w:rPr>
          <w:rFonts w:ascii="Times New Roman" w:hAnsi="Times New Roman" w:cs="Times New Roman"/>
          <w:sz w:val="24"/>
          <w:szCs w:val="24"/>
        </w:rPr>
      </w:pPr>
      <w:r w:rsidRPr="005C20E2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>дм</w:t>
      </w:r>
      <w:proofErr w:type="spellEnd"/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C20E2">
        <w:rPr>
          <w:rFonts w:ascii="Times New Roman" w:hAnsi="Times New Roman" w:cs="Times New Roman"/>
          <w:sz w:val="24"/>
          <w:szCs w:val="24"/>
          <w:vertAlign w:val="subscript"/>
        </w:rPr>
        <w:t xml:space="preserve">- </w:t>
      </w:r>
      <w:r w:rsidRPr="005C20E2">
        <w:rPr>
          <w:rFonts w:ascii="Times New Roman" w:hAnsi="Times New Roman" w:cs="Times New Roman"/>
          <w:sz w:val="24"/>
          <w:szCs w:val="24"/>
        </w:rPr>
        <w:t xml:space="preserve">количество единиц на услуги </w:t>
      </w:r>
      <w:proofErr w:type="spellStart"/>
      <w:r w:rsidRPr="005C20E2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</w:p>
    <w:p w:rsidR="0037098C" w:rsidRPr="005C20E2" w:rsidRDefault="0037098C" w:rsidP="0037098C">
      <w:pPr>
        <w:pStyle w:val="a3"/>
        <w:spacing w:after="0" w:line="240" w:lineRule="auto"/>
        <w:ind w:left="675" w:firstLine="2586"/>
        <w:rPr>
          <w:rFonts w:ascii="Times New Roman" w:hAnsi="Times New Roman" w:cs="Times New Roman"/>
          <w:sz w:val="24"/>
          <w:szCs w:val="24"/>
        </w:rPr>
      </w:pPr>
      <w:r w:rsidRPr="005C20E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>дм</w:t>
      </w:r>
      <w:proofErr w:type="spellEnd"/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 xml:space="preserve"> -</w:t>
      </w:r>
      <w:r w:rsidRPr="005C20E2">
        <w:rPr>
          <w:sz w:val="28"/>
          <w:szCs w:val="28"/>
        </w:rPr>
        <w:t xml:space="preserve"> </w:t>
      </w:r>
      <w:r w:rsidRPr="005C20E2">
        <w:rPr>
          <w:rFonts w:ascii="Times New Roman" w:hAnsi="Times New Roman" w:cs="Times New Roman"/>
          <w:sz w:val="24"/>
          <w:szCs w:val="24"/>
        </w:rPr>
        <w:t xml:space="preserve">цена за 1ед. </w:t>
      </w:r>
      <w:proofErr w:type="spellStart"/>
      <w:r w:rsidRPr="005C20E2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tbl>
      <w:tblPr>
        <w:tblStyle w:val="a4"/>
        <w:tblW w:w="10266" w:type="dxa"/>
        <w:tblLook w:val="04A0" w:firstRow="1" w:lastRow="0" w:firstColumn="1" w:lastColumn="0" w:noHBand="0" w:noVBand="1"/>
      </w:tblPr>
      <w:tblGrid>
        <w:gridCol w:w="5342"/>
        <w:gridCol w:w="4924"/>
      </w:tblGrid>
      <w:tr w:rsidR="005C20E2" w:rsidRPr="005C20E2" w:rsidTr="00EF4E3F">
        <w:trPr>
          <w:trHeight w:val="564"/>
        </w:trPr>
        <w:tc>
          <w:tcPr>
            <w:tcW w:w="5342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 на услуги </w:t>
            </w: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(утилизации)</w:t>
            </w:r>
          </w:p>
        </w:tc>
        <w:tc>
          <w:tcPr>
            <w:tcW w:w="4924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Цена услуги за 1 ед. (руб.)</w:t>
            </w:r>
          </w:p>
        </w:tc>
      </w:tr>
      <w:tr w:rsidR="0037098C" w:rsidRPr="005C20E2" w:rsidTr="00EF4E3F">
        <w:trPr>
          <w:trHeight w:val="220"/>
        </w:trPr>
        <w:tc>
          <w:tcPr>
            <w:tcW w:w="5342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24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37098C" w:rsidRPr="005C20E2" w:rsidRDefault="0037098C" w:rsidP="0037098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98C" w:rsidRPr="005C20E2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1.5.6.Затраты на услуги по дератизации, дезинсекции</w:t>
      </w:r>
    </w:p>
    <w:p w:rsidR="0037098C" w:rsidRPr="005C20E2" w:rsidRDefault="0037098C" w:rsidP="0037098C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>дз</w:t>
      </w:r>
      <w:proofErr w:type="spellEnd"/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 w:rsidRPr="005C20E2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>дз</w:t>
      </w:r>
      <w:proofErr w:type="spellEnd"/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C20E2">
        <w:rPr>
          <w:rFonts w:ascii="Times New Roman" w:hAnsi="Times New Roman" w:cs="Times New Roman"/>
          <w:sz w:val="28"/>
          <w:szCs w:val="28"/>
        </w:rPr>
        <w:t xml:space="preserve">х </w:t>
      </w:r>
      <w:r w:rsidRPr="005C20E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>дз</w:t>
      </w:r>
      <w:proofErr w:type="spellEnd"/>
    </w:p>
    <w:p w:rsidR="0037098C" w:rsidRPr="005C20E2" w:rsidRDefault="0037098C" w:rsidP="0037098C">
      <w:pPr>
        <w:pStyle w:val="a3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>дз</w:t>
      </w:r>
      <w:proofErr w:type="spellEnd"/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5C20E2">
        <w:rPr>
          <w:rFonts w:ascii="Times New Roman" w:hAnsi="Times New Roman" w:cs="Times New Roman"/>
          <w:sz w:val="28"/>
          <w:szCs w:val="28"/>
        </w:rPr>
        <w:t>площадь помещений</w:t>
      </w:r>
    </w:p>
    <w:p w:rsidR="0037098C" w:rsidRPr="005C20E2" w:rsidRDefault="0037098C" w:rsidP="0037098C">
      <w:p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>дз</w:t>
      </w:r>
      <w:proofErr w:type="spellEnd"/>
      <w:r w:rsidRPr="005C20E2">
        <w:rPr>
          <w:rFonts w:ascii="Times New Roman" w:hAnsi="Times New Roman" w:cs="Times New Roman"/>
          <w:sz w:val="28"/>
          <w:szCs w:val="28"/>
          <w:vertAlign w:val="subscript"/>
        </w:rPr>
        <w:t xml:space="preserve"> -</w:t>
      </w:r>
      <w:r w:rsidRPr="005C20E2">
        <w:rPr>
          <w:rFonts w:ascii="Times New Roman" w:hAnsi="Times New Roman" w:cs="Times New Roman"/>
          <w:sz w:val="28"/>
          <w:szCs w:val="28"/>
        </w:rPr>
        <w:t xml:space="preserve"> цена дератизации, дезинсекции 1м</w:t>
      </w:r>
      <w:r w:rsidRPr="005C20E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C20E2">
        <w:rPr>
          <w:rFonts w:ascii="Times New Roman" w:hAnsi="Times New Roman" w:cs="Times New Roman"/>
          <w:sz w:val="28"/>
          <w:szCs w:val="28"/>
        </w:rPr>
        <w:t xml:space="preserve"> объекта</w:t>
      </w:r>
    </w:p>
    <w:tbl>
      <w:tblPr>
        <w:tblStyle w:val="a4"/>
        <w:tblW w:w="10312" w:type="dxa"/>
        <w:tblLook w:val="04A0" w:firstRow="1" w:lastRow="0" w:firstColumn="1" w:lastColumn="0" w:noHBand="0" w:noVBand="1"/>
      </w:tblPr>
      <w:tblGrid>
        <w:gridCol w:w="5366"/>
        <w:gridCol w:w="4946"/>
      </w:tblGrid>
      <w:tr w:rsidR="005C20E2" w:rsidRPr="005C20E2" w:rsidTr="00EF4E3F">
        <w:trPr>
          <w:trHeight w:val="735"/>
        </w:trPr>
        <w:tc>
          <w:tcPr>
            <w:tcW w:w="536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Площадь помещений на услуги дератизации, дезинсекции</w:t>
            </w:r>
          </w:p>
        </w:tc>
        <w:tc>
          <w:tcPr>
            <w:tcW w:w="494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Цена услуги за 1 м</w:t>
            </w:r>
            <w:r w:rsidRPr="005C2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7098C" w:rsidRPr="005C20E2" w:rsidTr="00EF4E3F">
        <w:trPr>
          <w:trHeight w:val="359"/>
        </w:trPr>
        <w:tc>
          <w:tcPr>
            <w:tcW w:w="5366" w:type="dxa"/>
          </w:tcPr>
          <w:p w:rsidR="0037098C" w:rsidRPr="005C20E2" w:rsidRDefault="009E0773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46" w:type="dxa"/>
          </w:tcPr>
          <w:p w:rsidR="0037098C" w:rsidRPr="005C20E2" w:rsidRDefault="009E0773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7098C" w:rsidRPr="005C20E2" w:rsidRDefault="0037098C" w:rsidP="0037098C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37098C" w:rsidRPr="005C20E2" w:rsidRDefault="0037098C" w:rsidP="0037098C">
      <w:pPr>
        <w:pStyle w:val="a3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 xml:space="preserve">Затраты на приобретение основных средств, не отнесенные к затратам </w:t>
      </w:r>
    </w:p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на приобретение основных средств в рамках затрат</w:t>
      </w:r>
    </w:p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37098C" w:rsidRPr="005C20E2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1.6.1. Затраты на приобретение мебели</w:t>
      </w:r>
    </w:p>
    <w:tbl>
      <w:tblPr>
        <w:tblStyle w:val="a4"/>
        <w:tblW w:w="10357" w:type="dxa"/>
        <w:tblLayout w:type="fixed"/>
        <w:tblLook w:val="04A0" w:firstRow="1" w:lastRow="0" w:firstColumn="1" w:lastColumn="0" w:noHBand="0" w:noVBand="1"/>
      </w:tblPr>
      <w:tblGrid>
        <w:gridCol w:w="1817"/>
        <w:gridCol w:w="1369"/>
        <w:gridCol w:w="1576"/>
        <w:gridCol w:w="1187"/>
        <w:gridCol w:w="1578"/>
        <w:gridCol w:w="1634"/>
        <w:gridCol w:w="1196"/>
      </w:tblGrid>
      <w:tr w:rsidR="005C20E2" w:rsidRPr="005C20E2" w:rsidTr="00B04818">
        <w:trPr>
          <w:trHeight w:val="1067"/>
        </w:trPr>
        <w:tc>
          <w:tcPr>
            <w:tcW w:w="1817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9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7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Норматив одного специалиста</w:t>
            </w:r>
          </w:p>
        </w:tc>
        <w:tc>
          <w:tcPr>
            <w:tcW w:w="1187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Цена не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более (руб.)</w:t>
            </w:r>
          </w:p>
        </w:tc>
        <w:tc>
          <w:tcPr>
            <w:tcW w:w="1578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эксплуатации (год)</w:t>
            </w:r>
          </w:p>
        </w:tc>
        <w:tc>
          <w:tcPr>
            <w:tcW w:w="1634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19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Общая потребность</w:t>
            </w:r>
          </w:p>
        </w:tc>
      </w:tr>
      <w:tr w:rsidR="005C20E2" w:rsidRPr="005C20E2" w:rsidTr="00B04818">
        <w:trPr>
          <w:trHeight w:val="619"/>
        </w:trPr>
        <w:tc>
          <w:tcPr>
            <w:tcW w:w="18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Кресло для персонала </w:t>
            </w:r>
          </w:p>
        </w:tc>
        <w:tc>
          <w:tcPr>
            <w:tcW w:w="1369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37098C" w:rsidRPr="005C20E2" w:rsidRDefault="00B04818" w:rsidP="00B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78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19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C20E2" w:rsidRPr="005C20E2" w:rsidTr="00B04818">
        <w:trPr>
          <w:trHeight w:val="673"/>
        </w:trPr>
        <w:tc>
          <w:tcPr>
            <w:tcW w:w="18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Стол письменный (ЛДСП)</w:t>
            </w:r>
          </w:p>
        </w:tc>
        <w:tc>
          <w:tcPr>
            <w:tcW w:w="1369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37098C" w:rsidRPr="005C20E2" w:rsidRDefault="00B04818" w:rsidP="00B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78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19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0E2" w:rsidRPr="005C20E2" w:rsidTr="00B04818">
        <w:trPr>
          <w:trHeight w:val="574"/>
        </w:trPr>
        <w:tc>
          <w:tcPr>
            <w:tcW w:w="18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Тумба прист.(ЛДСП)</w:t>
            </w:r>
          </w:p>
        </w:tc>
        <w:tc>
          <w:tcPr>
            <w:tcW w:w="1369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37098C" w:rsidRPr="005C20E2" w:rsidRDefault="00B04818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78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19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0E2" w:rsidRPr="005C20E2" w:rsidTr="00B04818">
        <w:trPr>
          <w:trHeight w:val="375"/>
        </w:trPr>
        <w:tc>
          <w:tcPr>
            <w:tcW w:w="18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369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37098C" w:rsidRPr="005C20E2" w:rsidRDefault="00B04818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78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19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20E2" w:rsidRPr="005C20E2" w:rsidTr="00B04818">
        <w:trPr>
          <w:trHeight w:val="375"/>
        </w:trPr>
        <w:tc>
          <w:tcPr>
            <w:tcW w:w="1817" w:type="dxa"/>
          </w:tcPr>
          <w:p w:rsidR="00B04818" w:rsidRPr="005C20E2" w:rsidRDefault="00B04818" w:rsidP="00B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Гардероб </w:t>
            </w:r>
          </w:p>
        </w:tc>
        <w:tc>
          <w:tcPr>
            <w:tcW w:w="1369" w:type="dxa"/>
          </w:tcPr>
          <w:p w:rsidR="00B04818" w:rsidRPr="005C20E2" w:rsidRDefault="00B04818" w:rsidP="00B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6" w:type="dxa"/>
          </w:tcPr>
          <w:p w:rsidR="00B04818" w:rsidRPr="005C20E2" w:rsidRDefault="00B04818" w:rsidP="00B0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B04818" w:rsidRPr="005C20E2" w:rsidRDefault="00B04818" w:rsidP="00B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78" w:type="dxa"/>
          </w:tcPr>
          <w:p w:rsidR="00B04818" w:rsidRPr="005C20E2" w:rsidRDefault="00B04818" w:rsidP="00B0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B04818" w:rsidRPr="005C20E2" w:rsidRDefault="00B04818" w:rsidP="00B0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196" w:type="dxa"/>
          </w:tcPr>
          <w:p w:rsidR="00B04818" w:rsidRPr="005C20E2" w:rsidRDefault="00B04818" w:rsidP="00B0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098C" w:rsidRPr="005C20E2" w:rsidRDefault="0037098C" w:rsidP="003709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20E2">
        <w:rPr>
          <w:rFonts w:ascii="Times New Roman" w:eastAsia="Calibri" w:hAnsi="Times New Roman" w:cs="Times New Roman"/>
          <w:bCs/>
          <w:sz w:val="28"/>
          <w:szCs w:val="28"/>
        </w:rPr>
        <w:t xml:space="preserve">Наименование и количество приобретаемой мебели могут быть </w:t>
      </w:r>
      <w:proofErr w:type="gramStart"/>
      <w:r w:rsidRPr="005C20E2">
        <w:rPr>
          <w:rFonts w:ascii="Times New Roman" w:eastAsia="Calibri" w:hAnsi="Times New Roman" w:cs="Times New Roman"/>
          <w:bCs/>
          <w:sz w:val="28"/>
          <w:szCs w:val="28"/>
        </w:rPr>
        <w:t>изменены  по</w:t>
      </w:r>
      <w:proofErr w:type="gramEnd"/>
      <w:r w:rsidRPr="005C20E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решению председателя комитета. При этом закупка не указанной в настоящем приказе мебели осуществляется в пределах доведенных лимитов бюджетных обязательств на обеспечение деятельности комитета и изменений в приказ не требует.</w:t>
      </w:r>
    </w:p>
    <w:p w:rsidR="0037098C" w:rsidRPr="005C20E2" w:rsidRDefault="0037098C" w:rsidP="0037098C">
      <w:pPr>
        <w:rPr>
          <w:rFonts w:ascii="Times New Roman" w:hAnsi="Times New Roman" w:cs="Times New Roman"/>
          <w:sz w:val="24"/>
          <w:szCs w:val="24"/>
        </w:rPr>
      </w:pPr>
    </w:p>
    <w:p w:rsidR="0037098C" w:rsidRPr="005C20E2" w:rsidRDefault="0037098C" w:rsidP="0037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1.6.2. Затраты на приобретение систем кондиционирования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1"/>
        <w:gridCol w:w="5032"/>
      </w:tblGrid>
      <w:tr w:rsidR="005C20E2" w:rsidRPr="005C20E2" w:rsidTr="00F843BC">
        <w:tc>
          <w:tcPr>
            <w:tcW w:w="5311" w:type="dxa"/>
          </w:tcPr>
          <w:p w:rsidR="0037098C" w:rsidRPr="005C20E2" w:rsidRDefault="0037098C" w:rsidP="00F84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Количество i-х систем кондиционирования</w:t>
            </w:r>
          </w:p>
        </w:tc>
        <w:tc>
          <w:tcPr>
            <w:tcW w:w="5032" w:type="dxa"/>
          </w:tcPr>
          <w:p w:rsidR="0037098C" w:rsidRPr="005C20E2" w:rsidRDefault="0037098C" w:rsidP="00F84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Цена одной системы кондиционирования</w:t>
            </w:r>
          </w:p>
        </w:tc>
      </w:tr>
      <w:tr w:rsidR="0037098C" w:rsidRPr="005C20E2" w:rsidTr="00F843BC">
        <w:tc>
          <w:tcPr>
            <w:tcW w:w="5311" w:type="dxa"/>
          </w:tcPr>
          <w:p w:rsidR="0037098C" w:rsidRPr="005C20E2" w:rsidRDefault="0037098C" w:rsidP="00F84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6</w:t>
            </w:r>
          </w:p>
        </w:tc>
        <w:tc>
          <w:tcPr>
            <w:tcW w:w="5032" w:type="dxa"/>
          </w:tcPr>
          <w:p w:rsidR="0037098C" w:rsidRPr="005C20E2" w:rsidRDefault="0037098C" w:rsidP="00F843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Не более 35000,00</w:t>
            </w:r>
          </w:p>
        </w:tc>
      </w:tr>
    </w:tbl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pStyle w:val="a3"/>
        <w:numPr>
          <w:ilvl w:val="1"/>
          <w:numId w:val="15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отнесены                          к затратам</w:t>
      </w:r>
    </w:p>
    <w:p w:rsidR="0037098C" w:rsidRPr="005C20E2" w:rsidRDefault="0037098C" w:rsidP="0037098C">
      <w:pPr>
        <w:pStyle w:val="a3"/>
        <w:spacing w:after="0" w:line="240" w:lineRule="auto"/>
        <w:ind w:left="1429" w:right="-1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на содержание имущества в рамках затрат</w:t>
      </w:r>
    </w:p>
    <w:p w:rsidR="0037098C" w:rsidRPr="005C20E2" w:rsidRDefault="0037098C" w:rsidP="0037098C">
      <w:pPr>
        <w:pStyle w:val="a3"/>
        <w:spacing w:after="0" w:line="240" w:lineRule="auto"/>
        <w:ind w:left="1429" w:right="-1"/>
        <w:jc w:val="center"/>
        <w:rPr>
          <w:rFonts w:ascii="Times New Roman" w:hAnsi="Times New Roman" w:cs="Times New Roman"/>
          <w:sz w:val="26"/>
          <w:szCs w:val="26"/>
        </w:rPr>
      </w:pPr>
      <w:r w:rsidRPr="005C20E2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37098C" w:rsidRPr="005C20E2" w:rsidRDefault="0037098C" w:rsidP="00370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1.7.1. Затраты на приобретение канцелярских принадлежностей</w:t>
      </w:r>
    </w:p>
    <w:tbl>
      <w:tblPr>
        <w:tblStyle w:val="a4"/>
        <w:tblW w:w="10318" w:type="dxa"/>
        <w:tblLayout w:type="fixed"/>
        <w:tblLook w:val="04A0" w:firstRow="1" w:lastRow="0" w:firstColumn="1" w:lastColumn="0" w:noHBand="0" w:noVBand="1"/>
      </w:tblPr>
      <w:tblGrid>
        <w:gridCol w:w="566"/>
        <w:gridCol w:w="2117"/>
        <w:gridCol w:w="847"/>
        <w:gridCol w:w="1555"/>
        <w:gridCol w:w="1131"/>
        <w:gridCol w:w="2971"/>
        <w:gridCol w:w="1131"/>
      </w:tblGrid>
      <w:tr w:rsidR="005C20E2" w:rsidRPr="005C20E2" w:rsidTr="00EF4E3F">
        <w:trPr>
          <w:trHeight w:val="1444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Потребность на одного работника в год не менее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7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общая в год</w:t>
            </w:r>
          </w:p>
        </w:tc>
      </w:tr>
      <w:tr w:rsidR="005C20E2" w:rsidRPr="005C20E2" w:rsidTr="00EF4E3F">
        <w:trPr>
          <w:trHeight w:val="292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закладки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7098C" w:rsidRPr="005C20E2" w:rsidRDefault="00F843B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5C20E2" w:rsidRPr="005C20E2" w:rsidTr="00EF4E3F">
        <w:trPr>
          <w:trHeight w:val="517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7098C" w:rsidRPr="005C20E2" w:rsidRDefault="00F843B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C20E2" w:rsidRPr="005C20E2" w:rsidTr="00EF4E3F">
        <w:trPr>
          <w:trHeight w:val="276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бумага для записи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5C20E2" w:rsidRDefault="00F843B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E2" w:rsidRPr="005C20E2" w:rsidTr="00EF4E3F">
        <w:trPr>
          <w:trHeight w:val="426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блокнот (спираль)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5C20E2" w:rsidRDefault="00F843B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20E2" w:rsidRPr="005C20E2" w:rsidTr="00EF4E3F">
        <w:trPr>
          <w:trHeight w:val="418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5C20E2" w:rsidRDefault="00F843B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20E2" w:rsidRPr="005C20E2" w:rsidTr="00EF4E3F">
        <w:trPr>
          <w:trHeight w:val="410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5C20E2" w:rsidRDefault="00F843B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E2" w:rsidRPr="005C20E2" w:rsidTr="00EF4E3F">
        <w:trPr>
          <w:trHeight w:val="418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20E2" w:rsidRPr="005C20E2" w:rsidTr="00EF4E3F">
        <w:trPr>
          <w:trHeight w:val="517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папка (архивный короб)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7098C" w:rsidRPr="005C20E2" w:rsidRDefault="00F843B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C20E2" w:rsidRPr="005C20E2" w:rsidTr="00EF4E3F">
        <w:trPr>
          <w:trHeight w:val="473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путевой лист водителей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37098C" w:rsidRPr="005C20E2" w:rsidRDefault="00F843B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20E2" w:rsidRPr="005C20E2" w:rsidTr="00EF4E3F">
        <w:trPr>
          <w:trHeight w:val="517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7098C" w:rsidRPr="005C20E2" w:rsidRDefault="00F843B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5C20E2" w:rsidRPr="005C20E2" w:rsidTr="00EF4E3F">
        <w:trPr>
          <w:trHeight w:val="517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20E2" w:rsidRPr="005C20E2" w:rsidTr="00EF4E3F">
        <w:trPr>
          <w:trHeight w:val="531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папка- скоросшиватель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37098C" w:rsidRPr="005C20E2" w:rsidRDefault="00D527D1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C20E2" w:rsidRPr="005C20E2" w:rsidTr="00EF4E3F">
        <w:trPr>
          <w:trHeight w:val="517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5C20E2" w:rsidRDefault="00D527D1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20E2" w:rsidRPr="005C20E2" w:rsidTr="00EF4E3F">
        <w:trPr>
          <w:trHeight w:val="516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20E2" w:rsidRPr="005C20E2" w:rsidTr="00EF4E3F">
        <w:trPr>
          <w:trHeight w:val="531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5C20E2" w:rsidRDefault="00D527D1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20E2" w:rsidRPr="005C20E2" w:rsidTr="00EF4E3F">
        <w:trPr>
          <w:trHeight w:val="517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папка файл-вкладыш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7098C" w:rsidRPr="005C20E2" w:rsidRDefault="00D527D1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E2" w:rsidRPr="005C20E2" w:rsidTr="00EF4E3F">
        <w:trPr>
          <w:trHeight w:val="517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папка – конверт пластиковый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5C20E2" w:rsidRDefault="00D527D1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20E2" w:rsidRPr="005C20E2" w:rsidTr="00EF4E3F">
        <w:trPr>
          <w:trHeight w:val="531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ручки шариковые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C20E2" w:rsidRPr="005C20E2" w:rsidTr="00EF4E3F">
        <w:trPr>
          <w:trHeight w:val="531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ручки </w:t>
            </w: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7098C" w:rsidRPr="005C20E2" w:rsidRDefault="00D527D1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20E2" w:rsidRPr="005C20E2" w:rsidTr="00EF4E3F">
        <w:trPr>
          <w:trHeight w:val="517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корректор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5C20E2" w:rsidRDefault="007F105D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E2" w:rsidRPr="005C20E2" w:rsidTr="00EF4E3F">
        <w:trPr>
          <w:trHeight w:val="531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карандаш ч/г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20E2" w:rsidRPr="005C20E2" w:rsidTr="00EF4E3F">
        <w:trPr>
          <w:trHeight w:val="517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C20E2" w:rsidRPr="005C20E2" w:rsidTr="00EF4E3F">
        <w:trPr>
          <w:trHeight w:val="531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0E2" w:rsidRPr="005C20E2" w:rsidTr="00EF4E3F">
        <w:trPr>
          <w:trHeight w:val="517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тетрадь 12 л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20E2" w:rsidRPr="005C20E2" w:rsidTr="00EF4E3F">
        <w:trPr>
          <w:trHeight w:val="517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тетрадь 48 л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5C20E2" w:rsidRDefault="007F105D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20E2" w:rsidRPr="005C20E2" w:rsidTr="00EF4E3F">
        <w:trPr>
          <w:trHeight w:val="517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тетрадь 96 л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5C20E2" w:rsidRDefault="007F105D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20E2" w:rsidRPr="005C20E2" w:rsidTr="00EF4E3F">
        <w:trPr>
          <w:trHeight w:val="531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картон (А-4)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1" w:type="dxa"/>
          </w:tcPr>
          <w:p w:rsidR="0037098C" w:rsidRPr="005C20E2" w:rsidRDefault="007F105D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20E2" w:rsidRPr="005C20E2" w:rsidTr="00EF4E3F">
        <w:trPr>
          <w:trHeight w:val="517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скре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(28-50)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C20E2" w:rsidRPr="005C20E2" w:rsidTr="00EF4E3F">
        <w:trPr>
          <w:trHeight w:val="531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скобы (10-24)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C20E2" w:rsidRPr="005C20E2" w:rsidTr="00EF4E3F">
        <w:trPr>
          <w:trHeight w:val="517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5C20E2" w:rsidRDefault="007F105D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20E2" w:rsidRPr="005C20E2" w:rsidTr="00EF4E3F">
        <w:trPr>
          <w:trHeight w:val="264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7098C" w:rsidRPr="005C20E2" w:rsidRDefault="007F105D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20E2" w:rsidRPr="005C20E2" w:rsidTr="00EF4E3F">
        <w:trPr>
          <w:trHeight w:val="254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лента корректор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20E2" w:rsidRPr="005C20E2" w:rsidTr="00EF4E3F">
        <w:trPr>
          <w:trHeight w:val="386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1" w:type="dxa"/>
          </w:tcPr>
          <w:p w:rsidR="0037098C" w:rsidRPr="005C20E2" w:rsidRDefault="007F105D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0E2" w:rsidRPr="005C20E2" w:rsidTr="00EF4E3F">
        <w:trPr>
          <w:trHeight w:val="278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книги конторские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1" w:type="dxa"/>
          </w:tcPr>
          <w:p w:rsidR="0037098C" w:rsidRPr="005C20E2" w:rsidRDefault="000A5E89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1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20E2" w:rsidRPr="005C20E2" w:rsidTr="00EF4E3F">
        <w:trPr>
          <w:trHeight w:val="282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1" w:type="dxa"/>
          </w:tcPr>
          <w:p w:rsidR="0037098C" w:rsidRPr="005C20E2" w:rsidRDefault="000A5E89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0E2" w:rsidRPr="005C20E2" w:rsidTr="00EF4E3F">
        <w:trPr>
          <w:trHeight w:val="531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97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0E2" w:rsidRPr="005C20E2" w:rsidTr="00EF4E3F">
        <w:trPr>
          <w:trHeight w:val="517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7098C" w:rsidRPr="005C20E2" w:rsidRDefault="000A5E89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C20E2" w:rsidRPr="005C20E2" w:rsidTr="00EF4E3F">
        <w:trPr>
          <w:trHeight w:val="278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1" w:type="dxa"/>
          </w:tcPr>
          <w:p w:rsidR="0037098C" w:rsidRPr="005C20E2" w:rsidRDefault="000A5E89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20E2" w:rsidRPr="005C20E2" w:rsidTr="00EF4E3F">
        <w:trPr>
          <w:trHeight w:val="517"/>
        </w:trPr>
        <w:tc>
          <w:tcPr>
            <w:tcW w:w="566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бумага офисная (500л)</w:t>
            </w:r>
          </w:p>
        </w:tc>
        <w:tc>
          <w:tcPr>
            <w:tcW w:w="847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555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37098C" w:rsidRPr="005C20E2" w:rsidRDefault="000A5E89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1" w:type="dxa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131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</w:tbl>
    <w:p w:rsidR="0037098C" w:rsidRPr="005C20E2" w:rsidRDefault="0037098C" w:rsidP="00B56A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20E2">
        <w:rPr>
          <w:rFonts w:ascii="Times New Roman" w:eastAsia="Calibri" w:hAnsi="Times New Roman" w:cs="Times New Roman"/>
          <w:bCs/>
          <w:sz w:val="28"/>
          <w:szCs w:val="28"/>
        </w:rPr>
        <w:t>Наименование и количество приобретаемых канцелярских принадлежностей могут быть изменены по решению председателя комитета. При этом закупка не указанных в настоящем приказе канцелярских принадлежностей осуществляется в пределах доведенных лимитов бюджетных обязательств на обеспечение деятельности комитета и изменений в приказ не требует.</w:t>
      </w:r>
    </w:p>
    <w:p w:rsidR="0037098C" w:rsidRPr="005C20E2" w:rsidRDefault="0037098C" w:rsidP="00370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1.7.2. Затраты на приобретение хозяйственных товаров и принадлежностей</w:t>
      </w:r>
    </w:p>
    <w:tbl>
      <w:tblPr>
        <w:tblStyle w:val="a4"/>
        <w:tblW w:w="10307" w:type="dxa"/>
        <w:tblLayout w:type="fixed"/>
        <w:tblLook w:val="04A0" w:firstRow="1" w:lastRow="0" w:firstColumn="1" w:lastColumn="0" w:noHBand="0" w:noVBand="1"/>
      </w:tblPr>
      <w:tblGrid>
        <w:gridCol w:w="559"/>
        <w:gridCol w:w="2097"/>
        <w:gridCol w:w="728"/>
        <w:gridCol w:w="1272"/>
        <w:gridCol w:w="1130"/>
        <w:gridCol w:w="3109"/>
        <w:gridCol w:w="1412"/>
      </w:tblGrid>
      <w:tr w:rsidR="005C20E2" w:rsidRPr="005C20E2" w:rsidTr="00EF4E3F">
        <w:trPr>
          <w:trHeight w:val="1645"/>
        </w:trPr>
        <w:tc>
          <w:tcPr>
            <w:tcW w:w="55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Нормативная потребность на одного работника в год не менее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Общая потребность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5C20E2" w:rsidRPr="005C20E2" w:rsidTr="00EF4E3F">
        <w:trPr>
          <w:trHeight w:val="598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пакеты для мусора (50л-160л)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37098C" w:rsidRPr="005C20E2" w:rsidRDefault="000A5E89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C20E2" w:rsidRPr="005C20E2" w:rsidTr="00EF4E3F">
        <w:trPr>
          <w:trHeight w:val="413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мыло жидкое (5л)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C20E2" w:rsidRPr="005C20E2" w:rsidTr="00EF4E3F">
        <w:trPr>
          <w:trHeight w:val="598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моющее средство (5л)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20E2" w:rsidRPr="005C20E2" w:rsidTr="00EF4E3F">
        <w:trPr>
          <w:trHeight w:val="583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средство (дезинфицирующее 1кг)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20E2" w:rsidRPr="005C20E2" w:rsidTr="00EF4E3F">
        <w:trPr>
          <w:trHeight w:val="598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средство для чистки труб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20E2" w:rsidRPr="005C20E2" w:rsidTr="00EF4E3F">
        <w:trPr>
          <w:trHeight w:val="284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порошок (400гр)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20E2" w:rsidRPr="005C20E2" w:rsidTr="00EF4E3F">
        <w:trPr>
          <w:trHeight w:val="598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средство.чистящее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для стекол (500мл)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20E2" w:rsidRPr="005C20E2" w:rsidTr="00EF4E3F">
        <w:trPr>
          <w:trHeight w:val="583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моющее средство (400гр.миф)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20E2" w:rsidRPr="005C20E2" w:rsidTr="00EF4E3F">
        <w:trPr>
          <w:trHeight w:val="598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чистящее 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20E2" w:rsidRPr="005C20E2" w:rsidTr="00EF4E3F">
        <w:trPr>
          <w:trHeight w:val="583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мыло 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5C20E2" w:rsidRDefault="000A5E89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20E2" w:rsidRPr="005C20E2" w:rsidTr="00EF4E3F">
        <w:trPr>
          <w:trHeight w:val="410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0E2" w:rsidRPr="005C20E2" w:rsidTr="00EF4E3F">
        <w:trPr>
          <w:trHeight w:val="362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ведра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5C20E2" w:rsidRDefault="0035306F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уборщик, рабочий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0E2" w:rsidRPr="005C20E2" w:rsidTr="00EF4E3F">
        <w:trPr>
          <w:trHeight w:val="313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5C20E2" w:rsidRDefault="0035306F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0E2" w:rsidRPr="005C20E2" w:rsidTr="00EF4E3F">
        <w:trPr>
          <w:trHeight w:val="386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совок +щетка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5C20E2" w:rsidRDefault="0035306F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0E2" w:rsidRPr="005C20E2" w:rsidTr="00EF4E3F">
        <w:trPr>
          <w:trHeight w:val="364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перчатки латекс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C20E2" w:rsidRPr="005C20E2" w:rsidTr="00EF4E3F">
        <w:trPr>
          <w:trHeight w:val="412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54797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полотно нетканое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2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0" w:type="dxa"/>
          </w:tcPr>
          <w:p w:rsidR="0037098C" w:rsidRPr="005C20E2" w:rsidRDefault="0035306F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C20E2" w:rsidRPr="005C20E2" w:rsidTr="00EF4E3F">
        <w:trPr>
          <w:trHeight w:val="583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чистящие 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20E2" w:rsidRPr="005C20E2" w:rsidTr="00EF4E3F">
        <w:trPr>
          <w:trHeight w:val="583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губки чистящие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20E2" w:rsidRPr="005C20E2" w:rsidTr="00EF4E3F">
        <w:trPr>
          <w:trHeight w:val="598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мойки окон 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0E2" w:rsidRPr="005C20E2" w:rsidTr="00EF4E3F">
        <w:trPr>
          <w:trHeight w:val="598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             бумаг </w:t>
            </w:r>
            <w:r w:rsidRPr="005C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</w:t>
            </w: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5C20E2" w:rsidRDefault="0035306F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C20E2" w:rsidRPr="005C20E2" w:rsidTr="00EF4E3F">
        <w:trPr>
          <w:trHeight w:val="598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полотенца (бумажные 2шт.)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0" w:type="dxa"/>
          </w:tcPr>
          <w:p w:rsidR="0037098C" w:rsidRPr="005C20E2" w:rsidRDefault="0035306F" w:rsidP="0035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09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C20E2" w:rsidRPr="005C20E2" w:rsidTr="00EF4E3F">
        <w:trPr>
          <w:trHeight w:val="583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салфетки (бумажные)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109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20E2" w:rsidRPr="005C20E2" w:rsidTr="00EF4E3F">
        <w:trPr>
          <w:trHeight w:val="598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аккумуляторы,батарейки</w:t>
            </w:r>
            <w:proofErr w:type="spellEnd"/>
            <w:proofErr w:type="gramEnd"/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0" w:type="dxa"/>
          </w:tcPr>
          <w:p w:rsidR="0037098C" w:rsidRPr="005C20E2" w:rsidRDefault="0035306F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09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групп, </w:t>
            </w: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нач.отделов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20E2" w:rsidRPr="005C20E2" w:rsidTr="00EF4E3F">
        <w:trPr>
          <w:trHeight w:val="336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лампы 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109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20E2" w:rsidRPr="005C20E2" w:rsidTr="00EF4E3F">
        <w:trPr>
          <w:trHeight w:val="400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метла +черенок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20E2" w:rsidRPr="005C20E2" w:rsidTr="00EF4E3F">
        <w:trPr>
          <w:trHeight w:val="598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снегоуборочная </w:t>
            </w: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лопата+черенок</w:t>
            </w:r>
            <w:proofErr w:type="spellEnd"/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0E2" w:rsidRPr="005C20E2" w:rsidTr="00EF4E3F">
        <w:trPr>
          <w:trHeight w:val="372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109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C20E2" w:rsidRPr="005C20E2" w:rsidTr="00EF4E3F">
        <w:trPr>
          <w:trHeight w:val="338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109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C20E2" w:rsidRPr="005C20E2" w:rsidTr="00EF4E3F">
        <w:trPr>
          <w:trHeight w:val="598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3109" w:type="dxa"/>
          </w:tcPr>
          <w:p w:rsidR="0037098C" w:rsidRPr="005C20E2" w:rsidRDefault="0037098C" w:rsidP="00F843BC"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20E2" w:rsidRPr="005C20E2" w:rsidTr="00EF4E3F">
        <w:trPr>
          <w:trHeight w:val="368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щетка+ручка</w:t>
            </w:r>
            <w:proofErr w:type="spellEnd"/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7098C" w:rsidRPr="005C20E2" w:rsidRDefault="0035306F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098C" w:rsidRPr="005C20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0E2" w:rsidRPr="005C20E2" w:rsidTr="00EF4E3F">
        <w:trPr>
          <w:trHeight w:val="274"/>
        </w:trPr>
        <w:tc>
          <w:tcPr>
            <w:tcW w:w="559" w:type="dxa"/>
          </w:tcPr>
          <w:p w:rsidR="0037098C" w:rsidRPr="005C20E2" w:rsidRDefault="0037098C" w:rsidP="00F843BC">
            <w:pPr>
              <w:pStyle w:val="a3"/>
              <w:numPr>
                <w:ilvl w:val="0"/>
                <w:numId w:val="24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полироль</w:t>
            </w:r>
          </w:p>
        </w:tc>
        <w:tc>
          <w:tcPr>
            <w:tcW w:w="728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3109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412" w:type="dxa"/>
          </w:tcPr>
          <w:p w:rsidR="0037098C" w:rsidRPr="005C20E2" w:rsidRDefault="0037098C" w:rsidP="00F8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7098C" w:rsidRPr="005C20E2" w:rsidRDefault="0037098C" w:rsidP="003709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20E2">
        <w:rPr>
          <w:rFonts w:ascii="Times New Roman" w:eastAsia="Calibri" w:hAnsi="Times New Roman" w:cs="Times New Roman"/>
          <w:bCs/>
          <w:sz w:val="28"/>
          <w:szCs w:val="28"/>
        </w:rPr>
        <w:t>Наименование и количество приобретаемых хозяйственных товаров и принадлежностей могут быть изменены по решению председателя комитета. При этом закупка не указанных в настоящем приказе хозяйственных товаров и принадлежностей осуществляется в пределах доведенных лимитов бюджетных обязательств на обеспечение деятельности комитета и изменений в приказ не требует.</w:t>
      </w:r>
    </w:p>
    <w:p w:rsidR="0037098C" w:rsidRPr="005C20E2" w:rsidRDefault="0037098C" w:rsidP="0037098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37098C" w:rsidRPr="005C20E2" w:rsidRDefault="0037098C" w:rsidP="0037098C">
      <w:pPr>
        <w:pStyle w:val="a3"/>
        <w:numPr>
          <w:ilvl w:val="2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</w:t>
      </w:r>
    </w:p>
    <w:tbl>
      <w:tblPr>
        <w:tblStyle w:val="a4"/>
        <w:tblW w:w="10383" w:type="dxa"/>
        <w:tblLook w:val="04A0" w:firstRow="1" w:lastRow="0" w:firstColumn="1" w:lastColumn="0" w:noHBand="0" w:noVBand="1"/>
      </w:tblPr>
      <w:tblGrid>
        <w:gridCol w:w="1418"/>
        <w:gridCol w:w="2420"/>
        <w:gridCol w:w="1422"/>
        <w:gridCol w:w="2846"/>
        <w:gridCol w:w="2277"/>
      </w:tblGrid>
      <w:tr w:rsidR="005C20E2" w:rsidRPr="005C20E2" w:rsidTr="00EF4E3F">
        <w:trPr>
          <w:trHeight w:val="834"/>
        </w:trPr>
        <w:tc>
          <w:tcPr>
            <w:tcW w:w="1418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20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Норма расхода топлива на 100 км пробега (усредненная)</w:t>
            </w:r>
          </w:p>
        </w:tc>
        <w:tc>
          <w:tcPr>
            <w:tcW w:w="1422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рабочих дней использования транспортного </w:t>
            </w:r>
            <w:proofErr w:type="gram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средства  в</w:t>
            </w:r>
            <w:proofErr w:type="gram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5C20E2">
              <w:rPr>
                <w:rFonts w:ascii="Times New Roman" w:hAnsi="Times New Roman" w:cs="Times New Roman"/>
                <w:szCs w:val="24"/>
              </w:rPr>
              <w:t>(не более)</w:t>
            </w:r>
          </w:p>
        </w:tc>
        <w:tc>
          <w:tcPr>
            <w:tcW w:w="2277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</w:tr>
      <w:tr w:rsidR="0037098C" w:rsidRPr="005C20E2" w:rsidTr="00EF4E3F">
        <w:trPr>
          <w:trHeight w:val="276"/>
        </w:trPr>
        <w:tc>
          <w:tcPr>
            <w:tcW w:w="1418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420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422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2846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247</w:t>
            </w:r>
          </w:p>
        </w:tc>
        <w:tc>
          <w:tcPr>
            <w:tcW w:w="2277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7098C" w:rsidRPr="005C20E2" w:rsidRDefault="0037098C" w:rsidP="003709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098C" w:rsidRPr="005C20E2" w:rsidRDefault="0037098C" w:rsidP="0037098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1.8. Затраты на дополнительное профессиональное образование</w:t>
      </w:r>
    </w:p>
    <w:p w:rsidR="0037098C" w:rsidRPr="005C20E2" w:rsidRDefault="0037098C" w:rsidP="0037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 xml:space="preserve">1.8.1. Затраты на приобретение образовательных услуг по профессиональной </w:t>
      </w:r>
    </w:p>
    <w:p w:rsidR="0037098C" w:rsidRPr="005C20E2" w:rsidRDefault="0037098C" w:rsidP="0037098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C20E2">
        <w:rPr>
          <w:rFonts w:ascii="Times New Roman" w:hAnsi="Times New Roman" w:cs="Times New Roman"/>
          <w:sz w:val="28"/>
          <w:szCs w:val="28"/>
        </w:rPr>
        <w:t>переподготовке и повышению квалификации</w:t>
      </w:r>
    </w:p>
    <w:tbl>
      <w:tblPr>
        <w:tblStyle w:val="a4"/>
        <w:tblW w:w="10324" w:type="dxa"/>
        <w:tblLook w:val="04A0" w:firstRow="1" w:lastRow="0" w:firstColumn="1" w:lastColumn="0" w:noHBand="0" w:noVBand="1"/>
      </w:tblPr>
      <w:tblGrid>
        <w:gridCol w:w="3816"/>
        <w:gridCol w:w="3678"/>
        <w:gridCol w:w="2830"/>
      </w:tblGrid>
      <w:tr w:rsidR="005C20E2" w:rsidRPr="005C20E2" w:rsidTr="00EF4E3F">
        <w:trPr>
          <w:trHeight w:val="1934"/>
        </w:trPr>
        <w:tc>
          <w:tcPr>
            <w:tcW w:w="3816" w:type="dxa"/>
          </w:tcPr>
          <w:p w:rsidR="0037098C" w:rsidRPr="005C20E2" w:rsidRDefault="0037098C" w:rsidP="00F8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направляемых на    i-й вид дополнительного профессионального образования </w:t>
            </w:r>
            <w:r w:rsidRPr="005C20E2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13CFC9F2" wp14:editId="2582F50C">
                  <wp:extent cx="381000" cy="266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Цена обучения одного работника по    i-</w:t>
            </w:r>
            <w:proofErr w:type="spellStart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5C20E2">
              <w:rPr>
                <w:rFonts w:ascii="Times New Roman" w:hAnsi="Times New Roman" w:cs="Times New Roman"/>
                <w:sz w:val="24"/>
                <w:szCs w:val="24"/>
              </w:rPr>
              <w:t xml:space="preserve"> виду дополнительного профессионального образования </w:t>
            </w:r>
            <w:r w:rsidRPr="005C20E2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2BFFA6AD" wp14:editId="09AA021C">
                  <wp:extent cx="3333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</w:pPr>
            <w:r w:rsidRPr="005C20E2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A1F95AE" wp14:editId="08BE262E">
                  <wp:extent cx="409575" cy="247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0E2" w:rsidRPr="005C20E2" w:rsidTr="00EF4E3F">
        <w:trPr>
          <w:trHeight w:val="398"/>
        </w:trPr>
        <w:tc>
          <w:tcPr>
            <w:tcW w:w="3816" w:type="dxa"/>
          </w:tcPr>
          <w:p w:rsidR="0037098C" w:rsidRPr="005C20E2" w:rsidRDefault="0037098C" w:rsidP="00F84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5 (работы на высоте)</w:t>
            </w:r>
          </w:p>
        </w:tc>
        <w:tc>
          <w:tcPr>
            <w:tcW w:w="3678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2830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</w:pPr>
            <w:r w:rsidRPr="005C20E2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t>11000,00 руб.</w:t>
            </w:r>
          </w:p>
        </w:tc>
      </w:tr>
      <w:tr w:rsidR="005C20E2" w:rsidRPr="005C20E2" w:rsidTr="00EF4E3F">
        <w:trPr>
          <w:trHeight w:val="398"/>
        </w:trPr>
        <w:tc>
          <w:tcPr>
            <w:tcW w:w="3816" w:type="dxa"/>
          </w:tcPr>
          <w:p w:rsidR="0037098C" w:rsidRPr="005C20E2" w:rsidRDefault="0037098C" w:rsidP="00F84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4 (электробезопасность)</w:t>
            </w:r>
          </w:p>
        </w:tc>
        <w:tc>
          <w:tcPr>
            <w:tcW w:w="3678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2830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</w:pPr>
            <w:r w:rsidRPr="005C20E2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t>10000,00 руб.</w:t>
            </w:r>
          </w:p>
        </w:tc>
      </w:tr>
      <w:tr w:rsidR="005C20E2" w:rsidRPr="005C20E2" w:rsidTr="00EF4E3F">
        <w:trPr>
          <w:trHeight w:val="398"/>
        </w:trPr>
        <w:tc>
          <w:tcPr>
            <w:tcW w:w="3816" w:type="dxa"/>
          </w:tcPr>
          <w:p w:rsidR="0037098C" w:rsidRPr="005C20E2" w:rsidRDefault="0037098C" w:rsidP="00F84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2 (охрана труда)</w:t>
            </w:r>
          </w:p>
        </w:tc>
        <w:tc>
          <w:tcPr>
            <w:tcW w:w="3678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830" w:type="dxa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</w:pPr>
            <w:r w:rsidRPr="005C20E2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t>2000,00 руб.</w:t>
            </w:r>
          </w:p>
        </w:tc>
      </w:tr>
      <w:tr w:rsidR="005C20E2" w:rsidRPr="005C20E2" w:rsidTr="00EF4E3F">
        <w:trPr>
          <w:trHeight w:val="412"/>
        </w:trPr>
        <w:tc>
          <w:tcPr>
            <w:tcW w:w="3816" w:type="dxa"/>
            <w:shd w:val="clear" w:color="auto" w:fill="auto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 (пожарная безопасность)</w:t>
            </w:r>
          </w:p>
        </w:tc>
        <w:tc>
          <w:tcPr>
            <w:tcW w:w="3678" w:type="dxa"/>
            <w:shd w:val="clear" w:color="auto" w:fill="auto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830" w:type="dxa"/>
            <w:shd w:val="clear" w:color="auto" w:fill="auto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1000,00 руб.</w:t>
            </w:r>
          </w:p>
        </w:tc>
      </w:tr>
      <w:tr w:rsidR="005C20E2" w:rsidRPr="005C20E2" w:rsidTr="00EF4E3F">
        <w:trPr>
          <w:trHeight w:val="371"/>
        </w:trPr>
        <w:tc>
          <w:tcPr>
            <w:tcW w:w="3816" w:type="dxa"/>
            <w:shd w:val="clear" w:color="auto" w:fill="auto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 (энергоснабжение)</w:t>
            </w:r>
          </w:p>
        </w:tc>
        <w:tc>
          <w:tcPr>
            <w:tcW w:w="3678" w:type="dxa"/>
            <w:shd w:val="clear" w:color="auto" w:fill="auto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830" w:type="dxa"/>
            <w:shd w:val="clear" w:color="auto" w:fill="auto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1500,00 руб.</w:t>
            </w:r>
          </w:p>
        </w:tc>
      </w:tr>
      <w:tr w:rsidR="005C20E2" w:rsidRPr="005C20E2" w:rsidTr="00EF4E3F">
        <w:trPr>
          <w:trHeight w:val="371"/>
        </w:trPr>
        <w:tc>
          <w:tcPr>
            <w:tcW w:w="3816" w:type="dxa"/>
            <w:shd w:val="clear" w:color="auto" w:fill="auto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 (ПО Гранд-смета)</w:t>
            </w:r>
          </w:p>
        </w:tc>
        <w:tc>
          <w:tcPr>
            <w:tcW w:w="3678" w:type="dxa"/>
            <w:shd w:val="clear" w:color="auto" w:fill="auto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2830" w:type="dxa"/>
            <w:shd w:val="clear" w:color="auto" w:fill="auto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13000,00 руб.</w:t>
            </w:r>
          </w:p>
        </w:tc>
      </w:tr>
      <w:tr w:rsidR="005C20E2" w:rsidRPr="005C20E2" w:rsidTr="00EF4E3F">
        <w:trPr>
          <w:trHeight w:val="371"/>
        </w:trPr>
        <w:tc>
          <w:tcPr>
            <w:tcW w:w="3816" w:type="dxa"/>
            <w:shd w:val="clear" w:color="auto" w:fill="auto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 (отдел кадров)</w:t>
            </w:r>
          </w:p>
        </w:tc>
        <w:tc>
          <w:tcPr>
            <w:tcW w:w="3678" w:type="dxa"/>
            <w:shd w:val="clear" w:color="auto" w:fill="auto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830" w:type="dxa"/>
            <w:shd w:val="clear" w:color="auto" w:fill="auto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10000,00 руб.</w:t>
            </w:r>
          </w:p>
        </w:tc>
      </w:tr>
      <w:tr w:rsidR="005C20E2" w:rsidRPr="005C20E2" w:rsidTr="00EF4E3F">
        <w:trPr>
          <w:trHeight w:val="416"/>
        </w:trPr>
        <w:tc>
          <w:tcPr>
            <w:tcW w:w="3816" w:type="dxa"/>
            <w:shd w:val="clear" w:color="auto" w:fill="auto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 (группа информатизации)</w:t>
            </w:r>
          </w:p>
        </w:tc>
        <w:tc>
          <w:tcPr>
            <w:tcW w:w="3678" w:type="dxa"/>
            <w:shd w:val="clear" w:color="auto" w:fill="auto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830" w:type="dxa"/>
            <w:shd w:val="clear" w:color="auto" w:fill="auto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15000,00 руб.</w:t>
            </w:r>
          </w:p>
        </w:tc>
      </w:tr>
      <w:tr w:rsidR="005C20E2" w:rsidRPr="005C20E2" w:rsidTr="00EF4E3F">
        <w:trPr>
          <w:trHeight w:val="371"/>
        </w:trPr>
        <w:tc>
          <w:tcPr>
            <w:tcW w:w="3816" w:type="dxa"/>
            <w:shd w:val="clear" w:color="auto" w:fill="auto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32 (бухгалтерия)</w:t>
            </w:r>
          </w:p>
        </w:tc>
        <w:tc>
          <w:tcPr>
            <w:tcW w:w="3678" w:type="dxa"/>
            <w:shd w:val="clear" w:color="auto" w:fill="auto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2830" w:type="dxa"/>
            <w:shd w:val="clear" w:color="auto" w:fill="auto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112200,00 руб.</w:t>
            </w:r>
          </w:p>
        </w:tc>
      </w:tr>
      <w:tr w:rsidR="0037098C" w:rsidRPr="005C20E2" w:rsidTr="00EF4E3F">
        <w:trPr>
          <w:trHeight w:val="371"/>
        </w:trPr>
        <w:tc>
          <w:tcPr>
            <w:tcW w:w="3816" w:type="dxa"/>
            <w:shd w:val="clear" w:color="auto" w:fill="auto"/>
          </w:tcPr>
          <w:p w:rsidR="0037098C" w:rsidRPr="005C20E2" w:rsidRDefault="0037098C" w:rsidP="00F8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 (аппарат)</w:t>
            </w:r>
          </w:p>
        </w:tc>
        <w:tc>
          <w:tcPr>
            <w:tcW w:w="3678" w:type="dxa"/>
            <w:shd w:val="clear" w:color="auto" w:fill="auto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2830" w:type="dxa"/>
            <w:shd w:val="clear" w:color="auto" w:fill="auto"/>
          </w:tcPr>
          <w:p w:rsidR="0037098C" w:rsidRPr="005C20E2" w:rsidRDefault="0037098C" w:rsidP="00F84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2">
              <w:rPr>
                <w:rFonts w:ascii="Times New Roman" w:hAnsi="Times New Roman" w:cs="Times New Roman"/>
                <w:sz w:val="24"/>
                <w:szCs w:val="24"/>
              </w:rPr>
              <w:t>15000,0 руб.</w:t>
            </w:r>
          </w:p>
        </w:tc>
      </w:tr>
    </w:tbl>
    <w:p w:rsidR="0037098C" w:rsidRPr="005C20E2" w:rsidRDefault="0037098C" w:rsidP="0037098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98C" w:rsidRPr="005C20E2" w:rsidRDefault="0037098C" w:rsidP="0037098C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098C" w:rsidRPr="005C20E2" w:rsidRDefault="0037098C" w:rsidP="00370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2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Председатель комитета                                                                             </w:t>
      </w:r>
      <w:r w:rsidR="00EF4E3F" w:rsidRPr="005C2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proofErr w:type="spellStart"/>
      <w:r w:rsidRPr="005C20E2">
        <w:rPr>
          <w:rFonts w:ascii="Times New Roman" w:eastAsia="Times New Roman" w:hAnsi="Times New Roman" w:cs="Times New Roman"/>
          <w:sz w:val="28"/>
          <w:szCs w:val="20"/>
          <w:lang w:eastAsia="ru-RU"/>
        </w:rPr>
        <w:t>А.Г.Муль</w:t>
      </w:r>
      <w:proofErr w:type="spellEnd"/>
    </w:p>
    <w:p w:rsidR="0037098C" w:rsidRPr="005C20E2" w:rsidRDefault="0037098C" w:rsidP="0037098C">
      <w:pPr>
        <w:rPr>
          <w:rFonts w:ascii="Times New Roman" w:hAnsi="Times New Roman" w:cs="Times New Roman"/>
          <w:sz w:val="26"/>
          <w:szCs w:val="26"/>
        </w:rPr>
      </w:pPr>
    </w:p>
    <w:p w:rsidR="0024226B" w:rsidRPr="005C20E2" w:rsidRDefault="0024226B"/>
    <w:sectPr w:rsidR="0024226B" w:rsidRPr="005C20E2" w:rsidSect="00B56A7E">
      <w:pgSz w:w="11906" w:h="16838"/>
      <w:pgMar w:top="851" w:right="425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D2" w:rsidRDefault="00354ED2" w:rsidP="003475FD">
      <w:pPr>
        <w:spacing w:after="0" w:line="240" w:lineRule="auto"/>
      </w:pPr>
      <w:r>
        <w:separator/>
      </w:r>
    </w:p>
  </w:endnote>
  <w:endnote w:type="continuationSeparator" w:id="0">
    <w:p w:rsidR="00354ED2" w:rsidRDefault="00354ED2" w:rsidP="0034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97D" w:rsidRDefault="005479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97D" w:rsidRDefault="0054797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97D" w:rsidRDefault="005479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D2" w:rsidRDefault="00354ED2" w:rsidP="003475FD">
      <w:pPr>
        <w:spacing w:after="0" w:line="240" w:lineRule="auto"/>
      </w:pPr>
      <w:r>
        <w:separator/>
      </w:r>
    </w:p>
  </w:footnote>
  <w:footnote w:type="continuationSeparator" w:id="0">
    <w:p w:rsidR="00354ED2" w:rsidRDefault="00354ED2" w:rsidP="0034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97D" w:rsidRDefault="005479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97D" w:rsidRDefault="005479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97D" w:rsidRDefault="005479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base_23679_39790_922" style="width:482.25pt;height:6in;visibility:visible;mso-wrap-style:square" o:bullet="t" filled="t">
        <v:imagedata r:id="rId1" o:title="base_23679_39790_922"/>
        <o:lock v:ext="edit" aspectratio="f"/>
      </v:shape>
    </w:pict>
  </w:numPicBullet>
  <w:abstractNum w:abstractNumId="0" w15:restartNumberingAfterBreak="0">
    <w:nsid w:val="064E0CC4"/>
    <w:multiLevelType w:val="multilevel"/>
    <w:tmpl w:val="EF9843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D950ED"/>
    <w:multiLevelType w:val="multilevel"/>
    <w:tmpl w:val="95905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104F6373"/>
    <w:multiLevelType w:val="multilevel"/>
    <w:tmpl w:val="05CCA7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DB2C34"/>
    <w:multiLevelType w:val="multilevel"/>
    <w:tmpl w:val="B414F3C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 w15:restartNumberingAfterBreak="0">
    <w:nsid w:val="1B820545"/>
    <w:multiLevelType w:val="multilevel"/>
    <w:tmpl w:val="BEC409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1C854671"/>
    <w:multiLevelType w:val="hybridMultilevel"/>
    <w:tmpl w:val="53508E8A"/>
    <w:lvl w:ilvl="0" w:tplc="D6E6F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45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924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42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4CC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22F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3A0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48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98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535240D"/>
    <w:multiLevelType w:val="multilevel"/>
    <w:tmpl w:val="5A944B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376" w:hanging="2160"/>
      </w:pPr>
      <w:rPr>
        <w:rFonts w:hint="default"/>
      </w:rPr>
    </w:lvl>
  </w:abstractNum>
  <w:abstractNum w:abstractNumId="7" w15:restartNumberingAfterBreak="0">
    <w:nsid w:val="377004FD"/>
    <w:multiLevelType w:val="multilevel"/>
    <w:tmpl w:val="FF18E4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BAB569D"/>
    <w:multiLevelType w:val="multilevel"/>
    <w:tmpl w:val="B1EC45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AD7B3A"/>
    <w:multiLevelType w:val="multilevel"/>
    <w:tmpl w:val="7C0A24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DB80A9B"/>
    <w:multiLevelType w:val="hybridMultilevel"/>
    <w:tmpl w:val="F89E6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A234E"/>
    <w:multiLevelType w:val="multilevel"/>
    <w:tmpl w:val="306C18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4D0B6B"/>
    <w:multiLevelType w:val="hybridMultilevel"/>
    <w:tmpl w:val="E94EDF12"/>
    <w:lvl w:ilvl="0" w:tplc="A9BE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C7A70"/>
    <w:multiLevelType w:val="singleLevel"/>
    <w:tmpl w:val="2B085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EEA2AFF"/>
    <w:multiLevelType w:val="multilevel"/>
    <w:tmpl w:val="4C722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5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696" w:hanging="2160"/>
      </w:pPr>
      <w:rPr>
        <w:rFonts w:hint="default"/>
      </w:rPr>
    </w:lvl>
  </w:abstractNum>
  <w:abstractNum w:abstractNumId="15" w15:restartNumberingAfterBreak="0">
    <w:nsid w:val="5AF656DB"/>
    <w:multiLevelType w:val="hybridMultilevel"/>
    <w:tmpl w:val="46D2604A"/>
    <w:lvl w:ilvl="0" w:tplc="71A2BAC2">
      <w:start w:val="8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45DC1"/>
    <w:multiLevelType w:val="hybridMultilevel"/>
    <w:tmpl w:val="E49CCAD8"/>
    <w:lvl w:ilvl="0" w:tplc="6A5CA394">
      <w:start w:val="1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B3E88"/>
    <w:multiLevelType w:val="multilevel"/>
    <w:tmpl w:val="4A6A28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AD944CE"/>
    <w:multiLevelType w:val="multilevel"/>
    <w:tmpl w:val="EF9843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B2E17CD"/>
    <w:multiLevelType w:val="multilevel"/>
    <w:tmpl w:val="A6582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EB0153D"/>
    <w:multiLevelType w:val="multilevel"/>
    <w:tmpl w:val="E11EE6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5021958"/>
    <w:multiLevelType w:val="multilevel"/>
    <w:tmpl w:val="D6AE4B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78E364EA"/>
    <w:multiLevelType w:val="multilevel"/>
    <w:tmpl w:val="B414F3C0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4" w15:restartNumberingAfterBreak="0">
    <w:nsid w:val="7A2D6BF8"/>
    <w:multiLevelType w:val="hybridMultilevel"/>
    <w:tmpl w:val="B1CE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12C78"/>
    <w:multiLevelType w:val="multilevel"/>
    <w:tmpl w:val="7A7A1C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2"/>
  </w:num>
  <w:num w:numId="5">
    <w:abstractNumId w:val="20"/>
  </w:num>
  <w:num w:numId="6">
    <w:abstractNumId w:val="1"/>
  </w:num>
  <w:num w:numId="7">
    <w:abstractNumId w:val="11"/>
  </w:num>
  <w:num w:numId="8">
    <w:abstractNumId w:val="22"/>
  </w:num>
  <w:num w:numId="9">
    <w:abstractNumId w:val="25"/>
  </w:num>
  <w:num w:numId="10">
    <w:abstractNumId w:val="5"/>
  </w:num>
  <w:num w:numId="11">
    <w:abstractNumId w:val="24"/>
  </w:num>
  <w:num w:numId="12">
    <w:abstractNumId w:val="18"/>
  </w:num>
  <w:num w:numId="13">
    <w:abstractNumId w:val="13"/>
  </w:num>
  <w:num w:numId="14">
    <w:abstractNumId w:val="12"/>
  </w:num>
  <w:num w:numId="15">
    <w:abstractNumId w:val="23"/>
  </w:num>
  <w:num w:numId="16">
    <w:abstractNumId w:val="3"/>
  </w:num>
  <w:num w:numId="17">
    <w:abstractNumId w:val="0"/>
  </w:num>
  <w:num w:numId="18">
    <w:abstractNumId w:val="19"/>
  </w:num>
  <w:num w:numId="19">
    <w:abstractNumId w:val="9"/>
  </w:num>
  <w:num w:numId="20">
    <w:abstractNumId w:val="7"/>
  </w:num>
  <w:num w:numId="21">
    <w:abstractNumId w:val="4"/>
  </w:num>
  <w:num w:numId="22">
    <w:abstractNumId w:val="21"/>
  </w:num>
  <w:num w:numId="23">
    <w:abstractNumId w:val="17"/>
  </w:num>
  <w:num w:numId="24">
    <w:abstractNumId w:val="10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C7"/>
    <w:rsid w:val="00011DEF"/>
    <w:rsid w:val="00064C15"/>
    <w:rsid w:val="00065BA1"/>
    <w:rsid w:val="000A5E89"/>
    <w:rsid w:val="0024226B"/>
    <w:rsid w:val="003475FD"/>
    <w:rsid w:val="0035306F"/>
    <w:rsid w:val="00354ED2"/>
    <w:rsid w:val="0037098C"/>
    <w:rsid w:val="003B4DC1"/>
    <w:rsid w:val="0054797D"/>
    <w:rsid w:val="00565AC9"/>
    <w:rsid w:val="005C20E2"/>
    <w:rsid w:val="006673EB"/>
    <w:rsid w:val="007124C3"/>
    <w:rsid w:val="00784B69"/>
    <w:rsid w:val="007D1178"/>
    <w:rsid w:val="007F105D"/>
    <w:rsid w:val="008D1F7C"/>
    <w:rsid w:val="009E0773"/>
    <w:rsid w:val="00A622AF"/>
    <w:rsid w:val="00AC60FB"/>
    <w:rsid w:val="00B04818"/>
    <w:rsid w:val="00B56A7E"/>
    <w:rsid w:val="00C00140"/>
    <w:rsid w:val="00C463D1"/>
    <w:rsid w:val="00C80D96"/>
    <w:rsid w:val="00C936C7"/>
    <w:rsid w:val="00D527D1"/>
    <w:rsid w:val="00D77ADB"/>
    <w:rsid w:val="00DD3177"/>
    <w:rsid w:val="00EF4E3F"/>
    <w:rsid w:val="00F8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AF149-5B55-4971-BF33-B53FEEEA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98C"/>
    <w:pPr>
      <w:ind w:left="720"/>
      <w:contextualSpacing/>
    </w:pPr>
  </w:style>
  <w:style w:type="table" w:styleId="a4">
    <w:name w:val="Table Grid"/>
    <w:basedOn w:val="a1"/>
    <w:uiPriority w:val="59"/>
    <w:rsid w:val="0037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98C"/>
  </w:style>
  <w:style w:type="paragraph" w:styleId="a7">
    <w:name w:val="footer"/>
    <w:basedOn w:val="a"/>
    <w:link w:val="a8"/>
    <w:uiPriority w:val="99"/>
    <w:unhideWhenUsed/>
    <w:rsid w:val="0037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98C"/>
  </w:style>
  <w:style w:type="paragraph" w:styleId="a9">
    <w:name w:val="Balloon Text"/>
    <w:basedOn w:val="a"/>
    <w:link w:val="aa"/>
    <w:uiPriority w:val="99"/>
    <w:semiHidden/>
    <w:unhideWhenUsed/>
    <w:rsid w:val="0037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098C"/>
    <w:rPr>
      <w:rFonts w:ascii="Segoe UI" w:hAnsi="Segoe UI" w:cs="Segoe UI"/>
      <w:sz w:val="18"/>
      <w:szCs w:val="18"/>
    </w:rPr>
  </w:style>
  <w:style w:type="character" w:customStyle="1" w:styleId="ab">
    <w:name w:val="Цветовое выделение"/>
    <w:uiPriority w:val="99"/>
    <w:rsid w:val="0037098C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370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37098C"/>
    <w:pPr>
      <w:spacing w:after="0" w:line="240" w:lineRule="auto"/>
    </w:pPr>
  </w:style>
  <w:style w:type="paragraph" w:customStyle="1" w:styleId="ConsPlusNormal">
    <w:name w:val="ConsPlusNormal"/>
    <w:rsid w:val="0037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7098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7098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7098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098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7098C"/>
    <w:rPr>
      <w:b/>
      <w:bCs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347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A62C6-EF41-40E1-882A-C6D1206B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10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Владимировна</dc:creator>
  <cp:keywords/>
  <dc:description/>
  <cp:lastModifiedBy>Евгения Константиновна  Борисова</cp:lastModifiedBy>
  <cp:revision>20</cp:revision>
  <cp:lastPrinted>2020-07-13T01:19:00Z</cp:lastPrinted>
  <dcterms:created xsi:type="dcterms:W3CDTF">2019-08-05T09:35:00Z</dcterms:created>
  <dcterms:modified xsi:type="dcterms:W3CDTF">2020-09-03T02:50:00Z</dcterms:modified>
</cp:coreProperties>
</file>