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9D" w:rsidRPr="00DB41C2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64CAB" w:rsidRPr="00DB4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B39">
        <w:rPr>
          <w:rFonts w:ascii="Times New Roman" w:hAnsi="Times New Roman" w:cs="Times New Roman"/>
          <w:bCs/>
          <w:sz w:val="28"/>
          <w:szCs w:val="28"/>
        </w:rPr>
        <w:t>3</w:t>
      </w:r>
    </w:p>
    <w:p w:rsidR="007B3BB2" w:rsidRDefault="008A469D" w:rsidP="007B3BB2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FA1914" w:rsidRPr="00DB41C2" w:rsidRDefault="007B3BB2" w:rsidP="007B3BB2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B3BB2">
        <w:rPr>
          <w:rFonts w:ascii="Times New Roman" w:hAnsi="Times New Roman" w:cs="Times New Roman"/>
          <w:bCs/>
          <w:sz w:val="28"/>
          <w:szCs w:val="28"/>
        </w:rPr>
        <w:t>от 23.12.2022 №220</w:t>
      </w:r>
    </w:p>
    <w:p w:rsidR="0057290E" w:rsidRPr="00DB41C2" w:rsidRDefault="0057290E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DB41C2" w:rsidRDefault="00BC78CC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Нормативные</w:t>
      </w:r>
      <w:r w:rsidR="008A469D" w:rsidRPr="00DB41C2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A469D" w:rsidRPr="00DB41C2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A469D" w:rsidRPr="00DB41C2" w:rsidRDefault="00864CAB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ентрализованного учета и финансового анализа» </w:t>
      </w:r>
      <w:r w:rsidR="00036C7E" w:rsidRPr="00DB41C2">
        <w:rPr>
          <w:rFonts w:ascii="Times New Roman" w:hAnsi="Times New Roman" w:cs="Times New Roman"/>
          <w:bCs/>
          <w:sz w:val="28"/>
          <w:szCs w:val="28"/>
        </w:rPr>
        <w:t>на 202</w:t>
      </w:r>
      <w:r w:rsidR="00DB41C2">
        <w:rPr>
          <w:rFonts w:ascii="Times New Roman" w:hAnsi="Times New Roman" w:cs="Times New Roman"/>
          <w:bCs/>
          <w:sz w:val="28"/>
          <w:szCs w:val="28"/>
        </w:rPr>
        <w:t>2</w:t>
      </w:r>
      <w:r w:rsidR="00036C7E" w:rsidRPr="00DB41C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C3046" w:rsidRPr="00DB41C2" w:rsidRDefault="004C304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Показатель расчетной численности работников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«Управление централизованного учета и финансового анализа» (далее – МКУ)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B39" w:rsidRPr="00DD2B39" w:rsidRDefault="00DD2B39" w:rsidP="00DD2B3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4B2DB4" w:rsidRPr="00020096">
        <w:rPr>
          <w:color w:val="000000"/>
          <w:sz w:val="28"/>
          <w:szCs w:val="21"/>
        </w:rPr>
        <w:t>×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78CC">
        <w:rPr>
          <w:rFonts w:ascii="Times New Roman" w:eastAsia="Calibri" w:hAnsi="Times New Roman" w:cs="Times New Roman"/>
          <w:bCs/>
          <w:sz w:val="28"/>
          <w:szCs w:val="28"/>
        </w:rPr>
        <w:t>1,1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, где:</w:t>
      </w:r>
    </w:p>
    <w:p w:rsidR="00DD2B39" w:rsidRPr="00DD2B39" w:rsidRDefault="00DD2B39" w:rsidP="00DD2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 (в МКУ 7 чел.);</w:t>
      </w:r>
    </w:p>
    <w:p w:rsidR="00DD2B39" w:rsidRPr="00DD2B39" w:rsidRDefault="00DD2B39" w:rsidP="00DD2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                            в соответствии с постановлением Правительства Российской Федерации                          от 05.08.2008 №583 «О введении новых систем оплаты труда работников федеральных бюджетных, автономных и казенных учреждений                                              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                                      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МКУ 0 чел.);</w:t>
      </w:r>
    </w:p>
    <w:p w:rsidR="00DD2B39" w:rsidRPr="00DD2B39" w:rsidRDefault="00BC78CC" w:rsidP="00DD2B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1,1</w:t>
      </w:r>
      <w:r w:rsidR="00DD2B39"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30"/>
        <w:gridCol w:w="1556"/>
        <w:gridCol w:w="3077"/>
        <w:gridCol w:w="1531"/>
      </w:tblGrid>
      <w:tr w:rsidR="00DD2B39" w:rsidRPr="00DD2B39" w:rsidTr="001F738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D2B39">
              <w:rPr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bCs/>
                <w:sz w:val="24"/>
                <w:szCs w:val="28"/>
              </w:rPr>
            </w:pPr>
            <w:r w:rsidRPr="00DD2B39">
              <w:rPr>
                <w:bCs/>
                <w:sz w:val="24"/>
                <w:szCs w:val="28"/>
              </w:rPr>
              <w:t>Фактическая численность,</w:t>
            </w:r>
          </w:p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D2B39">
              <w:rPr>
                <w:bCs/>
                <w:sz w:val="24"/>
                <w:szCs w:val="28"/>
              </w:rPr>
              <w:t>чел.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D2B39">
              <w:rPr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bCs/>
                <w:sz w:val="24"/>
                <w:szCs w:val="28"/>
              </w:rPr>
            </w:pPr>
            <w:r w:rsidRPr="00DD2B39">
              <w:rPr>
                <w:bCs/>
                <w:sz w:val="24"/>
                <w:szCs w:val="28"/>
              </w:rPr>
              <w:t>Численность основных работников</w:t>
            </w:r>
          </w:p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D2B39">
              <w:rPr>
                <w:bCs/>
                <w:sz w:val="24"/>
                <w:szCs w:val="28"/>
              </w:rPr>
              <w:t>(чел.)</w:t>
            </w:r>
          </w:p>
        </w:tc>
      </w:tr>
      <w:tr w:rsidR="00DD2B39" w:rsidRPr="00DD2B39" w:rsidTr="001F7384">
        <w:tc>
          <w:tcPr>
            <w:tcW w:w="3230" w:type="dxa"/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DD2B39" w:rsidRPr="00DD2B39" w:rsidTr="001F7384">
        <w:tc>
          <w:tcPr>
            <w:tcW w:w="3230" w:type="dxa"/>
          </w:tcPr>
          <w:p w:rsidR="00DD2B39" w:rsidRPr="00DD2B39" w:rsidRDefault="00DD2B39" w:rsidP="00DD2B39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bCs/>
                <w:sz w:val="24"/>
                <w:szCs w:val="28"/>
              </w:rPr>
              <w:t>Показатель расчетной численности основных работников муниципального казенного учреждения «Управление централизованного учета и финансового анализа»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BC78CC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415762" w:rsidP="00DD2B39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9</w:t>
            </w:r>
          </w:p>
        </w:tc>
      </w:tr>
    </w:tbl>
    <w:p w:rsidR="00DD2B39" w:rsidRDefault="00DD2B39" w:rsidP="00DD2B3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sub_110100"/>
    </w:p>
    <w:p w:rsidR="00DD2B39" w:rsidRPr="00DD2B39" w:rsidRDefault="00DD2B39" w:rsidP="00DD2B3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D2B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  <w:bookmarkEnd w:id="1"/>
    </w:p>
    <w:p w:rsidR="00DD2B39" w:rsidRPr="00DD2B39" w:rsidRDefault="00DD2B39" w:rsidP="00DD2B3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DD2B39" w:rsidRPr="00DD2B39" w:rsidRDefault="00DD2B39" w:rsidP="00DD2B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39" w:rsidRPr="00DD2B39" w:rsidRDefault="00DD2B39" w:rsidP="00DD2B39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(З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77B125C9" wp14:editId="62039A43">
            <wp:extent cx="1504950" cy="390525"/>
            <wp:effectExtent l="0" t="0" r="0" b="9525"/>
            <wp:docPr id="1" name="Рисунок 1" descr="Описание: 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base_23679_39790_5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        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              и нормативным трудозатратам на их выполнение, установленным               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301"/>
        <w:gridCol w:w="2677"/>
      </w:tblGrid>
      <w:tr w:rsidR="00DD2B39" w:rsidRPr="00DD2B39" w:rsidTr="00DD2B3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DD2B39" w:rsidRPr="00DD2B39" w:rsidTr="00DD2B39">
        <w:trPr>
          <w:trHeight w:val="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D2B39" w:rsidRPr="00DD2B39" w:rsidTr="00DD2B39">
        <w:trPr>
          <w:trHeight w:val="9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Информационно-технологическое сопровождение программного продукта фирмы «1С» – «1С:Бухгалтерия ПРОФ» по адресу: г.Барнаул, пр-кт Ленина, 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D2B39" w:rsidRPr="00DD2B39" w:rsidTr="00DD2B39">
        <w:trPr>
          <w:trHeight w:val="48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программного продукта «1С:Бухгалтерия государственного учреждения»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14 400,00</w:t>
            </w:r>
          </w:p>
        </w:tc>
      </w:tr>
      <w:tr w:rsidR="00DD2B39" w:rsidRPr="00DD2B39" w:rsidTr="00DD2B39">
        <w:trPr>
          <w:trHeight w:val="48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программного продукта «1С:Зарплата и кадры государственного учреждения 8» 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DD2B39" w:rsidRPr="00DD2B39" w:rsidTr="00DD2B3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неисключительных лицензионных прав на использование программного обеспечения «Dallas Lock»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53 500,00</w:t>
            </w:r>
          </w:p>
        </w:tc>
      </w:tr>
      <w:tr w:rsidR="00DD2B39" w:rsidRPr="00DD2B39" w:rsidTr="00DD2B3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5 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6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00,00</w:t>
            </w:r>
          </w:p>
        </w:tc>
      </w:tr>
      <w:tr w:rsidR="00DD2B39" w:rsidRPr="00DD2B39" w:rsidTr="00DD2B3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передаче неисключительных лицензионных прав на использование операционной системы 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Astra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linux</w:t>
            </w: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24 900,00</w:t>
            </w:r>
          </w:p>
        </w:tc>
      </w:tr>
      <w:tr w:rsidR="00DD2B39" w:rsidRPr="00DD2B39" w:rsidTr="00DD2B3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неисключительных лицензионных прав на использование программного обеспечения «</w:t>
            </w: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Р7-Офис»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12 750,00</w:t>
            </w:r>
          </w:p>
        </w:tc>
      </w:tr>
      <w:tr w:rsidR="00DD2B39" w:rsidRPr="00DD2B39" w:rsidTr="00DD2B39"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164 350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,00</w:t>
            </w:r>
          </w:p>
        </w:tc>
      </w:tr>
    </w:tbl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21"/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Цена приобретаемых услуг по сопровождению и приобретению иного программного обеспечения может быть изменена при условии, что фактические затраты на их оказание не превысят расчетные.</w:t>
      </w:r>
    </w:p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2"/>
    <w:p w:rsidR="00DD2B39" w:rsidRPr="00DD2B39" w:rsidRDefault="00DD2B39" w:rsidP="00DD2B39">
      <w:p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1.2. 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DD2B39" w:rsidRPr="00DD2B39" w:rsidRDefault="00DD2B39" w:rsidP="00DD2B39">
      <w:pPr>
        <w:tabs>
          <w:tab w:val="left" w:pos="1701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Затраты на приобретение принтеров, многофункциональных устройств и копировальных аппаратов (оргтехники) (З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             по формуле: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023A1E" wp14:editId="227C8929">
            <wp:extent cx="2505075" cy="381000"/>
            <wp:effectExtent l="0" t="0" r="9525" b="0"/>
            <wp:docPr id="2" name="Рисунок 2" descr="Описание: 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base_23679_39790_58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типа принтера, многофункционального устройства и копировального аппарата (оргтехники) в соответствии                                              с нормативами;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i-го типа принтера, многофункционального устройства и копировального аппарата (оргтехники)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типа принтера, многофункционального устройства и копировального аппарата (оргтехники) в соответствии с нормативами.</w:t>
      </w:r>
    </w:p>
    <w:tbl>
      <w:tblPr>
        <w:tblpPr w:leftFromText="180" w:rightFromText="180" w:bottomFromText="200" w:vertAnchor="text" w:tblpX="98" w:tblpY="1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85"/>
        <w:gridCol w:w="2126"/>
        <w:gridCol w:w="2278"/>
      </w:tblGrid>
      <w:tr w:rsidR="00DD2B39" w:rsidRPr="00DD2B39" w:rsidTr="001F7384">
        <w:trPr>
          <w:trHeight w:val="6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</w:t>
            </w:r>
            <w:r w:rsidR="00FF585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на МКУ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цены, не более </w:t>
            </w:r>
          </w:p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цены на приобретение </w:t>
            </w:r>
          </w:p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DD2B39" w:rsidRPr="00DD2B39" w:rsidTr="001F7384">
        <w:trPr>
          <w:trHeight w:val="2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D2B39" w:rsidRPr="00DD2B39" w:rsidTr="001F7384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231 349,00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231 349,00</w:t>
            </w:r>
          </w:p>
        </w:tc>
      </w:tr>
    </w:tbl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приобретаемых принтеров, многофункциональных устройств и копировальных аппаратов (оргтехники) могут быть изменены при условии, что фактические затраты на их приобретение не превысят расчетные.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1.2.2. Затраты на </w:t>
      </w:r>
      <w:r w:rsidR="00FF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</w:t>
      </w:r>
      <w:r w:rsidR="00FF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</w:t>
      </w:r>
      <w:r w:rsidR="00FF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(З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32"/>
          <w:szCs w:val="28"/>
        </w:rPr>
        <w:t>З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</w:rPr>
        <w:t>пр</w:t>
      </w:r>
      <w:r w:rsidRPr="00DD2B39">
        <w:rPr>
          <w:rFonts w:ascii="Times New Roman" w:eastAsia="Calibri" w:hAnsi="Times New Roman" w:cs="Times New Roman"/>
          <w:sz w:val="32"/>
          <w:szCs w:val="28"/>
        </w:rPr>
        <w:t xml:space="preserve"> = </w:t>
      </w:r>
      <w:r w:rsidR="00861DD8" w:rsidRPr="00DD2B3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738861" wp14:editId="2E43AF0E">
            <wp:extent cx="248716" cy="416967"/>
            <wp:effectExtent l="0" t="0" r="0" b="2540"/>
            <wp:docPr id="12" name="Рисунок 12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2" t="8200" r="54144" b="8081"/>
                    <a:stretch/>
                  </pic:blipFill>
                  <pic:spPr bwMode="auto">
                    <a:xfrm>
                      <a:off x="0" y="0"/>
                      <a:ext cx="248702" cy="4169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2B39">
        <w:rPr>
          <w:rFonts w:ascii="Times New Roman" w:eastAsia="Calibri" w:hAnsi="Times New Roman" w:cs="Times New Roman"/>
          <w:sz w:val="32"/>
          <w:szCs w:val="28"/>
        </w:rPr>
        <w:t>Q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</w:rPr>
        <w:t xml:space="preserve"> </w:t>
      </w:r>
      <w:r w:rsidRPr="00DD2B39">
        <w:rPr>
          <w:rFonts w:ascii="Times New Roman" w:eastAsia="Calibri" w:hAnsi="Times New Roman" w:cs="Times New Roman"/>
          <w:b/>
          <w:iCs/>
          <w:sz w:val="48"/>
          <w:szCs w:val="28"/>
          <w:vertAlign w:val="subscript"/>
        </w:rPr>
        <w:t>×</w:t>
      </w:r>
      <w:r w:rsidRPr="00DD2B39">
        <w:rPr>
          <w:rFonts w:ascii="Times New Roman" w:eastAsia="Calibri" w:hAnsi="Times New Roman" w:cs="Times New Roman"/>
          <w:b/>
          <w:sz w:val="48"/>
          <w:szCs w:val="28"/>
          <w:vertAlign w:val="subscript"/>
        </w:rPr>
        <w:t xml:space="preserve"> </w:t>
      </w:r>
      <w:r w:rsidRPr="00DD2B39">
        <w:rPr>
          <w:rFonts w:ascii="Times New Roman" w:eastAsia="Calibri" w:hAnsi="Times New Roman" w:cs="Times New Roman"/>
          <w:sz w:val="32"/>
          <w:szCs w:val="28"/>
          <w:lang w:val="en-US"/>
        </w:rPr>
        <w:t>P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, </w:t>
      </w:r>
      <w:r w:rsidRPr="00DD2B3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Q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="00FF585F">
        <w:rPr>
          <w:rFonts w:ascii="Times New Roman" w:eastAsia="Calibri" w:hAnsi="Times New Roman" w:cs="Times New Roman"/>
          <w:sz w:val="28"/>
          <w:szCs w:val="28"/>
        </w:rPr>
        <w:t xml:space="preserve"> - количество прочих</w:t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основных средств;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- цена </w:t>
      </w:r>
      <w:r w:rsidR="00FF585F">
        <w:rPr>
          <w:rFonts w:ascii="Times New Roman" w:eastAsia="Calibri" w:hAnsi="Times New Roman" w:cs="Times New Roman"/>
          <w:sz w:val="28"/>
          <w:szCs w:val="28"/>
        </w:rPr>
        <w:t>прочего</w:t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основного средства.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6"/>
        <w:gridCol w:w="2348"/>
        <w:gridCol w:w="1346"/>
        <w:gridCol w:w="1731"/>
        <w:gridCol w:w="1625"/>
        <w:gridCol w:w="1668"/>
      </w:tblGrid>
      <w:tr w:rsidR="00DD2B39" w:rsidRPr="00DD2B39" w:rsidTr="001F7384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Кол-во</w:t>
            </w:r>
            <w:r w:rsidR="00C47083">
              <w:rPr>
                <w:rFonts w:eastAsia="Calibri"/>
                <w:bCs/>
                <w:sz w:val="24"/>
                <w:szCs w:val="24"/>
              </w:rPr>
              <w:t xml:space="preserve"> на МКУ</w:t>
            </w:r>
            <w:r w:rsidRPr="00DD2B39">
              <w:rPr>
                <w:rFonts w:eastAsia="Calibri"/>
                <w:bCs/>
                <w:sz w:val="24"/>
                <w:szCs w:val="24"/>
              </w:rPr>
              <w:t>, шт.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Срок полезного использования (мес.)</w:t>
            </w:r>
          </w:p>
        </w:tc>
        <w:tc>
          <w:tcPr>
            <w:tcW w:w="1625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Норматив цены, не более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D2B39">
              <w:rPr>
                <w:rFonts w:eastAsia="Calibri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668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DD2B39" w:rsidRPr="00DD2B39" w:rsidTr="001F7384">
        <w:trPr>
          <w:tblHeader/>
        </w:trPr>
        <w:tc>
          <w:tcPr>
            <w:tcW w:w="676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D2B39" w:rsidRPr="00DD2B39" w:rsidTr="001F73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Ноутбук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44 926,33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44 926,33</w:t>
            </w:r>
          </w:p>
        </w:tc>
      </w:tr>
      <w:tr w:rsidR="00122125" w:rsidRPr="00DD2B39" w:rsidTr="001F73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Флэш-накопители (16 </w:t>
            </w: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GB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1 280,00</w:t>
            </w:r>
          </w:p>
        </w:tc>
      </w:tr>
      <w:tr w:rsidR="00122125" w:rsidRPr="00DD2B39" w:rsidTr="001F73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 w:rsidP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8"/>
                <w:lang w:eastAsia="en-US"/>
              </w:rPr>
              <w:t xml:space="preserve">Флэш-накопители </w:t>
            </w:r>
            <w:r>
              <w:rPr>
                <w:rFonts w:eastAsia="Calibri"/>
                <w:bCs/>
                <w:sz w:val="24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8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8"/>
                <w:lang w:val="en-US" w:eastAsia="en-US"/>
              </w:rPr>
              <w:t>8 GB</w:t>
            </w:r>
            <w:r>
              <w:rPr>
                <w:rFonts w:eastAsia="Calibri"/>
                <w:bCs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342,00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5" w:rsidRDefault="0012212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1 026,00</w:t>
            </w:r>
          </w:p>
        </w:tc>
      </w:tr>
      <w:tr w:rsidR="00DD2B39" w:rsidRPr="00DD2B39" w:rsidTr="001F7384"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47 232,33</w:t>
            </w:r>
          </w:p>
        </w:tc>
      </w:tr>
    </w:tbl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прочих основных средств могут быть изменены при условии, что фактические затраты на их приобретение не превысят расчетные.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numPr>
          <w:ilvl w:val="1"/>
          <w:numId w:val="35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Затраты на приобретение материальных запасов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рм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DD2B39" w:rsidRPr="00DD2B39" w:rsidRDefault="00DD2B39" w:rsidP="00DD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noProof/>
          <w:position w:val="-33"/>
          <w:sz w:val="28"/>
          <w:szCs w:val="28"/>
          <w:lang w:eastAsia="ru-RU"/>
        </w:rPr>
        <w:lastRenderedPageBreak/>
        <w:drawing>
          <wp:inline distT="0" distB="0" distL="0" distR="0" wp14:anchorId="556676AA" wp14:editId="56E32D8D">
            <wp:extent cx="21907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где:</w:t>
      </w:r>
    </w:p>
    <w:p w:rsidR="00DD2B39" w:rsidRPr="00DD2B39" w:rsidRDefault="00DD2B39" w:rsidP="00DD2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Q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iрм</w:t>
      </w:r>
      <w:r w:rsidRPr="00DD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фактическое количество принтеров, многофункциональных устройств и копировальных аппаратов (оргтехники) i-го типа;</w:t>
      </w:r>
    </w:p>
    <w:p w:rsidR="00DD2B39" w:rsidRPr="00DD2B39" w:rsidRDefault="00DD2B39" w:rsidP="00DD2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N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iрм</w:t>
      </w:r>
      <w:r w:rsidRPr="00DD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DD2B39" w:rsidRPr="00DD2B39" w:rsidRDefault="00DD2B39" w:rsidP="00DD2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P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iрм</w:t>
      </w:r>
      <w:r w:rsidRPr="00DD2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цена расходного материала по i-му типу принтеров, многофункциональных устройств и копировальных аппаратов (оргтехники).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2953"/>
        <w:gridCol w:w="1583"/>
        <w:gridCol w:w="2073"/>
        <w:gridCol w:w="2081"/>
      </w:tblGrid>
      <w:tr w:rsidR="00DD2B39" w:rsidRPr="00DD2B39" w:rsidTr="001F73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№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Кол-во, шт.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</w:tbl>
    <w:p w:rsidR="00DD2B39" w:rsidRPr="00DD2B39" w:rsidRDefault="00DD2B39" w:rsidP="00DD2B39">
      <w:pPr>
        <w:tabs>
          <w:tab w:val="left" w:pos="0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DD2B39" w:rsidRPr="00DD2B39" w:rsidRDefault="00DD2B39" w:rsidP="00DD2B39">
      <w:pPr>
        <w:tabs>
          <w:tab w:val="left" w:pos="0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DD2B39" w:rsidRPr="00DD2B39" w:rsidRDefault="00DD2B39" w:rsidP="00DD2B39">
      <w:pPr>
        <w:tabs>
          <w:tab w:val="left" w:pos="0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DD2B39" w:rsidRPr="00DD2B39" w:rsidRDefault="00DD2B39" w:rsidP="00DD2B39">
      <w:pPr>
        <w:tabs>
          <w:tab w:val="left" w:pos="0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DD2B39" w:rsidRPr="00DD2B39" w:rsidRDefault="00DD2B39" w:rsidP="00DD2B39">
      <w:pPr>
        <w:tabs>
          <w:tab w:val="left" w:pos="0"/>
        </w:tabs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2953"/>
        <w:gridCol w:w="1583"/>
        <w:gridCol w:w="2073"/>
        <w:gridCol w:w="2081"/>
      </w:tblGrid>
      <w:tr w:rsidR="00DD2B39" w:rsidRPr="00DD2B39" w:rsidTr="001F7384">
        <w:trPr>
          <w:tblHeader/>
        </w:trPr>
        <w:tc>
          <w:tcPr>
            <w:tcW w:w="704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5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 xml:space="preserve">Картридж для принтера </w:t>
            </w:r>
            <w:r w:rsidRPr="00DD2B39">
              <w:rPr>
                <w:rFonts w:eastAsia="Calibri"/>
                <w:bCs/>
                <w:sz w:val="24"/>
                <w:szCs w:val="28"/>
                <w:lang w:val="en-US"/>
              </w:rPr>
              <w:t>Pantum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  <w:lang w:val="en-US"/>
              </w:rPr>
              <w:t>10</w:t>
            </w:r>
            <w:r w:rsidRPr="00DD2B39">
              <w:rPr>
                <w:rFonts w:eastAsia="Calibri"/>
                <w:bCs/>
                <w:sz w:val="24"/>
                <w:szCs w:val="28"/>
              </w:rPr>
              <w:t xml:space="preserve"> </w:t>
            </w:r>
            <w:r w:rsidRPr="00DD2B39">
              <w:rPr>
                <w:rFonts w:eastAsia="Calibri"/>
                <w:bCs/>
                <w:sz w:val="24"/>
                <w:szCs w:val="28"/>
                <w:lang w:val="en-US"/>
              </w:rPr>
              <w:t>628</w:t>
            </w:r>
            <w:r w:rsidRPr="00DD2B39">
              <w:rPr>
                <w:rFonts w:eastAsia="Calibri"/>
                <w:bCs/>
                <w:sz w:val="24"/>
                <w:szCs w:val="28"/>
              </w:rPr>
              <w:t>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63 768,00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Картридж для  многофункционального устройства желтый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color w:val="000000"/>
                <w:sz w:val="24"/>
                <w:szCs w:val="24"/>
              </w:rPr>
              <w:t>16 611,00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color w:val="000000"/>
                <w:sz w:val="24"/>
                <w:szCs w:val="24"/>
              </w:rPr>
              <w:t>16 611,00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 xml:space="preserve">Картридж для  многофункционального устройства </w:t>
            </w:r>
            <w:r w:rsidRPr="00DD2B39">
              <w:t xml:space="preserve"> </w:t>
            </w:r>
            <w:r w:rsidRPr="00DD2B39">
              <w:rPr>
                <w:rFonts w:eastAsia="Calibri"/>
                <w:bCs/>
                <w:sz w:val="24"/>
                <w:szCs w:val="28"/>
              </w:rPr>
              <w:t>пурпурный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color w:val="000000"/>
                <w:sz w:val="24"/>
                <w:szCs w:val="24"/>
              </w:rPr>
              <w:t>18 006,00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color w:val="000000"/>
                <w:sz w:val="24"/>
                <w:szCs w:val="24"/>
              </w:rPr>
              <w:t>18 006,00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 xml:space="preserve">Картридж для  многофункционального устройства голубой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color w:val="000000"/>
                <w:sz w:val="24"/>
                <w:szCs w:val="24"/>
              </w:rPr>
              <w:t>17 791,00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color w:val="000000"/>
                <w:sz w:val="24"/>
                <w:szCs w:val="24"/>
              </w:rPr>
              <w:t>17 791,00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 xml:space="preserve">Картридж для  многофункционального устройства черный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294435" w:rsidRDefault="00294435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94435">
              <w:rPr>
                <w:rFonts w:eastAsia="Calibri"/>
                <w:color w:val="000000"/>
                <w:sz w:val="24"/>
                <w:szCs w:val="24"/>
                <w:lang w:eastAsia="en-US"/>
              </w:rPr>
              <w:t>10 195,34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B39" w:rsidRPr="00294435" w:rsidRDefault="00294435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94435">
              <w:rPr>
                <w:rFonts w:eastAsia="Calibri"/>
                <w:color w:val="000000"/>
                <w:sz w:val="24"/>
                <w:szCs w:val="24"/>
                <w:lang w:eastAsia="en-US"/>
              </w:rPr>
              <w:t>10 195,34</w:t>
            </w:r>
          </w:p>
        </w:tc>
      </w:tr>
      <w:tr w:rsidR="00DD2B39" w:rsidRPr="00DD2B39" w:rsidTr="001F7384">
        <w:tc>
          <w:tcPr>
            <w:tcW w:w="7313" w:type="dxa"/>
            <w:gridSpan w:val="4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2081" w:type="dxa"/>
          </w:tcPr>
          <w:p w:rsidR="00DD2B39" w:rsidRPr="00DD2B39" w:rsidRDefault="00DD2B39" w:rsidP="00DD2B39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D2B39">
              <w:rPr>
                <w:rFonts w:eastAsia="Calibri"/>
                <w:bCs/>
                <w:sz w:val="24"/>
                <w:szCs w:val="24"/>
              </w:rPr>
              <w:t>126 371,34</w:t>
            </w:r>
          </w:p>
        </w:tc>
      </w:tr>
    </w:tbl>
    <w:p w:rsidR="00DD2B39" w:rsidRPr="00DD2B39" w:rsidRDefault="00DD2B39" w:rsidP="00DD2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расходных материалов для принтеров, многофункциональных устройств и копировальных аппаратов (оргтехники) могут быть изменены при условии, что фактические затраты                 на их приобретение не превысят расчетные.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1.3.2. Затраты на прочие материальные запасы (З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пр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2DB4">
        <w:rPr>
          <w:rFonts w:ascii="Times New Roman" w:eastAsia="Calibri" w:hAnsi="Times New Roman" w:cs="Times New Roman"/>
          <w:bCs/>
          <w:sz w:val="32"/>
          <w:szCs w:val="28"/>
        </w:rPr>
        <w:t>З</w:t>
      </w:r>
      <w:r w:rsidRPr="004B2DB4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>пр</w:t>
      </w:r>
      <w:r w:rsidRPr="004B2DB4">
        <w:rPr>
          <w:rFonts w:ascii="Times New Roman" w:eastAsia="Calibri" w:hAnsi="Times New Roman" w:cs="Times New Roman"/>
          <w:bCs/>
          <w:sz w:val="32"/>
          <w:szCs w:val="28"/>
        </w:rPr>
        <w:t xml:space="preserve"> = Q</w:t>
      </w:r>
      <w:r w:rsidRPr="004B2DB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val="en-US"/>
        </w:rPr>
        <w:t>i</w:t>
      </w:r>
      <w:r w:rsidRPr="004B2DB4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>пмеб</w:t>
      </w:r>
      <w:r w:rsidRPr="004B2DB4">
        <w:rPr>
          <w:rFonts w:ascii="Times New Roman" w:eastAsia="Calibri" w:hAnsi="Times New Roman" w:cs="Times New Roman"/>
          <w:bCs/>
          <w:i/>
          <w:iCs/>
          <w:sz w:val="32"/>
          <w:szCs w:val="28"/>
          <w:vertAlign w:val="subscript"/>
        </w:rPr>
        <w:t xml:space="preserve"> </w:t>
      </w:r>
      <w:r w:rsidRPr="009D4F4F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>×</w:t>
      </w:r>
      <w:r w:rsidRPr="004B2DB4">
        <w:rPr>
          <w:rFonts w:ascii="Times New Roman" w:eastAsia="Calibri" w:hAnsi="Times New Roman" w:cs="Times New Roman"/>
          <w:b/>
          <w:bCs/>
          <w:sz w:val="32"/>
          <w:szCs w:val="28"/>
          <w:vertAlign w:val="subscript"/>
        </w:rPr>
        <w:t xml:space="preserve"> </w:t>
      </w:r>
      <w:r w:rsidRPr="004B2DB4">
        <w:rPr>
          <w:rFonts w:ascii="Times New Roman" w:eastAsia="Calibri" w:hAnsi="Times New Roman" w:cs="Times New Roman"/>
          <w:bCs/>
          <w:sz w:val="32"/>
          <w:szCs w:val="28"/>
          <w:lang w:val="en-US"/>
        </w:rPr>
        <w:t>P</w:t>
      </w:r>
      <w:r w:rsidRPr="004B2DB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val="en-US"/>
        </w:rPr>
        <w:t>i</w:t>
      </w:r>
      <w:r w:rsidRPr="004B2DB4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 xml:space="preserve">пмеб, 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Q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- количество i-х </w:t>
      </w:r>
      <w:r w:rsidR="00FF585F">
        <w:rPr>
          <w:rFonts w:ascii="Times New Roman" w:eastAsia="Calibri" w:hAnsi="Times New Roman" w:cs="Times New Roman"/>
          <w:sz w:val="28"/>
          <w:szCs w:val="28"/>
        </w:rPr>
        <w:t xml:space="preserve">прочих </w:t>
      </w:r>
      <w:r w:rsidRPr="00DD2B39">
        <w:rPr>
          <w:rFonts w:ascii="Times New Roman" w:eastAsia="Calibri" w:hAnsi="Times New Roman" w:cs="Times New Roman"/>
          <w:sz w:val="28"/>
          <w:szCs w:val="28"/>
        </w:rPr>
        <w:t>материальных запасов;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- цена i-гo </w:t>
      </w:r>
      <w:r w:rsidR="00FF585F">
        <w:rPr>
          <w:rFonts w:ascii="Times New Roman" w:eastAsia="Calibri" w:hAnsi="Times New Roman" w:cs="Times New Roman"/>
          <w:sz w:val="28"/>
          <w:szCs w:val="28"/>
        </w:rPr>
        <w:t xml:space="preserve">прочего </w:t>
      </w:r>
      <w:r w:rsidRPr="00DD2B39">
        <w:rPr>
          <w:rFonts w:ascii="Times New Roman" w:eastAsia="Calibri" w:hAnsi="Times New Roman" w:cs="Times New Roman"/>
          <w:sz w:val="28"/>
          <w:szCs w:val="28"/>
        </w:rPr>
        <w:t>материального запаса.</w:t>
      </w:r>
    </w:p>
    <w:tbl>
      <w:tblPr>
        <w:tblpPr w:leftFromText="180" w:rightFromText="180" w:bottomFromText="200" w:vertAnchor="text" w:tblpXSpec="center" w:tblpY="1"/>
        <w:tblOverlap w:val="never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54"/>
        <w:gridCol w:w="812"/>
        <w:gridCol w:w="1984"/>
        <w:gridCol w:w="2310"/>
      </w:tblGrid>
      <w:tr w:rsidR="00DD2B39" w:rsidRPr="00DD2B39" w:rsidTr="004B2DB4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DD2B39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D2B39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Компьютерные колонки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3 299,00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6 598,00</w:t>
            </w:r>
          </w:p>
        </w:tc>
      </w:tr>
      <w:tr w:rsidR="00DD2B39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Вэб-камера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2789,00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5 578,00</w:t>
            </w:r>
          </w:p>
        </w:tc>
      </w:tr>
      <w:tr w:rsidR="00DD2B39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1 359,00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1 359,00</w:t>
            </w:r>
          </w:p>
        </w:tc>
      </w:tr>
      <w:tr w:rsidR="00DD2B39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Кабель сетевой (50 метров)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2 009,33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2 009,33</w:t>
            </w:r>
          </w:p>
        </w:tc>
      </w:tr>
      <w:tr w:rsidR="00DD2B39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Коннектор сетевой (1 упаковка)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655,66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655,66</w:t>
            </w:r>
          </w:p>
        </w:tc>
      </w:tr>
      <w:tr w:rsidR="00294435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94435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532,66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1 065,32</w:t>
            </w:r>
          </w:p>
        </w:tc>
      </w:tr>
      <w:tr w:rsidR="00294435" w:rsidRPr="00DD2B39" w:rsidTr="004B2DB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842,00</w:t>
            </w:r>
          </w:p>
        </w:tc>
      </w:tr>
      <w:tr w:rsidR="00294435" w:rsidRPr="00DD2B39" w:rsidTr="004B2DB4">
        <w:trPr>
          <w:trHeight w:val="278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35" w:rsidRPr="00DD2B39" w:rsidRDefault="00294435" w:rsidP="00294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18 107,31</w:t>
            </w:r>
          </w:p>
        </w:tc>
      </w:tr>
    </w:tbl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прочих материальных запасов могут быть изменены при условии, что фактические затраты на их приобретение                 не превысят расчетные.</w:t>
      </w:r>
    </w:p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110200"/>
      <w:r w:rsidRPr="00DD2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Прочие затраты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110201"/>
      <w:bookmarkEnd w:id="3"/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D2B39" w:rsidRPr="00DD2B39" w:rsidRDefault="00DD2B39" w:rsidP="00DD2B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4"/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DD2B3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F5B6C6" wp14:editId="5F71783C">
            <wp:extent cx="191135" cy="255270"/>
            <wp:effectExtent l="0" t="0" r="0" b="0"/>
            <wp:docPr id="4" name="Рисунок 4" descr="Описание: 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679_39790_63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r w:rsidRPr="00DD2B3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F234112" wp14:editId="368450A4">
            <wp:extent cx="1323975" cy="457200"/>
            <wp:effectExtent l="0" t="0" r="9525" b="0"/>
            <wp:docPr id="5" name="Рисунок 5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9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(</w:t>
      </w: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заказные письма – 6 шт., маркированные конверты – 31 шт.);</w:t>
      </w:r>
    </w:p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 (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в МКУ в среднем стоимость отправки одного заказного письма – 375,00 руб., стоимость маркированного конверта – 34 руб.).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047"/>
        <w:gridCol w:w="2693"/>
      </w:tblGrid>
      <w:tr w:rsidR="00DD2B39" w:rsidRPr="00DD2B39" w:rsidTr="001F7384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№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Норматив цены в год, не более (руб.)</w:t>
            </w:r>
          </w:p>
        </w:tc>
      </w:tr>
      <w:tr w:rsidR="00DD2B39" w:rsidRPr="00DD2B39" w:rsidTr="001F7384">
        <w:trPr>
          <w:trHeight w:val="3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3</w:t>
            </w:r>
          </w:p>
        </w:tc>
      </w:tr>
      <w:tr w:rsidR="00DD2B39" w:rsidRPr="00DD2B39" w:rsidTr="001F7384">
        <w:trPr>
          <w:trHeight w:val="3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1 000,00</w:t>
            </w:r>
          </w:p>
        </w:tc>
      </w:tr>
      <w:tr w:rsidR="00DD2B39" w:rsidRPr="00DD2B39" w:rsidTr="001F7384">
        <w:trPr>
          <w:trHeight w:val="3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Отправка заказных писем, конвертов, телеграмм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2 207,00</w:t>
            </w:r>
          </w:p>
        </w:tc>
      </w:tr>
      <w:tr w:rsidR="00DD2B39" w:rsidRPr="00DD2B39" w:rsidTr="001F7384">
        <w:trPr>
          <w:trHeight w:val="36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</w:rPr>
            </w:pPr>
            <w:r w:rsidRPr="00DD2B39">
              <w:rPr>
                <w:rFonts w:ascii="Times New Roman CYR" w:eastAsia="Times New Roman" w:hAnsi="Times New Roman CYR" w:cs="Times New Roman CYR"/>
                <w:sz w:val="24"/>
                <w:szCs w:val="28"/>
              </w:rPr>
              <w:t>3 207,00</w:t>
            </w:r>
          </w:p>
        </w:tc>
      </w:tr>
    </w:tbl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Цена приобретаемых услуг почтовой связи может быть изменена при условии, что фактические затраты на их оказание не превысят расчетные.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2.2.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389" w:rsidRDefault="00DD2B39" w:rsidP="00163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2.2.2. Затраты на приобретение мебели (З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:rsidR="00DD2B39" w:rsidRPr="00DD2B39" w:rsidRDefault="00163389" w:rsidP="001633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9D6C2">
            <wp:extent cx="1420495" cy="40259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B39" w:rsidRPr="00DD2B39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DD2B39" w:rsidRPr="0016338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Q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Pr="00DD2B39">
        <w:rPr>
          <w:rFonts w:ascii="Times New Roman" w:eastAsia="Calibri" w:hAnsi="Times New Roman" w:cs="Times New Roman"/>
          <w:sz w:val="28"/>
        </w:rPr>
        <w:t xml:space="preserve"> - </w:t>
      </w:r>
      <w:r w:rsidR="00163389" w:rsidRPr="0016338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планируемое к приобретению количество i-х предметов мебели</w:t>
      </w:r>
      <w:r w:rsidR="00F74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нормативами</w:t>
      </w:r>
      <w:r w:rsidRPr="001633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B39" w:rsidRPr="0016338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38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6338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163389">
        <w:rPr>
          <w:rFonts w:ascii="Times New Roman" w:eastAsia="Calibri" w:hAnsi="Times New Roman" w:cs="Times New Roman"/>
          <w:sz w:val="28"/>
          <w:szCs w:val="28"/>
          <w:vertAlign w:val="subscript"/>
        </w:rPr>
        <w:t>пмеб</w:t>
      </w:r>
      <w:r w:rsidRPr="0016338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63389" w:rsidRPr="00163389">
        <w:rPr>
          <w:rFonts w:ascii="Times New Roman" w:hAnsi="Times New Roman" w:cs="Times New Roman"/>
          <w:sz w:val="28"/>
          <w:szCs w:val="28"/>
          <w:shd w:val="clear" w:color="auto" w:fill="FFFFFF"/>
        </w:rPr>
        <w:t>цена i-го предмета мебели</w:t>
      </w:r>
      <w:r w:rsidR="00F74869" w:rsidRPr="00F74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86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нормативами</w:t>
      </w:r>
      <w:r w:rsidRPr="001633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435" w:rsidRPr="00BC78CC" w:rsidRDefault="00294435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2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1430"/>
        <w:gridCol w:w="2319"/>
        <w:gridCol w:w="3046"/>
      </w:tblGrid>
      <w:tr w:rsidR="00DD2B39" w:rsidRPr="00DD2B39" w:rsidTr="001F7384">
        <w:trPr>
          <w:trHeight w:val="57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цены на приобретение в год, не более, руб.</w:t>
            </w:r>
          </w:p>
        </w:tc>
      </w:tr>
      <w:tr w:rsidR="00DD2B39" w:rsidRPr="00DD2B39" w:rsidTr="001F7384">
        <w:trPr>
          <w:trHeight w:val="28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2B39" w:rsidRPr="00DD2B39" w:rsidTr="001F7384">
        <w:trPr>
          <w:trHeight w:val="57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металлический запираемый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34 500,00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34 500,00</w:t>
            </w:r>
          </w:p>
        </w:tc>
      </w:tr>
    </w:tbl>
    <w:p w:rsid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приобретаемой мебели могут быть изменены при условии, что фактические затраты на ее приобретение не превысят расчетные.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1009"/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bookmarkEnd w:id="5"/>
      <w:r w:rsidRPr="00DD2B39">
        <w:rPr>
          <w:rFonts w:ascii="Times New Roman" w:eastAsia="Calibri" w:hAnsi="Times New Roman" w:cs="Times New Roman"/>
          <w:sz w:val="28"/>
          <w:szCs w:val="28"/>
        </w:rPr>
        <w:t>Затраты на прочие работы и услуги (З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r w:rsidRPr="00DD2B39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32"/>
          <w:szCs w:val="28"/>
        </w:rPr>
        <w:t>З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</w:rPr>
        <w:t>пр</w:t>
      </w:r>
      <w:r w:rsidRPr="00DD2B39">
        <w:rPr>
          <w:rFonts w:ascii="Times New Roman" w:eastAsia="Calibri" w:hAnsi="Times New Roman" w:cs="Times New Roman"/>
          <w:sz w:val="32"/>
          <w:szCs w:val="28"/>
        </w:rPr>
        <w:t xml:space="preserve"> = </w:t>
      </w:r>
      <w:r w:rsidR="00163389" w:rsidRPr="00DD2B3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5C696A3" wp14:editId="2E8DA031">
            <wp:extent cx="248716" cy="416967"/>
            <wp:effectExtent l="0" t="0" r="0" b="2540"/>
            <wp:docPr id="11" name="Рисунок 11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2" t="8200" r="54144" b="8081"/>
                    <a:stretch/>
                  </pic:blipFill>
                  <pic:spPr bwMode="auto">
                    <a:xfrm>
                      <a:off x="0" y="0"/>
                      <a:ext cx="248702" cy="4169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338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DD2B39">
        <w:rPr>
          <w:rFonts w:ascii="Times New Roman" w:eastAsia="Calibri" w:hAnsi="Times New Roman" w:cs="Times New Roman"/>
          <w:sz w:val="32"/>
          <w:szCs w:val="28"/>
        </w:rPr>
        <w:t>Р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32"/>
          <w:szCs w:val="28"/>
          <w:vertAlign w:val="subscript"/>
        </w:rPr>
        <w:t xml:space="preserve">пр, </w:t>
      </w:r>
      <w:r w:rsidRPr="00DD2B3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Р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r w:rsidRPr="00DD2B39">
        <w:rPr>
          <w:rFonts w:ascii="Times New Roman" w:eastAsia="Calibri" w:hAnsi="Times New Roman" w:cs="Times New Roman"/>
          <w:sz w:val="28"/>
        </w:rPr>
        <w:t xml:space="preserve"> - цена по i-й иной работе и услуге, определяемая по фактическим данным отчетного финансового года.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5558"/>
        <w:gridCol w:w="3132"/>
      </w:tblGrid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4"/>
                <w:szCs w:val="24"/>
              </w:rPr>
              <w:t>Наименование работы и услуги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 xml:space="preserve">Норматив цены на приобретение в год, </w:t>
            </w:r>
          </w:p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4"/>
                <w:szCs w:val="24"/>
              </w:rPr>
              <w:t>не более, руб.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4"/>
                <w:szCs w:val="24"/>
              </w:rPr>
              <w:t>Оказание услуг по проведению специальной оценки условий труда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4"/>
                <w:szCs w:val="24"/>
              </w:rPr>
              <w:t>10 200,00</w:t>
            </w:r>
          </w:p>
        </w:tc>
      </w:tr>
      <w:tr w:rsidR="00DD2B39" w:rsidRPr="00DD2B39" w:rsidTr="001F7384">
        <w:tc>
          <w:tcPr>
            <w:tcW w:w="704" w:type="dxa"/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4"/>
                <w:szCs w:val="24"/>
              </w:rPr>
              <w:t>Выполнение работ по изготовлению печатей и штампов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8"/>
                <w:szCs w:val="28"/>
              </w:rPr>
            </w:pPr>
            <w:r w:rsidRPr="00DD2B39">
              <w:rPr>
                <w:rFonts w:eastAsia="Calibri"/>
                <w:sz w:val="24"/>
                <w:szCs w:val="24"/>
              </w:rPr>
              <w:t>2 920,00</w:t>
            </w:r>
          </w:p>
        </w:tc>
      </w:tr>
      <w:tr w:rsidR="00DD2B39" w:rsidRPr="00DD2B39" w:rsidTr="001F7384">
        <w:tc>
          <w:tcPr>
            <w:tcW w:w="6262" w:type="dxa"/>
            <w:gridSpan w:val="2"/>
            <w:tcBorders>
              <w:right w:val="single" w:sz="4" w:space="0" w:color="auto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39" w:rsidRPr="00DD2B39" w:rsidRDefault="00DD2B39" w:rsidP="00DD2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2B39">
              <w:rPr>
                <w:rFonts w:eastAsia="Calibri"/>
                <w:sz w:val="24"/>
                <w:szCs w:val="24"/>
              </w:rPr>
              <w:t>13 120,00</w:t>
            </w:r>
          </w:p>
        </w:tc>
      </w:tr>
    </w:tbl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Цена приобретаемых прочих работ и услуг может быть изменена при условии, что фактические затраты на их выполнение (оказание) не превысят расчетные.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sub_110209"/>
      <w:r w:rsidRPr="00DD2B39">
        <w:rPr>
          <w:rFonts w:ascii="Times New Roman" w:eastAsia="Calibri" w:hAnsi="Times New Roman" w:cs="Times New Roman"/>
          <w:bCs/>
          <w:sz w:val="28"/>
          <w:szCs w:val="28"/>
        </w:rPr>
        <w:t>2.3.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7" w:name="sub_11099"/>
      <w:bookmarkStart w:id="8" w:name="sub_110500"/>
      <w:bookmarkEnd w:id="6"/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канцелярских принадлежностей (</w:t>
      </w:r>
      <w:r w:rsidRPr="00DD2B39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DD2B39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9" w:name="sub_11981"/>
      <w:r w:rsidRPr="00DD2B39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97C730B" wp14:editId="16565C1E">
            <wp:extent cx="1771650" cy="381000"/>
            <wp:effectExtent l="0" t="0" r="0" b="0"/>
            <wp:docPr id="6" name="Рисунок 6" descr="Описание: Описание: Описание: 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ase_23679_39790_90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,</w:t>
      </w:r>
      <w:bookmarkEnd w:id="9"/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канц 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– количество i-гo предмета канцелярских принадлежностей                 в соответствии с нормативами;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DD2B39" w:rsidRPr="00BC78CC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канц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i-гo предмета канцелярских принадлежностей                                                в соответствии с нормативами.</w:t>
      </w:r>
    </w:p>
    <w:p w:rsidR="00294435" w:rsidRPr="00BC78CC" w:rsidRDefault="00294435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4435" w:rsidRPr="00BC78CC" w:rsidRDefault="00294435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4435" w:rsidRPr="00BC78CC" w:rsidRDefault="00294435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31"/>
        <w:gridCol w:w="908"/>
        <w:gridCol w:w="2223"/>
        <w:gridCol w:w="2114"/>
      </w:tblGrid>
      <w:tr w:rsidR="00DD2B39" w:rsidRPr="00DD2B39" w:rsidTr="001F7384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на 1 работника МКУ  </w:t>
            </w:r>
          </w:p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год, не более /</w:t>
            </w:r>
          </w:p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 изм.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за единицу, не более (руб.)</w:t>
            </w:r>
          </w:p>
        </w:tc>
      </w:tr>
    </w:tbl>
    <w:p w:rsidR="00DD2B39" w:rsidRPr="00DD2B39" w:rsidRDefault="00DD2B39" w:rsidP="00DD2B39">
      <w:pPr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D2B39" w:rsidRPr="00DD2B39" w:rsidRDefault="00DD2B39" w:rsidP="00DD2B39">
      <w:pPr>
        <w:spacing w:after="0" w:line="1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431"/>
        <w:gridCol w:w="908"/>
        <w:gridCol w:w="2223"/>
        <w:gridCol w:w="2114"/>
      </w:tblGrid>
      <w:tr w:rsidR="00DD2B39" w:rsidRPr="00DD2B39" w:rsidTr="001F7384">
        <w:trPr>
          <w:trHeight w:val="97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D2B39" w:rsidRPr="00DD2B39" w:rsidTr="001F7384">
        <w:trPr>
          <w:trHeight w:val="2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57,09</w:t>
            </w:r>
          </w:p>
        </w:tc>
      </w:tr>
      <w:tr w:rsidR="00DD2B39" w:rsidRPr="00DD2B39" w:rsidTr="001F7384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71,01</w:t>
            </w:r>
          </w:p>
        </w:tc>
      </w:tr>
      <w:tr w:rsidR="00DD2B39" w:rsidRPr="00DD2B39" w:rsidTr="001F7384">
        <w:trPr>
          <w:trHeight w:val="2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записи куб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77,05</w:t>
            </w:r>
          </w:p>
        </w:tc>
      </w:tr>
      <w:tr w:rsidR="00DD2B39" w:rsidRPr="00DD2B39" w:rsidTr="001F7384">
        <w:trPr>
          <w:trHeight w:val="3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 –   самоклеящийся блок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64,78</w:t>
            </w:r>
          </w:p>
        </w:tc>
      </w:tr>
      <w:tr w:rsidR="00DD2B39" w:rsidRPr="00DD2B39" w:rsidTr="001F7384">
        <w:trPr>
          <w:trHeight w:val="3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Лоток вертикальный для бумаг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860,93</w:t>
            </w:r>
          </w:p>
        </w:tc>
      </w:tr>
      <w:tr w:rsidR="00DD2B39" w:rsidRPr="00DD2B39" w:rsidTr="001F7384">
        <w:trPr>
          <w:trHeight w:val="3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Грифель для механического карандаша 0,5 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48,50</w:t>
            </w:r>
          </w:p>
        </w:tc>
      </w:tr>
      <w:tr w:rsidR="00DD2B39" w:rsidRPr="00DD2B39" w:rsidTr="001F7384">
        <w:trPr>
          <w:trHeight w:val="3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Грифель для механического карандаша 0,7 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50,20</w:t>
            </w:r>
          </w:p>
        </w:tc>
      </w:tr>
      <w:tr w:rsidR="00DD2B39" w:rsidRPr="00DD2B39" w:rsidTr="001F7384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 А5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484,48</w:t>
            </w:r>
          </w:p>
        </w:tc>
      </w:tr>
      <w:tr w:rsidR="00DD2B39" w:rsidRPr="00DD2B39" w:rsidTr="001F7384">
        <w:trPr>
          <w:trHeight w:val="2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 датированный А5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749,51</w:t>
            </w:r>
          </w:p>
        </w:tc>
      </w:tr>
      <w:tr w:rsidR="00DD2B39" w:rsidRPr="00DD2B39" w:rsidTr="001F7384">
        <w:trPr>
          <w:trHeight w:val="2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15 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4,58</w:t>
            </w:r>
          </w:p>
        </w:tc>
      </w:tr>
      <w:tr w:rsidR="00DD2B39" w:rsidRPr="00DD2B39" w:rsidTr="001F7384">
        <w:trPr>
          <w:trHeight w:val="2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8,52</w:t>
            </w:r>
          </w:p>
        </w:tc>
      </w:tr>
      <w:tr w:rsidR="00DD2B39" w:rsidRPr="00DD2B39" w:rsidTr="001F7384">
        <w:trPr>
          <w:trHeight w:val="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32 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13,13</w:t>
            </w:r>
          </w:p>
        </w:tc>
      </w:tr>
      <w:tr w:rsidR="00DD2B39" w:rsidRPr="00DD2B39" w:rsidTr="001F7384">
        <w:trPr>
          <w:trHeight w:val="2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EA0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31,51</w:t>
            </w:r>
          </w:p>
        </w:tc>
      </w:tr>
      <w:tr w:rsidR="00DD2B39" w:rsidRPr="00DD2B39" w:rsidTr="001F7384">
        <w:trPr>
          <w:trHeight w:val="4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квартальный (3-х блочный, 3 гребня, бегунок)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148,96</w:t>
            </w:r>
          </w:p>
        </w:tc>
      </w:tr>
      <w:tr w:rsidR="00DD2B39" w:rsidRPr="00DD2B39" w:rsidTr="001F7384">
        <w:trPr>
          <w:trHeight w:val="4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43,42</w:t>
            </w:r>
          </w:p>
        </w:tc>
      </w:tr>
      <w:tr w:rsidR="00DD2B39" w:rsidRPr="00DD2B39" w:rsidTr="001F7384">
        <w:trPr>
          <w:trHeight w:val="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53,81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35,80</w:t>
            </w:r>
          </w:p>
        </w:tc>
      </w:tr>
      <w:tr w:rsidR="00DD2B39" w:rsidRPr="00DD2B39" w:rsidTr="001F7384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109,97</w:t>
            </w:r>
          </w:p>
        </w:tc>
      </w:tr>
      <w:tr w:rsidR="00DD2B39" w:rsidRPr="00DD2B39" w:rsidTr="001F7384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43,03</w:t>
            </w:r>
          </w:p>
        </w:tc>
      </w:tr>
      <w:tr w:rsidR="00DD2B39" w:rsidRPr="00DD2B39" w:rsidTr="001F7384">
        <w:trPr>
          <w:trHeight w:val="2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Клейкие закладки бумажные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80,99</w:t>
            </w:r>
          </w:p>
        </w:tc>
      </w:tr>
      <w:tr w:rsidR="00DD2B39" w:rsidRPr="00DD2B39" w:rsidTr="001F7384">
        <w:trPr>
          <w:trHeight w:val="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DD2B39" w:rsidRPr="00DD2B39" w:rsidTr="001F7384">
        <w:trPr>
          <w:trHeight w:val="2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141,39</w:t>
            </w:r>
          </w:p>
        </w:tc>
      </w:tr>
      <w:tr w:rsidR="00DD2B39" w:rsidRPr="00DD2B39" w:rsidTr="001F738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Корректирующая ручка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68,77</w:t>
            </w:r>
          </w:p>
        </w:tc>
      </w:tr>
      <w:tr w:rsidR="00DD2B39" w:rsidRPr="00DD2B39" w:rsidTr="001F7384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30,03</w:t>
            </w:r>
          </w:p>
        </w:tc>
      </w:tr>
      <w:tr w:rsidR="00DD2B39" w:rsidRPr="00DD2B39" w:rsidTr="001F7384">
        <w:trPr>
          <w:trHeight w:val="2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 выделитель текста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DD2B39" w:rsidRPr="00DD2B39" w:rsidTr="001F7384">
        <w:trPr>
          <w:trHeight w:val="2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Мультифора А4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DD2B39" w:rsidRPr="00DD2B39" w:rsidTr="001F7384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DD2B39" w:rsidRPr="00DD2B39" w:rsidTr="001F7384">
        <w:trPr>
          <w:trHeight w:val="1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270,94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конверт на кнопке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2-х кольцах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190,63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резинках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92,56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портфель пластиковый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665,83</w:t>
            </w:r>
          </w:p>
        </w:tc>
      </w:tr>
      <w:tr w:rsidR="00DD2B39" w:rsidRPr="00DD2B39" w:rsidTr="001F7384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завязками картон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DD2B39" w:rsidRPr="00DD2B39" w:rsidTr="001F7384">
        <w:trPr>
          <w:trHeight w:val="1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мультифорами 40 стр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245,96</w:t>
            </w:r>
          </w:p>
        </w:tc>
      </w:tr>
      <w:tr w:rsidR="00DD2B39" w:rsidRPr="00DD2B39" w:rsidTr="001F7384">
        <w:trPr>
          <w:trHeight w:val="4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пластиковая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15,82</w:t>
            </w:r>
          </w:p>
        </w:tc>
      </w:tr>
      <w:tr w:rsidR="00DD2B39" w:rsidRPr="00DD2B39" w:rsidTr="001F7384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119,44</w:t>
            </w:r>
          </w:p>
        </w:tc>
      </w:tr>
      <w:tr w:rsidR="00DD2B39" w:rsidRPr="00DD2B39" w:rsidTr="001F7384">
        <w:trPr>
          <w:trHeight w:val="4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ДЕЛО картон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</w:t>
            </w:r>
          </w:p>
        </w:tc>
      </w:tr>
      <w:tr w:rsidR="00DD2B39" w:rsidRPr="00DD2B39" w:rsidTr="001F7384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уголок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18,26</w:t>
            </w:r>
          </w:p>
        </w:tc>
      </w:tr>
      <w:tr w:rsidR="00DD2B39" w:rsidRPr="00DD2B39" w:rsidTr="001F7384">
        <w:trPr>
          <w:trHeight w:val="2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481,54</w:t>
            </w:r>
          </w:p>
        </w:tc>
      </w:tr>
      <w:tr w:rsidR="00DD2B39" w:rsidRPr="00DD2B39" w:rsidTr="001F7384">
        <w:trPr>
          <w:trHeight w:val="3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канцелярских мелочей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234,76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 листов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179,16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DD2B39" w:rsidRPr="00DD2B39" w:rsidTr="001F7384">
        <w:trPr>
          <w:trHeight w:val="2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24,41</w:t>
            </w:r>
          </w:p>
        </w:tc>
      </w:tr>
      <w:tr w:rsidR="00DD2B39" w:rsidRPr="00DD2B39" w:rsidTr="001F7384">
        <w:trPr>
          <w:trHeight w:val="2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№24/6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36,34</w:t>
            </w:r>
          </w:p>
        </w:tc>
      </w:tr>
      <w:tr w:rsidR="00DD2B39" w:rsidRPr="00DD2B39" w:rsidTr="001F7384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прозрачный маленький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70,23</w:t>
            </w:r>
          </w:p>
        </w:tc>
      </w:tr>
      <w:tr w:rsidR="00DD2B39" w:rsidRPr="00DD2B39" w:rsidTr="001F7384">
        <w:trPr>
          <w:trHeight w:val="2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прозрачный большой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156,16</w:t>
            </w:r>
          </w:p>
        </w:tc>
      </w:tr>
      <w:tr w:rsidR="00DD2B39" w:rsidRPr="00DD2B39" w:rsidTr="001F7384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68,18</w:t>
            </w:r>
          </w:p>
        </w:tc>
      </w:tr>
      <w:tr w:rsidR="00DD2B39" w:rsidRPr="00DD2B39" w:rsidTr="001F7384">
        <w:trPr>
          <w:trHeight w:val="2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231,42</w:t>
            </w:r>
          </w:p>
        </w:tc>
      </w:tr>
      <w:tr w:rsidR="00DD2B39" w:rsidRPr="00DD2B39" w:rsidTr="001F7384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260,37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шариковый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А4 96 листов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135,53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общая 48л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63,35</w:t>
            </w:r>
          </w:p>
        </w:tc>
      </w:tr>
      <w:tr w:rsidR="00DD2B39" w:rsidRPr="00DD2B39" w:rsidTr="001F7384">
        <w:trPr>
          <w:trHeight w:val="2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</w:t>
            </w:r>
          </w:p>
        </w:tc>
      </w:tr>
      <w:tr w:rsidR="00DD2B39" w:rsidRPr="00DD2B39" w:rsidTr="001F7384">
        <w:trPr>
          <w:trHeight w:val="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464,40</w:t>
            </w:r>
          </w:p>
        </w:tc>
      </w:tr>
      <w:tr w:rsidR="00DD2B39" w:rsidRPr="00DD2B39" w:rsidTr="001F7384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1107,05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для переплета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1403,69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переплета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1173,60</w:t>
            </w:r>
          </w:p>
        </w:tc>
      </w:tr>
      <w:tr w:rsidR="00DD2B39" w:rsidRPr="00DD2B39" w:rsidTr="001F7384">
        <w:trPr>
          <w:trHeight w:val="1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854,14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Скрепочница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115,96</w:t>
            </w:r>
          </w:p>
        </w:tc>
      </w:tr>
      <w:tr w:rsidR="00DD2B39" w:rsidRPr="00DD2B39" w:rsidTr="001F7384">
        <w:trPr>
          <w:trHeight w:val="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173,46</w:t>
            </w:r>
          </w:p>
        </w:tc>
      </w:tr>
      <w:tr w:rsidR="00DD2B39" w:rsidRPr="00DD2B39" w:rsidTr="001F7384">
        <w:trPr>
          <w:trHeight w:val="2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135,67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регистрации инструктажа на рабочем месте (30 листов)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86,00</w:t>
            </w:r>
          </w:p>
        </w:tc>
      </w:tr>
      <w:tr w:rsidR="00DD2B39" w:rsidRPr="00DD2B39" w:rsidTr="001F7384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для записей в боксе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246,85</w:t>
            </w:r>
          </w:p>
        </w:tc>
      </w:tr>
      <w:tr w:rsidR="00DD2B39" w:rsidRPr="00DD2B39" w:rsidTr="001F7384">
        <w:trPr>
          <w:trHeight w:val="3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Клейкие закладки пластиковые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85,44</w:t>
            </w:r>
          </w:p>
        </w:tc>
      </w:tr>
      <w:tr w:rsidR="00DD2B39" w:rsidRPr="00DD2B39" w:rsidTr="001F7384">
        <w:trPr>
          <w:trHeight w:val="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Папка-регистратор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246,85</w:t>
            </w:r>
          </w:p>
        </w:tc>
      </w:tr>
      <w:tr w:rsidR="00DD2B39" w:rsidRPr="00DD2B39" w:rsidTr="001F7384">
        <w:trPr>
          <w:trHeight w:val="2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Лупа для увеличения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110,88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Маркер перманентный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47,89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Ручка Линер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80,73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Тетрадь А5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27,82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Диски оптические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350,40</w:t>
            </w:r>
          </w:p>
        </w:tc>
      </w:tr>
      <w:tr w:rsidR="00DD2B39" w:rsidRPr="00DD2B39" w:rsidTr="001F7384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регистрации 96 листов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283,80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Шило канцелярское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142,92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Краска для заправки штампов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53,09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Короб архивный с завязками (100*240*330мм)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233,28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Короб архивный с завязками (150*240*330мм)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248,65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05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Точилка механическая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427,70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05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Лоток для документов горизонтальные с пазами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312,39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05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Скрепки канцелярские (50 мм)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68,43</w:t>
            </w:r>
          </w:p>
        </w:tc>
      </w:tr>
      <w:tr w:rsidR="00DD2B39" w:rsidRPr="00DD2B39" w:rsidTr="001F73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05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Канцелярский набор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1 094,94</w:t>
            </w:r>
          </w:p>
        </w:tc>
      </w:tr>
    </w:tbl>
    <w:bookmarkEnd w:id="7"/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Всего затраты на приобретение канцелярских принадлежностей составляют не более 101 398 (ста одной тысячи трехсот девяносто восьми рублей) рублей 33 копеек.</w:t>
      </w:r>
    </w:p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Количество и цена приобретаемых канцелярских принадлежностей могут быть изменены при условии, что объем фактических затрат на их приобретение не превысит расчетные.</w:t>
      </w:r>
    </w:p>
    <w:p w:rsidR="00DD2B39" w:rsidRPr="00DD2B39" w:rsidRDefault="00DD2B39" w:rsidP="00DD2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Затраты на приобретение хозяйственных товаров и принадлежностей (З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991"/>
      <w:r w:rsidRPr="00DD2B3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60C862" wp14:editId="66F442D2">
            <wp:extent cx="126682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0"/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                            в соответствии с нормативами;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Calibri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DD2B39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DD2B39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DD2B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i-гo хозяйственного товара и принадлежности                                  в соответствии с нормативами.</w:t>
      </w:r>
    </w:p>
    <w:p w:rsidR="00DD2B39" w:rsidRPr="00DD2B39" w:rsidRDefault="00DD2B39" w:rsidP="00DD2B39">
      <w:pPr>
        <w:spacing w:after="0" w:line="1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D2B39" w:rsidRPr="00DD2B39" w:rsidRDefault="00DD2B39" w:rsidP="00DD2B39">
      <w:pPr>
        <w:spacing w:after="0" w:line="1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D2B39" w:rsidRPr="00DD2B39" w:rsidRDefault="00DD2B39" w:rsidP="00DD2B39">
      <w:pPr>
        <w:spacing w:after="0" w:line="1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87"/>
        <w:gridCol w:w="2245"/>
        <w:gridCol w:w="2683"/>
      </w:tblGrid>
      <w:tr w:rsidR="00EA0855" w:rsidRPr="00DD2B39" w:rsidTr="00EA0855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Pr="00DD2B39" w:rsidRDefault="00EA0855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Pr="00DD2B39" w:rsidRDefault="00EA0855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Pr="00DD2B39" w:rsidRDefault="00EA0855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5" w:rsidRPr="00DD2B39" w:rsidRDefault="00EA0855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цены </w:t>
            </w:r>
            <w:r w:rsidR="0068291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на приобретение 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DD2B39" w:rsidRPr="00DD2B39" w:rsidTr="00EA0855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65,80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131,60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Губки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48,60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97,20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Средство для холодильников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 для компьютеров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225,00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62,00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мизинчиковые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359,00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718,00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1 871,00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3 742,00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Нитки для прошивки дел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782,28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1 564,56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67,32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Корзина для мусора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1800,00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Печать для опечатывания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2400,00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Аптечка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1 850,00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1 850,00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Инфракрасный термометр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849,64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849,64</w:t>
            </w:r>
          </w:p>
        </w:tc>
      </w:tr>
      <w:tr w:rsidR="00DD2B39" w:rsidRPr="00DD2B39" w:rsidTr="00EA08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Набор инструментов для обслуживания сети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5 978,00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5 978,00</w:t>
            </w:r>
          </w:p>
        </w:tc>
      </w:tr>
    </w:tbl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682911">
        <w:rPr>
          <w:rFonts w:ascii="Times New Roman" w:eastAsia="Calibri" w:hAnsi="Times New Roman" w:cs="Times New Roman"/>
          <w:bCs/>
          <w:sz w:val="28"/>
          <w:szCs w:val="28"/>
        </w:rPr>
        <w:t xml:space="preserve">и принадлежностей 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составляют не более 17 722 (семнадцать тысяч семьсот двадцать два) рубля 00 копеек.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Количество и цена приобретаемых хозяйственных товаров                                        и принадлежностей могут быть изменены при условии, что объем фактических затрат на их приобретение не превысит расчетные.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2.4. Затраты на приобретение основных средств, не отнесенные к  затратам               на приобретение основных средств в рамках затрат на информационно-коммуникационные технологии</w:t>
      </w:r>
    </w:p>
    <w:p w:rsidR="00DD2B39" w:rsidRPr="00DD2B39" w:rsidRDefault="00DD2B39" w:rsidP="00DD2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92"/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 Затраты на приобретение </w:t>
      </w:r>
      <w:r w:rsid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не отнесенные                              к затратам на приобретение основных средств в рамках затрат на информационно-коммуникационные технологии (З</w:t>
      </w:r>
      <w:r w:rsidRPr="00DD2B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1"/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39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DD2B39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ахз/ос</w:t>
      </w:r>
      <w:r w:rsidR="006C432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</w:t>
      </w:r>
      <w:r w:rsidR="00F74869" w:rsidRPr="00DD2B3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9E90B8" wp14:editId="2722CEBE">
            <wp:extent cx="248716" cy="416967"/>
            <wp:effectExtent l="0" t="0" r="0" b="2540"/>
            <wp:docPr id="13" name="Рисунок 13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36"/>
                    <pic:cNvPicPr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2" t="8200" r="54144" b="8081"/>
                    <a:stretch/>
                  </pic:blipFill>
                  <pic:spPr bwMode="auto">
                    <a:xfrm>
                      <a:off x="0" y="0"/>
                      <a:ext cx="248702" cy="4169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432B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F74869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F74869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Pr="00DD2B3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D2B39">
        <w:rPr>
          <w:rFonts w:ascii="Times New Roman" w:eastAsia="Calibri" w:hAnsi="Times New Roman" w:cs="Times New Roman"/>
          <w:b/>
          <w:iCs/>
          <w:sz w:val="48"/>
          <w:szCs w:val="28"/>
          <w:vertAlign w:val="subscript"/>
        </w:rPr>
        <w:t>×</w:t>
      </w:r>
      <w:r w:rsidR="006C432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C432B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F74869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F74869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Pr="00DD2B3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D2B39" w:rsidRPr="004E1FFF" w:rsidRDefault="006C432B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A4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F74869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F74869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2925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D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F1DA4">
        <w:rPr>
          <w:rFonts w:ascii="Times New Roman" w:eastAsia="Times New Roman" w:hAnsi="Times New Roman" w:cs="Times New Roman"/>
          <w:sz w:val="28"/>
          <w:szCs w:val="28"/>
          <w:lang w:eastAsia="ru-RU"/>
        </w:rPr>
        <w:t>-й единицы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25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DD2B39" w:rsidRPr="004E1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B39" w:rsidRPr="00DD2B39" w:rsidRDefault="00F74869" w:rsidP="00DD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69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D2B39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DD2B39"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D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F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="002F1DA4" w:rsidRPr="004E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2F1DA4" w:rsidRPr="004E1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DD2B39" w:rsidRPr="00DD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985"/>
        <w:gridCol w:w="1852"/>
        <w:gridCol w:w="2268"/>
      </w:tblGrid>
      <w:tr w:rsidR="00DD2B39" w:rsidRPr="00DD2B39" w:rsidTr="001F7384">
        <w:trPr>
          <w:trHeight w:val="9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(шт.)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EA08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полезного использования (мес.)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DD2B39" w:rsidRPr="00DD2B39" w:rsidTr="001F7384">
        <w:trPr>
          <w:trHeight w:val="2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D2B39" w:rsidRPr="00DD2B39" w:rsidTr="001F7384">
        <w:trPr>
          <w:trHeight w:val="2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Сумка для ноутбука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2 126,33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2 126,33</w:t>
            </w:r>
          </w:p>
        </w:tc>
      </w:tr>
      <w:tr w:rsidR="00DD2B39" w:rsidRPr="00DD2B39" w:rsidTr="001F7384">
        <w:trPr>
          <w:trHeight w:val="2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Рециркулятор бактерицидный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5 500,00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11 000,00</w:t>
            </w:r>
          </w:p>
        </w:tc>
      </w:tr>
      <w:tr w:rsidR="00DD2B39" w:rsidRPr="00DD2B39" w:rsidTr="001F7384">
        <w:trPr>
          <w:trHeight w:val="272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13 126,33</w:t>
            </w:r>
          </w:p>
        </w:tc>
      </w:tr>
    </w:tbl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Количество</w:t>
      </w:r>
      <w:r w:rsidR="00036129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 цена приобретаемых </w:t>
      </w:r>
      <w:r w:rsidR="006C432B">
        <w:rPr>
          <w:rFonts w:ascii="Times New Roman" w:eastAsia="Calibri" w:hAnsi="Times New Roman" w:cs="Times New Roman"/>
          <w:bCs/>
          <w:sz w:val="28"/>
          <w:szCs w:val="28"/>
        </w:rPr>
        <w:t xml:space="preserve">иных 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t>основных средств, не отнесенных к затратам на приобретение основных средств в рамках затрат на информационно-коммуникационные технологии, могут быть изменены                                        при условии, что фактические затраты на их приобретение не превысят расчетные.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numPr>
          <w:ilvl w:val="0"/>
          <w:numId w:val="38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Затраты на дополнительное профессиональное образование </w:t>
      </w:r>
    </w:p>
    <w:p w:rsidR="00DD2B39" w:rsidRPr="00DD2B39" w:rsidRDefault="00DD2B39" w:rsidP="00DD2B39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1108"/>
      <w:r w:rsidRPr="00DD2B39">
        <w:rPr>
          <w:rFonts w:ascii="Times New Roman" w:eastAsia="Calibri" w:hAnsi="Times New Roman" w:cs="Times New Roman"/>
          <w:sz w:val="28"/>
          <w:szCs w:val="28"/>
        </w:rPr>
        <w:t>3.1. Затраты на приобретение образовательных услуг по профессиональной переподготовке и повышению квалификации</w:t>
      </w:r>
      <w:bookmarkEnd w:id="12"/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 (З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дпо</w:t>
      </w:r>
      <w:r w:rsidRPr="00DD2B3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DD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</w:t>
      </w:r>
      <w:r w:rsidRPr="00DD2B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2B39" w:rsidRPr="00DD2B39" w:rsidRDefault="00DD2B39" w:rsidP="00DD2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B39">
        <w:rPr>
          <w:rFonts w:ascii="Times New Roman" w:eastAsia="Calibri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7676356B" wp14:editId="2FEC402F">
            <wp:extent cx="190500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3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</w:rPr>
        <w:t>Q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дпо</w:t>
      </w:r>
      <w:r w:rsidRPr="00DD2B39">
        <w:rPr>
          <w:rFonts w:ascii="Times New Roman" w:eastAsia="Calibri" w:hAnsi="Times New Roman" w:cs="Times New Roman"/>
          <w:sz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D2B39" w:rsidRPr="00DD2B39" w:rsidRDefault="00DD2B39" w:rsidP="00DD2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D2B3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DD2B39">
        <w:rPr>
          <w:rFonts w:ascii="Times New Roman" w:eastAsia="Calibri" w:hAnsi="Times New Roman" w:cs="Times New Roman"/>
          <w:sz w:val="28"/>
          <w:szCs w:val="28"/>
          <w:vertAlign w:val="subscript"/>
        </w:rPr>
        <w:t>дпо</w:t>
      </w:r>
      <w:r w:rsidRPr="00DD2B39">
        <w:rPr>
          <w:rFonts w:ascii="Times New Roman" w:eastAsia="Calibri" w:hAnsi="Times New Roman" w:cs="Times New Roman"/>
          <w:sz w:val="28"/>
        </w:rPr>
        <w:t xml:space="preserve"> - цена обучения одного работника по i-му виду дополнительного профессионального образования.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3265"/>
        <w:gridCol w:w="2921"/>
      </w:tblGrid>
      <w:tr w:rsidR="00DD2B39" w:rsidRPr="00DD2B39" w:rsidTr="001F7384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Количество, чел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954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Цена на 1 чел.</w:t>
            </w:r>
            <w:r w:rsidR="00036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</w:t>
            </w: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D1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954D1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D2B39" w:rsidRPr="00DD2B39" w:rsidTr="001F7384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охране труда и пожарной безопасности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39" w:rsidRPr="00DD2B39" w:rsidRDefault="00DD2B39" w:rsidP="00DD2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39">
              <w:rPr>
                <w:rFonts w:ascii="Times New Roman" w:eastAsia="Calibri" w:hAnsi="Times New Roman" w:cs="Times New Roman"/>
                <w:sz w:val="24"/>
                <w:szCs w:val="24"/>
              </w:rPr>
              <w:t>19 000,00</w:t>
            </w:r>
          </w:p>
        </w:tc>
      </w:tr>
    </w:tbl>
    <w:p w:rsidR="00DD2B39" w:rsidRPr="00DD2B39" w:rsidRDefault="00DD2B39" w:rsidP="00DD2B3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B39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и цена приобретаемых образовательных услуг                                       по профессиональной переподготовке и повышению квалификации могут </w:t>
      </w:r>
      <w:r w:rsidRPr="00DD2B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быть изменены при условии, что фактические затраты на их оказание не превысят расчетные.</w:t>
      </w:r>
      <w:bookmarkEnd w:id="8"/>
    </w:p>
    <w:p w:rsidR="00A00565" w:rsidRPr="00DB41C2" w:rsidRDefault="00A00565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00565" w:rsidRPr="00DB41C2" w:rsidSect="003439D6">
          <w:headerReference w:type="default" r:id="rId1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D9F" w:rsidRPr="00DB41C2" w:rsidRDefault="00BD6D9F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A0C" w:rsidRPr="00DB41C2" w:rsidRDefault="000C3A0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0C3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458" w:rsidRPr="00DB41C2" w:rsidRDefault="00DF7458" w:rsidP="000C3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DF7458" w:rsidRPr="00DB41C2" w:rsidRDefault="00DF7458" w:rsidP="000C3A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BB4E62" w:rsidRPr="00DB41C2" w:rsidRDefault="00DF7458" w:rsidP="000C3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BB4E62" w:rsidRPr="00DB41C2" w:rsidSect="00A00565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52" w:rsidRDefault="00CD3052" w:rsidP="007504E3">
      <w:pPr>
        <w:spacing w:after="0" w:line="240" w:lineRule="auto"/>
      </w:pPr>
      <w:r>
        <w:separator/>
      </w:r>
    </w:p>
  </w:endnote>
  <w:endnote w:type="continuationSeparator" w:id="0">
    <w:p w:rsidR="00CD3052" w:rsidRDefault="00CD3052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52" w:rsidRDefault="00CD3052" w:rsidP="007504E3">
      <w:pPr>
        <w:spacing w:after="0" w:line="240" w:lineRule="auto"/>
      </w:pPr>
      <w:r>
        <w:separator/>
      </w:r>
    </w:p>
  </w:footnote>
  <w:footnote w:type="continuationSeparator" w:id="0">
    <w:p w:rsidR="00CD3052" w:rsidRDefault="00CD3052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3052" w:rsidRPr="0053746C" w:rsidRDefault="00CD3052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7B3BB2">
          <w:rPr>
            <w:rFonts w:ascii="Times New Roman" w:hAnsi="Times New Roman" w:cs="Times New Roman"/>
            <w:noProof/>
            <w:sz w:val="28"/>
          </w:rPr>
          <w:t>2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69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70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71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72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73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74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75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76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77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78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79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80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81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82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83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84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85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86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87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88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3FE9"/>
    <w:multiLevelType w:val="multilevel"/>
    <w:tmpl w:val="13949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 w15:restartNumberingAfterBreak="0">
    <w:nsid w:val="3ADC3984"/>
    <w:multiLevelType w:val="hybridMultilevel"/>
    <w:tmpl w:val="052E0AB6"/>
    <w:lvl w:ilvl="0" w:tplc="EE52699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1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6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7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C5089"/>
    <w:multiLevelType w:val="hybridMultilevel"/>
    <w:tmpl w:val="66D0BC18"/>
    <w:lvl w:ilvl="0" w:tplc="FFFFFFFF">
      <w:start w:val="3"/>
      <w:numFmt w:val="upperRoman"/>
      <w:lvlText w:val="%1."/>
      <w:lvlJc w:val="left"/>
      <w:pPr>
        <w:ind w:left="2422" w:hanging="72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D17408"/>
    <w:multiLevelType w:val="hybridMultilevel"/>
    <w:tmpl w:val="66D0BC18"/>
    <w:lvl w:ilvl="0" w:tplc="2F065F3E">
      <w:start w:val="3"/>
      <w:numFmt w:val="upperRoman"/>
      <w:lvlText w:val="%1."/>
      <w:lvlJc w:val="left"/>
      <w:pPr>
        <w:ind w:left="2422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6CD7458"/>
    <w:multiLevelType w:val="multilevel"/>
    <w:tmpl w:val="49F216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0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7"/>
  </w:num>
  <w:num w:numId="7">
    <w:abstractNumId w:val="14"/>
  </w:num>
  <w:num w:numId="8">
    <w:abstractNumId w:val="5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0"/>
  </w:num>
  <w:num w:numId="14">
    <w:abstractNumId w:val="9"/>
  </w:num>
  <w:num w:numId="15">
    <w:abstractNumId w:val="6"/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6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0"/>
  </w:num>
  <w:num w:numId="24">
    <w:abstractNumId w:val="19"/>
  </w:num>
  <w:num w:numId="25">
    <w:abstractNumId w:val="32"/>
  </w:num>
  <w:num w:numId="26">
    <w:abstractNumId w:val="17"/>
  </w:num>
  <w:num w:numId="27">
    <w:abstractNumId w:val="1"/>
  </w:num>
  <w:num w:numId="28">
    <w:abstractNumId w:val="12"/>
  </w:num>
  <w:num w:numId="29">
    <w:abstractNumId w:val="30"/>
  </w:num>
  <w:num w:numId="30">
    <w:abstractNumId w:val="4"/>
  </w:num>
  <w:num w:numId="31">
    <w:abstractNumId w:val="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B98"/>
    <w:rsid w:val="000135DE"/>
    <w:rsid w:val="0001496B"/>
    <w:rsid w:val="00016657"/>
    <w:rsid w:val="00017840"/>
    <w:rsid w:val="00017C04"/>
    <w:rsid w:val="00024CEB"/>
    <w:rsid w:val="0002728C"/>
    <w:rsid w:val="0002746E"/>
    <w:rsid w:val="000275DB"/>
    <w:rsid w:val="0003042D"/>
    <w:rsid w:val="00030C24"/>
    <w:rsid w:val="00032232"/>
    <w:rsid w:val="00032495"/>
    <w:rsid w:val="0003458C"/>
    <w:rsid w:val="00036024"/>
    <w:rsid w:val="00036129"/>
    <w:rsid w:val="00036335"/>
    <w:rsid w:val="00036C7E"/>
    <w:rsid w:val="00043840"/>
    <w:rsid w:val="000442C2"/>
    <w:rsid w:val="00046AEE"/>
    <w:rsid w:val="0006344A"/>
    <w:rsid w:val="000657BB"/>
    <w:rsid w:val="00065C3C"/>
    <w:rsid w:val="00065FF9"/>
    <w:rsid w:val="00067425"/>
    <w:rsid w:val="000714B8"/>
    <w:rsid w:val="00076CE0"/>
    <w:rsid w:val="00081737"/>
    <w:rsid w:val="00082D05"/>
    <w:rsid w:val="00084D71"/>
    <w:rsid w:val="000907C0"/>
    <w:rsid w:val="0009207B"/>
    <w:rsid w:val="0009245D"/>
    <w:rsid w:val="00097502"/>
    <w:rsid w:val="000A2A96"/>
    <w:rsid w:val="000A2B4A"/>
    <w:rsid w:val="000A5686"/>
    <w:rsid w:val="000A6E4E"/>
    <w:rsid w:val="000B186B"/>
    <w:rsid w:val="000B1D9B"/>
    <w:rsid w:val="000B1FB0"/>
    <w:rsid w:val="000B3950"/>
    <w:rsid w:val="000B457F"/>
    <w:rsid w:val="000B64E5"/>
    <w:rsid w:val="000B6D39"/>
    <w:rsid w:val="000B7E2C"/>
    <w:rsid w:val="000C08D7"/>
    <w:rsid w:val="000C3A0C"/>
    <w:rsid w:val="000D178C"/>
    <w:rsid w:val="000D2D05"/>
    <w:rsid w:val="000D615A"/>
    <w:rsid w:val="000D6863"/>
    <w:rsid w:val="000E3219"/>
    <w:rsid w:val="000E59B5"/>
    <w:rsid w:val="000E6693"/>
    <w:rsid w:val="000E6B5F"/>
    <w:rsid w:val="000E73C6"/>
    <w:rsid w:val="000F06CA"/>
    <w:rsid w:val="000F0BC0"/>
    <w:rsid w:val="000F3276"/>
    <w:rsid w:val="000F43E0"/>
    <w:rsid w:val="00100054"/>
    <w:rsid w:val="00103703"/>
    <w:rsid w:val="00103F24"/>
    <w:rsid w:val="0010409D"/>
    <w:rsid w:val="001050C1"/>
    <w:rsid w:val="001059DD"/>
    <w:rsid w:val="00105EC9"/>
    <w:rsid w:val="001069BD"/>
    <w:rsid w:val="0010733A"/>
    <w:rsid w:val="001136B7"/>
    <w:rsid w:val="00113E81"/>
    <w:rsid w:val="00113F29"/>
    <w:rsid w:val="00114C9A"/>
    <w:rsid w:val="00115C7A"/>
    <w:rsid w:val="00116990"/>
    <w:rsid w:val="00117C0D"/>
    <w:rsid w:val="001200AB"/>
    <w:rsid w:val="00120BC5"/>
    <w:rsid w:val="00122125"/>
    <w:rsid w:val="00124C24"/>
    <w:rsid w:val="00125B47"/>
    <w:rsid w:val="001265EF"/>
    <w:rsid w:val="001275CD"/>
    <w:rsid w:val="00137AF0"/>
    <w:rsid w:val="001400E8"/>
    <w:rsid w:val="001428B0"/>
    <w:rsid w:val="00144961"/>
    <w:rsid w:val="00146CD2"/>
    <w:rsid w:val="001579AD"/>
    <w:rsid w:val="00163389"/>
    <w:rsid w:val="00164185"/>
    <w:rsid w:val="00164622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16D3"/>
    <w:rsid w:val="00193B82"/>
    <w:rsid w:val="001961C6"/>
    <w:rsid w:val="001A013A"/>
    <w:rsid w:val="001A3855"/>
    <w:rsid w:val="001B31DF"/>
    <w:rsid w:val="001B4836"/>
    <w:rsid w:val="001C0FB9"/>
    <w:rsid w:val="001C1685"/>
    <w:rsid w:val="001C2B79"/>
    <w:rsid w:val="001C6DC3"/>
    <w:rsid w:val="001D1F99"/>
    <w:rsid w:val="001D2044"/>
    <w:rsid w:val="001D2EE2"/>
    <w:rsid w:val="001D3834"/>
    <w:rsid w:val="001D5C05"/>
    <w:rsid w:val="001E07B0"/>
    <w:rsid w:val="001E2EA4"/>
    <w:rsid w:val="001E364A"/>
    <w:rsid w:val="001E36B9"/>
    <w:rsid w:val="001E4CFE"/>
    <w:rsid w:val="001E638D"/>
    <w:rsid w:val="001E6B7B"/>
    <w:rsid w:val="001E7194"/>
    <w:rsid w:val="001E7276"/>
    <w:rsid w:val="001F0F23"/>
    <w:rsid w:val="001F2B93"/>
    <w:rsid w:val="001F5D22"/>
    <w:rsid w:val="001F6211"/>
    <w:rsid w:val="00203F1E"/>
    <w:rsid w:val="002041C1"/>
    <w:rsid w:val="00205A50"/>
    <w:rsid w:val="00206EFC"/>
    <w:rsid w:val="00211409"/>
    <w:rsid w:val="00211C4F"/>
    <w:rsid w:val="0021420C"/>
    <w:rsid w:val="002153AB"/>
    <w:rsid w:val="002178F5"/>
    <w:rsid w:val="00217B8C"/>
    <w:rsid w:val="00224CD6"/>
    <w:rsid w:val="00225966"/>
    <w:rsid w:val="00227197"/>
    <w:rsid w:val="00233614"/>
    <w:rsid w:val="0023636F"/>
    <w:rsid w:val="00242074"/>
    <w:rsid w:val="0024486D"/>
    <w:rsid w:val="00245636"/>
    <w:rsid w:val="0025045D"/>
    <w:rsid w:val="00253D60"/>
    <w:rsid w:val="00256A91"/>
    <w:rsid w:val="00257B3B"/>
    <w:rsid w:val="00261B19"/>
    <w:rsid w:val="002655B7"/>
    <w:rsid w:val="00265CA0"/>
    <w:rsid w:val="00266300"/>
    <w:rsid w:val="00267973"/>
    <w:rsid w:val="00272017"/>
    <w:rsid w:val="00272937"/>
    <w:rsid w:val="00274B38"/>
    <w:rsid w:val="00276701"/>
    <w:rsid w:val="002777D6"/>
    <w:rsid w:val="00277AC1"/>
    <w:rsid w:val="002824E0"/>
    <w:rsid w:val="002837F9"/>
    <w:rsid w:val="00291872"/>
    <w:rsid w:val="00294435"/>
    <w:rsid w:val="002A0130"/>
    <w:rsid w:val="002A12FC"/>
    <w:rsid w:val="002A751D"/>
    <w:rsid w:val="002A7FA4"/>
    <w:rsid w:val="002B203C"/>
    <w:rsid w:val="002C18BE"/>
    <w:rsid w:val="002C329C"/>
    <w:rsid w:val="002C3C33"/>
    <w:rsid w:val="002C4A06"/>
    <w:rsid w:val="002C58E7"/>
    <w:rsid w:val="002C7F21"/>
    <w:rsid w:val="002D50B7"/>
    <w:rsid w:val="002D68A5"/>
    <w:rsid w:val="002E2D48"/>
    <w:rsid w:val="002E51C4"/>
    <w:rsid w:val="002E6ADC"/>
    <w:rsid w:val="002E70DB"/>
    <w:rsid w:val="002F1DA4"/>
    <w:rsid w:val="002F2AC5"/>
    <w:rsid w:val="002F2CC8"/>
    <w:rsid w:val="002F542E"/>
    <w:rsid w:val="002F5661"/>
    <w:rsid w:val="002F5753"/>
    <w:rsid w:val="002F5E17"/>
    <w:rsid w:val="002F7A61"/>
    <w:rsid w:val="0030115E"/>
    <w:rsid w:val="00301C22"/>
    <w:rsid w:val="003031C1"/>
    <w:rsid w:val="00305E04"/>
    <w:rsid w:val="00306DDD"/>
    <w:rsid w:val="00310581"/>
    <w:rsid w:val="00310873"/>
    <w:rsid w:val="00310EC3"/>
    <w:rsid w:val="00317122"/>
    <w:rsid w:val="00317201"/>
    <w:rsid w:val="0031790A"/>
    <w:rsid w:val="003224FC"/>
    <w:rsid w:val="00324E9E"/>
    <w:rsid w:val="00324EAC"/>
    <w:rsid w:val="0032694D"/>
    <w:rsid w:val="00327EEC"/>
    <w:rsid w:val="00331269"/>
    <w:rsid w:val="00333712"/>
    <w:rsid w:val="00333F6F"/>
    <w:rsid w:val="003342D3"/>
    <w:rsid w:val="0033488B"/>
    <w:rsid w:val="00336F0A"/>
    <w:rsid w:val="003439D6"/>
    <w:rsid w:val="003448CC"/>
    <w:rsid w:val="0034777E"/>
    <w:rsid w:val="00350C15"/>
    <w:rsid w:val="003534A5"/>
    <w:rsid w:val="00353521"/>
    <w:rsid w:val="00353F8D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3A94"/>
    <w:rsid w:val="0037629B"/>
    <w:rsid w:val="0038254D"/>
    <w:rsid w:val="00384042"/>
    <w:rsid w:val="00386F97"/>
    <w:rsid w:val="00390F76"/>
    <w:rsid w:val="00391F19"/>
    <w:rsid w:val="0039386F"/>
    <w:rsid w:val="00394D04"/>
    <w:rsid w:val="003A0D96"/>
    <w:rsid w:val="003A177F"/>
    <w:rsid w:val="003B0793"/>
    <w:rsid w:val="003B0FBF"/>
    <w:rsid w:val="003B234F"/>
    <w:rsid w:val="003B2B75"/>
    <w:rsid w:val="003B4A9C"/>
    <w:rsid w:val="003B5858"/>
    <w:rsid w:val="003B6D9A"/>
    <w:rsid w:val="003C005A"/>
    <w:rsid w:val="003C1B6B"/>
    <w:rsid w:val="003C3CBE"/>
    <w:rsid w:val="003C774C"/>
    <w:rsid w:val="003C7F06"/>
    <w:rsid w:val="003D2940"/>
    <w:rsid w:val="003D4347"/>
    <w:rsid w:val="003D4F9E"/>
    <w:rsid w:val="003D55FA"/>
    <w:rsid w:val="003D67E9"/>
    <w:rsid w:val="003E24D3"/>
    <w:rsid w:val="003E3BB3"/>
    <w:rsid w:val="003E4C07"/>
    <w:rsid w:val="003F05B8"/>
    <w:rsid w:val="003F2087"/>
    <w:rsid w:val="003F58E6"/>
    <w:rsid w:val="003F7B90"/>
    <w:rsid w:val="0040148E"/>
    <w:rsid w:val="004119AF"/>
    <w:rsid w:val="00412274"/>
    <w:rsid w:val="00413A7F"/>
    <w:rsid w:val="00413B5D"/>
    <w:rsid w:val="00413DC7"/>
    <w:rsid w:val="00414BC3"/>
    <w:rsid w:val="00415762"/>
    <w:rsid w:val="00416F27"/>
    <w:rsid w:val="004170C6"/>
    <w:rsid w:val="00417888"/>
    <w:rsid w:val="00421A00"/>
    <w:rsid w:val="00422D9C"/>
    <w:rsid w:val="00425CB7"/>
    <w:rsid w:val="0043518D"/>
    <w:rsid w:val="00440FC2"/>
    <w:rsid w:val="00441792"/>
    <w:rsid w:val="00442552"/>
    <w:rsid w:val="004456DB"/>
    <w:rsid w:val="00447857"/>
    <w:rsid w:val="00452635"/>
    <w:rsid w:val="004535BB"/>
    <w:rsid w:val="0045410F"/>
    <w:rsid w:val="00456BD8"/>
    <w:rsid w:val="004617DD"/>
    <w:rsid w:val="00461E7F"/>
    <w:rsid w:val="004628A7"/>
    <w:rsid w:val="00462AC4"/>
    <w:rsid w:val="00465032"/>
    <w:rsid w:val="00470002"/>
    <w:rsid w:val="004700F7"/>
    <w:rsid w:val="0047169A"/>
    <w:rsid w:val="00471F46"/>
    <w:rsid w:val="004732CB"/>
    <w:rsid w:val="004749EF"/>
    <w:rsid w:val="0047643F"/>
    <w:rsid w:val="00476B81"/>
    <w:rsid w:val="00486F55"/>
    <w:rsid w:val="00487ECC"/>
    <w:rsid w:val="00490968"/>
    <w:rsid w:val="0049529F"/>
    <w:rsid w:val="004956DC"/>
    <w:rsid w:val="004A4D15"/>
    <w:rsid w:val="004B0332"/>
    <w:rsid w:val="004B2DB4"/>
    <w:rsid w:val="004B2E66"/>
    <w:rsid w:val="004B778E"/>
    <w:rsid w:val="004B7A7E"/>
    <w:rsid w:val="004C03B7"/>
    <w:rsid w:val="004C086D"/>
    <w:rsid w:val="004C122D"/>
    <w:rsid w:val="004C3046"/>
    <w:rsid w:val="004C4260"/>
    <w:rsid w:val="004C4C33"/>
    <w:rsid w:val="004C4C82"/>
    <w:rsid w:val="004C5938"/>
    <w:rsid w:val="004C59B0"/>
    <w:rsid w:val="004C651D"/>
    <w:rsid w:val="004C77D9"/>
    <w:rsid w:val="004C7980"/>
    <w:rsid w:val="004D2089"/>
    <w:rsid w:val="004D4AA0"/>
    <w:rsid w:val="004D6F7C"/>
    <w:rsid w:val="004E1FFF"/>
    <w:rsid w:val="004E2E4B"/>
    <w:rsid w:val="004E3449"/>
    <w:rsid w:val="004E3FFE"/>
    <w:rsid w:val="004E661A"/>
    <w:rsid w:val="004E743F"/>
    <w:rsid w:val="004F0DEB"/>
    <w:rsid w:val="004F1B34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05078"/>
    <w:rsid w:val="00510E1D"/>
    <w:rsid w:val="00511A97"/>
    <w:rsid w:val="00512D60"/>
    <w:rsid w:val="005143A7"/>
    <w:rsid w:val="0051508E"/>
    <w:rsid w:val="00517238"/>
    <w:rsid w:val="00520A02"/>
    <w:rsid w:val="00524B0B"/>
    <w:rsid w:val="00525013"/>
    <w:rsid w:val="005252B4"/>
    <w:rsid w:val="00527269"/>
    <w:rsid w:val="005275AE"/>
    <w:rsid w:val="0053420B"/>
    <w:rsid w:val="00535B7F"/>
    <w:rsid w:val="00535EE5"/>
    <w:rsid w:val="00536A66"/>
    <w:rsid w:val="0053716E"/>
    <w:rsid w:val="0053746C"/>
    <w:rsid w:val="005376CD"/>
    <w:rsid w:val="00553A88"/>
    <w:rsid w:val="005575F8"/>
    <w:rsid w:val="0056097E"/>
    <w:rsid w:val="00563398"/>
    <w:rsid w:val="00563AAD"/>
    <w:rsid w:val="005666F8"/>
    <w:rsid w:val="005707D8"/>
    <w:rsid w:val="0057290E"/>
    <w:rsid w:val="00577321"/>
    <w:rsid w:val="00580F8A"/>
    <w:rsid w:val="005817E8"/>
    <w:rsid w:val="00586926"/>
    <w:rsid w:val="00587A3D"/>
    <w:rsid w:val="00593654"/>
    <w:rsid w:val="005A05C4"/>
    <w:rsid w:val="005A06AD"/>
    <w:rsid w:val="005A1E66"/>
    <w:rsid w:val="005A2569"/>
    <w:rsid w:val="005A62C5"/>
    <w:rsid w:val="005A7CA7"/>
    <w:rsid w:val="005A7CBA"/>
    <w:rsid w:val="005B0A2F"/>
    <w:rsid w:val="005B1EAB"/>
    <w:rsid w:val="005B3F31"/>
    <w:rsid w:val="005B4B90"/>
    <w:rsid w:val="005B66F1"/>
    <w:rsid w:val="005B6A64"/>
    <w:rsid w:val="005B79CD"/>
    <w:rsid w:val="005C08B4"/>
    <w:rsid w:val="005C40E2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3E06"/>
    <w:rsid w:val="0060611E"/>
    <w:rsid w:val="006070CC"/>
    <w:rsid w:val="00610FD8"/>
    <w:rsid w:val="00612623"/>
    <w:rsid w:val="00615B3F"/>
    <w:rsid w:val="00616773"/>
    <w:rsid w:val="0062071F"/>
    <w:rsid w:val="00623197"/>
    <w:rsid w:val="00624CD3"/>
    <w:rsid w:val="00625F79"/>
    <w:rsid w:val="006275FF"/>
    <w:rsid w:val="00627C21"/>
    <w:rsid w:val="00631049"/>
    <w:rsid w:val="0063136B"/>
    <w:rsid w:val="006316EB"/>
    <w:rsid w:val="00635CFE"/>
    <w:rsid w:val="00636B4F"/>
    <w:rsid w:val="00637D62"/>
    <w:rsid w:val="00641BC0"/>
    <w:rsid w:val="00642D47"/>
    <w:rsid w:val="00644FB2"/>
    <w:rsid w:val="00645B3E"/>
    <w:rsid w:val="00646681"/>
    <w:rsid w:val="00646C5D"/>
    <w:rsid w:val="00647A88"/>
    <w:rsid w:val="00650CE2"/>
    <w:rsid w:val="006534F9"/>
    <w:rsid w:val="006540A4"/>
    <w:rsid w:val="00656C38"/>
    <w:rsid w:val="00662925"/>
    <w:rsid w:val="00662A39"/>
    <w:rsid w:val="00663E97"/>
    <w:rsid w:val="00665962"/>
    <w:rsid w:val="00666267"/>
    <w:rsid w:val="00670102"/>
    <w:rsid w:val="00673527"/>
    <w:rsid w:val="006741CE"/>
    <w:rsid w:val="006745E3"/>
    <w:rsid w:val="00676229"/>
    <w:rsid w:val="00681775"/>
    <w:rsid w:val="00682911"/>
    <w:rsid w:val="00685092"/>
    <w:rsid w:val="00686BF7"/>
    <w:rsid w:val="006932EF"/>
    <w:rsid w:val="006936F8"/>
    <w:rsid w:val="006A0C2F"/>
    <w:rsid w:val="006A0D68"/>
    <w:rsid w:val="006A2C35"/>
    <w:rsid w:val="006A48B5"/>
    <w:rsid w:val="006A5628"/>
    <w:rsid w:val="006A7762"/>
    <w:rsid w:val="006B07FF"/>
    <w:rsid w:val="006B1ED2"/>
    <w:rsid w:val="006B4D05"/>
    <w:rsid w:val="006B7F71"/>
    <w:rsid w:val="006C36EC"/>
    <w:rsid w:val="006C41D5"/>
    <w:rsid w:val="006C432B"/>
    <w:rsid w:val="006C6ED3"/>
    <w:rsid w:val="006C739B"/>
    <w:rsid w:val="006C74C3"/>
    <w:rsid w:val="006C7BD9"/>
    <w:rsid w:val="006D362F"/>
    <w:rsid w:val="006D37BB"/>
    <w:rsid w:val="006D3DCE"/>
    <w:rsid w:val="006D67D5"/>
    <w:rsid w:val="006E10AC"/>
    <w:rsid w:val="006E2891"/>
    <w:rsid w:val="006E3593"/>
    <w:rsid w:val="006E5A86"/>
    <w:rsid w:val="006E5E43"/>
    <w:rsid w:val="006F1FF4"/>
    <w:rsid w:val="006F21FC"/>
    <w:rsid w:val="00703077"/>
    <w:rsid w:val="007034D8"/>
    <w:rsid w:val="0070456A"/>
    <w:rsid w:val="0070545F"/>
    <w:rsid w:val="00711D73"/>
    <w:rsid w:val="0071228F"/>
    <w:rsid w:val="00712F5A"/>
    <w:rsid w:val="007144E7"/>
    <w:rsid w:val="00714AAE"/>
    <w:rsid w:val="00714B9F"/>
    <w:rsid w:val="00716097"/>
    <w:rsid w:val="0071621D"/>
    <w:rsid w:val="007229AF"/>
    <w:rsid w:val="0072312B"/>
    <w:rsid w:val="00725A7E"/>
    <w:rsid w:val="007307DF"/>
    <w:rsid w:val="007401AA"/>
    <w:rsid w:val="0074039B"/>
    <w:rsid w:val="00741023"/>
    <w:rsid w:val="007410D6"/>
    <w:rsid w:val="00743EBB"/>
    <w:rsid w:val="007504E3"/>
    <w:rsid w:val="0075227B"/>
    <w:rsid w:val="00754CE3"/>
    <w:rsid w:val="007561A7"/>
    <w:rsid w:val="00762549"/>
    <w:rsid w:val="00766D8D"/>
    <w:rsid w:val="007734E7"/>
    <w:rsid w:val="007745D5"/>
    <w:rsid w:val="00775643"/>
    <w:rsid w:val="00775678"/>
    <w:rsid w:val="00776446"/>
    <w:rsid w:val="00781BAF"/>
    <w:rsid w:val="00782DE0"/>
    <w:rsid w:val="0078375B"/>
    <w:rsid w:val="00784A87"/>
    <w:rsid w:val="00784AAE"/>
    <w:rsid w:val="0078524B"/>
    <w:rsid w:val="00787AFD"/>
    <w:rsid w:val="00791265"/>
    <w:rsid w:val="007967A1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B3BB2"/>
    <w:rsid w:val="007C4064"/>
    <w:rsid w:val="007C4C11"/>
    <w:rsid w:val="007C4F57"/>
    <w:rsid w:val="007C5CEB"/>
    <w:rsid w:val="007C7222"/>
    <w:rsid w:val="007D13CE"/>
    <w:rsid w:val="007D23CD"/>
    <w:rsid w:val="007D277D"/>
    <w:rsid w:val="007D4D27"/>
    <w:rsid w:val="007E0D74"/>
    <w:rsid w:val="007E4502"/>
    <w:rsid w:val="007E50CF"/>
    <w:rsid w:val="007E6D48"/>
    <w:rsid w:val="007E7B6C"/>
    <w:rsid w:val="007F2635"/>
    <w:rsid w:val="007F2F91"/>
    <w:rsid w:val="007F364F"/>
    <w:rsid w:val="007F385A"/>
    <w:rsid w:val="007F4829"/>
    <w:rsid w:val="007F6DDA"/>
    <w:rsid w:val="007F6EC6"/>
    <w:rsid w:val="00806A79"/>
    <w:rsid w:val="008100C7"/>
    <w:rsid w:val="00811CDF"/>
    <w:rsid w:val="0081300E"/>
    <w:rsid w:val="00815B28"/>
    <w:rsid w:val="00815E25"/>
    <w:rsid w:val="008203D5"/>
    <w:rsid w:val="008223F5"/>
    <w:rsid w:val="00824FD0"/>
    <w:rsid w:val="00825DEF"/>
    <w:rsid w:val="00826BBA"/>
    <w:rsid w:val="008274A3"/>
    <w:rsid w:val="0083106F"/>
    <w:rsid w:val="00833A47"/>
    <w:rsid w:val="0083488E"/>
    <w:rsid w:val="00836320"/>
    <w:rsid w:val="00840ADE"/>
    <w:rsid w:val="008422BC"/>
    <w:rsid w:val="00851669"/>
    <w:rsid w:val="00852F23"/>
    <w:rsid w:val="008563E2"/>
    <w:rsid w:val="00861615"/>
    <w:rsid w:val="00861DD8"/>
    <w:rsid w:val="008623BE"/>
    <w:rsid w:val="00862D41"/>
    <w:rsid w:val="00863FE0"/>
    <w:rsid w:val="00864CAB"/>
    <w:rsid w:val="00866B29"/>
    <w:rsid w:val="0086762A"/>
    <w:rsid w:val="00872C9F"/>
    <w:rsid w:val="00873D95"/>
    <w:rsid w:val="00874FE5"/>
    <w:rsid w:val="00876243"/>
    <w:rsid w:val="00877145"/>
    <w:rsid w:val="00881A68"/>
    <w:rsid w:val="00884075"/>
    <w:rsid w:val="00884324"/>
    <w:rsid w:val="0088577C"/>
    <w:rsid w:val="008933B9"/>
    <w:rsid w:val="008A0BD0"/>
    <w:rsid w:val="008A139F"/>
    <w:rsid w:val="008A23A5"/>
    <w:rsid w:val="008A25A6"/>
    <w:rsid w:val="008A3CD6"/>
    <w:rsid w:val="008A469D"/>
    <w:rsid w:val="008C0D34"/>
    <w:rsid w:val="008C264A"/>
    <w:rsid w:val="008D47F9"/>
    <w:rsid w:val="008D5781"/>
    <w:rsid w:val="008D724E"/>
    <w:rsid w:val="008E716A"/>
    <w:rsid w:val="008F47F6"/>
    <w:rsid w:val="008F62C9"/>
    <w:rsid w:val="008F6FF5"/>
    <w:rsid w:val="008F78ED"/>
    <w:rsid w:val="00902513"/>
    <w:rsid w:val="00902870"/>
    <w:rsid w:val="009028E3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EF5"/>
    <w:rsid w:val="009521B1"/>
    <w:rsid w:val="00952234"/>
    <w:rsid w:val="00952D73"/>
    <w:rsid w:val="00953384"/>
    <w:rsid w:val="0095420A"/>
    <w:rsid w:val="00954336"/>
    <w:rsid w:val="00954D10"/>
    <w:rsid w:val="00955F90"/>
    <w:rsid w:val="0096268D"/>
    <w:rsid w:val="009635EB"/>
    <w:rsid w:val="00963F48"/>
    <w:rsid w:val="00967F66"/>
    <w:rsid w:val="00970791"/>
    <w:rsid w:val="00971EE1"/>
    <w:rsid w:val="00973E9F"/>
    <w:rsid w:val="00977724"/>
    <w:rsid w:val="00980B3F"/>
    <w:rsid w:val="0098270F"/>
    <w:rsid w:val="0098288B"/>
    <w:rsid w:val="009844D9"/>
    <w:rsid w:val="00984775"/>
    <w:rsid w:val="00984CEC"/>
    <w:rsid w:val="00986043"/>
    <w:rsid w:val="00990410"/>
    <w:rsid w:val="0099141A"/>
    <w:rsid w:val="009937D2"/>
    <w:rsid w:val="00996676"/>
    <w:rsid w:val="009979AC"/>
    <w:rsid w:val="009A6325"/>
    <w:rsid w:val="009A642A"/>
    <w:rsid w:val="009B01E4"/>
    <w:rsid w:val="009B3C57"/>
    <w:rsid w:val="009B5F9F"/>
    <w:rsid w:val="009C5EA0"/>
    <w:rsid w:val="009C69D8"/>
    <w:rsid w:val="009C7A96"/>
    <w:rsid w:val="009D081E"/>
    <w:rsid w:val="009D2816"/>
    <w:rsid w:val="009D4583"/>
    <w:rsid w:val="009D4F4F"/>
    <w:rsid w:val="009D526B"/>
    <w:rsid w:val="009D5A87"/>
    <w:rsid w:val="009D6E2F"/>
    <w:rsid w:val="009D7731"/>
    <w:rsid w:val="009D7812"/>
    <w:rsid w:val="009E77E6"/>
    <w:rsid w:val="009F03D6"/>
    <w:rsid w:val="009F6CBA"/>
    <w:rsid w:val="009F7245"/>
    <w:rsid w:val="009F79FB"/>
    <w:rsid w:val="00A00565"/>
    <w:rsid w:val="00A01F14"/>
    <w:rsid w:val="00A052AB"/>
    <w:rsid w:val="00A07803"/>
    <w:rsid w:val="00A109AC"/>
    <w:rsid w:val="00A12337"/>
    <w:rsid w:val="00A17AEF"/>
    <w:rsid w:val="00A17CA9"/>
    <w:rsid w:val="00A219E5"/>
    <w:rsid w:val="00A23E5C"/>
    <w:rsid w:val="00A26DFF"/>
    <w:rsid w:val="00A30BDB"/>
    <w:rsid w:val="00A32AC1"/>
    <w:rsid w:val="00A33402"/>
    <w:rsid w:val="00A3704B"/>
    <w:rsid w:val="00A40141"/>
    <w:rsid w:val="00A40D6E"/>
    <w:rsid w:val="00A45B7B"/>
    <w:rsid w:val="00A51DF0"/>
    <w:rsid w:val="00A52E4F"/>
    <w:rsid w:val="00A53598"/>
    <w:rsid w:val="00A544EB"/>
    <w:rsid w:val="00A554A4"/>
    <w:rsid w:val="00A63E21"/>
    <w:rsid w:val="00A64ACE"/>
    <w:rsid w:val="00A64CF2"/>
    <w:rsid w:val="00A70ED3"/>
    <w:rsid w:val="00A7196C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3F39"/>
    <w:rsid w:val="00AA495A"/>
    <w:rsid w:val="00AA504B"/>
    <w:rsid w:val="00AA548F"/>
    <w:rsid w:val="00AA59DE"/>
    <w:rsid w:val="00AA67B0"/>
    <w:rsid w:val="00AB28AA"/>
    <w:rsid w:val="00AB2B43"/>
    <w:rsid w:val="00AC0751"/>
    <w:rsid w:val="00AC095F"/>
    <w:rsid w:val="00AC0B7D"/>
    <w:rsid w:val="00AC1452"/>
    <w:rsid w:val="00AC1687"/>
    <w:rsid w:val="00AC1AD1"/>
    <w:rsid w:val="00AC31B9"/>
    <w:rsid w:val="00AC3D02"/>
    <w:rsid w:val="00AC471D"/>
    <w:rsid w:val="00AC5D39"/>
    <w:rsid w:val="00AC683B"/>
    <w:rsid w:val="00AD0703"/>
    <w:rsid w:val="00AD3C12"/>
    <w:rsid w:val="00AD3F96"/>
    <w:rsid w:val="00AD48E9"/>
    <w:rsid w:val="00AD5478"/>
    <w:rsid w:val="00AD5A38"/>
    <w:rsid w:val="00AE156D"/>
    <w:rsid w:val="00AE373A"/>
    <w:rsid w:val="00AE70B8"/>
    <w:rsid w:val="00AF07C7"/>
    <w:rsid w:val="00AF13F2"/>
    <w:rsid w:val="00AF15A1"/>
    <w:rsid w:val="00AF3D65"/>
    <w:rsid w:val="00AF54EA"/>
    <w:rsid w:val="00AF5515"/>
    <w:rsid w:val="00AF6B4A"/>
    <w:rsid w:val="00B10360"/>
    <w:rsid w:val="00B12EBC"/>
    <w:rsid w:val="00B13F85"/>
    <w:rsid w:val="00B14D3F"/>
    <w:rsid w:val="00B15720"/>
    <w:rsid w:val="00B23071"/>
    <w:rsid w:val="00B23BC5"/>
    <w:rsid w:val="00B24778"/>
    <w:rsid w:val="00B323BD"/>
    <w:rsid w:val="00B33235"/>
    <w:rsid w:val="00B35BF5"/>
    <w:rsid w:val="00B376BA"/>
    <w:rsid w:val="00B421D3"/>
    <w:rsid w:val="00B45845"/>
    <w:rsid w:val="00B467FD"/>
    <w:rsid w:val="00B476A6"/>
    <w:rsid w:val="00B5071A"/>
    <w:rsid w:val="00B5197D"/>
    <w:rsid w:val="00B52599"/>
    <w:rsid w:val="00B532FA"/>
    <w:rsid w:val="00B536DD"/>
    <w:rsid w:val="00B560BB"/>
    <w:rsid w:val="00B578C5"/>
    <w:rsid w:val="00B57A87"/>
    <w:rsid w:val="00B60D1F"/>
    <w:rsid w:val="00B70056"/>
    <w:rsid w:val="00B70CB6"/>
    <w:rsid w:val="00B71BBA"/>
    <w:rsid w:val="00B71F23"/>
    <w:rsid w:val="00B739F0"/>
    <w:rsid w:val="00B8085B"/>
    <w:rsid w:val="00B81AED"/>
    <w:rsid w:val="00B81D59"/>
    <w:rsid w:val="00B857B4"/>
    <w:rsid w:val="00B87061"/>
    <w:rsid w:val="00B878A4"/>
    <w:rsid w:val="00B9090F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C78CC"/>
    <w:rsid w:val="00BD1EE7"/>
    <w:rsid w:val="00BD2F0C"/>
    <w:rsid w:val="00BD3799"/>
    <w:rsid w:val="00BD5650"/>
    <w:rsid w:val="00BD6D9F"/>
    <w:rsid w:val="00BE28C4"/>
    <w:rsid w:val="00BE4096"/>
    <w:rsid w:val="00BE4495"/>
    <w:rsid w:val="00BE77B2"/>
    <w:rsid w:val="00BF04BB"/>
    <w:rsid w:val="00BF3C37"/>
    <w:rsid w:val="00C012BA"/>
    <w:rsid w:val="00C0250B"/>
    <w:rsid w:val="00C07257"/>
    <w:rsid w:val="00C07EC7"/>
    <w:rsid w:val="00C13495"/>
    <w:rsid w:val="00C141C4"/>
    <w:rsid w:val="00C14CBB"/>
    <w:rsid w:val="00C17737"/>
    <w:rsid w:val="00C25F8D"/>
    <w:rsid w:val="00C37714"/>
    <w:rsid w:val="00C379B1"/>
    <w:rsid w:val="00C37DAF"/>
    <w:rsid w:val="00C41736"/>
    <w:rsid w:val="00C42616"/>
    <w:rsid w:val="00C44878"/>
    <w:rsid w:val="00C47083"/>
    <w:rsid w:val="00C47CA4"/>
    <w:rsid w:val="00C54844"/>
    <w:rsid w:val="00C55144"/>
    <w:rsid w:val="00C55C4C"/>
    <w:rsid w:val="00C602BD"/>
    <w:rsid w:val="00C603AA"/>
    <w:rsid w:val="00C65D1C"/>
    <w:rsid w:val="00C662E3"/>
    <w:rsid w:val="00C67A6E"/>
    <w:rsid w:val="00C74EC7"/>
    <w:rsid w:val="00C75F6C"/>
    <w:rsid w:val="00C7788F"/>
    <w:rsid w:val="00C81A0D"/>
    <w:rsid w:val="00C861E6"/>
    <w:rsid w:val="00C922A7"/>
    <w:rsid w:val="00C92503"/>
    <w:rsid w:val="00C962BE"/>
    <w:rsid w:val="00CA098A"/>
    <w:rsid w:val="00CA4082"/>
    <w:rsid w:val="00CA4177"/>
    <w:rsid w:val="00CA4205"/>
    <w:rsid w:val="00CA4D85"/>
    <w:rsid w:val="00CA4D9C"/>
    <w:rsid w:val="00CA580E"/>
    <w:rsid w:val="00CA79D4"/>
    <w:rsid w:val="00CB1CB8"/>
    <w:rsid w:val="00CB5BD5"/>
    <w:rsid w:val="00CB69B9"/>
    <w:rsid w:val="00CC11D9"/>
    <w:rsid w:val="00CC6AA6"/>
    <w:rsid w:val="00CC6AD0"/>
    <w:rsid w:val="00CD1081"/>
    <w:rsid w:val="00CD1A37"/>
    <w:rsid w:val="00CD3052"/>
    <w:rsid w:val="00CE2B4D"/>
    <w:rsid w:val="00CE62D2"/>
    <w:rsid w:val="00CE6CF6"/>
    <w:rsid w:val="00CE79C4"/>
    <w:rsid w:val="00CF18BB"/>
    <w:rsid w:val="00CF3827"/>
    <w:rsid w:val="00CF414C"/>
    <w:rsid w:val="00CF6734"/>
    <w:rsid w:val="00D000B7"/>
    <w:rsid w:val="00D0018E"/>
    <w:rsid w:val="00D04172"/>
    <w:rsid w:val="00D05C41"/>
    <w:rsid w:val="00D072D0"/>
    <w:rsid w:val="00D076A5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673F"/>
    <w:rsid w:val="00D37214"/>
    <w:rsid w:val="00D37904"/>
    <w:rsid w:val="00D37DAF"/>
    <w:rsid w:val="00D409F5"/>
    <w:rsid w:val="00D41CD0"/>
    <w:rsid w:val="00D433FC"/>
    <w:rsid w:val="00D434E3"/>
    <w:rsid w:val="00D44A58"/>
    <w:rsid w:val="00D46502"/>
    <w:rsid w:val="00D53CF8"/>
    <w:rsid w:val="00D55506"/>
    <w:rsid w:val="00D57A70"/>
    <w:rsid w:val="00D607F2"/>
    <w:rsid w:val="00D65014"/>
    <w:rsid w:val="00D703ED"/>
    <w:rsid w:val="00D705B4"/>
    <w:rsid w:val="00D7321E"/>
    <w:rsid w:val="00D734B1"/>
    <w:rsid w:val="00D73715"/>
    <w:rsid w:val="00D73A30"/>
    <w:rsid w:val="00D77138"/>
    <w:rsid w:val="00D80019"/>
    <w:rsid w:val="00D806AF"/>
    <w:rsid w:val="00D80FA0"/>
    <w:rsid w:val="00D814D0"/>
    <w:rsid w:val="00D81F8B"/>
    <w:rsid w:val="00D825C8"/>
    <w:rsid w:val="00D84413"/>
    <w:rsid w:val="00D85F7D"/>
    <w:rsid w:val="00D9012F"/>
    <w:rsid w:val="00D90715"/>
    <w:rsid w:val="00D90F2A"/>
    <w:rsid w:val="00D91539"/>
    <w:rsid w:val="00D934D9"/>
    <w:rsid w:val="00D944C3"/>
    <w:rsid w:val="00D94609"/>
    <w:rsid w:val="00DA08FD"/>
    <w:rsid w:val="00DA355B"/>
    <w:rsid w:val="00DA757B"/>
    <w:rsid w:val="00DB1525"/>
    <w:rsid w:val="00DB41C2"/>
    <w:rsid w:val="00DC1331"/>
    <w:rsid w:val="00DC219E"/>
    <w:rsid w:val="00DC5092"/>
    <w:rsid w:val="00DC6E8D"/>
    <w:rsid w:val="00DD104F"/>
    <w:rsid w:val="00DD14AD"/>
    <w:rsid w:val="00DD2B39"/>
    <w:rsid w:val="00DD2E9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8FC"/>
    <w:rsid w:val="00E253BD"/>
    <w:rsid w:val="00E36688"/>
    <w:rsid w:val="00E44831"/>
    <w:rsid w:val="00E45683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67F4F"/>
    <w:rsid w:val="00E711BC"/>
    <w:rsid w:val="00E735B3"/>
    <w:rsid w:val="00E75E27"/>
    <w:rsid w:val="00E76CF1"/>
    <w:rsid w:val="00E80572"/>
    <w:rsid w:val="00E80747"/>
    <w:rsid w:val="00E818A6"/>
    <w:rsid w:val="00E81FF4"/>
    <w:rsid w:val="00E833C3"/>
    <w:rsid w:val="00E84A99"/>
    <w:rsid w:val="00E87ABA"/>
    <w:rsid w:val="00E95409"/>
    <w:rsid w:val="00EA0855"/>
    <w:rsid w:val="00EA2906"/>
    <w:rsid w:val="00EA32DC"/>
    <w:rsid w:val="00EA4ADB"/>
    <w:rsid w:val="00EA5B44"/>
    <w:rsid w:val="00EB1B3F"/>
    <w:rsid w:val="00EB46A1"/>
    <w:rsid w:val="00EB4930"/>
    <w:rsid w:val="00EB6B1A"/>
    <w:rsid w:val="00EB6FA6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7AB9"/>
    <w:rsid w:val="00F00DC7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4E37"/>
    <w:rsid w:val="00F364F9"/>
    <w:rsid w:val="00F3719B"/>
    <w:rsid w:val="00F376FD"/>
    <w:rsid w:val="00F45B56"/>
    <w:rsid w:val="00F50B77"/>
    <w:rsid w:val="00F52BFE"/>
    <w:rsid w:val="00F53DE1"/>
    <w:rsid w:val="00F63743"/>
    <w:rsid w:val="00F64300"/>
    <w:rsid w:val="00F65B0C"/>
    <w:rsid w:val="00F668EB"/>
    <w:rsid w:val="00F66A91"/>
    <w:rsid w:val="00F74869"/>
    <w:rsid w:val="00F756FC"/>
    <w:rsid w:val="00F76EC4"/>
    <w:rsid w:val="00F86E50"/>
    <w:rsid w:val="00F874DE"/>
    <w:rsid w:val="00F900FE"/>
    <w:rsid w:val="00F91DE3"/>
    <w:rsid w:val="00F93428"/>
    <w:rsid w:val="00FA0558"/>
    <w:rsid w:val="00FA1914"/>
    <w:rsid w:val="00FA1CCE"/>
    <w:rsid w:val="00FA72F2"/>
    <w:rsid w:val="00FA7866"/>
    <w:rsid w:val="00FA7DAE"/>
    <w:rsid w:val="00FB0DBD"/>
    <w:rsid w:val="00FB3054"/>
    <w:rsid w:val="00FB57A7"/>
    <w:rsid w:val="00FB6112"/>
    <w:rsid w:val="00FB6552"/>
    <w:rsid w:val="00FC1FB3"/>
    <w:rsid w:val="00FC2A36"/>
    <w:rsid w:val="00FC3257"/>
    <w:rsid w:val="00FC32B9"/>
    <w:rsid w:val="00FC71A7"/>
    <w:rsid w:val="00FD4A9D"/>
    <w:rsid w:val="00FD64AA"/>
    <w:rsid w:val="00FD78D8"/>
    <w:rsid w:val="00FE095B"/>
    <w:rsid w:val="00FE10A4"/>
    <w:rsid w:val="00FE25FB"/>
    <w:rsid w:val="00FE2AC2"/>
    <w:rsid w:val="00FE309C"/>
    <w:rsid w:val="00FE4AAC"/>
    <w:rsid w:val="00FE56B4"/>
    <w:rsid w:val="00FE6669"/>
    <w:rsid w:val="00FE6E19"/>
    <w:rsid w:val="00FE78E8"/>
    <w:rsid w:val="00FF1548"/>
    <w:rsid w:val="00FF4F2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C28BBF0A-5F0C-4C35-9EC7-CCB8024A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ae">
    <w:name w:val="Обычный + по ширине"/>
    <w:basedOn w:val="a"/>
    <w:rsid w:val="001F2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2B39"/>
  </w:style>
  <w:style w:type="paragraph" w:customStyle="1" w:styleId="msonormal0">
    <w:name w:val="msonormal"/>
    <w:basedOn w:val="a"/>
    <w:rsid w:val="00DD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7"/>
    <w:uiPriority w:val="39"/>
    <w:rsid w:val="00DD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D2B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D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D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D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D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2B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2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2B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2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10" Type="http://schemas.openxmlformats.org/officeDocument/2006/relationships/image" Target="media/image2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image" Target="media/image2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D497-EF25-4209-9ECC-EB863709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12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591</cp:revision>
  <cp:lastPrinted>2022-11-11T06:54:00Z</cp:lastPrinted>
  <dcterms:created xsi:type="dcterms:W3CDTF">2017-12-20T03:31:00Z</dcterms:created>
  <dcterms:modified xsi:type="dcterms:W3CDTF">2022-12-28T02:05:00Z</dcterms:modified>
</cp:coreProperties>
</file>