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E" w:rsidRPr="00C67EC1" w:rsidRDefault="00D05B99" w:rsidP="001F1FCE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74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1FCE" w:rsidRPr="00C67EC1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1F1FCE" w:rsidRPr="00C67EC1" w:rsidRDefault="001F1FCE" w:rsidP="00A85562">
      <w:pPr>
        <w:widowControl w:val="0"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1F1FCE" w:rsidRPr="00C67EC1" w:rsidRDefault="001F1FCE" w:rsidP="00A85562">
      <w:pPr>
        <w:widowControl w:val="0"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A6DA1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DA1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жной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политики</w:t>
      </w:r>
    </w:p>
    <w:p w:rsidR="001F1FCE" w:rsidRPr="00C67EC1" w:rsidRDefault="001F1FCE" w:rsidP="001F1F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города Барнаула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2015-20</w:t>
      </w:r>
      <w:r w:rsidR="00EA50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1F1FCE" w:rsidRDefault="001F1FCE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1A72" w:rsidRDefault="007B1A72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6AB" w:rsidRDefault="00C056AB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1FCE" w:rsidRPr="00C67EC1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</w:t>
      </w:r>
    </w:p>
    <w:p w:rsidR="001F1FCE" w:rsidRPr="00C67EC1" w:rsidRDefault="001F1FCE" w:rsidP="001F1F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7EC1">
        <w:rPr>
          <w:rFonts w:ascii="Times New Roman" w:hAnsi="Times New Roman"/>
          <w:bCs/>
          <w:sz w:val="28"/>
          <w:szCs w:val="28"/>
        </w:rPr>
        <w:t>«</w:t>
      </w:r>
      <w:r w:rsidRPr="00C67EC1">
        <w:rPr>
          <w:rFonts w:ascii="Times New Roman" w:hAnsi="Times New Roman"/>
          <w:sz w:val="28"/>
          <w:szCs w:val="28"/>
        </w:rPr>
        <w:t xml:space="preserve">Совершенствование системы сопровождения и поддержки педагогических работников </w:t>
      </w:r>
      <w:r w:rsidR="00022D73" w:rsidRPr="00C67EC1">
        <w:rPr>
          <w:rFonts w:ascii="Times New Roman" w:hAnsi="Times New Roman"/>
          <w:sz w:val="28"/>
          <w:szCs w:val="28"/>
        </w:rPr>
        <w:t>в городе Барнауле на 2015-</w:t>
      </w:r>
      <w:r w:rsidRPr="00C67EC1">
        <w:rPr>
          <w:rFonts w:ascii="Times New Roman" w:hAnsi="Times New Roman"/>
          <w:sz w:val="28"/>
          <w:szCs w:val="28"/>
        </w:rPr>
        <w:t>20</w:t>
      </w:r>
      <w:r w:rsidR="00EA50C8">
        <w:rPr>
          <w:rFonts w:ascii="Times New Roman" w:hAnsi="Times New Roman"/>
          <w:sz w:val="28"/>
          <w:szCs w:val="28"/>
        </w:rPr>
        <w:t>20</w:t>
      </w:r>
      <w:r w:rsidRPr="00C67EC1">
        <w:rPr>
          <w:rFonts w:ascii="Times New Roman" w:hAnsi="Times New Roman"/>
          <w:sz w:val="28"/>
          <w:szCs w:val="28"/>
        </w:rPr>
        <w:t xml:space="preserve"> годы</w:t>
      </w:r>
      <w:r w:rsidRPr="00C67EC1">
        <w:rPr>
          <w:rFonts w:ascii="Times New Roman" w:hAnsi="Times New Roman"/>
          <w:bCs/>
          <w:sz w:val="28"/>
          <w:szCs w:val="28"/>
        </w:rPr>
        <w:t>»</w:t>
      </w:r>
    </w:p>
    <w:p w:rsidR="00C056AB" w:rsidRDefault="00C056AB" w:rsidP="001F1F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F1FCE" w:rsidRPr="00C67EC1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«Совершенствование системы сопровождения и поддержки педагогических работников </w:t>
      </w:r>
      <w:r w:rsidR="00022D73" w:rsidRPr="00C67EC1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 на 2015-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A50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A6DA1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1F1FCE" w:rsidRPr="00C67EC1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(далее - Подпрограмма)</w:t>
      </w:r>
    </w:p>
    <w:p w:rsidR="001F1FCE" w:rsidRPr="00C67EC1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840"/>
      </w:tblGrid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A00A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A00A0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1F1FCE" w:rsidP="00574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C75EA4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МАУ «ЦОО «Каникулы»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557215" w:rsidRPr="00C67EC1" w:rsidRDefault="001F1FCE" w:rsidP="0055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176BF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доли молодых специалистов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общего количества педагогов, прибывших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EA6DA1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192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192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получивших муниципальные льготы,</w:t>
            </w:r>
            <w:r w:rsidR="00A6502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сче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создания условий для развития кадрового потенциала системы образования города Барнаула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EA6DA1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BF7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отивации</w:t>
            </w:r>
            <w:r w:rsidR="00EA6D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работников </w:t>
            </w:r>
            <w:r w:rsidR="00EA6D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саморазвитию и совершенствованию профессиональной компетентности;</w:t>
            </w:r>
          </w:p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социальной поддержки работников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918" w:type="dxa"/>
            <w:shd w:val="clear" w:color="auto" w:fill="auto"/>
          </w:tcPr>
          <w:p w:rsidR="001F7817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муниципальных конкурсов </w:t>
            </w:r>
            <w:r w:rsidR="00495B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мастерства; </w:t>
            </w:r>
          </w:p>
          <w:p w:rsidR="001F1FCE" w:rsidRPr="00C67EC1" w:rsidRDefault="001F1FCE" w:rsidP="00A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один 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не менее двух поездок 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другие города страны, проведение ежегодных конферен</w:t>
            </w:r>
            <w:r w:rsidR="00515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ций,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5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слетов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5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работников, издание</w:t>
            </w:r>
            <w:r w:rsidR="00D84C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96A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</w:t>
            </w:r>
            <w:r w:rsidR="00D84C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D84C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методических</w:t>
            </w:r>
            <w:r w:rsidR="00AA19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сборников;</w:t>
            </w:r>
          </w:p>
          <w:p w:rsidR="003B4591" w:rsidRDefault="001F1FCE" w:rsidP="0049196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единовременного</w:t>
            </w:r>
            <w:r w:rsidR="00491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денежного</w:t>
            </w:r>
            <w:r w:rsidR="00491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поощрения молодым специалистам, поступившим на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работу в МБДО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ДО;</w:t>
            </w:r>
          </w:p>
          <w:p w:rsidR="001F1FCE" w:rsidRPr="00C67EC1" w:rsidRDefault="00D84CCB" w:rsidP="00D84CCB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санаторно-курортное </w:t>
            </w:r>
            <w:r w:rsidR="00A014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лечение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14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1F1FCE" w:rsidRPr="009B78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оздоровление работников</w:t>
            </w:r>
            <w:r w:rsidR="00AA63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МБДО</w:t>
            </w:r>
            <w:r w:rsidR="00574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A63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МАДО</w:t>
            </w:r>
            <w:r w:rsidR="00574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A63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МБ(А)О</w:t>
            </w:r>
            <w:r w:rsidR="00574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021927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МБ(А)</w:t>
            </w:r>
            <w:r w:rsidR="00574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021927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6D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</w:t>
            </w:r>
            <w:r w:rsidR="004919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9D60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4804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МАУ</w:t>
            </w:r>
            <w:r w:rsidR="00C75EA4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«ЦОО</w:t>
            </w:r>
            <w:r w:rsidR="009D60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5EA4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«Каникулы»</w:t>
            </w:r>
            <w:r w:rsidR="00D54804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 Подпрограммы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поощрений работникам </w:t>
            </w:r>
            <w:r w:rsidR="00994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проведения муниципальных конкурсов с начала реализации Программы;</w:t>
            </w:r>
          </w:p>
          <w:p w:rsidR="001F1FCE" w:rsidRPr="00C67EC1" w:rsidRDefault="00EA6DA1" w:rsidP="00574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sub_4464"/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76BF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компенсаций, выданных </w:t>
            </w:r>
            <w:r w:rsidR="00994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приобретение путевок в санатории, профилактории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оздоровление для работников </w:t>
            </w:r>
            <w:bookmarkEnd w:id="1"/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92BB8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2BB8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2D0F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D54804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МАУ</w:t>
            </w:r>
            <w:r w:rsidR="00C75EA4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«ЦОО «Каникулы»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35393E" w:rsidP="00EA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04D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4204D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04D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204D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 </w:t>
            </w:r>
            <w:r w:rsidR="004204D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</w:t>
            </w:r>
            <w:r w:rsidR="00DF7B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AA6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A5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</w:t>
            </w:r>
          </w:p>
        </w:tc>
        <w:tc>
          <w:tcPr>
            <w:tcW w:w="5918" w:type="dxa"/>
            <w:shd w:val="clear" w:color="auto" w:fill="auto"/>
          </w:tcPr>
          <w:p w:rsidR="001F1FCE" w:rsidRPr="00C67EC1" w:rsidRDefault="001F1FCE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-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27 953,3</w:t>
            </w:r>
            <w:r w:rsidR="00ED6582" w:rsidRPr="00C67EC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  <w:r w:rsidR="00DF7B5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:rsidR="001F1FCE" w:rsidRPr="00C67EC1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B31555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555">
              <w:rPr>
                <w:rFonts w:ascii="Times New Roman" w:hAnsi="Times New Roman"/>
                <w:sz w:val="28"/>
                <w:szCs w:val="28"/>
              </w:rPr>
              <w:t>5 293</w:t>
            </w:r>
            <w:r w:rsidR="00D92262" w:rsidRPr="00C67EC1">
              <w:rPr>
                <w:rFonts w:ascii="Times New Roman" w:hAnsi="Times New Roman"/>
                <w:sz w:val="28"/>
                <w:szCs w:val="28"/>
              </w:rPr>
              <w:t>,0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C67EC1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C67EC1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B31555">
              <w:rPr>
                <w:rFonts w:ascii="Times New Roman" w:hAnsi="Times New Roman"/>
                <w:sz w:val="28"/>
                <w:szCs w:val="28"/>
              </w:rPr>
              <w:t>-</w:t>
            </w:r>
            <w:r w:rsidR="001F1FCE"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555">
              <w:rPr>
                <w:rFonts w:ascii="Times New Roman" w:hAnsi="Times New Roman"/>
                <w:sz w:val="28"/>
                <w:szCs w:val="28"/>
              </w:rPr>
              <w:t>4 407,6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C67EC1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C67EC1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4 548,4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тыс.р</w:t>
            </w:r>
            <w:r w:rsidR="001F1FCE" w:rsidRPr="00C67EC1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5268D" w:rsidRDefault="00ED6582" w:rsidP="00C71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4 558,1</w:t>
            </w:r>
            <w:r w:rsidR="00AF5BB0"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93E" w:rsidRPr="00C67EC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F1FCE" w:rsidRPr="00C67EC1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526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68D" w:rsidRDefault="0075268D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-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4 570,1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EA5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50C8" w:rsidRPr="00177984" w:rsidRDefault="00EA50C8" w:rsidP="00C47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>
              <w:rPr>
                <w:rFonts w:ascii="Times New Roman" w:hAnsi="Times New Roman"/>
                <w:sz w:val="28"/>
                <w:szCs w:val="28"/>
              </w:rPr>
              <w:t>4 576,1</w:t>
            </w:r>
            <w:r w:rsidR="00C056A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C056AB" w:rsidRPr="00177984">
              <w:rPr>
                <w:rFonts w:ascii="Times New Roman" w:hAnsi="Times New Roman"/>
                <w:sz w:val="28"/>
                <w:szCs w:val="28"/>
              </w:rPr>
              <w:t>.рублей.</w:t>
            </w:r>
          </w:p>
          <w:p w:rsidR="001F1FCE" w:rsidRPr="00C67EC1" w:rsidRDefault="001F1FCE" w:rsidP="00C47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в рамках Подпрограммы является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расходным обязательством городс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округа - города Барнаула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Алтайского края в части финансирования из средств бюджета города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Барнаула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1FCE" w:rsidRPr="00C67EC1" w:rsidRDefault="001F1FCE" w:rsidP="00A855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C1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A8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>финансирования подлеж</w:t>
            </w:r>
            <w:r w:rsidR="006829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>т ежегодному уточнению в соответст</w:t>
            </w:r>
            <w:r w:rsidR="00ED6582" w:rsidRPr="00C67EC1">
              <w:rPr>
                <w:rFonts w:ascii="Times New Roman" w:hAnsi="Times New Roman"/>
                <w:sz w:val="28"/>
                <w:szCs w:val="28"/>
              </w:rPr>
              <w:t>вии</w:t>
            </w:r>
            <w:r w:rsidR="00F96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582" w:rsidRPr="00C67EC1">
              <w:rPr>
                <w:rFonts w:ascii="Times New Roman" w:hAnsi="Times New Roman"/>
                <w:sz w:val="28"/>
                <w:szCs w:val="28"/>
              </w:rPr>
              <w:t>с решением БГД</w:t>
            </w:r>
            <w:r w:rsidR="00F96AB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82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BCB" w:rsidRPr="00C67EC1">
              <w:rPr>
                <w:rFonts w:ascii="Times New Roman" w:hAnsi="Times New Roman"/>
                <w:sz w:val="28"/>
                <w:szCs w:val="28"/>
              </w:rPr>
              <w:t xml:space="preserve">о выделении 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>средств из бюджета города</w:t>
            </w:r>
            <w:r w:rsidR="00A8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AB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67EC1">
              <w:rPr>
                <w:rFonts w:ascii="Times New Roman" w:hAnsi="Times New Roman"/>
                <w:sz w:val="28"/>
                <w:szCs w:val="28"/>
              </w:rPr>
              <w:t>на очередной финансовый год и плановый период</w:t>
            </w:r>
          </w:p>
        </w:tc>
      </w:tr>
      <w:tr w:rsidR="001F1FCE" w:rsidRPr="00C67EC1" w:rsidTr="0049196F">
        <w:trPr>
          <w:trHeight w:val="20"/>
        </w:trPr>
        <w:tc>
          <w:tcPr>
            <w:tcW w:w="3652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918" w:type="dxa"/>
            <w:shd w:val="clear" w:color="auto" w:fill="auto"/>
          </w:tcPr>
          <w:p w:rsidR="00770983" w:rsidRDefault="001F1FCE" w:rsidP="00574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ED6582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поощрений работникам </w:t>
            </w:r>
            <w:r w:rsidR="00994AE4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проведения муниципальных конкурсов с начала ре</w:t>
            </w:r>
            <w:r w:rsidR="008D516A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ализации П</w:t>
            </w:r>
            <w:r w:rsidR="0035393E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составит </w:t>
            </w:r>
            <w:r w:rsidR="00941871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  <w:r w:rsidR="00ED6582"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94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F1FCE" w:rsidRPr="00C67EC1" w:rsidRDefault="008264BB" w:rsidP="0056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</w:t>
            </w:r>
            <w:r w:rsidR="00A855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компенсаций, выданных </w:t>
            </w:r>
            <w:r w:rsidR="00994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приобретение</w:t>
            </w:r>
            <w:r w:rsidR="00ED6582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вок в санатории, </w:t>
            </w:r>
            <w:r w:rsidR="001F1FC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профилактории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оздоровление для работников МБДО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2D73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754403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22D73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4EF7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 w:rsidR="00C75EA4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«ЦОО «Каникулы»</w:t>
            </w:r>
            <w:r w:rsidR="0057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F7B5D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C75EA4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02E6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2020 году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35615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</w:t>
            </w:r>
            <w:r w:rsidR="003002E6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22D73" w:rsidRPr="001779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</w:t>
            </w:r>
          </w:p>
        </w:tc>
      </w:tr>
    </w:tbl>
    <w:p w:rsidR="008D7D5D" w:rsidRDefault="008D7D5D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FEB" w:rsidRDefault="00F95FEB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FEB" w:rsidRDefault="00F95FEB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F96AB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Подпрограммы</w:t>
      </w:r>
    </w:p>
    <w:p w:rsidR="00F95FEB" w:rsidRDefault="00F95FEB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6582" w:rsidRPr="00C67EC1" w:rsidRDefault="001F1FCE" w:rsidP="008264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Актуальность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и целесообразность разработки</w:t>
      </w:r>
      <w:r w:rsidR="008264BB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Подпрограммы</w:t>
      </w:r>
      <w:r w:rsidR="008264BB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обусловлены тем, что за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последние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годы в муниципальной системе образования произошли существенные изменения, связанные с реализацией стратегии ее модернизации:</w:t>
      </w:r>
      <w:r w:rsidRPr="00C67EC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6582" w:rsidRPr="00C67EC1" w:rsidRDefault="00ED6582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введение ФГОС;</w:t>
      </w:r>
    </w:p>
    <w:p w:rsidR="00ED6582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внедрение новых информационных технологий; </w:t>
      </w:r>
    </w:p>
    <w:p w:rsidR="00ED6582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формирование системы мониторинга качества образования</w:t>
      </w:r>
      <w:r w:rsidR="00A44037">
        <w:rPr>
          <w:rFonts w:ascii="Times New Roman" w:hAnsi="Times New Roman"/>
          <w:sz w:val="28"/>
          <w:szCs w:val="28"/>
        </w:rPr>
        <w:t xml:space="preserve">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и независимой оценки качества образования; </w:t>
      </w:r>
    </w:p>
    <w:p w:rsidR="001F1FCE" w:rsidRPr="00D21CF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обновление структуры и </w:t>
      </w:r>
      <w:r w:rsidRPr="00D21CF1">
        <w:rPr>
          <w:rFonts w:ascii="Times New Roman" w:hAnsi="Times New Roman"/>
          <w:sz w:val="28"/>
          <w:szCs w:val="28"/>
        </w:rPr>
        <w:t xml:space="preserve">содержания образования. </w:t>
      </w:r>
    </w:p>
    <w:p w:rsidR="001F1FCE" w:rsidRPr="00C67EC1" w:rsidRDefault="00124E53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CF1">
        <w:rPr>
          <w:rFonts w:ascii="Times New Roman" w:hAnsi="Times New Roman"/>
          <w:sz w:val="28"/>
          <w:szCs w:val="28"/>
        </w:rPr>
        <w:t>В</w:t>
      </w:r>
      <w:r w:rsidR="00E57846" w:rsidRPr="00D21CF1">
        <w:rPr>
          <w:rFonts w:ascii="Times New Roman" w:hAnsi="Times New Roman"/>
          <w:sz w:val="28"/>
          <w:szCs w:val="28"/>
        </w:rPr>
        <w:t xml:space="preserve"> 2018 году в </w:t>
      </w:r>
      <w:r w:rsidRPr="00D21CF1">
        <w:rPr>
          <w:rFonts w:ascii="Times New Roman" w:hAnsi="Times New Roman"/>
          <w:sz w:val="28"/>
          <w:szCs w:val="28"/>
        </w:rPr>
        <w:t xml:space="preserve">городе </w:t>
      </w:r>
      <w:r w:rsidR="001F1FCE" w:rsidRPr="00D21CF1">
        <w:rPr>
          <w:rFonts w:ascii="Times New Roman" w:hAnsi="Times New Roman"/>
          <w:sz w:val="28"/>
          <w:szCs w:val="28"/>
        </w:rPr>
        <w:t>Барнау</w:t>
      </w:r>
      <w:r w:rsidR="00A85562" w:rsidRPr="00D21CF1">
        <w:rPr>
          <w:rFonts w:ascii="Times New Roman" w:hAnsi="Times New Roman"/>
          <w:sz w:val="28"/>
          <w:szCs w:val="28"/>
        </w:rPr>
        <w:t xml:space="preserve">ле насчитывается </w:t>
      </w:r>
      <w:r w:rsidR="00515342" w:rsidRPr="00D21CF1">
        <w:rPr>
          <w:rFonts w:ascii="Times New Roman" w:hAnsi="Times New Roman"/>
          <w:sz w:val="28"/>
          <w:szCs w:val="28"/>
        </w:rPr>
        <w:t>25</w:t>
      </w:r>
      <w:r w:rsidR="00365C79" w:rsidRPr="00D21CF1">
        <w:rPr>
          <w:rFonts w:ascii="Times New Roman" w:hAnsi="Times New Roman"/>
          <w:sz w:val="28"/>
          <w:szCs w:val="28"/>
        </w:rPr>
        <w:t>5</w:t>
      </w:r>
      <w:r w:rsidR="00515342" w:rsidRPr="00D21CF1">
        <w:rPr>
          <w:rFonts w:ascii="Times New Roman" w:hAnsi="Times New Roman"/>
          <w:sz w:val="28"/>
          <w:szCs w:val="28"/>
        </w:rPr>
        <w:t xml:space="preserve"> организаци</w:t>
      </w:r>
      <w:r w:rsidR="00E57846" w:rsidRPr="00D21CF1">
        <w:rPr>
          <w:rFonts w:ascii="Times New Roman" w:hAnsi="Times New Roman"/>
          <w:sz w:val="28"/>
          <w:szCs w:val="28"/>
        </w:rPr>
        <w:t>и</w:t>
      </w:r>
      <w:r w:rsidR="00515342" w:rsidRPr="00D21CF1">
        <w:rPr>
          <w:rFonts w:ascii="Times New Roman" w:hAnsi="Times New Roman"/>
          <w:sz w:val="28"/>
          <w:szCs w:val="28"/>
        </w:rPr>
        <w:t xml:space="preserve">,  </w:t>
      </w:r>
      <w:r w:rsidR="0049196F" w:rsidRPr="00D21CF1">
        <w:rPr>
          <w:rFonts w:ascii="Times New Roman" w:hAnsi="Times New Roman"/>
          <w:sz w:val="28"/>
          <w:szCs w:val="28"/>
        </w:rPr>
        <w:t xml:space="preserve">                              </w:t>
      </w:r>
      <w:r w:rsidR="00891820" w:rsidRPr="00D21CF1">
        <w:rPr>
          <w:rFonts w:ascii="Times New Roman" w:hAnsi="Times New Roman"/>
          <w:sz w:val="28"/>
          <w:szCs w:val="28"/>
        </w:rPr>
        <w:t xml:space="preserve">из них </w:t>
      </w:r>
      <w:r w:rsidR="0049196F" w:rsidRPr="00D21CF1">
        <w:rPr>
          <w:rFonts w:ascii="Times New Roman" w:hAnsi="Times New Roman"/>
          <w:sz w:val="28"/>
          <w:szCs w:val="28"/>
        </w:rPr>
        <w:t>25</w:t>
      </w:r>
      <w:r w:rsidR="00365C79" w:rsidRPr="00D21CF1">
        <w:rPr>
          <w:rFonts w:ascii="Times New Roman" w:hAnsi="Times New Roman"/>
          <w:sz w:val="28"/>
          <w:szCs w:val="28"/>
        </w:rPr>
        <w:t>4</w:t>
      </w:r>
      <w:r w:rsidR="0049196F" w:rsidRPr="00D21CF1">
        <w:rPr>
          <w:rFonts w:ascii="Times New Roman" w:hAnsi="Times New Roman"/>
          <w:sz w:val="28"/>
          <w:szCs w:val="28"/>
        </w:rPr>
        <w:t xml:space="preserve"> МБ(А)ОО, в которых работают 7457 педагогических работников</w:t>
      </w:r>
      <w:r w:rsidR="00515342" w:rsidRPr="00D21CF1">
        <w:rPr>
          <w:rFonts w:ascii="Times New Roman" w:hAnsi="Times New Roman"/>
          <w:sz w:val="28"/>
          <w:szCs w:val="28"/>
        </w:rPr>
        <w:t>,</w:t>
      </w:r>
      <w:r w:rsidR="0049196F" w:rsidRPr="00D21CF1">
        <w:rPr>
          <w:rFonts w:ascii="Times New Roman" w:hAnsi="Times New Roman"/>
          <w:sz w:val="28"/>
          <w:szCs w:val="28"/>
        </w:rPr>
        <w:t xml:space="preserve">             и </w:t>
      </w:r>
      <w:r w:rsidR="00891820" w:rsidRPr="00D21CF1">
        <w:rPr>
          <w:rFonts w:ascii="Times New Roman" w:hAnsi="Times New Roman"/>
          <w:sz w:val="28"/>
          <w:szCs w:val="28"/>
        </w:rPr>
        <w:t>МАУ «ЦОО «Каникулы»</w:t>
      </w:r>
      <w:r w:rsidR="0049196F" w:rsidRPr="00D21CF1">
        <w:rPr>
          <w:rFonts w:ascii="Times New Roman" w:hAnsi="Times New Roman"/>
          <w:sz w:val="28"/>
          <w:szCs w:val="28"/>
        </w:rPr>
        <w:t>.</w:t>
      </w:r>
    </w:p>
    <w:p w:rsidR="001F1FCE" w:rsidRPr="00C67EC1" w:rsidRDefault="00E504FD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 w:rsidR="001F1FCE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обеспечение образовательных </w:t>
      </w:r>
      <w:r w:rsidR="005743C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DA5A0E" w:rsidRPr="00C67EC1">
        <w:rPr>
          <w:rFonts w:ascii="Times New Roman" w:eastAsia="Times New Roman" w:hAnsi="Times New Roman"/>
          <w:sz w:val="28"/>
          <w:szCs w:val="28"/>
          <w:lang w:eastAsia="ru-RU"/>
        </w:rPr>
        <w:t>кадрами</w:t>
      </w:r>
      <w:r w:rsidR="001F1FCE" w:rsidRPr="00C67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1A62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FCE" w:rsidRPr="00C67EC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 социальной поддержки, морального и материального стимулирования педагогических работников, развитие инфраструктуры профессионального сообщества.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Для совершенствования кадрового потенциала развивается система морального и материального стимулирования руководящих</w:t>
      </w:r>
      <w:r w:rsidR="00A8556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и педагогических работников, оказывается методическая помощь, осуществляется конструктивное взаимодействие с городской профсоюзной организацией.</w:t>
      </w:r>
    </w:p>
    <w:p w:rsidR="001F1FCE" w:rsidRPr="00C67EC1" w:rsidRDefault="004F7420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П</w:t>
      </w:r>
      <w:r w:rsidR="001F1FCE" w:rsidRPr="00C67EC1">
        <w:rPr>
          <w:rFonts w:ascii="Times New Roman" w:hAnsi="Times New Roman"/>
          <w:sz w:val="28"/>
          <w:szCs w:val="28"/>
        </w:rPr>
        <w:t xml:space="preserve">едагоги </w:t>
      </w:r>
      <w:r w:rsidRPr="00C67EC1">
        <w:rPr>
          <w:rFonts w:ascii="Times New Roman" w:hAnsi="Times New Roman"/>
          <w:sz w:val="28"/>
          <w:szCs w:val="28"/>
        </w:rPr>
        <w:t xml:space="preserve">города Барнаула </w:t>
      </w:r>
      <w:r w:rsidR="001F1FCE" w:rsidRPr="00C67EC1">
        <w:rPr>
          <w:rFonts w:ascii="Times New Roman" w:hAnsi="Times New Roman"/>
          <w:sz w:val="28"/>
          <w:szCs w:val="28"/>
        </w:rPr>
        <w:t>ежегодно принимают участие в конкурсах федерального, крае</w:t>
      </w:r>
      <w:r w:rsidR="0035393E" w:rsidRPr="00C67EC1">
        <w:rPr>
          <w:rFonts w:ascii="Times New Roman" w:hAnsi="Times New Roman"/>
          <w:sz w:val="28"/>
          <w:szCs w:val="28"/>
        </w:rPr>
        <w:t>вого и муниципального уровней,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наиболее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значимыми </w:t>
      </w:r>
      <w:r w:rsidRPr="00C67EC1">
        <w:rPr>
          <w:rFonts w:ascii="Times New Roman" w:hAnsi="Times New Roman"/>
          <w:sz w:val="28"/>
          <w:szCs w:val="28"/>
        </w:rPr>
        <w:t xml:space="preserve">                </w:t>
      </w:r>
      <w:r w:rsidR="001F1FCE" w:rsidRPr="00C67EC1">
        <w:rPr>
          <w:rFonts w:ascii="Times New Roman" w:hAnsi="Times New Roman"/>
          <w:sz w:val="28"/>
          <w:szCs w:val="28"/>
        </w:rPr>
        <w:t>из которых являются конкурсы лучших учителей в рамках приоритетного национального проекта «Образование», лучших педагогических работников краевых и муниципальных организа</w:t>
      </w:r>
      <w:r w:rsidR="007B1A62" w:rsidRPr="00C67EC1">
        <w:rPr>
          <w:rFonts w:ascii="Times New Roman" w:hAnsi="Times New Roman"/>
          <w:sz w:val="28"/>
          <w:szCs w:val="28"/>
        </w:rPr>
        <w:t>ций</w:t>
      </w:r>
      <w:r w:rsidR="00C31366" w:rsidRPr="00C67EC1">
        <w:rPr>
          <w:rFonts w:ascii="Times New Roman" w:hAnsi="Times New Roman"/>
          <w:sz w:val="28"/>
          <w:szCs w:val="28"/>
        </w:rPr>
        <w:t xml:space="preserve"> «Учитель года Алтая</w:t>
      </w:r>
      <w:r w:rsidR="001F1FCE" w:rsidRPr="00C67EC1">
        <w:rPr>
          <w:rFonts w:ascii="Times New Roman" w:hAnsi="Times New Roman"/>
          <w:sz w:val="28"/>
          <w:szCs w:val="28"/>
        </w:rPr>
        <w:t xml:space="preserve">». </w:t>
      </w:r>
    </w:p>
    <w:p w:rsidR="001F1FCE" w:rsidRPr="00C67EC1" w:rsidRDefault="00407366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Ежегодно проводятся муниципальные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конкурсы,</w:t>
      </w:r>
      <w:r w:rsidR="00F7711A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направленные</w:t>
      </w:r>
      <w:r w:rsidR="009D6CC4">
        <w:rPr>
          <w:rFonts w:ascii="Times New Roman" w:hAnsi="Times New Roman"/>
          <w:sz w:val="28"/>
          <w:szCs w:val="28"/>
        </w:rPr>
        <w:t xml:space="preserve">     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на совершенствование профессионального мастерства. Все муниципальные конкурсы</w:t>
      </w:r>
      <w:r w:rsidR="001B534D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сопровождаются</w:t>
      </w:r>
      <w:r w:rsidR="001B534D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выплатой победителям денежного поощрения </w:t>
      </w:r>
      <w:r w:rsidR="009D6CC4">
        <w:rPr>
          <w:rFonts w:ascii="Times New Roman" w:hAnsi="Times New Roman"/>
          <w:sz w:val="28"/>
          <w:szCs w:val="28"/>
        </w:rPr>
        <w:t xml:space="preserve">               </w:t>
      </w:r>
      <w:r w:rsidR="001F1FCE" w:rsidRPr="00C67EC1">
        <w:rPr>
          <w:rFonts w:ascii="Times New Roman" w:hAnsi="Times New Roman"/>
          <w:sz w:val="28"/>
          <w:szCs w:val="28"/>
        </w:rPr>
        <w:t>от 20,0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="001B534D" w:rsidRPr="00C67EC1">
        <w:rPr>
          <w:rFonts w:ascii="Times New Roman" w:hAnsi="Times New Roman"/>
          <w:sz w:val="28"/>
          <w:szCs w:val="28"/>
        </w:rPr>
        <w:t>до 50,0 тыс.</w:t>
      </w:r>
      <w:r w:rsidR="009D6CC4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рублей.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В соответствии с новой системой оплаты труда осуществляется стимулирование педагогических работников, ведется работа, направленная на рост заработной платы.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Укомплектованность муниципальных образовательных </w:t>
      </w:r>
      <w:r w:rsidR="004F7420" w:rsidRPr="00C67EC1">
        <w:rPr>
          <w:rFonts w:ascii="Times New Roman" w:hAnsi="Times New Roman"/>
          <w:sz w:val="28"/>
          <w:szCs w:val="28"/>
        </w:rPr>
        <w:t xml:space="preserve">организаций </w:t>
      </w:r>
      <w:r w:rsidRPr="00C67EC1">
        <w:rPr>
          <w:rFonts w:ascii="Times New Roman" w:hAnsi="Times New Roman"/>
          <w:sz w:val="28"/>
          <w:szCs w:val="28"/>
        </w:rPr>
        <w:t>города Барнаула</w:t>
      </w:r>
      <w:r w:rsidR="004F7420" w:rsidRPr="00C67EC1">
        <w:rPr>
          <w:rFonts w:ascii="Times New Roman" w:hAnsi="Times New Roman"/>
          <w:sz w:val="28"/>
          <w:szCs w:val="28"/>
        </w:rPr>
        <w:t xml:space="preserve"> п</w:t>
      </w:r>
      <w:r w:rsidRPr="00C67EC1">
        <w:rPr>
          <w:rFonts w:ascii="Times New Roman" w:hAnsi="Times New Roman"/>
          <w:sz w:val="28"/>
          <w:szCs w:val="28"/>
        </w:rPr>
        <w:t>едагогическими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кадрами,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с учётом работы</w:t>
      </w:r>
      <w:r w:rsidR="009D6CC4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по </w:t>
      </w:r>
      <w:r w:rsidR="00C44BCB" w:rsidRPr="00C67EC1">
        <w:rPr>
          <w:rFonts w:ascii="Times New Roman" w:hAnsi="Times New Roman"/>
          <w:sz w:val="28"/>
          <w:szCs w:val="28"/>
        </w:rPr>
        <w:t>совместительству, составляет 97%, дефицит кадров - 3</w:t>
      </w:r>
      <w:r w:rsidRPr="00C67EC1">
        <w:rPr>
          <w:rFonts w:ascii="Times New Roman" w:hAnsi="Times New Roman"/>
          <w:sz w:val="28"/>
          <w:szCs w:val="28"/>
        </w:rPr>
        <w:t>%.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 городе предусмотрены разнообразные формы поддержки молодых педагогов: повышающие коэффициенты в рамках специа</w:t>
      </w:r>
      <w:r w:rsidR="0035393E" w:rsidRPr="00C67EC1">
        <w:rPr>
          <w:rFonts w:ascii="Times New Roman" w:hAnsi="Times New Roman"/>
          <w:sz w:val="28"/>
          <w:szCs w:val="28"/>
        </w:rPr>
        <w:t xml:space="preserve">льной части фонда оплаты труда (первый </w:t>
      </w:r>
      <w:r w:rsidRPr="00C67EC1">
        <w:rPr>
          <w:rFonts w:ascii="Times New Roman" w:hAnsi="Times New Roman"/>
          <w:sz w:val="28"/>
          <w:szCs w:val="28"/>
        </w:rPr>
        <w:t xml:space="preserve">год работы - 1,3; второй год - 1,2; третий год - 1,1), единовременная выплата - 10,0 тыс. рублей, закрепление наставника, участие в </w:t>
      </w:r>
      <w:r w:rsidR="004F7420" w:rsidRPr="00C67EC1">
        <w:rPr>
          <w:rFonts w:ascii="Times New Roman" w:hAnsi="Times New Roman"/>
          <w:sz w:val="28"/>
          <w:szCs w:val="28"/>
        </w:rPr>
        <w:t>конкурсах</w:t>
      </w:r>
      <w:r w:rsidR="00F7711A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профессионального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мастерства,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в том числе</w:t>
      </w:r>
      <w:r w:rsidR="00A85562">
        <w:rPr>
          <w:rFonts w:ascii="Times New Roman" w:hAnsi="Times New Roman"/>
          <w:sz w:val="28"/>
          <w:szCs w:val="28"/>
        </w:rPr>
        <w:t xml:space="preserve">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в номинациях для молодых специалистов, работа ассоциации молодых педагогов города. Для членов ассоциации молодых педагогов города </w:t>
      </w:r>
      <w:r w:rsidRPr="00C67EC1">
        <w:rPr>
          <w:rFonts w:ascii="Times New Roman" w:hAnsi="Times New Roman"/>
          <w:sz w:val="28"/>
          <w:szCs w:val="28"/>
        </w:rPr>
        <w:lastRenderedPageBreak/>
        <w:t xml:space="preserve">проводятся мастер-классы, методические консультации по организации учебно-воспитательного процесса, психологические и педагогические тренинги по адаптации.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Вместе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с тем, необходимы более эффективные формы работы</w:t>
      </w:r>
      <w:r w:rsidR="009D6CC4">
        <w:rPr>
          <w:rFonts w:ascii="Times New Roman" w:hAnsi="Times New Roman"/>
          <w:sz w:val="28"/>
          <w:szCs w:val="28"/>
        </w:rPr>
        <w:t xml:space="preserve">                    </w:t>
      </w:r>
      <w:r w:rsidRPr="00C67EC1">
        <w:rPr>
          <w:rFonts w:ascii="Times New Roman" w:hAnsi="Times New Roman"/>
          <w:sz w:val="28"/>
          <w:szCs w:val="28"/>
        </w:rPr>
        <w:t xml:space="preserve"> по привлечению и закреплению пе</w:t>
      </w:r>
      <w:r w:rsidR="004F7420" w:rsidRPr="00C67EC1">
        <w:rPr>
          <w:rFonts w:ascii="Times New Roman" w:hAnsi="Times New Roman"/>
          <w:sz w:val="28"/>
          <w:szCs w:val="28"/>
        </w:rPr>
        <w:t>дагогических работников</w:t>
      </w:r>
      <w:r w:rsidR="009D6CC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F7420" w:rsidRPr="00C67EC1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Pr="00C67EC1">
        <w:rPr>
          <w:rFonts w:ascii="Times New Roman" w:hAnsi="Times New Roman"/>
          <w:sz w:val="28"/>
          <w:szCs w:val="28"/>
        </w:rPr>
        <w:t xml:space="preserve"> города</w:t>
      </w:r>
      <w:r w:rsidR="001B534D" w:rsidRPr="00C67EC1">
        <w:rPr>
          <w:rFonts w:ascii="Times New Roman" w:hAnsi="Times New Roman"/>
          <w:sz w:val="28"/>
          <w:szCs w:val="28"/>
        </w:rPr>
        <w:t xml:space="preserve"> Барнаула</w:t>
      </w:r>
      <w:r w:rsidRPr="00C67EC1">
        <w:rPr>
          <w:rFonts w:ascii="Times New Roman" w:hAnsi="Times New Roman"/>
          <w:sz w:val="28"/>
          <w:szCs w:val="28"/>
        </w:rPr>
        <w:t>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Важно создать систему мотивации руководителей и педагогов образовательных</w:t>
      </w:r>
      <w:r w:rsidR="00A85562">
        <w:rPr>
          <w:rFonts w:ascii="Times New Roman" w:hAnsi="Times New Roman"/>
          <w:sz w:val="28"/>
          <w:szCs w:val="28"/>
        </w:rPr>
        <w:t xml:space="preserve"> </w:t>
      </w:r>
      <w:r w:rsidR="004F7420" w:rsidRPr="00C67EC1">
        <w:rPr>
          <w:rFonts w:ascii="Times New Roman" w:hAnsi="Times New Roman"/>
          <w:sz w:val="28"/>
          <w:szCs w:val="28"/>
        </w:rPr>
        <w:t xml:space="preserve">организаций </w:t>
      </w:r>
      <w:r w:rsidRPr="00C67EC1">
        <w:rPr>
          <w:rFonts w:ascii="Times New Roman" w:hAnsi="Times New Roman"/>
          <w:sz w:val="28"/>
          <w:szCs w:val="28"/>
        </w:rPr>
        <w:t>города к повышению уровня профессионализма, к работе в новом социальном контексте, в новых условиях.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Следует прогнозировать и предотвращать риски, которые могут возникнуть в кадровом обеспечении системы образования, где в настоящее время наблюдается процесс старения кадров </w:t>
      </w:r>
      <w:r w:rsidR="00357463" w:rsidRPr="00C67EC1">
        <w:rPr>
          <w:rFonts w:ascii="Times New Roman" w:hAnsi="Times New Roman"/>
          <w:sz w:val="28"/>
          <w:szCs w:val="28"/>
        </w:rPr>
        <w:t>(</w:t>
      </w:r>
      <w:r w:rsidR="00C44BCB" w:rsidRPr="00C67EC1">
        <w:rPr>
          <w:rFonts w:ascii="Times New Roman" w:hAnsi="Times New Roman"/>
          <w:sz w:val="28"/>
          <w:szCs w:val="28"/>
        </w:rPr>
        <w:t>17,4</w:t>
      </w:r>
      <w:r w:rsidRPr="00C67EC1">
        <w:rPr>
          <w:rFonts w:ascii="Times New Roman" w:hAnsi="Times New Roman"/>
          <w:sz w:val="28"/>
          <w:szCs w:val="28"/>
        </w:rPr>
        <w:t>% педагогических работников пенсионного возраста). Низкий престиж профессии для молодых специалистов,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получающих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педагогическое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образование, приводит</w:t>
      </w:r>
      <w:r w:rsidR="00A85562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 xml:space="preserve">к снижению качества педагогического труда, развитию института репетиторства. 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1F1FCE" w:rsidRPr="00C67EC1" w:rsidRDefault="001F1FCE" w:rsidP="00F96AB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FD" w:rsidRPr="00C67EC1" w:rsidRDefault="00E504FD" w:rsidP="00F96AB6">
      <w:pPr>
        <w:pStyle w:val="a9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Приоритеты государственной политики в сфере развития кадрового потенциала образования сформированы с учетом целей и задач, представленных в следующих стратегических документах:</w:t>
      </w:r>
    </w:p>
    <w:p w:rsidR="001F1FCE" w:rsidRPr="00177984" w:rsidRDefault="00B3540C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Федеральном</w:t>
      </w:r>
      <w:r w:rsidR="001F1FCE" w:rsidRPr="00177984">
        <w:rPr>
          <w:rFonts w:ascii="Times New Roman" w:hAnsi="Times New Roman"/>
          <w:sz w:val="28"/>
          <w:szCs w:val="28"/>
        </w:rPr>
        <w:t xml:space="preserve"> закон</w:t>
      </w:r>
      <w:r w:rsidRPr="00177984">
        <w:rPr>
          <w:rFonts w:ascii="Times New Roman" w:hAnsi="Times New Roman"/>
          <w:sz w:val="28"/>
          <w:szCs w:val="28"/>
        </w:rPr>
        <w:t>е</w:t>
      </w:r>
      <w:r w:rsidR="001F1FCE" w:rsidRPr="00177984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Российской Федерации»;</w:t>
      </w:r>
    </w:p>
    <w:p w:rsidR="00365C79" w:rsidRPr="00177984" w:rsidRDefault="00365C79" w:rsidP="00365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постановлении Правительства Российской Федерации от 26.12.2017 №1642 «Об утверждении государственной программы Российской Ф</w:t>
      </w:r>
      <w:r w:rsidR="00177984" w:rsidRPr="00177984">
        <w:rPr>
          <w:rFonts w:ascii="Times New Roman" w:hAnsi="Times New Roman"/>
          <w:sz w:val="28"/>
          <w:szCs w:val="28"/>
        </w:rPr>
        <w:t>едерации «Развитие образования»;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Указ</w:t>
      </w:r>
      <w:r w:rsidR="00B3540C" w:rsidRPr="00177984">
        <w:rPr>
          <w:rFonts w:ascii="Times New Roman" w:hAnsi="Times New Roman"/>
          <w:sz w:val="28"/>
          <w:szCs w:val="28"/>
        </w:rPr>
        <w:t>е</w:t>
      </w:r>
      <w:r w:rsidRPr="00177984">
        <w:rPr>
          <w:rFonts w:ascii="Times New Roman" w:hAnsi="Times New Roman"/>
          <w:sz w:val="28"/>
          <w:szCs w:val="28"/>
        </w:rPr>
        <w:t xml:space="preserve"> Президента Российской</w:t>
      </w:r>
      <w:r w:rsidR="00B3540C" w:rsidRPr="00177984">
        <w:rPr>
          <w:rFonts w:ascii="Times New Roman" w:hAnsi="Times New Roman"/>
          <w:sz w:val="28"/>
          <w:szCs w:val="28"/>
        </w:rPr>
        <w:t xml:space="preserve"> </w:t>
      </w:r>
      <w:r w:rsidRPr="00177984">
        <w:rPr>
          <w:rFonts w:ascii="Times New Roman" w:hAnsi="Times New Roman"/>
          <w:sz w:val="28"/>
          <w:szCs w:val="28"/>
        </w:rPr>
        <w:t>Федерации</w:t>
      </w:r>
      <w:r w:rsidR="0035393E" w:rsidRPr="00177984">
        <w:rPr>
          <w:rFonts w:ascii="Times New Roman" w:hAnsi="Times New Roman"/>
          <w:sz w:val="28"/>
          <w:szCs w:val="28"/>
        </w:rPr>
        <w:t xml:space="preserve"> от 07.05.2012 </w:t>
      </w:r>
      <w:r w:rsidR="00B04A60" w:rsidRPr="00177984">
        <w:rPr>
          <w:rFonts w:ascii="Times New Roman" w:hAnsi="Times New Roman"/>
          <w:sz w:val="28"/>
          <w:szCs w:val="28"/>
        </w:rPr>
        <w:t>№597</w:t>
      </w:r>
      <w:r w:rsidR="00046FA4" w:rsidRPr="00177984">
        <w:rPr>
          <w:rFonts w:ascii="Times New Roman" w:hAnsi="Times New Roman"/>
          <w:sz w:val="28"/>
          <w:szCs w:val="28"/>
        </w:rPr>
        <w:t xml:space="preserve"> </w:t>
      </w:r>
      <w:r w:rsidR="00B3540C" w:rsidRPr="00177984">
        <w:rPr>
          <w:rFonts w:ascii="Times New Roman" w:hAnsi="Times New Roman"/>
          <w:sz w:val="28"/>
          <w:szCs w:val="28"/>
        </w:rPr>
        <w:t xml:space="preserve">                      </w:t>
      </w:r>
      <w:r w:rsidRPr="00177984">
        <w:rPr>
          <w:rFonts w:ascii="Times New Roman" w:hAnsi="Times New Roman"/>
          <w:sz w:val="28"/>
          <w:szCs w:val="28"/>
        </w:rPr>
        <w:t>«О мероприятиях по реализации государственной</w:t>
      </w:r>
      <w:r w:rsidRPr="00C67EC1">
        <w:rPr>
          <w:rFonts w:ascii="Times New Roman" w:hAnsi="Times New Roman"/>
          <w:sz w:val="28"/>
          <w:szCs w:val="28"/>
        </w:rPr>
        <w:t xml:space="preserve"> социальной политики»;</w:t>
      </w:r>
    </w:p>
    <w:p w:rsidR="001F1FCE" w:rsidRPr="0050755A" w:rsidRDefault="00B04A60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Указ</w:t>
      </w:r>
      <w:r w:rsidR="00B3540C" w:rsidRPr="00C67EC1">
        <w:rPr>
          <w:rFonts w:ascii="Times New Roman" w:hAnsi="Times New Roman"/>
          <w:sz w:val="28"/>
          <w:szCs w:val="28"/>
        </w:rPr>
        <w:t>е</w:t>
      </w:r>
      <w:r w:rsidR="00046FA4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C67EC1">
        <w:rPr>
          <w:rFonts w:ascii="Times New Roman" w:hAnsi="Times New Roman"/>
          <w:sz w:val="28"/>
          <w:szCs w:val="28"/>
        </w:rPr>
        <w:t>от</w:t>
      </w:r>
      <w:r w:rsidR="00046FA4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07.05.2012 №599 </w:t>
      </w:r>
      <w:r w:rsidR="00B3540C" w:rsidRPr="00C67EC1">
        <w:rPr>
          <w:rFonts w:ascii="Times New Roman" w:hAnsi="Times New Roman"/>
          <w:sz w:val="28"/>
          <w:szCs w:val="28"/>
        </w:rPr>
        <w:t xml:space="preserve">                         </w:t>
      </w:r>
      <w:r w:rsidR="001F1FCE" w:rsidRPr="00C67EC1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</w:t>
      </w:r>
      <w:r w:rsidR="009D6CC4">
        <w:rPr>
          <w:rFonts w:ascii="Times New Roman" w:hAnsi="Times New Roman"/>
          <w:sz w:val="28"/>
          <w:szCs w:val="28"/>
        </w:rPr>
        <w:t xml:space="preserve">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и </w:t>
      </w:r>
      <w:r w:rsidR="001F1FCE" w:rsidRPr="0050755A">
        <w:rPr>
          <w:rFonts w:ascii="Times New Roman" w:hAnsi="Times New Roman"/>
          <w:sz w:val="28"/>
          <w:szCs w:val="28"/>
        </w:rPr>
        <w:t>науки»;</w:t>
      </w:r>
    </w:p>
    <w:p w:rsidR="00B3540C" w:rsidRPr="00C67EC1" w:rsidRDefault="00B3540C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>распоряжении Правительства Российской</w:t>
      </w:r>
      <w:r w:rsidRPr="00C67EC1">
        <w:rPr>
          <w:rFonts w:ascii="Times New Roman" w:hAnsi="Times New Roman"/>
          <w:sz w:val="28"/>
          <w:szCs w:val="28"/>
        </w:rPr>
        <w:t xml:space="preserve"> Федерации от 17.11.2008 №</w:t>
      </w:r>
      <w:r w:rsidRPr="00DB54D1">
        <w:rPr>
          <w:rFonts w:ascii="Times New Roman" w:hAnsi="Times New Roman"/>
          <w:sz w:val="28"/>
          <w:szCs w:val="28"/>
        </w:rPr>
        <w:t xml:space="preserve">1662-р </w:t>
      </w:r>
      <w:r w:rsidR="00991304" w:rsidRPr="00DB54D1">
        <w:rPr>
          <w:rFonts w:ascii="Times New Roman" w:hAnsi="Times New Roman"/>
          <w:sz w:val="28"/>
          <w:szCs w:val="28"/>
        </w:rPr>
        <w:t>«</w:t>
      </w:r>
      <w:r w:rsidRPr="00DB54D1">
        <w:rPr>
          <w:rFonts w:ascii="Times New Roman" w:hAnsi="Times New Roman"/>
          <w:sz w:val="28"/>
          <w:szCs w:val="28"/>
        </w:rPr>
        <w:t>О</w:t>
      </w:r>
      <w:r w:rsidR="0022241C" w:rsidRPr="00DB54D1">
        <w:rPr>
          <w:rFonts w:ascii="Times New Roman" w:hAnsi="Times New Roman"/>
          <w:sz w:val="28"/>
          <w:szCs w:val="28"/>
        </w:rPr>
        <w:t xml:space="preserve"> </w:t>
      </w:r>
      <w:r w:rsidRPr="00DB54D1">
        <w:rPr>
          <w:rFonts w:ascii="Times New Roman" w:hAnsi="Times New Roman"/>
          <w:sz w:val="28"/>
          <w:szCs w:val="28"/>
        </w:rPr>
        <w:t>Концепции долгосрочного</w:t>
      </w:r>
      <w:r w:rsidRPr="00C67EC1">
        <w:rPr>
          <w:rFonts w:ascii="Times New Roman" w:hAnsi="Times New Roman"/>
          <w:sz w:val="28"/>
          <w:szCs w:val="28"/>
        </w:rPr>
        <w:t xml:space="preserve"> социально-экономического развития Российской Федерации на период до 2020 года»;</w:t>
      </w:r>
    </w:p>
    <w:p w:rsidR="001F1FCE" w:rsidRPr="00C67EC1" w:rsidRDefault="00B3540C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распоряжении Правительства Российской Федерации от 07.09.2010 №1507-р </w:t>
      </w:r>
      <w:r w:rsidR="001F1FCE" w:rsidRPr="00C67EC1">
        <w:rPr>
          <w:rFonts w:ascii="Times New Roman" w:hAnsi="Times New Roman"/>
          <w:sz w:val="28"/>
          <w:szCs w:val="28"/>
        </w:rPr>
        <w:t>«О реализации национальной образовательно</w:t>
      </w:r>
      <w:r w:rsidR="0062797E" w:rsidRPr="00C67EC1">
        <w:rPr>
          <w:rFonts w:ascii="Times New Roman" w:hAnsi="Times New Roman"/>
          <w:sz w:val="28"/>
          <w:szCs w:val="28"/>
        </w:rPr>
        <w:t>й инициативы «Наша новая школа»</w:t>
      </w:r>
      <w:r w:rsidR="001F1FCE" w:rsidRPr="00C67EC1">
        <w:rPr>
          <w:rFonts w:ascii="Times New Roman" w:hAnsi="Times New Roman"/>
          <w:sz w:val="28"/>
          <w:szCs w:val="28"/>
        </w:rPr>
        <w:t>;</w:t>
      </w:r>
      <w:r w:rsidR="00B04A60" w:rsidRPr="00C67EC1">
        <w:rPr>
          <w:rFonts w:ascii="Times New Roman" w:hAnsi="Times New Roman"/>
          <w:sz w:val="28"/>
          <w:szCs w:val="28"/>
        </w:rPr>
        <w:t xml:space="preserve"> </w:t>
      </w:r>
    </w:p>
    <w:p w:rsidR="00195B56" w:rsidRPr="00177984" w:rsidRDefault="00495BA1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lastRenderedPageBreak/>
        <w:t>п</w:t>
      </w:r>
      <w:r w:rsidR="00F90441" w:rsidRPr="00C67EC1">
        <w:rPr>
          <w:rFonts w:ascii="Times New Roman" w:hAnsi="Times New Roman"/>
          <w:sz w:val="28"/>
          <w:szCs w:val="28"/>
        </w:rPr>
        <w:t>риказ</w:t>
      </w:r>
      <w:r w:rsidR="0062797E" w:rsidRPr="00C67EC1">
        <w:rPr>
          <w:rFonts w:ascii="Times New Roman" w:hAnsi="Times New Roman"/>
          <w:sz w:val="28"/>
          <w:szCs w:val="28"/>
        </w:rPr>
        <w:t>е</w:t>
      </w:r>
      <w:r w:rsidR="00F90441" w:rsidRPr="00C67EC1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</w:t>
      </w:r>
      <w:r w:rsidR="0062797E" w:rsidRPr="00C67EC1">
        <w:rPr>
          <w:rFonts w:ascii="Times New Roman" w:hAnsi="Times New Roman"/>
          <w:sz w:val="28"/>
          <w:szCs w:val="28"/>
        </w:rPr>
        <w:t xml:space="preserve">от 18.10.2013 №544н </w:t>
      </w:r>
      <w:r w:rsidR="00F90441" w:rsidRPr="00C67EC1">
        <w:rPr>
          <w:rFonts w:ascii="Times New Roman" w:hAnsi="Times New Roman"/>
          <w:sz w:val="28"/>
          <w:szCs w:val="28"/>
        </w:rPr>
        <w:t xml:space="preserve">«Об утверждении профессионального стандарта «Педагог (педагогическая деятельность в сфере дошкольного, </w:t>
      </w:r>
      <w:r w:rsidR="00F90441" w:rsidRPr="00177984">
        <w:rPr>
          <w:rFonts w:ascii="Times New Roman" w:hAnsi="Times New Roman"/>
          <w:sz w:val="28"/>
          <w:szCs w:val="28"/>
        </w:rPr>
        <w:t>начального общего, основного</w:t>
      </w:r>
      <w:r w:rsidR="0062797E" w:rsidRPr="00177984">
        <w:rPr>
          <w:rFonts w:ascii="Times New Roman" w:hAnsi="Times New Roman"/>
          <w:sz w:val="28"/>
          <w:szCs w:val="28"/>
        </w:rPr>
        <w:t xml:space="preserve"> </w:t>
      </w:r>
      <w:r w:rsidR="00F90441" w:rsidRPr="00177984">
        <w:rPr>
          <w:rFonts w:ascii="Times New Roman" w:hAnsi="Times New Roman"/>
          <w:sz w:val="28"/>
          <w:szCs w:val="28"/>
        </w:rPr>
        <w:t>общего, среднего общего образования) (воспитатель, учитель)»</w:t>
      </w:r>
      <w:r w:rsidR="00177984">
        <w:rPr>
          <w:rFonts w:ascii="Times New Roman" w:hAnsi="Times New Roman"/>
          <w:sz w:val="28"/>
          <w:szCs w:val="28"/>
        </w:rPr>
        <w:t>.</w:t>
      </w:r>
    </w:p>
    <w:p w:rsidR="001F1FCE" w:rsidRPr="0050755A" w:rsidRDefault="00C33962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Федеральн</w:t>
      </w:r>
      <w:r w:rsidR="005743CD" w:rsidRPr="00177984">
        <w:rPr>
          <w:rFonts w:ascii="Times New Roman" w:hAnsi="Times New Roman"/>
          <w:sz w:val="28"/>
          <w:szCs w:val="28"/>
        </w:rPr>
        <w:t>ым</w:t>
      </w:r>
      <w:r w:rsidR="001F1FCE" w:rsidRPr="00177984">
        <w:rPr>
          <w:rFonts w:ascii="Times New Roman" w:hAnsi="Times New Roman"/>
          <w:sz w:val="28"/>
          <w:szCs w:val="28"/>
        </w:rPr>
        <w:t xml:space="preserve"> </w:t>
      </w:r>
      <w:r w:rsidR="00B917A9" w:rsidRPr="00177984">
        <w:rPr>
          <w:rFonts w:ascii="Times New Roman" w:hAnsi="Times New Roman"/>
          <w:sz w:val="28"/>
          <w:szCs w:val="28"/>
        </w:rPr>
        <w:t>закон</w:t>
      </w:r>
      <w:r w:rsidR="005743CD" w:rsidRPr="00177984">
        <w:rPr>
          <w:rFonts w:ascii="Times New Roman" w:hAnsi="Times New Roman"/>
          <w:sz w:val="28"/>
          <w:szCs w:val="28"/>
        </w:rPr>
        <w:t>ом</w:t>
      </w:r>
      <w:r w:rsidR="0062797E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от 29.12.2012 №273-ФЗ «Об образовании</w:t>
      </w:r>
      <w:r w:rsidR="00994AE4">
        <w:rPr>
          <w:rFonts w:ascii="Times New Roman" w:hAnsi="Times New Roman"/>
          <w:sz w:val="28"/>
          <w:szCs w:val="28"/>
        </w:rPr>
        <w:t xml:space="preserve">      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в Российской Федерации» определен правовой статус педагогических работников, их права и свободы, гарантии их реализации.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</w:t>
      </w:r>
      <w:r w:rsidR="0050755A">
        <w:rPr>
          <w:rFonts w:ascii="Times New Roman" w:hAnsi="Times New Roman"/>
          <w:sz w:val="28"/>
          <w:szCs w:val="28"/>
        </w:rPr>
        <w:t xml:space="preserve"> престижа </w:t>
      </w:r>
      <w:r w:rsidR="00177984">
        <w:rPr>
          <w:rFonts w:ascii="Times New Roman" w:hAnsi="Times New Roman"/>
          <w:sz w:val="28"/>
          <w:szCs w:val="28"/>
        </w:rPr>
        <w:t>педагогического труда.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C79">
        <w:rPr>
          <w:rFonts w:ascii="Times New Roman" w:hAnsi="Times New Roman"/>
          <w:sz w:val="28"/>
          <w:szCs w:val="28"/>
        </w:rPr>
        <w:t>В связи</w:t>
      </w:r>
      <w:r w:rsidR="0062797E" w:rsidRPr="00365C79">
        <w:rPr>
          <w:rFonts w:ascii="Times New Roman" w:hAnsi="Times New Roman"/>
          <w:sz w:val="28"/>
          <w:szCs w:val="28"/>
        </w:rPr>
        <w:t xml:space="preserve"> </w:t>
      </w:r>
      <w:r w:rsidRPr="00365C79">
        <w:rPr>
          <w:rFonts w:ascii="Times New Roman" w:hAnsi="Times New Roman"/>
          <w:sz w:val="28"/>
          <w:szCs w:val="28"/>
        </w:rPr>
        <w:t>с этим, приоритетными направлениями кадровой</w:t>
      </w:r>
      <w:r w:rsidRPr="00C67EC1">
        <w:rPr>
          <w:rFonts w:ascii="Times New Roman" w:hAnsi="Times New Roman"/>
          <w:sz w:val="28"/>
          <w:szCs w:val="28"/>
        </w:rPr>
        <w:t xml:space="preserve"> политики </w:t>
      </w:r>
      <w:r w:rsidR="0062797E" w:rsidRPr="00C67EC1">
        <w:rPr>
          <w:rFonts w:ascii="Times New Roman" w:hAnsi="Times New Roman"/>
          <w:sz w:val="28"/>
          <w:szCs w:val="28"/>
        </w:rPr>
        <w:t xml:space="preserve">               </w:t>
      </w:r>
      <w:r w:rsidRPr="00C67EC1">
        <w:rPr>
          <w:rFonts w:ascii="Times New Roman" w:hAnsi="Times New Roman"/>
          <w:sz w:val="28"/>
          <w:szCs w:val="28"/>
        </w:rPr>
        <w:t xml:space="preserve">в области образования должны стать: 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кадровое обеспечение образовательных организаций;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обеспечение условий для перехода муниципальных общеобразовательных организаций на работу в условиях действия профессиональных стандартов;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осуществление мер социальной поддержки педагогических работников, морального и материального стимулирования педагогических работников;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развитие инфраструктуры профессионального сообщества.</w:t>
      </w:r>
    </w:p>
    <w:p w:rsidR="00A85562" w:rsidRDefault="00A85562" w:rsidP="009D6CC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126">
        <w:rPr>
          <w:rFonts w:ascii="Times New Roman" w:hAnsi="Times New Roman"/>
          <w:sz w:val="28"/>
          <w:szCs w:val="28"/>
        </w:rPr>
        <w:t xml:space="preserve">Целью Подпрограммы является увеличение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доли молодых специалистов от общего количества педагогов, прибывших в МБДО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, МБ(А)О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BB8" w:rsidRPr="00E93126">
        <w:rPr>
          <w:rFonts w:ascii="Times New Roman" w:eastAsia="Times New Roman" w:hAnsi="Times New Roman"/>
          <w:sz w:val="28"/>
          <w:szCs w:val="28"/>
          <w:lang w:eastAsia="ru-RU"/>
        </w:rPr>
        <w:t>МБ(А)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2BB8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62797E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D6D4C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получивших муниципальные льготы, </w:t>
      </w:r>
      <w:r w:rsidR="0062797E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4578E">
        <w:rPr>
          <w:rFonts w:ascii="Times New Roman" w:eastAsia="Times New Roman" w:hAnsi="Times New Roman"/>
          <w:sz w:val="28"/>
          <w:szCs w:val="28"/>
          <w:lang w:eastAsia="ru-RU"/>
        </w:rPr>
        <w:t>за сче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т создания условий для развития кадрового потенциала системы образования города Барнаула.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Достижению поставленной цели способствует решение следующих задач: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повышение </w:t>
      </w:r>
      <w:r w:rsidR="0062797E" w:rsidRPr="00C67EC1">
        <w:rPr>
          <w:rFonts w:ascii="Times New Roman" w:hAnsi="Times New Roman"/>
          <w:sz w:val="28"/>
          <w:szCs w:val="28"/>
        </w:rPr>
        <w:t>мотивации</w:t>
      </w:r>
      <w:r w:rsidR="006D6D4C" w:rsidRPr="00C67EC1">
        <w:rPr>
          <w:rFonts w:ascii="Times New Roman" w:hAnsi="Times New Roman"/>
          <w:sz w:val="28"/>
          <w:szCs w:val="28"/>
        </w:rPr>
        <w:t xml:space="preserve"> </w:t>
      </w:r>
      <w:r w:rsidR="0062797E" w:rsidRPr="00C67EC1">
        <w:rPr>
          <w:rFonts w:ascii="Times New Roman" w:hAnsi="Times New Roman"/>
          <w:sz w:val="28"/>
          <w:szCs w:val="28"/>
        </w:rPr>
        <w:t>работников</w:t>
      </w:r>
      <w:r w:rsidR="006D6D4C" w:rsidRPr="00C67EC1">
        <w:rPr>
          <w:rFonts w:ascii="Times New Roman" w:hAnsi="Times New Roman"/>
          <w:sz w:val="28"/>
          <w:szCs w:val="28"/>
        </w:rPr>
        <w:t xml:space="preserve"> </w:t>
      </w:r>
      <w:r w:rsidR="0062797E" w:rsidRPr="00C67EC1">
        <w:rPr>
          <w:rFonts w:ascii="Times New Roman" w:hAnsi="Times New Roman"/>
          <w:sz w:val="28"/>
          <w:szCs w:val="28"/>
        </w:rPr>
        <w:t xml:space="preserve">к </w:t>
      </w:r>
      <w:r w:rsidRPr="00C67EC1">
        <w:rPr>
          <w:rFonts w:ascii="Times New Roman" w:hAnsi="Times New Roman"/>
          <w:sz w:val="28"/>
          <w:szCs w:val="28"/>
        </w:rPr>
        <w:t xml:space="preserve">саморазвитию </w:t>
      </w:r>
      <w:r w:rsidR="0062797E" w:rsidRPr="00C67EC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67EC1">
        <w:rPr>
          <w:rFonts w:ascii="Times New Roman" w:hAnsi="Times New Roman"/>
          <w:sz w:val="28"/>
          <w:szCs w:val="28"/>
        </w:rPr>
        <w:t>и совершенствованию профессиональной компетентности;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обеспечение социальной поддержки работников.</w:t>
      </w:r>
    </w:p>
    <w:p w:rsidR="0022241C" w:rsidRPr="00C67EC1" w:rsidRDefault="0022241C" w:rsidP="009D6CC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046FA4" w:rsidRPr="00C67EC1" w:rsidRDefault="00046FA4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EC1">
        <w:rPr>
          <w:rFonts w:ascii="Times New Roman" w:hAnsi="Times New Roman"/>
          <w:sz w:val="28"/>
          <w:szCs w:val="28"/>
          <w:lang w:eastAsia="ru-RU"/>
        </w:rPr>
        <w:t xml:space="preserve">В ходе реализации </w:t>
      </w:r>
      <w:r w:rsidRPr="00177984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="002E14E5" w:rsidRPr="00177984">
        <w:rPr>
          <w:rFonts w:ascii="Times New Roman" w:hAnsi="Times New Roman"/>
          <w:sz w:val="28"/>
          <w:szCs w:val="28"/>
          <w:lang w:eastAsia="ru-RU"/>
        </w:rPr>
        <w:t xml:space="preserve">к 2020 году </w:t>
      </w:r>
      <w:r w:rsidRPr="00177984">
        <w:rPr>
          <w:rFonts w:ascii="Times New Roman" w:hAnsi="Times New Roman"/>
          <w:sz w:val="28"/>
          <w:szCs w:val="28"/>
          <w:lang w:eastAsia="ru-RU"/>
        </w:rPr>
        <w:t>планируется достижение следующих конечных результатов: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1871">
        <w:rPr>
          <w:rFonts w:ascii="Times New Roman" w:hAnsi="Times New Roman"/>
          <w:bCs/>
          <w:sz w:val="28"/>
          <w:szCs w:val="28"/>
        </w:rPr>
        <w:t xml:space="preserve">количество поощрений работникам по итогам проведения </w:t>
      </w:r>
      <w:r w:rsidR="006A3E81" w:rsidRPr="00941871">
        <w:rPr>
          <w:rFonts w:ascii="Times New Roman" w:hAnsi="Times New Roman"/>
          <w:bCs/>
          <w:sz w:val="28"/>
          <w:szCs w:val="28"/>
        </w:rPr>
        <w:t>муниципальных конкурсов</w:t>
      </w:r>
      <w:r w:rsidR="00991304" w:rsidRPr="00941871">
        <w:rPr>
          <w:rFonts w:ascii="Times New Roman" w:hAnsi="Times New Roman"/>
          <w:bCs/>
          <w:sz w:val="28"/>
          <w:szCs w:val="28"/>
        </w:rPr>
        <w:t xml:space="preserve"> </w:t>
      </w:r>
      <w:r w:rsidRPr="00941871">
        <w:rPr>
          <w:rFonts w:ascii="Times New Roman" w:hAnsi="Times New Roman"/>
          <w:bCs/>
          <w:sz w:val="28"/>
          <w:szCs w:val="28"/>
        </w:rPr>
        <w:t>с начала реа</w:t>
      </w:r>
      <w:r w:rsidR="008D516A" w:rsidRPr="00941871">
        <w:rPr>
          <w:rFonts w:ascii="Times New Roman" w:hAnsi="Times New Roman"/>
          <w:bCs/>
          <w:sz w:val="28"/>
          <w:szCs w:val="28"/>
        </w:rPr>
        <w:t>лизации П</w:t>
      </w:r>
      <w:r w:rsidR="00626E7E" w:rsidRPr="00941871">
        <w:rPr>
          <w:rFonts w:ascii="Times New Roman" w:hAnsi="Times New Roman"/>
          <w:bCs/>
          <w:sz w:val="28"/>
          <w:szCs w:val="28"/>
        </w:rPr>
        <w:t xml:space="preserve">рограммы составит </w:t>
      </w:r>
      <w:r w:rsidR="008D516A" w:rsidRPr="0094187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41871" w:rsidRPr="00941871">
        <w:rPr>
          <w:rFonts w:ascii="Times New Roman" w:hAnsi="Times New Roman"/>
          <w:bCs/>
          <w:sz w:val="28"/>
          <w:szCs w:val="28"/>
        </w:rPr>
        <w:t>130</w:t>
      </w:r>
      <w:r w:rsidR="00AA41B3" w:rsidRPr="00941871">
        <w:rPr>
          <w:rFonts w:ascii="Times New Roman" w:hAnsi="Times New Roman"/>
          <w:bCs/>
          <w:sz w:val="28"/>
          <w:szCs w:val="28"/>
        </w:rPr>
        <w:t xml:space="preserve"> </w:t>
      </w:r>
      <w:r w:rsidRPr="00941871">
        <w:rPr>
          <w:rFonts w:ascii="Times New Roman" w:hAnsi="Times New Roman"/>
          <w:bCs/>
          <w:sz w:val="28"/>
          <w:szCs w:val="28"/>
        </w:rPr>
        <w:t>единиц;</w:t>
      </w:r>
    </w:p>
    <w:p w:rsidR="001F1FCE" w:rsidRPr="00D21CF1" w:rsidRDefault="008D516A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количество 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компенсаций, выданных на приобретение путевок</w:t>
      </w:r>
      <w:r w:rsidR="00C75EA4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санатории, профилактории и на оздоровление для работников МБДО</w:t>
      </w:r>
      <w:r w:rsidR="005743CD" w:rsidRPr="00D21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5743CD" w:rsidRPr="00D21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, МБ(А)О</w:t>
      </w:r>
      <w:r w:rsidR="005743CD" w:rsidRPr="00D21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, МБ(А)</w:t>
      </w:r>
      <w:r w:rsidR="005743CD" w:rsidRPr="00D21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75666D" w:rsidRPr="00D21C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EA4" w:rsidRPr="00D21CF1"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</w:t>
      </w:r>
      <w:r w:rsidR="00353A55" w:rsidRPr="00D21C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5EA4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A77" w:rsidRPr="00D21CF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61A6A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году</w:t>
      </w:r>
      <w:r w:rsidR="00C35615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C7A77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C35615" w:rsidRPr="00D21CF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61A6A" w:rsidRPr="00D21C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05A3C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561A6A" w:rsidRPr="00D21C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A0E" w:rsidRPr="00D21CF1" w:rsidRDefault="00DA5A0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F1FCE" w:rsidRPr="00D21CF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2.4. Сроки и этапы реализации Подпрограммы</w:t>
      </w:r>
    </w:p>
    <w:p w:rsidR="001F1FCE" w:rsidRPr="00D21CF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62797E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CF1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35393E" w:rsidRPr="00D21CF1">
        <w:rPr>
          <w:rFonts w:ascii="Times New Roman" w:eastAsia="Times New Roman" w:hAnsi="Times New Roman"/>
          <w:sz w:val="28"/>
          <w:szCs w:val="28"/>
          <w:lang w:eastAsia="ru-RU"/>
        </w:rPr>
        <w:t>уется</w:t>
      </w:r>
      <w:r w:rsidR="00F73C4B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97E" w:rsidRPr="00D21CF1">
        <w:rPr>
          <w:rFonts w:ascii="Times New Roman" w:eastAsia="Times New Roman" w:hAnsi="Times New Roman"/>
          <w:sz w:val="28"/>
          <w:szCs w:val="28"/>
          <w:lang w:eastAsia="ru-RU"/>
        </w:rPr>
        <w:t>в один этап в</w:t>
      </w:r>
      <w:r w:rsidR="00F73C4B" w:rsidRPr="00D2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6FF" w:rsidRPr="00D21CF1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E156FF">
        <w:rPr>
          <w:rFonts w:ascii="Times New Roman" w:eastAsia="Times New Roman" w:hAnsi="Times New Roman"/>
          <w:sz w:val="28"/>
          <w:szCs w:val="28"/>
          <w:lang w:eastAsia="ru-RU"/>
        </w:rPr>
        <w:t xml:space="preserve"> 2015-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A50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:rsidR="00046FA4" w:rsidRPr="00C67EC1" w:rsidRDefault="00046FA4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мероприятия, направленные на создание условий для эффективного и динамичного развития кадрового потенциала системы образования.</w:t>
      </w:r>
    </w:p>
    <w:p w:rsidR="009B788B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решение задачи «Повышение мотивации работников </w:t>
      </w:r>
      <w:r w:rsidR="00DA5A0E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к саморазвитию и совершенствованию профессиональной компетентности» направлены такие мероприятия, </w:t>
      </w:r>
      <w:r w:rsidR="006356E1" w:rsidRPr="00C67EC1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35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8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B788B" w:rsidRPr="009B788B">
        <w:rPr>
          <w:rFonts w:ascii="Times New Roman" w:eastAsia="Times New Roman" w:hAnsi="Times New Roman"/>
          <w:sz w:val="28"/>
          <w:szCs w:val="28"/>
          <w:lang w:eastAsia="ru-RU"/>
        </w:rPr>
        <w:t>роведение муниципальных конкурсов профессионального мастерства</w:t>
      </w:r>
      <w:r w:rsidR="009B78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788B" w:rsidRPr="009B788B">
        <w:rPr>
          <w:rFonts w:ascii="Times New Roman" w:eastAsia="Times New Roman" w:hAnsi="Times New Roman"/>
          <w:sz w:val="28"/>
          <w:szCs w:val="28"/>
          <w:lang w:eastAsia="ru-RU"/>
        </w:rPr>
        <w:t>организация один раз в год не менее двух поездок в другие города страны, проведение ежегодных конференций, слетов работников, издание информационно-методических сборников</w:t>
      </w:r>
      <w:r w:rsidR="009B78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788B" w:rsidRPr="009B788B" w:rsidRDefault="009B788B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На решение задачи «Обеспечение социальной поддержки работников» направлены такие мероприятия,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осуществление единовременного денежного поощрения молодым специалистам, поступившим на работу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в МБДОО, МАДОО, МБ(А)ОО, МБ(А)О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14F8">
        <w:rPr>
          <w:rFonts w:ascii="Times New Roman" w:eastAsia="Times New Roman" w:hAnsi="Times New Roman"/>
          <w:sz w:val="28"/>
          <w:szCs w:val="28"/>
          <w:lang w:eastAsia="ru-RU"/>
        </w:rPr>
        <w:t>сан</w:t>
      </w:r>
      <w:r w:rsidR="00313B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14F8">
        <w:rPr>
          <w:rFonts w:ascii="Times New Roman" w:eastAsia="Times New Roman" w:hAnsi="Times New Roman"/>
          <w:sz w:val="28"/>
          <w:szCs w:val="28"/>
          <w:lang w:eastAsia="ru-RU"/>
        </w:rPr>
        <w:t xml:space="preserve">торно - курортное лечение и </w:t>
      </w: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оздоровление работников МБДОО, МАДОО, МБ(А)ОО, М</w:t>
      </w:r>
      <w:r w:rsidR="00A014F8">
        <w:rPr>
          <w:rFonts w:ascii="Times New Roman" w:eastAsia="Times New Roman" w:hAnsi="Times New Roman"/>
          <w:sz w:val="28"/>
          <w:szCs w:val="28"/>
          <w:lang w:eastAsia="ru-RU"/>
        </w:rPr>
        <w:t xml:space="preserve">Б(А)О ДО, </w:t>
      </w: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</w:t>
      </w:r>
      <w:r w:rsidR="00353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FCE" w:rsidRPr="00C67EC1" w:rsidRDefault="00046FA4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F1FCE" w:rsidRPr="009B788B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езультатом должно стать закрепление и увеличение количества молодых специалистов в муниципальных образовательных </w:t>
      </w:r>
      <w:r w:rsidR="006356E1" w:rsidRPr="009B788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="001F1FCE" w:rsidRPr="009B788B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4. Общий объем финансовых ресурсов, необходимых для реализации</w:t>
      </w: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C67EC1" w:rsidRDefault="00B04A60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1F1FCE" w:rsidRPr="00C67EC1">
        <w:rPr>
          <w:rFonts w:ascii="Times New Roman" w:hAnsi="Times New Roman"/>
          <w:sz w:val="28"/>
          <w:szCs w:val="28"/>
        </w:rPr>
        <w:t xml:space="preserve">Подпрограммы за счет средств </w:t>
      </w:r>
      <w:r w:rsidR="0035393E" w:rsidRPr="00C67EC1">
        <w:rPr>
          <w:rFonts w:ascii="Times New Roman" w:hAnsi="Times New Roman"/>
          <w:sz w:val="28"/>
          <w:szCs w:val="28"/>
        </w:rPr>
        <w:t xml:space="preserve">бюджета города </w:t>
      </w:r>
      <w:r w:rsidR="00F25981">
        <w:rPr>
          <w:rFonts w:ascii="Times New Roman" w:hAnsi="Times New Roman"/>
          <w:sz w:val="28"/>
          <w:szCs w:val="28"/>
        </w:rPr>
        <w:t>-</w:t>
      </w:r>
      <w:r w:rsidR="0035393E" w:rsidRPr="00C67EC1">
        <w:rPr>
          <w:rFonts w:ascii="Times New Roman" w:hAnsi="Times New Roman"/>
          <w:sz w:val="28"/>
          <w:szCs w:val="28"/>
        </w:rPr>
        <w:t xml:space="preserve"> </w:t>
      </w:r>
      <w:r w:rsidR="00F25981">
        <w:rPr>
          <w:rFonts w:ascii="Times New Roman" w:hAnsi="Times New Roman"/>
          <w:sz w:val="28"/>
          <w:szCs w:val="28"/>
        </w:rPr>
        <w:t>27 953,3</w:t>
      </w:r>
      <w:r w:rsidR="0035393E" w:rsidRPr="00C67EC1">
        <w:rPr>
          <w:rFonts w:ascii="Times New Roman" w:hAnsi="Times New Roman"/>
          <w:sz w:val="28"/>
          <w:szCs w:val="28"/>
        </w:rPr>
        <w:t xml:space="preserve"> тыс.</w:t>
      </w:r>
      <w:r w:rsidR="001F1FCE" w:rsidRPr="00C67EC1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C75546" w:rsidRPr="00C67EC1" w:rsidRDefault="00C75546" w:rsidP="00C755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-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5 293</w:t>
      </w:r>
      <w:r w:rsidRPr="00C67EC1">
        <w:rPr>
          <w:rFonts w:ascii="Times New Roman" w:hAnsi="Times New Roman"/>
          <w:sz w:val="28"/>
          <w:szCs w:val="28"/>
        </w:rPr>
        <w:t xml:space="preserve">,0 тыс.рублей; </w:t>
      </w:r>
    </w:p>
    <w:p w:rsidR="00C75546" w:rsidRPr="00C67EC1" w:rsidRDefault="00C75546" w:rsidP="00C755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-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4 407,6</w:t>
      </w:r>
      <w:r w:rsidRPr="00C67EC1">
        <w:rPr>
          <w:rFonts w:ascii="Times New Roman" w:hAnsi="Times New Roman"/>
          <w:sz w:val="28"/>
          <w:szCs w:val="28"/>
        </w:rPr>
        <w:t xml:space="preserve"> тыс.рублей; </w:t>
      </w:r>
    </w:p>
    <w:p w:rsidR="00C75546" w:rsidRPr="00C67EC1" w:rsidRDefault="00C75546" w:rsidP="00C755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2017 год </w:t>
      </w:r>
      <w:r w:rsidR="00F25981">
        <w:rPr>
          <w:rFonts w:ascii="Times New Roman" w:hAnsi="Times New Roman"/>
          <w:sz w:val="28"/>
          <w:szCs w:val="28"/>
        </w:rPr>
        <w:t>-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F25981">
        <w:rPr>
          <w:rFonts w:ascii="Times New Roman" w:hAnsi="Times New Roman"/>
          <w:sz w:val="28"/>
          <w:szCs w:val="28"/>
        </w:rPr>
        <w:t>4 548,4</w:t>
      </w:r>
      <w:r w:rsidRPr="00C67EC1">
        <w:rPr>
          <w:rFonts w:ascii="Times New Roman" w:hAnsi="Times New Roman"/>
          <w:sz w:val="28"/>
          <w:szCs w:val="28"/>
        </w:rPr>
        <w:t xml:space="preserve"> тыс.рублей;</w:t>
      </w:r>
    </w:p>
    <w:p w:rsidR="00C75546" w:rsidRDefault="00C75546" w:rsidP="00C755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2018 год </w:t>
      </w:r>
      <w:r w:rsidR="00F25981">
        <w:rPr>
          <w:rFonts w:ascii="Times New Roman" w:hAnsi="Times New Roman"/>
          <w:sz w:val="28"/>
          <w:szCs w:val="28"/>
        </w:rPr>
        <w:t>-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F25981">
        <w:rPr>
          <w:rFonts w:ascii="Times New Roman" w:hAnsi="Times New Roman"/>
          <w:sz w:val="28"/>
          <w:szCs w:val="28"/>
        </w:rPr>
        <w:t>4 558,1</w:t>
      </w:r>
      <w:r w:rsidRPr="00C67EC1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C75546" w:rsidRDefault="00C75546" w:rsidP="00C755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67EC1">
        <w:rPr>
          <w:rFonts w:ascii="Times New Roman" w:hAnsi="Times New Roman"/>
          <w:sz w:val="28"/>
          <w:szCs w:val="28"/>
        </w:rPr>
        <w:t xml:space="preserve"> год </w:t>
      </w:r>
      <w:r w:rsidR="00F25981">
        <w:rPr>
          <w:rFonts w:ascii="Times New Roman" w:hAnsi="Times New Roman"/>
          <w:sz w:val="28"/>
          <w:szCs w:val="28"/>
        </w:rPr>
        <w:t xml:space="preserve">- 4 570,1 </w:t>
      </w:r>
      <w:r w:rsidRPr="00C67EC1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C75546" w:rsidRDefault="00F25981" w:rsidP="00C7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2020 год - 4 576,1</w:t>
      </w:r>
      <w:r w:rsidR="00C75546">
        <w:rPr>
          <w:rFonts w:ascii="Times New Roman" w:hAnsi="Times New Roman"/>
          <w:sz w:val="28"/>
          <w:szCs w:val="28"/>
        </w:rPr>
        <w:t>тыс.рублей</w:t>
      </w:r>
      <w:r w:rsidR="00195B56">
        <w:rPr>
          <w:rFonts w:ascii="Times New Roman" w:hAnsi="Times New Roman"/>
          <w:sz w:val="28"/>
          <w:szCs w:val="28"/>
        </w:rPr>
        <w:t>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12607F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 w:rsidR="0012607F" w:rsidRPr="00C67EC1">
        <w:rPr>
          <w:rFonts w:ascii="Times New Roman" w:hAnsi="Times New Roman"/>
          <w:sz w:val="28"/>
          <w:szCs w:val="28"/>
        </w:rPr>
        <w:t>подлеж</w:t>
      </w:r>
      <w:r w:rsidR="00353A55">
        <w:rPr>
          <w:rFonts w:ascii="Times New Roman" w:hAnsi="Times New Roman"/>
          <w:sz w:val="28"/>
          <w:szCs w:val="28"/>
        </w:rPr>
        <w:t>ит</w:t>
      </w:r>
      <w:r w:rsidR="00FF1BA2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ежегодному</w:t>
      </w:r>
      <w:r w:rsidR="0012607F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 xml:space="preserve">уточнению </w:t>
      </w:r>
      <w:r w:rsidR="0012607F" w:rsidRPr="00C67EC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67EC1">
        <w:rPr>
          <w:rFonts w:ascii="Times New Roman" w:hAnsi="Times New Roman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5. Анализ рисков реализации Подпрограммы и описание мер управления рисками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6. Методика оценки эффективности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9D6CC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Подпрограммы</w:t>
      </w:r>
      <w:r w:rsidR="0012607F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соответствии </w:t>
      </w:r>
      <w:r w:rsidR="00A44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Программы.</w:t>
      </w:r>
    </w:p>
    <w:p w:rsidR="001F1FCE" w:rsidRPr="00C67EC1" w:rsidRDefault="001F1FCE" w:rsidP="009D6CC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FF1" w:rsidRDefault="00460FF1" w:rsidP="009D6CC4">
      <w:pPr>
        <w:ind w:firstLine="851"/>
      </w:pPr>
    </w:p>
    <w:sectPr w:rsidR="00460FF1" w:rsidSect="00195B56">
      <w:headerReference w:type="default" r:id="rId9"/>
      <w:pgSz w:w="11906" w:h="16838"/>
      <w:pgMar w:top="1134" w:right="680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45" w:rsidRDefault="001F3F45" w:rsidP="008643CB">
      <w:pPr>
        <w:spacing w:after="0" w:line="240" w:lineRule="auto"/>
      </w:pPr>
      <w:r>
        <w:separator/>
      </w:r>
    </w:p>
  </w:endnote>
  <w:endnote w:type="continuationSeparator" w:id="0">
    <w:p w:rsidR="001F3F45" w:rsidRDefault="001F3F45" w:rsidP="0086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45" w:rsidRDefault="001F3F45" w:rsidP="008643CB">
      <w:pPr>
        <w:spacing w:after="0" w:line="240" w:lineRule="auto"/>
      </w:pPr>
      <w:r>
        <w:separator/>
      </w:r>
    </w:p>
  </w:footnote>
  <w:footnote w:type="continuationSeparator" w:id="0">
    <w:p w:rsidR="001F3F45" w:rsidRDefault="001F3F45" w:rsidP="0086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72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43CB" w:rsidRPr="00850A27" w:rsidRDefault="001D4668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850A27">
          <w:rPr>
            <w:rFonts w:ascii="Times New Roman" w:hAnsi="Times New Roman"/>
            <w:sz w:val="28"/>
            <w:szCs w:val="28"/>
          </w:rPr>
          <w:fldChar w:fldCharType="begin"/>
        </w:r>
        <w:r w:rsidR="008643CB" w:rsidRPr="00850A2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0A27">
          <w:rPr>
            <w:rFonts w:ascii="Times New Roman" w:hAnsi="Times New Roman"/>
            <w:sz w:val="28"/>
            <w:szCs w:val="28"/>
          </w:rPr>
          <w:fldChar w:fldCharType="separate"/>
        </w:r>
        <w:r w:rsidR="00CE418E">
          <w:rPr>
            <w:rFonts w:ascii="Times New Roman" w:hAnsi="Times New Roman"/>
            <w:noProof/>
            <w:sz w:val="28"/>
            <w:szCs w:val="28"/>
          </w:rPr>
          <w:t>7</w:t>
        </w:r>
        <w:r w:rsidRPr="00850A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643CB" w:rsidRDefault="00864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7C05"/>
    <w:multiLevelType w:val="multilevel"/>
    <w:tmpl w:val="F192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C"/>
    <w:rsid w:val="00021927"/>
    <w:rsid w:val="00022D73"/>
    <w:rsid w:val="00046FA4"/>
    <w:rsid w:val="00070236"/>
    <w:rsid w:val="000A613A"/>
    <w:rsid w:val="000A6171"/>
    <w:rsid w:val="000C4947"/>
    <w:rsid w:val="00124E53"/>
    <w:rsid w:val="0012607F"/>
    <w:rsid w:val="00144286"/>
    <w:rsid w:val="00176BF7"/>
    <w:rsid w:val="00177984"/>
    <w:rsid w:val="001914CF"/>
    <w:rsid w:val="00195B56"/>
    <w:rsid w:val="001B534D"/>
    <w:rsid w:val="001C6A8D"/>
    <w:rsid w:val="001D4668"/>
    <w:rsid w:val="001F1FCE"/>
    <w:rsid w:val="001F3F45"/>
    <w:rsid w:val="001F7817"/>
    <w:rsid w:val="00203A2B"/>
    <w:rsid w:val="00204792"/>
    <w:rsid w:val="00206AE6"/>
    <w:rsid w:val="002075A7"/>
    <w:rsid w:val="00222015"/>
    <w:rsid w:val="0022241C"/>
    <w:rsid w:val="00223C92"/>
    <w:rsid w:val="00225ACF"/>
    <w:rsid w:val="00262733"/>
    <w:rsid w:val="00275EB7"/>
    <w:rsid w:val="002E14E5"/>
    <w:rsid w:val="002E2A4E"/>
    <w:rsid w:val="002F5C68"/>
    <w:rsid w:val="003002E6"/>
    <w:rsid w:val="00313BBE"/>
    <w:rsid w:val="003225E3"/>
    <w:rsid w:val="00327898"/>
    <w:rsid w:val="0034319C"/>
    <w:rsid w:val="00350995"/>
    <w:rsid w:val="0035393E"/>
    <w:rsid w:val="00353A55"/>
    <w:rsid w:val="003562C3"/>
    <w:rsid w:val="00357463"/>
    <w:rsid w:val="00365C79"/>
    <w:rsid w:val="00375293"/>
    <w:rsid w:val="00395B6C"/>
    <w:rsid w:val="003A007A"/>
    <w:rsid w:val="003B4591"/>
    <w:rsid w:val="00407366"/>
    <w:rsid w:val="004204D3"/>
    <w:rsid w:val="004431B2"/>
    <w:rsid w:val="0044564B"/>
    <w:rsid w:val="00460FF1"/>
    <w:rsid w:val="0047379B"/>
    <w:rsid w:val="0048555D"/>
    <w:rsid w:val="0049196F"/>
    <w:rsid w:val="0049230F"/>
    <w:rsid w:val="00495BA1"/>
    <w:rsid w:val="004F7420"/>
    <w:rsid w:val="0050755A"/>
    <w:rsid w:val="00515342"/>
    <w:rsid w:val="00557215"/>
    <w:rsid w:val="00561A6A"/>
    <w:rsid w:val="00571C87"/>
    <w:rsid w:val="0057258E"/>
    <w:rsid w:val="005743CD"/>
    <w:rsid w:val="005C70AD"/>
    <w:rsid w:val="005E391C"/>
    <w:rsid w:val="006109DB"/>
    <w:rsid w:val="0061362A"/>
    <w:rsid w:val="0062350C"/>
    <w:rsid w:val="00626E7E"/>
    <w:rsid w:val="0062797E"/>
    <w:rsid w:val="006356E1"/>
    <w:rsid w:val="00644667"/>
    <w:rsid w:val="0064578E"/>
    <w:rsid w:val="00646022"/>
    <w:rsid w:val="0066405B"/>
    <w:rsid w:val="006829FB"/>
    <w:rsid w:val="006946AA"/>
    <w:rsid w:val="006A3E81"/>
    <w:rsid w:val="006C482F"/>
    <w:rsid w:val="006D6D4C"/>
    <w:rsid w:val="006E3797"/>
    <w:rsid w:val="006E4FFF"/>
    <w:rsid w:val="006F0221"/>
    <w:rsid w:val="006F34BA"/>
    <w:rsid w:val="006F48BC"/>
    <w:rsid w:val="007071A7"/>
    <w:rsid w:val="0075199F"/>
    <w:rsid w:val="0075268D"/>
    <w:rsid w:val="00754403"/>
    <w:rsid w:val="0075666D"/>
    <w:rsid w:val="00762108"/>
    <w:rsid w:val="00770983"/>
    <w:rsid w:val="0079676A"/>
    <w:rsid w:val="007B1A62"/>
    <w:rsid w:val="007B1A72"/>
    <w:rsid w:val="007B4E56"/>
    <w:rsid w:val="007E505C"/>
    <w:rsid w:val="00817CE4"/>
    <w:rsid w:val="008219A9"/>
    <w:rsid w:val="008264BB"/>
    <w:rsid w:val="00830A76"/>
    <w:rsid w:val="00850A27"/>
    <w:rsid w:val="008643CB"/>
    <w:rsid w:val="00891305"/>
    <w:rsid w:val="00891820"/>
    <w:rsid w:val="008B2D52"/>
    <w:rsid w:val="008B5D7E"/>
    <w:rsid w:val="008B6127"/>
    <w:rsid w:val="008D2C91"/>
    <w:rsid w:val="008D3332"/>
    <w:rsid w:val="008D516A"/>
    <w:rsid w:val="008D626F"/>
    <w:rsid w:val="008D7D5D"/>
    <w:rsid w:val="00941871"/>
    <w:rsid w:val="009426A1"/>
    <w:rsid w:val="009438EA"/>
    <w:rsid w:val="0096545F"/>
    <w:rsid w:val="00980964"/>
    <w:rsid w:val="00991304"/>
    <w:rsid w:val="00994AE4"/>
    <w:rsid w:val="009B788B"/>
    <w:rsid w:val="009C5ACA"/>
    <w:rsid w:val="009D6064"/>
    <w:rsid w:val="009D6CC4"/>
    <w:rsid w:val="00A014F8"/>
    <w:rsid w:val="00A116DE"/>
    <w:rsid w:val="00A27443"/>
    <w:rsid w:val="00A44037"/>
    <w:rsid w:val="00A61F0C"/>
    <w:rsid w:val="00A6502D"/>
    <w:rsid w:val="00A80316"/>
    <w:rsid w:val="00A82C1F"/>
    <w:rsid w:val="00A85562"/>
    <w:rsid w:val="00AA1955"/>
    <w:rsid w:val="00AA41B3"/>
    <w:rsid w:val="00AA638B"/>
    <w:rsid w:val="00AB1956"/>
    <w:rsid w:val="00AE05D4"/>
    <w:rsid w:val="00AF5BB0"/>
    <w:rsid w:val="00B04A60"/>
    <w:rsid w:val="00B0661F"/>
    <w:rsid w:val="00B31555"/>
    <w:rsid w:val="00B3540C"/>
    <w:rsid w:val="00B62E95"/>
    <w:rsid w:val="00B651C4"/>
    <w:rsid w:val="00B819CF"/>
    <w:rsid w:val="00B917A9"/>
    <w:rsid w:val="00BC3F8B"/>
    <w:rsid w:val="00C056AB"/>
    <w:rsid w:val="00C05A3C"/>
    <w:rsid w:val="00C273CE"/>
    <w:rsid w:val="00C311DB"/>
    <w:rsid w:val="00C31366"/>
    <w:rsid w:val="00C33962"/>
    <w:rsid w:val="00C35615"/>
    <w:rsid w:val="00C36937"/>
    <w:rsid w:val="00C42D0F"/>
    <w:rsid w:val="00C44BCB"/>
    <w:rsid w:val="00C55CDA"/>
    <w:rsid w:val="00C67EC1"/>
    <w:rsid w:val="00C71EEB"/>
    <w:rsid w:val="00C75546"/>
    <w:rsid w:val="00C75EA4"/>
    <w:rsid w:val="00C90325"/>
    <w:rsid w:val="00CA00A0"/>
    <w:rsid w:val="00CC7A77"/>
    <w:rsid w:val="00CE418E"/>
    <w:rsid w:val="00CF28A9"/>
    <w:rsid w:val="00CF3174"/>
    <w:rsid w:val="00D05B99"/>
    <w:rsid w:val="00D1185E"/>
    <w:rsid w:val="00D21CF1"/>
    <w:rsid w:val="00D33FFC"/>
    <w:rsid w:val="00D54804"/>
    <w:rsid w:val="00D574A5"/>
    <w:rsid w:val="00D60929"/>
    <w:rsid w:val="00D77CD6"/>
    <w:rsid w:val="00D841B8"/>
    <w:rsid w:val="00D8494A"/>
    <w:rsid w:val="00D84CCB"/>
    <w:rsid w:val="00D87711"/>
    <w:rsid w:val="00D92262"/>
    <w:rsid w:val="00DA5A0E"/>
    <w:rsid w:val="00DB54D1"/>
    <w:rsid w:val="00DC4EF7"/>
    <w:rsid w:val="00DD62C8"/>
    <w:rsid w:val="00DF1AD7"/>
    <w:rsid w:val="00DF7B5D"/>
    <w:rsid w:val="00E156FF"/>
    <w:rsid w:val="00E504FD"/>
    <w:rsid w:val="00E57846"/>
    <w:rsid w:val="00E70D43"/>
    <w:rsid w:val="00E73D87"/>
    <w:rsid w:val="00E93126"/>
    <w:rsid w:val="00EA50C8"/>
    <w:rsid w:val="00EA6DA1"/>
    <w:rsid w:val="00EC66AF"/>
    <w:rsid w:val="00ED5173"/>
    <w:rsid w:val="00ED6582"/>
    <w:rsid w:val="00EE3421"/>
    <w:rsid w:val="00EF27EB"/>
    <w:rsid w:val="00EF481F"/>
    <w:rsid w:val="00F166DC"/>
    <w:rsid w:val="00F25981"/>
    <w:rsid w:val="00F30BB0"/>
    <w:rsid w:val="00F31894"/>
    <w:rsid w:val="00F3274B"/>
    <w:rsid w:val="00F73C4B"/>
    <w:rsid w:val="00F7711A"/>
    <w:rsid w:val="00F86D09"/>
    <w:rsid w:val="00F90441"/>
    <w:rsid w:val="00F92BB8"/>
    <w:rsid w:val="00F93E2F"/>
    <w:rsid w:val="00F95FEB"/>
    <w:rsid w:val="00F96AB6"/>
    <w:rsid w:val="00FA0385"/>
    <w:rsid w:val="00FC35FC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3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0441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7A"/>
    <w:rPr>
      <w:rFonts w:ascii="Arial" w:eastAsia="Calibri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E504FD"/>
    <w:pPr>
      <w:ind w:left="720"/>
      <w:contextualSpacing/>
    </w:pPr>
  </w:style>
  <w:style w:type="paragraph" w:customStyle="1" w:styleId="ConsPlusCell">
    <w:name w:val="ConsPlusCell"/>
    <w:rsid w:val="00557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3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0441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7A"/>
    <w:rPr>
      <w:rFonts w:ascii="Arial" w:eastAsia="Calibri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E504FD"/>
    <w:pPr>
      <w:ind w:left="720"/>
      <w:contextualSpacing/>
    </w:pPr>
  </w:style>
  <w:style w:type="paragraph" w:customStyle="1" w:styleId="ConsPlusCell">
    <w:name w:val="ConsPlusCell"/>
    <w:rsid w:val="00557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529D-D589-4102-8A60-A05ABB07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2018-03-06T03:08:00Z</cp:lastPrinted>
  <dcterms:created xsi:type="dcterms:W3CDTF">2018-04-04T05:02:00Z</dcterms:created>
  <dcterms:modified xsi:type="dcterms:W3CDTF">2018-04-04T05:02:00Z</dcterms:modified>
</cp:coreProperties>
</file>