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03" w:type="dxa"/>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tblGrid>
      <w:tr w:rsidR="009B16CA" w:rsidTr="009B16CA">
        <w:trPr>
          <w:trHeight w:val="1847"/>
        </w:trPr>
        <w:tc>
          <w:tcPr>
            <w:tcW w:w="3403" w:type="dxa"/>
            <w:tcBorders>
              <w:top w:val="nil"/>
              <w:left w:val="nil"/>
              <w:bottom w:val="nil"/>
              <w:right w:val="nil"/>
            </w:tcBorders>
          </w:tcPr>
          <w:p w:rsidR="009B16CA" w:rsidRDefault="009B16CA">
            <w:pPr>
              <w:pStyle w:val="ConsPlusNonformat"/>
              <w:widowControl/>
              <w:tabs>
                <w:tab w:val="left" w:pos="9355"/>
              </w:tabs>
              <w:jc w:val="both"/>
              <w:rPr>
                <w:rFonts w:ascii="Times New Roman" w:hAnsi="Times New Roman" w:cs="Times New Roman"/>
                <w:sz w:val="28"/>
                <w:szCs w:val="28"/>
              </w:rPr>
            </w:pPr>
            <w:r>
              <w:rPr>
                <w:rFonts w:ascii="Times New Roman" w:hAnsi="Times New Roman" w:cs="Times New Roman"/>
                <w:sz w:val="28"/>
                <w:szCs w:val="28"/>
              </w:rPr>
              <w:t>Приложение</w:t>
            </w:r>
          </w:p>
          <w:p w:rsidR="009B16CA" w:rsidRDefault="009B16CA">
            <w:pPr>
              <w:pStyle w:val="ConsPlusNonformat"/>
              <w:widowControl/>
              <w:tabs>
                <w:tab w:val="left" w:pos="9355"/>
              </w:tabs>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9B16CA" w:rsidRDefault="009B16CA">
            <w:pPr>
              <w:pStyle w:val="ConsPlusNonformat"/>
              <w:widowControl/>
              <w:tabs>
                <w:tab w:val="left" w:pos="9355"/>
              </w:tabs>
              <w:jc w:val="both"/>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9B16CA" w:rsidRDefault="002351AC">
            <w:pPr>
              <w:pStyle w:val="ConsPlusNonformat"/>
              <w:widowControl/>
              <w:tabs>
                <w:tab w:val="left" w:pos="9355"/>
              </w:tabs>
              <w:jc w:val="both"/>
              <w:rPr>
                <w:rFonts w:ascii="Times New Roman" w:hAnsi="Times New Roman" w:cs="Times New Roman"/>
                <w:sz w:val="28"/>
                <w:szCs w:val="28"/>
              </w:rPr>
            </w:pPr>
            <w:r>
              <w:rPr>
                <w:rFonts w:ascii="Times New Roman" w:hAnsi="Times New Roman" w:cs="Times New Roman"/>
                <w:sz w:val="28"/>
                <w:szCs w:val="28"/>
              </w:rPr>
              <w:t>от 25.07</w:t>
            </w:r>
            <w:bookmarkStart w:id="0" w:name="_GoBack"/>
            <w:bookmarkEnd w:id="0"/>
            <w:r>
              <w:rPr>
                <w:rFonts w:ascii="Times New Roman" w:hAnsi="Times New Roman" w:cs="Times New Roman"/>
                <w:sz w:val="28"/>
                <w:szCs w:val="28"/>
              </w:rPr>
              <w:t>.2018 №1259</w:t>
            </w:r>
          </w:p>
          <w:p w:rsidR="009B16CA" w:rsidRDefault="009B16CA" w:rsidP="00E64F21">
            <w:pPr>
              <w:pStyle w:val="ConsPlusNonformat"/>
              <w:widowControl/>
              <w:tabs>
                <w:tab w:val="left" w:pos="9355"/>
              </w:tabs>
              <w:rPr>
                <w:rFonts w:ascii="Times New Roman" w:hAnsi="Times New Roman" w:cs="Times New Roman"/>
                <w:sz w:val="28"/>
                <w:szCs w:val="28"/>
              </w:rPr>
            </w:pPr>
          </w:p>
        </w:tc>
      </w:tr>
    </w:tbl>
    <w:p w:rsidR="009B16CA" w:rsidRDefault="009B16CA" w:rsidP="009B16CA">
      <w:pPr>
        <w:pStyle w:val="ConsPlusNonformat"/>
        <w:widowControl/>
        <w:tabs>
          <w:tab w:val="left" w:pos="9355"/>
        </w:tabs>
        <w:jc w:val="center"/>
        <w:rPr>
          <w:rFonts w:ascii="Times New Roman" w:hAnsi="Times New Roman" w:cs="Times New Roman"/>
          <w:sz w:val="28"/>
          <w:szCs w:val="28"/>
        </w:rPr>
      </w:pPr>
    </w:p>
    <w:p w:rsidR="009B16CA" w:rsidRDefault="009B16CA" w:rsidP="009B16CA">
      <w:pPr>
        <w:pStyle w:val="ConsPlusNonformat"/>
        <w:widowControl/>
        <w:tabs>
          <w:tab w:val="left" w:pos="9355"/>
        </w:tabs>
        <w:jc w:val="center"/>
        <w:rPr>
          <w:rFonts w:ascii="Times New Roman" w:hAnsi="Times New Roman" w:cs="Times New Roman"/>
          <w:sz w:val="28"/>
          <w:szCs w:val="28"/>
        </w:rPr>
      </w:pPr>
      <w:r>
        <w:rPr>
          <w:rFonts w:ascii="Times New Roman" w:hAnsi="Times New Roman" w:cs="Times New Roman"/>
          <w:sz w:val="28"/>
          <w:szCs w:val="28"/>
        </w:rPr>
        <w:t>СТАНДАРТ</w:t>
      </w:r>
    </w:p>
    <w:p w:rsidR="009B16CA" w:rsidRDefault="009B16CA" w:rsidP="009B16CA">
      <w:pPr>
        <w:pStyle w:val="ConsPlusNonformat"/>
        <w:widowControl/>
        <w:tabs>
          <w:tab w:val="left" w:pos="9355"/>
        </w:tabs>
        <w:jc w:val="center"/>
        <w:rPr>
          <w:rFonts w:ascii="Times New Roman" w:hAnsi="Times New Roman" w:cs="Times New Roman"/>
          <w:sz w:val="28"/>
          <w:szCs w:val="28"/>
        </w:rPr>
      </w:pPr>
      <w:r>
        <w:rPr>
          <w:rFonts w:ascii="Times New Roman" w:hAnsi="Times New Roman" w:cs="Times New Roman"/>
          <w:sz w:val="28"/>
          <w:szCs w:val="28"/>
        </w:rPr>
        <w:t>качества предоставления муниципальн</w:t>
      </w:r>
      <w:r w:rsidR="004E73AC">
        <w:rPr>
          <w:rFonts w:ascii="Times New Roman" w:hAnsi="Times New Roman" w:cs="Times New Roman"/>
          <w:sz w:val="28"/>
          <w:szCs w:val="28"/>
        </w:rPr>
        <w:t>ой</w:t>
      </w:r>
      <w:r w:rsidR="00B0576F">
        <w:rPr>
          <w:rFonts w:ascii="Times New Roman" w:hAnsi="Times New Roman" w:cs="Times New Roman"/>
          <w:sz w:val="28"/>
          <w:szCs w:val="28"/>
        </w:rPr>
        <w:t xml:space="preserve"> услуг</w:t>
      </w:r>
      <w:r w:rsidR="004E73AC">
        <w:rPr>
          <w:rFonts w:ascii="Times New Roman" w:hAnsi="Times New Roman" w:cs="Times New Roman"/>
          <w:sz w:val="28"/>
          <w:szCs w:val="28"/>
        </w:rPr>
        <w:t>и</w:t>
      </w:r>
      <w:r w:rsidR="00B0576F">
        <w:rPr>
          <w:rFonts w:ascii="Times New Roman" w:hAnsi="Times New Roman" w:cs="Times New Roman"/>
          <w:sz w:val="28"/>
          <w:szCs w:val="28"/>
        </w:rPr>
        <w:t xml:space="preserve"> </w:t>
      </w:r>
    </w:p>
    <w:p w:rsidR="009B16CA" w:rsidRDefault="0087174C" w:rsidP="009B16CA">
      <w:pPr>
        <w:pStyle w:val="ConsPlusNonformat"/>
        <w:widowControl/>
        <w:tabs>
          <w:tab w:val="left" w:pos="9355"/>
        </w:tabs>
        <w:jc w:val="center"/>
        <w:rPr>
          <w:rFonts w:ascii="Times New Roman" w:hAnsi="Times New Roman" w:cs="Times New Roman"/>
          <w:sz w:val="28"/>
          <w:szCs w:val="28"/>
        </w:rPr>
      </w:pPr>
      <w:r>
        <w:rPr>
          <w:rFonts w:ascii="Times New Roman" w:hAnsi="Times New Roman" w:cs="Times New Roman"/>
          <w:sz w:val="28"/>
          <w:szCs w:val="28"/>
        </w:rPr>
        <w:t>«Р</w:t>
      </w:r>
      <w:r w:rsidR="002F40CC">
        <w:rPr>
          <w:rFonts w:ascii="Times New Roman" w:hAnsi="Times New Roman" w:cs="Times New Roman"/>
          <w:sz w:val="28"/>
          <w:szCs w:val="28"/>
        </w:rPr>
        <w:t>азвити</w:t>
      </w:r>
      <w:r>
        <w:rPr>
          <w:rFonts w:ascii="Times New Roman" w:hAnsi="Times New Roman" w:cs="Times New Roman"/>
          <w:sz w:val="28"/>
          <w:szCs w:val="28"/>
        </w:rPr>
        <w:t>е</w:t>
      </w:r>
      <w:r w:rsidR="002F40CC">
        <w:rPr>
          <w:rFonts w:ascii="Times New Roman" w:hAnsi="Times New Roman" w:cs="Times New Roman"/>
          <w:sz w:val="28"/>
          <w:szCs w:val="28"/>
        </w:rPr>
        <w:t xml:space="preserve"> детско-юношеского, школьного и массового спорта посредством осуществления спортивной подготовки на территории города Барнаула</w:t>
      </w:r>
      <w:r>
        <w:rPr>
          <w:rFonts w:ascii="Times New Roman" w:hAnsi="Times New Roman" w:cs="Times New Roman"/>
          <w:sz w:val="28"/>
          <w:szCs w:val="28"/>
        </w:rPr>
        <w:t>»</w:t>
      </w:r>
    </w:p>
    <w:p w:rsidR="002F40CC" w:rsidRDefault="002F40CC" w:rsidP="009B16CA">
      <w:pPr>
        <w:pStyle w:val="ConsPlusNonformat"/>
        <w:widowControl/>
        <w:tabs>
          <w:tab w:val="left" w:pos="9355"/>
        </w:tabs>
        <w:jc w:val="center"/>
        <w:rPr>
          <w:rFonts w:ascii="Times New Roman" w:hAnsi="Times New Roman" w:cs="Times New Roman"/>
          <w:sz w:val="28"/>
          <w:szCs w:val="28"/>
        </w:rPr>
      </w:pPr>
    </w:p>
    <w:p w:rsidR="009B16CA" w:rsidRDefault="009B16CA" w:rsidP="009B16CA">
      <w:pPr>
        <w:pStyle w:val="ConsPlusNonformat"/>
        <w:widowControl/>
        <w:tabs>
          <w:tab w:val="left" w:pos="9355"/>
        </w:tabs>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9B16CA" w:rsidRDefault="009B16CA" w:rsidP="009B16CA">
      <w:pPr>
        <w:pStyle w:val="ConsPlusNonformat"/>
        <w:widowControl/>
        <w:tabs>
          <w:tab w:val="left" w:pos="9355"/>
        </w:tabs>
        <w:rPr>
          <w:rFonts w:ascii="Times New Roman" w:hAnsi="Times New Roman" w:cs="Times New Roman"/>
          <w:sz w:val="24"/>
          <w:szCs w:val="24"/>
        </w:rPr>
      </w:pPr>
    </w:p>
    <w:p w:rsidR="009B16CA" w:rsidRDefault="0087174C" w:rsidP="00901ED5">
      <w:pPr>
        <w:pStyle w:val="ConsPlusNonformat"/>
        <w:widowControl/>
        <w:tabs>
          <w:tab w:val="left" w:pos="9355"/>
        </w:tabs>
        <w:ind w:firstLine="709"/>
        <w:jc w:val="both"/>
        <w:rPr>
          <w:rFonts w:ascii="Times New Roman" w:hAnsi="Times New Roman" w:cs="Times New Roman"/>
          <w:sz w:val="16"/>
          <w:szCs w:val="16"/>
        </w:rPr>
      </w:pPr>
      <w:r>
        <w:rPr>
          <w:rFonts w:ascii="Times New Roman" w:hAnsi="Times New Roman" w:cs="Times New Roman"/>
          <w:sz w:val="28"/>
          <w:szCs w:val="28"/>
        </w:rPr>
        <w:t>1.1. Разработчик</w:t>
      </w:r>
      <w:r w:rsidR="00B3528C">
        <w:rPr>
          <w:rFonts w:ascii="Times New Roman" w:hAnsi="Times New Roman" w:cs="Times New Roman"/>
          <w:sz w:val="28"/>
          <w:szCs w:val="28"/>
        </w:rPr>
        <w:t>ом</w:t>
      </w:r>
      <w:r>
        <w:rPr>
          <w:rFonts w:ascii="Times New Roman" w:hAnsi="Times New Roman" w:cs="Times New Roman"/>
          <w:sz w:val="28"/>
          <w:szCs w:val="28"/>
        </w:rPr>
        <w:t xml:space="preserve"> С</w:t>
      </w:r>
      <w:r w:rsidR="009B16CA">
        <w:rPr>
          <w:rFonts w:ascii="Times New Roman" w:hAnsi="Times New Roman" w:cs="Times New Roman"/>
          <w:sz w:val="28"/>
          <w:szCs w:val="28"/>
        </w:rPr>
        <w:t>тандарта качества</w:t>
      </w:r>
      <w:r w:rsidR="004E73AC">
        <w:rPr>
          <w:rFonts w:ascii="Times New Roman" w:hAnsi="Times New Roman" w:cs="Times New Roman"/>
          <w:sz w:val="28"/>
          <w:szCs w:val="28"/>
        </w:rPr>
        <w:t xml:space="preserve"> предоставления муниципальной услуги</w:t>
      </w:r>
      <w:r w:rsidR="009C4115">
        <w:rPr>
          <w:rFonts w:ascii="Times New Roman" w:hAnsi="Times New Roman" w:cs="Times New Roman"/>
          <w:sz w:val="28"/>
          <w:szCs w:val="28"/>
        </w:rPr>
        <w:t xml:space="preserve"> </w:t>
      </w:r>
      <w:r>
        <w:rPr>
          <w:rFonts w:ascii="Times New Roman" w:hAnsi="Times New Roman" w:cs="Times New Roman"/>
          <w:sz w:val="28"/>
          <w:szCs w:val="28"/>
        </w:rPr>
        <w:t>«Р</w:t>
      </w:r>
      <w:r w:rsidR="002F40CC">
        <w:rPr>
          <w:rFonts w:ascii="Times New Roman" w:hAnsi="Times New Roman" w:cs="Times New Roman"/>
          <w:sz w:val="28"/>
          <w:szCs w:val="28"/>
        </w:rPr>
        <w:t>азвити</w:t>
      </w:r>
      <w:r>
        <w:rPr>
          <w:rFonts w:ascii="Times New Roman" w:hAnsi="Times New Roman" w:cs="Times New Roman"/>
          <w:sz w:val="28"/>
          <w:szCs w:val="28"/>
        </w:rPr>
        <w:t>е</w:t>
      </w:r>
      <w:r w:rsidR="002F40CC">
        <w:rPr>
          <w:rFonts w:ascii="Times New Roman" w:hAnsi="Times New Roman" w:cs="Times New Roman"/>
          <w:sz w:val="28"/>
          <w:szCs w:val="28"/>
        </w:rPr>
        <w:t xml:space="preserve"> детско-юношеского, школьного и массового спорта посредством осуществления спортивной подготовки на территории </w:t>
      </w:r>
      <w:r w:rsidR="00492373">
        <w:rPr>
          <w:rFonts w:ascii="Times New Roman" w:hAnsi="Times New Roman" w:cs="Times New Roman"/>
          <w:sz w:val="28"/>
          <w:szCs w:val="28"/>
        </w:rPr>
        <w:br/>
      </w:r>
      <w:r w:rsidR="002F40CC">
        <w:rPr>
          <w:rFonts w:ascii="Times New Roman" w:hAnsi="Times New Roman" w:cs="Times New Roman"/>
          <w:sz w:val="28"/>
          <w:szCs w:val="28"/>
        </w:rPr>
        <w:t>города Барнаула</w:t>
      </w:r>
      <w:r>
        <w:rPr>
          <w:rFonts w:ascii="Times New Roman" w:hAnsi="Times New Roman" w:cs="Times New Roman"/>
          <w:sz w:val="28"/>
          <w:szCs w:val="28"/>
        </w:rPr>
        <w:t>»</w:t>
      </w:r>
      <w:r w:rsidR="002F40CC">
        <w:rPr>
          <w:rFonts w:ascii="Times New Roman" w:hAnsi="Times New Roman" w:cs="Times New Roman"/>
          <w:sz w:val="28"/>
          <w:szCs w:val="28"/>
        </w:rPr>
        <w:t xml:space="preserve"> </w:t>
      </w:r>
      <w:r w:rsidR="009C4115">
        <w:rPr>
          <w:rFonts w:ascii="Times New Roman" w:hAnsi="Times New Roman" w:cs="Times New Roman"/>
          <w:sz w:val="28"/>
          <w:szCs w:val="28"/>
        </w:rPr>
        <w:t xml:space="preserve">(далее </w:t>
      </w:r>
      <w:r w:rsidR="000872B8">
        <w:rPr>
          <w:rFonts w:ascii="Times New Roman" w:hAnsi="Times New Roman" w:cs="Times New Roman"/>
          <w:sz w:val="28"/>
          <w:szCs w:val="28"/>
        </w:rPr>
        <w:t xml:space="preserve">– </w:t>
      </w:r>
      <w:r w:rsidR="009C4115">
        <w:rPr>
          <w:rFonts w:ascii="Times New Roman" w:hAnsi="Times New Roman" w:cs="Times New Roman"/>
          <w:sz w:val="28"/>
          <w:szCs w:val="28"/>
        </w:rPr>
        <w:t>Стандарт)</w:t>
      </w:r>
      <w:r w:rsidR="00B3528C">
        <w:rPr>
          <w:rFonts w:ascii="Times New Roman" w:hAnsi="Times New Roman" w:cs="Times New Roman"/>
          <w:sz w:val="28"/>
          <w:szCs w:val="28"/>
        </w:rPr>
        <w:t xml:space="preserve"> является </w:t>
      </w:r>
      <w:r w:rsidR="009B16CA">
        <w:rPr>
          <w:rFonts w:ascii="Times New Roman" w:hAnsi="Times New Roman" w:cs="Times New Roman"/>
          <w:sz w:val="28"/>
          <w:szCs w:val="28"/>
        </w:rPr>
        <w:t>комитет</w:t>
      </w:r>
      <w:r w:rsidR="00ED43CD">
        <w:rPr>
          <w:rFonts w:ascii="Times New Roman" w:hAnsi="Times New Roman" w:cs="Times New Roman"/>
          <w:sz w:val="28"/>
          <w:szCs w:val="28"/>
        </w:rPr>
        <w:t xml:space="preserve"> </w:t>
      </w:r>
      <w:r w:rsidR="009B16CA">
        <w:rPr>
          <w:rFonts w:ascii="Times New Roman" w:hAnsi="Times New Roman" w:cs="Times New Roman"/>
          <w:sz w:val="28"/>
          <w:szCs w:val="28"/>
        </w:rPr>
        <w:t xml:space="preserve">по физической </w:t>
      </w:r>
      <w:r w:rsidR="00492373">
        <w:rPr>
          <w:rFonts w:ascii="Times New Roman" w:hAnsi="Times New Roman" w:cs="Times New Roman"/>
          <w:sz w:val="28"/>
          <w:szCs w:val="28"/>
        </w:rPr>
        <w:br/>
      </w:r>
      <w:r w:rsidR="009B16CA">
        <w:rPr>
          <w:rFonts w:ascii="Times New Roman" w:hAnsi="Times New Roman" w:cs="Times New Roman"/>
          <w:sz w:val="28"/>
          <w:szCs w:val="28"/>
        </w:rPr>
        <w:t xml:space="preserve">культуре и </w:t>
      </w:r>
      <w:r w:rsidR="000872B8">
        <w:rPr>
          <w:rFonts w:ascii="Times New Roman" w:hAnsi="Times New Roman" w:cs="Times New Roman"/>
          <w:sz w:val="28"/>
          <w:szCs w:val="28"/>
        </w:rPr>
        <w:t xml:space="preserve">спорту города Барнаула (далее – </w:t>
      </w:r>
      <w:r w:rsidR="009B16CA">
        <w:rPr>
          <w:rFonts w:ascii="Times New Roman" w:hAnsi="Times New Roman" w:cs="Times New Roman"/>
          <w:sz w:val="28"/>
          <w:szCs w:val="28"/>
        </w:rPr>
        <w:t>Комитет).</w:t>
      </w:r>
    </w:p>
    <w:p w:rsidR="0087174C" w:rsidRDefault="009B16CA" w:rsidP="00901ED5">
      <w:pPr>
        <w:pStyle w:val="ConsPlusNonformat"/>
        <w:widowControl/>
        <w:tabs>
          <w:tab w:val="left" w:pos="993"/>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1.2. Наи</w:t>
      </w:r>
      <w:r w:rsidR="0087174C">
        <w:rPr>
          <w:rFonts w:ascii="Times New Roman" w:hAnsi="Times New Roman" w:cs="Times New Roman"/>
          <w:sz w:val="28"/>
          <w:szCs w:val="28"/>
        </w:rPr>
        <w:t xml:space="preserve">менование </w:t>
      </w:r>
      <w:r w:rsidR="00B04AB7">
        <w:rPr>
          <w:rFonts w:ascii="Times New Roman" w:hAnsi="Times New Roman" w:cs="Times New Roman"/>
          <w:sz w:val="28"/>
          <w:szCs w:val="28"/>
        </w:rPr>
        <w:t>муниципальной услуги</w:t>
      </w:r>
    </w:p>
    <w:p w:rsidR="009B16CA" w:rsidRDefault="0055683E" w:rsidP="00901ED5">
      <w:pPr>
        <w:pStyle w:val="ConsPlusNonformat"/>
        <w:widowControl/>
        <w:tabs>
          <w:tab w:val="left" w:pos="993"/>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Р</w:t>
      </w:r>
      <w:r w:rsidR="009C4115">
        <w:rPr>
          <w:rFonts w:ascii="Times New Roman" w:hAnsi="Times New Roman" w:cs="Times New Roman"/>
          <w:sz w:val="28"/>
          <w:szCs w:val="28"/>
        </w:rPr>
        <w:t>азвитие детско-юношеского, школьного и массового спорта посредством осуществления спортивной подготовки на территории города Барнаула</w:t>
      </w:r>
      <w:r w:rsidR="0022721C">
        <w:rPr>
          <w:rFonts w:ascii="Times New Roman" w:hAnsi="Times New Roman" w:cs="Times New Roman"/>
          <w:sz w:val="28"/>
          <w:szCs w:val="28"/>
        </w:rPr>
        <w:t xml:space="preserve"> (далее – У</w:t>
      </w:r>
      <w:r w:rsidR="009B16CA">
        <w:rPr>
          <w:rFonts w:ascii="Times New Roman" w:hAnsi="Times New Roman" w:cs="Times New Roman"/>
          <w:sz w:val="28"/>
          <w:szCs w:val="28"/>
        </w:rPr>
        <w:t>слуга)</w:t>
      </w:r>
      <w:r w:rsidR="009C4115">
        <w:rPr>
          <w:rFonts w:ascii="Times New Roman" w:hAnsi="Times New Roman" w:cs="Times New Roman"/>
          <w:sz w:val="28"/>
          <w:szCs w:val="28"/>
        </w:rPr>
        <w:t>.</w:t>
      </w:r>
    </w:p>
    <w:p w:rsidR="0087174C"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1.3. Обла</w:t>
      </w:r>
      <w:r w:rsidR="00B04AB7">
        <w:rPr>
          <w:rFonts w:ascii="Times New Roman" w:hAnsi="Times New Roman" w:cs="Times New Roman"/>
          <w:sz w:val="28"/>
          <w:szCs w:val="28"/>
        </w:rPr>
        <w:t>сть применения Стандарта</w:t>
      </w:r>
    </w:p>
    <w:p w:rsidR="009B16CA" w:rsidRDefault="00B04AB7"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У</w:t>
      </w:r>
      <w:r w:rsidR="009B16CA">
        <w:rPr>
          <w:rFonts w:ascii="Times New Roman" w:hAnsi="Times New Roman" w:cs="Times New Roman"/>
          <w:sz w:val="28"/>
          <w:szCs w:val="28"/>
        </w:rPr>
        <w:t>довлетворение по</w:t>
      </w:r>
      <w:r w:rsidR="00C87812">
        <w:rPr>
          <w:rFonts w:ascii="Times New Roman" w:hAnsi="Times New Roman" w:cs="Times New Roman"/>
          <w:sz w:val="28"/>
          <w:szCs w:val="28"/>
        </w:rPr>
        <w:t>требностей получателей</w:t>
      </w:r>
      <w:r w:rsidR="0087174C">
        <w:rPr>
          <w:rFonts w:ascii="Times New Roman" w:hAnsi="Times New Roman" w:cs="Times New Roman"/>
          <w:sz w:val="28"/>
          <w:szCs w:val="28"/>
        </w:rPr>
        <w:t xml:space="preserve"> (потребителей)</w:t>
      </w:r>
      <w:r w:rsidR="00C87812">
        <w:rPr>
          <w:rFonts w:ascii="Times New Roman" w:hAnsi="Times New Roman" w:cs="Times New Roman"/>
          <w:sz w:val="28"/>
          <w:szCs w:val="28"/>
        </w:rPr>
        <w:t xml:space="preserve"> У</w:t>
      </w:r>
      <w:r w:rsidR="009C4115">
        <w:rPr>
          <w:rFonts w:ascii="Times New Roman" w:hAnsi="Times New Roman" w:cs="Times New Roman"/>
          <w:sz w:val="28"/>
          <w:szCs w:val="28"/>
        </w:rPr>
        <w:t>слуги</w:t>
      </w:r>
      <w:r w:rsidR="00B0576F">
        <w:rPr>
          <w:rFonts w:ascii="Times New Roman" w:hAnsi="Times New Roman" w:cs="Times New Roman"/>
          <w:sz w:val="28"/>
          <w:szCs w:val="28"/>
        </w:rPr>
        <w:t xml:space="preserve"> </w:t>
      </w:r>
      <w:r w:rsidR="0087174C">
        <w:rPr>
          <w:rFonts w:ascii="Times New Roman" w:hAnsi="Times New Roman" w:cs="Times New Roman"/>
          <w:sz w:val="28"/>
          <w:szCs w:val="28"/>
        </w:rPr>
        <w:t xml:space="preserve">       </w:t>
      </w:r>
      <w:r w:rsidR="009B16CA">
        <w:rPr>
          <w:rFonts w:ascii="Times New Roman" w:hAnsi="Times New Roman" w:cs="Times New Roman"/>
          <w:sz w:val="28"/>
          <w:szCs w:val="28"/>
        </w:rPr>
        <w:t>в области физической культуры и спорта</w:t>
      </w:r>
      <w:r w:rsidR="0087174C">
        <w:rPr>
          <w:rFonts w:ascii="Times New Roman" w:hAnsi="Times New Roman" w:cs="Times New Roman"/>
          <w:sz w:val="28"/>
          <w:szCs w:val="28"/>
        </w:rPr>
        <w:t xml:space="preserve"> с учетом степени соответствия У</w:t>
      </w:r>
      <w:r w:rsidR="009B16CA">
        <w:rPr>
          <w:rFonts w:ascii="Times New Roman" w:hAnsi="Times New Roman" w:cs="Times New Roman"/>
          <w:sz w:val="28"/>
          <w:szCs w:val="28"/>
        </w:rPr>
        <w:t>слуги установленным требованиям к ее оказанию.</w:t>
      </w:r>
    </w:p>
    <w:p w:rsidR="0087174C" w:rsidRDefault="0087174C" w:rsidP="00901ED5">
      <w:pPr>
        <w:pStyle w:val="ConsPlusNonformat"/>
        <w:widowControl/>
        <w:tabs>
          <w:tab w:val="left" w:pos="993"/>
          <w:tab w:val="left" w:pos="9355"/>
        </w:tabs>
        <w:ind w:firstLine="709"/>
        <w:jc w:val="both"/>
        <w:rPr>
          <w:rFonts w:ascii="Times New Roman" w:hAnsi="Times New Roman" w:cs="Times New Roman"/>
          <w:sz w:val="28"/>
          <w:szCs w:val="28"/>
        </w:rPr>
      </w:pPr>
      <w:r w:rsidRPr="0087174C">
        <w:rPr>
          <w:rFonts w:ascii="Times New Roman" w:hAnsi="Times New Roman" w:cs="Times New Roman"/>
          <w:sz w:val="28"/>
          <w:szCs w:val="28"/>
        </w:rPr>
        <w:t xml:space="preserve">Стандарт распространяется на Услугу, предоставляемую </w:t>
      </w:r>
      <w:r w:rsidR="00492373">
        <w:rPr>
          <w:rFonts w:ascii="Times New Roman" w:hAnsi="Times New Roman" w:cs="Times New Roman"/>
          <w:sz w:val="28"/>
          <w:szCs w:val="28"/>
        </w:rPr>
        <w:t>пол</w:t>
      </w:r>
      <w:r w:rsidR="0025214B">
        <w:rPr>
          <w:rFonts w:ascii="Times New Roman" w:hAnsi="Times New Roman" w:cs="Times New Roman"/>
          <w:sz w:val="28"/>
          <w:szCs w:val="28"/>
        </w:rPr>
        <w:t xml:space="preserve">учателям (потребителям) Услуги </w:t>
      </w:r>
      <w:r w:rsidRPr="0087174C">
        <w:rPr>
          <w:rFonts w:ascii="Times New Roman" w:hAnsi="Times New Roman" w:cs="Times New Roman"/>
          <w:sz w:val="28"/>
          <w:szCs w:val="28"/>
        </w:rPr>
        <w:t>муниципальными бюджетными (автономными) учреждениями спортивной подготовки города Барнаула (далее – Учреждени</w:t>
      </w:r>
      <w:r>
        <w:rPr>
          <w:rFonts w:ascii="Times New Roman" w:hAnsi="Times New Roman" w:cs="Times New Roman"/>
          <w:sz w:val="28"/>
          <w:szCs w:val="28"/>
        </w:rPr>
        <w:t>я</w:t>
      </w:r>
      <w:r w:rsidRPr="0087174C">
        <w:rPr>
          <w:rFonts w:ascii="Times New Roman" w:hAnsi="Times New Roman" w:cs="Times New Roman"/>
          <w:sz w:val="28"/>
          <w:szCs w:val="28"/>
        </w:rPr>
        <w:t>), и устанавливает основные положения</w:t>
      </w:r>
      <w:r w:rsidR="00254BC3">
        <w:rPr>
          <w:rFonts w:ascii="Times New Roman" w:hAnsi="Times New Roman" w:cs="Times New Roman"/>
          <w:sz w:val="28"/>
          <w:szCs w:val="28"/>
        </w:rPr>
        <w:t>,</w:t>
      </w:r>
      <w:r w:rsidRPr="0087174C">
        <w:rPr>
          <w:rFonts w:ascii="Times New Roman" w:hAnsi="Times New Roman" w:cs="Times New Roman"/>
          <w:sz w:val="28"/>
          <w:szCs w:val="28"/>
        </w:rPr>
        <w:t xml:space="preserve"> определяющие качество Услуги.</w:t>
      </w:r>
    </w:p>
    <w:p w:rsidR="00E03220" w:rsidRPr="00E03220" w:rsidRDefault="00E03220" w:rsidP="00901ED5">
      <w:pPr>
        <w:pStyle w:val="ConsPlusNonformat"/>
        <w:widowControl/>
        <w:tabs>
          <w:tab w:val="left" w:pos="9355"/>
        </w:tabs>
        <w:ind w:firstLine="709"/>
        <w:jc w:val="both"/>
        <w:rPr>
          <w:rFonts w:ascii="Times New Roman" w:hAnsi="Times New Roman" w:cs="Times New Roman"/>
          <w:sz w:val="40"/>
          <w:szCs w:val="28"/>
        </w:rPr>
      </w:pPr>
      <w:r w:rsidRPr="00E03220">
        <w:rPr>
          <w:rFonts w:ascii="Times New Roman" w:hAnsi="Times New Roman" w:cs="Times New Roman"/>
          <w:spacing w:val="2"/>
          <w:sz w:val="28"/>
          <w:szCs w:val="21"/>
          <w:shd w:val="clear" w:color="auto" w:fill="FFFFFF"/>
        </w:rPr>
        <w:t>Стандарт устанавливает обязательные требования, обеспечивающие необходимый уровень качества и доступности Услуги в целом.</w:t>
      </w:r>
    </w:p>
    <w:p w:rsidR="009B16CA" w:rsidRDefault="00B04AB7"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1.4. Термины и определения</w:t>
      </w:r>
    </w:p>
    <w:p w:rsidR="009B16CA" w:rsidRDefault="0087174C" w:rsidP="00901ED5">
      <w:pPr>
        <w:autoSpaceDE w:val="0"/>
        <w:autoSpaceDN w:val="0"/>
        <w:adjustRightInd w:val="0"/>
        <w:ind w:firstLine="709"/>
        <w:jc w:val="both"/>
        <w:outlineLvl w:val="1"/>
        <w:rPr>
          <w:sz w:val="28"/>
          <w:szCs w:val="28"/>
        </w:rPr>
      </w:pPr>
      <w:r>
        <w:rPr>
          <w:sz w:val="28"/>
          <w:szCs w:val="28"/>
        </w:rPr>
        <w:t xml:space="preserve">Услуга </w:t>
      </w:r>
      <w:r w:rsidR="0022721C">
        <w:rPr>
          <w:sz w:val="28"/>
          <w:szCs w:val="28"/>
        </w:rPr>
        <w:t xml:space="preserve">– </w:t>
      </w:r>
      <w:r>
        <w:rPr>
          <w:sz w:val="28"/>
          <w:szCs w:val="28"/>
        </w:rPr>
        <w:t>у</w:t>
      </w:r>
      <w:r w:rsidR="009B16CA">
        <w:rPr>
          <w:sz w:val="28"/>
          <w:szCs w:val="28"/>
        </w:rPr>
        <w:t>сл</w:t>
      </w:r>
      <w:r>
        <w:rPr>
          <w:sz w:val="28"/>
          <w:szCs w:val="28"/>
        </w:rPr>
        <w:t xml:space="preserve">уга, оказываемая в соответствии </w:t>
      </w:r>
      <w:r w:rsidR="009B16CA">
        <w:rPr>
          <w:sz w:val="28"/>
          <w:szCs w:val="28"/>
        </w:rPr>
        <w:t xml:space="preserve">с муниципальным заданием </w:t>
      </w:r>
      <w:r w:rsidR="0055683E">
        <w:rPr>
          <w:sz w:val="28"/>
          <w:szCs w:val="28"/>
        </w:rPr>
        <w:t>Учреждени</w:t>
      </w:r>
      <w:r w:rsidR="007A090F">
        <w:rPr>
          <w:sz w:val="28"/>
          <w:szCs w:val="28"/>
        </w:rPr>
        <w:t>ем</w:t>
      </w:r>
      <w:r w:rsidR="0022721C">
        <w:rPr>
          <w:sz w:val="28"/>
          <w:szCs w:val="28"/>
        </w:rPr>
        <w:t xml:space="preserve">, </w:t>
      </w:r>
      <w:r>
        <w:rPr>
          <w:sz w:val="28"/>
          <w:szCs w:val="28"/>
        </w:rPr>
        <w:t xml:space="preserve">направленная </w:t>
      </w:r>
      <w:r w:rsidR="009B16CA">
        <w:rPr>
          <w:sz w:val="28"/>
          <w:szCs w:val="28"/>
        </w:rPr>
        <w:t xml:space="preserve">на удовлетворение потребностей получателей </w:t>
      </w:r>
      <w:r>
        <w:rPr>
          <w:sz w:val="28"/>
          <w:szCs w:val="28"/>
        </w:rPr>
        <w:t xml:space="preserve">(потребителей) </w:t>
      </w:r>
      <w:r w:rsidR="009B16CA">
        <w:rPr>
          <w:sz w:val="28"/>
          <w:szCs w:val="28"/>
        </w:rPr>
        <w:t>Услуги;</w:t>
      </w:r>
    </w:p>
    <w:p w:rsidR="009B16CA" w:rsidRDefault="0022721C" w:rsidP="00901ED5">
      <w:pPr>
        <w:autoSpaceDE w:val="0"/>
        <w:autoSpaceDN w:val="0"/>
        <w:adjustRightInd w:val="0"/>
        <w:ind w:firstLine="709"/>
        <w:jc w:val="both"/>
        <w:outlineLvl w:val="1"/>
        <w:rPr>
          <w:sz w:val="28"/>
          <w:szCs w:val="28"/>
        </w:rPr>
      </w:pPr>
      <w:r>
        <w:rPr>
          <w:sz w:val="28"/>
          <w:szCs w:val="28"/>
        </w:rPr>
        <w:t>получатель (потребитель) У</w:t>
      </w:r>
      <w:r w:rsidR="009B16CA">
        <w:rPr>
          <w:sz w:val="28"/>
          <w:szCs w:val="28"/>
        </w:rPr>
        <w:t xml:space="preserve">слуги </w:t>
      </w:r>
      <w:r w:rsidR="0087174C">
        <w:rPr>
          <w:sz w:val="28"/>
          <w:szCs w:val="28"/>
        </w:rPr>
        <w:t>–</w:t>
      </w:r>
      <w:r w:rsidR="009B16CA">
        <w:rPr>
          <w:sz w:val="28"/>
          <w:szCs w:val="28"/>
        </w:rPr>
        <w:t xml:space="preserve"> физи</w:t>
      </w:r>
      <w:r w:rsidR="00B04AB7">
        <w:rPr>
          <w:sz w:val="28"/>
          <w:szCs w:val="28"/>
        </w:rPr>
        <w:t>ческое лицо</w:t>
      </w:r>
      <w:r w:rsidR="009B16CA">
        <w:rPr>
          <w:sz w:val="28"/>
          <w:szCs w:val="28"/>
        </w:rPr>
        <w:t>,</w:t>
      </w:r>
      <w:r w:rsidR="00B04AB7">
        <w:rPr>
          <w:sz w:val="28"/>
          <w:szCs w:val="28"/>
        </w:rPr>
        <w:t xml:space="preserve"> желающе</w:t>
      </w:r>
      <w:r w:rsidR="0087174C">
        <w:rPr>
          <w:sz w:val="28"/>
          <w:szCs w:val="28"/>
        </w:rPr>
        <w:t>е получать Услугу,</w:t>
      </w:r>
      <w:r w:rsidR="009B16CA">
        <w:rPr>
          <w:sz w:val="28"/>
          <w:szCs w:val="28"/>
        </w:rPr>
        <w:t xml:space="preserve"> </w:t>
      </w:r>
      <w:r w:rsidR="00B04AB7">
        <w:rPr>
          <w:sz w:val="28"/>
          <w:szCs w:val="28"/>
        </w:rPr>
        <w:t>обративше</w:t>
      </w:r>
      <w:r w:rsidR="009B16CA" w:rsidRPr="00134278">
        <w:rPr>
          <w:sz w:val="28"/>
          <w:szCs w:val="28"/>
        </w:rPr>
        <w:t>е</w:t>
      </w:r>
      <w:r>
        <w:rPr>
          <w:sz w:val="28"/>
          <w:szCs w:val="28"/>
        </w:rPr>
        <w:t>ся</w:t>
      </w:r>
      <w:r w:rsidR="0087174C">
        <w:rPr>
          <w:sz w:val="28"/>
          <w:szCs w:val="28"/>
        </w:rPr>
        <w:t xml:space="preserve"> </w:t>
      </w:r>
      <w:r>
        <w:rPr>
          <w:sz w:val="28"/>
          <w:szCs w:val="28"/>
        </w:rPr>
        <w:t xml:space="preserve">за </w:t>
      </w:r>
      <w:r w:rsidR="0087174C">
        <w:rPr>
          <w:sz w:val="28"/>
          <w:szCs w:val="28"/>
        </w:rPr>
        <w:t xml:space="preserve">ее </w:t>
      </w:r>
      <w:r>
        <w:rPr>
          <w:sz w:val="28"/>
          <w:szCs w:val="28"/>
        </w:rPr>
        <w:t xml:space="preserve">получением </w:t>
      </w:r>
      <w:r w:rsidR="00B04AB7">
        <w:rPr>
          <w:sz w:val="28"/>
          <w:szCs w:val="28"/>
        </w:rPr>
        <w:t>в Учреждение</w:t>
      </w:r>
      <w:r w:rsidR="0087174C">
        <w:rPr>
          <w:sz w:val="28"/>
          <w:szCs w:val="28"/>
        </w:rPr>
        <w:t xml:space="preserve"> </w:t>
      </w:r>
      <w:r w:rsidR="00BD128C">
        <w:rPr>
          <w:sz w:val="28"/>
          <w:szCs w:val="28"/>
        </w:rPr>
        <w:t xml:space="preserve">                      </w:t>
      </w:r>
      <w:r w:rsidR="00B04AB7">
        <w:rPr>
          <w:sz w:val="28"/>
          <w:szCs w:val="28"/>
        </w:rPr>
        <w:t>и проходящее в нем</w:t>
      </w:r>
      <w:r w:rsidR="0087174C">
        <w:rPr>
          <w:sz w:val="28"/>
          <w:szCs w:val="28"/>
        </w:rPr>
        <w:t xml:space="preserve"> спортивную подготовку после зачисления</w:t>
      </w:r>
      <w:r w:rsidR="009B16CA" w:rsidRPr="00134278">
        <w:rPr>
          <w:sz w:val="28"/>
          <w:szCs w:val="28"/>
        </w:rPr>
        <w:t>;</w:t>
      </w:r>
      <w:r w:rsidR="009B16CA">
        <w:rPr>
          <w:sz w:val="28"/>
          <w:szCs w:val="28"/>
        </w:rPr>
        <w:t xml:space="preserve"> </w:t>
      </w:r>
    </w:p>
    <w:p w:rsidR="0087174C" w:rsidRDefault="0087174C" w:rsidP="00901ED5">
      <w:pPr>
        <w:autoSpaceDE w:val="0"/>
        <w:autoSpaceDN w:val="0"/>
        <w:adjustRightInd w:val="0"/>
        <w:ind w:firstLine="709"/>
        <w:jc w:val="both"/>
        <w:outlineLvl w:val="1"/>
        <w:rPr>
          <w:sz w:val="28"/>
          <w:szCs w:val="28"/>
        </w:rPr>
      </w:pPr>
      <w:r>
        <w:rPr>
          <w:sz w:val="28"/>
          <w:szCs w:val="28"/>
        </w:rPr>
        <w:t xml:space="preserve">поступающие – физические лица, желающие получать Услугу </w:t>
      </w:r>
      <w:r w:rsidR="00BD128C">
        <w:rPr>
          <w:sz w:val="28"/>
          <w:szCs w:val="28"/>
        </w:rPr>
        <w:t xml:space="preserve">               </w:t>
      </w:r>
      <w:r>
        <w:rPr>
          <w:sz w:val="28"/>
          <w:szCs w:val="28"/>
        </w:rPr>
        <w:t>и обратившиеся за ее получ</w:t>
      </w:r>
      <w:r w:rsidR="00B04AB7">
        <w:rPr>
          <w:sz w:val="28"/>
          <w:szCs w:val="28"/>
        </w:rPr>
        <w:t>ением до зачисления в Учреждение</w:t>
      </w:r>
      <w:r>
        <w:rPr>
          <w:sz w:val="28"/>
          <w:szCs w:val="28"/>
        </w:rPr>
        <w:t>;</w:t>
      </w:r>
    </w:p>
    <w:p w:rsidR="009B16CA" w:rsidRDefault="009B16CA" w:rsidP="00901ED5">
      <w:pPr>
        <w:autoSpaceDE w:val="0"/>
        <w:autoSpaceDN w:val="0"/>
        <w:adjustRightInd w:val="0"/>
        <w:ind w:firstLine="709"/>
        <w:jc w:val="both"/>
        <w:outlineLvl w:val="1"/>
        <w:rPr>
          <w:sz w:val="28"/>
          <w:szCs w:val="28"/>
        </w:rPr>
      </w:pPr>
      <w:r>
        <w:rPr>
          <w:sz w:val="28"/>
          <w:szCs w:val="28"/>
        </w:rPr>
        <w:lastRenderedPageBreak/>
        <w:t xml:space="preserve">муниципальное задание </w:t>
      </w:r>
      <w:r w:rsidR="002E45DA">
        <w:rPr>
          <w:sz w:val="28"/>
          <w:szCs w:val="28"/>
        </w:rPr>
        <w:t xml:space="preserve">– </w:t>
      </w:r>
      <w:r>
        <w:rPr>
          <w:sz w:val="28"/>
          <w:szCs w:val="28"/>
        </w:rPr>
        <w:t xml:space="preserve">документ, устанавливающий требования </w:t>
      </w:r>
      <w:r w:rsidR="0022721C">
        <w:rPr>
          <w:sz w:val="28"/>
          <w:szCs w:val="28"/>
        </w:rPr>
        <w:t xml:space="preserve">            </w:t>
      </w:r>
      <w:r>
        <w:rPr>
          <w:sz w:val="28"/>
          <w:szCs w:val="28"/>
        </w:rPr>
        <w:t xml:space="preserve">к составу, качеству и (или) объему (содержанию), условиям, порядку </w:t>
      </w:r>
      <w:r w:rsidR="0022721C">
        <w:rPr>
          <w:sz w:val="28"/>
          <w:szCs w:val="28"/>
        </w:rPr>
        <w:t xml:space="preserve">               </w:t>
      </w:r>
      <w:r>
        <w:rPr>
          <w:sz w:val="28"/>
          <w:szCs w:val="28"/>
        </w:rPr>
        <w:t>и резу</w:t>
      </w:r>
      <w:r w:rsidR="0022721C">
        <w:rPr>
          <w:sz w:val="28"/>
          <w:szCs w:val="28"/>
        </w:rPr>
        <w:t>льтатам оказания У</w:t>
      </w:r>
      <w:r>
        <w:rPr>
          <w:sz w:val="28"/>
          <w:szCs w:val="28"/>
        </w:rPr>
        <w:t>слуг</w:t>
      </w:r>
      <w:r w:rsidR="00D94776">
        <w:rPr>
          <w:sz w:val="28"/>
          <w:szCs w:val="28"/>
        </w:rPr>
        <w:t>и</w:t>
      </w:r>
      <w:r>
        <w:rPr>
          <w:sz w:val="28"/>
          <w:szCs w:val="28"/>
        </w:rPr>
        <w:t>;</w:t>
      </w:r>
    </w:p>
    <w:p w:rsidR="009B16CA" w:rsidRDefault="00D94776" w:rsidP="00901ED5">
      <w:pPr>
        <w:autoSpaceDE w:val="0"/>
        <w:autoSpaceDN w:val="0"/>
        <w:adjustRightInd w:val="0"/>
        <w:ind w:firstLine="709"/>
        <w:jc w:val="both"/>
        <w:outlineLvl w:val="1"/>
        <w:rPr>
          <w:sz w:val="28"/>
          <w:szCs w:val="28"/>
        </w:rPr>
      </w:pPr>
      <w:r>
        <w:rPr>
          <w:sz w:val="28"/>
          <w:szCs w:val="28"/>
        </w:rPr>
        <w:t>С</w:t>
      </w:r>
      <w:r w:rsidR="009B16CA">
        <w:rPr>
          <w:sz w:val="28"/>
          <w:szCs w:val="28"/>
        </w:rPr>
        <w:t>тандарт</w:t>
      </w:r>
      <w:r>
        <w:rPr>
          <w:sz w:val="28"/>
          <w:szCs w:val="28"/>
        </w:rPr>
        <w:t xml:space="preserve"> </w:t>
      </w:r>
      <w:r w:rsidR="002E45DA">
        <w:rPr>
          <w:sz w:val="28"/>
          <w:szCs w:val="28"/>
        </w:rPr>
        <w:t xml:space="preserve">– </w:t>
      </w:r>
      <w:r w:rsidR="009B16CA">
        <w:rPr>
          <w:sz w:val="28"/>
          <w:szCs w:val="28"/>
        </w:rPr>
        <w:t xml:space="preserve">обязательные для исполнения правила, устанавливаемые </w:t>
      </w:r>
      <w:r>
        <w:rPr>
          <w:sz w:val="28"/>
          <w:szCs w:val="28"/>
        </w:rPr>
        <w:t xml:space="preserve">    </w:t>
      </w:r>
      <w:r w:rsidR="009B16CA">
        <w:rPr>
          <w:sz w:val="28"/>
          <w:szCs w:val="28"/>
        </w:rPr>
        <w:t>в интересах получателей</w:t>
      </w:r>
      <w:r>
        <w:rPr>
          <w:sz w:val="28"/>
          <w:szCs w:val="28"/>
        </w:rPr>
        <w:t xml:space="preserve"> (потребителей)</w:t>
      </w:r>
      <w:r w:rsidR="009B16CA">
        <w:rPr>
          <w:sz w:val="28"/>
          <w:szCs w:val="28"/>
        </w:rPr>
        <w:t xml:space="preserve"> </w:t>
      </w:r>
      <w:r>
        <w:rPr>
          <w:sz w:val="28"/>
          <w:szCs w:val="28"/>
        </w:rPr>
        <w:t>У</w:t>
      </w:r>
      <w:r w:rsidR="009B16CA">
        <w:rPr>
          <w:sz w:val="28"/>
          <w:szCs w:val="28"/>
        </w:rPr>
        <w:t>слуги мин</w:t>
      </w:r>
      <w:r w:rsidR="0022721C">
        <w:rPr>
          <w:sz w:val="28"/>
          <w:szCs w:val="28"/>
        </w:rPr>
        <w:t xml:space="preserve">имальные требования </w:t>
      </w:r>
      <w:r w:rsidR="007D5AC9">
        <w:rPr>
          <w:sz w:val="28"/>
          <w:szCs w:val="28"/>
        </w:rPr>
        <w:t xml:space="preserve">    </w:t>
      </w:r>
      <w:r w:rsidR="0022721C">
        <w:rPr>
          <w:sz w:val="28"/>
          <w:szCs w:val="28"/>
        </w:rPr>
        <w:t>к</w:t>
      </w:r>
      <w:r w:rsidR="007D5AC9">
        <w:rPr>
          <w:sz w:val="28"/>
          <w:szCs w:val="28"/>
        </w:rPr>
        <w:t xml:space="preserve"> ее оказанию</w:t>
      </w:r>
      <w:r w:rsidR="009B16CA">
        <w:rPr>
          <w:sz w:val="28"/>
          <w:szCs w:val="28"/>
        </w:rPr>
        <w:t>, включающие количественные и качественные харак</w:t>
      </w:r>
      <w:r w:rsidR="0022721C">
        <w:rPr>
          <w:sz w:val="28"/>
          <w:szCs w:val="28"/>
        </w:rPr>
        <w:t>теристики (параметры) оказания У</w:t>
      </w:r>
      <w:r w:rsidR="009B16CA">
        <w:rPr>
          <w:sz w:val="28"/>
          <w:szCs w:val="28"/>
        </w:rPr>
        <w:t>слуги;</w:t>
      </w:r>
    </w:p>
    <w:p w:rsidR="007D5AC9" w:rsidRDefault="00B04AB7" w:rsidP="00901ED5">
      <w:pPr>
        <w:autoSpaceDE w:val="0"/>
        <w:autoSpaceDN w:val="0"/>
        <w:adjustRightInd w:val="0"/>
        <w:ind w:firstLine="709"/>
        <w:jc w:val="both"/>
        <w:outlineLvl w:val="1"/>
        <w:rPr>
          <w:sz w:val="28"/>
          <w:szCs w:val="28"/>
        </w:rPr>
      </w:pPr>
      <w:r>
        <w:rPr>
          <w:sz w:val="28"/>
          <w:szCs w:val="28"/>
        </w:rPr>
        <w:t>У</w:t>
      </w:r>
      <w:r w:rsidR="007D5AC9">
        <w:rPr>
          <w:sz w:val="28"/>
          <w:szCs w:val="28"/>
        </w:rPr>
        <w:t>чреждение – некоммерческая физкультурно-спортивная организация, созданная в организационно-правовой форме муниципального бюджетного (автономного) учреждения спортивной подготовки города Барнаула;</w:t>
      </w:r>
    </w:p>
    <w:p w:rsidR="009B16CA" w:rsidRDefault="0022721C"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качество У</w:t>
      </w:r>
      <w:r w:rsidR="007D5AC9">
        <w:rPr>
          <w:rFonts w:ascii="Times New Roman" w:hAnsi="Times New Roman" w:cs="Times New Roman"/>
          <w:sz w:val="28"/>
          <w:szCs w:val="28"/>
        </w:rPr>
        <w:t>слуги – степень соответствия У</w:t>
      </w:r>
      <w:r w:rsidR="009B16CA">
        <w:rPr>
          <w:rFonts w:ascii="Times New Roman" w:hAnsi="Times New Roman" w:cs="Times New Roman"/>
          <w:sz w:val="28"/>
          <w:szCs w:val="28"/>
        </w:rPr>
        <w:t>слуги установл</w:t>
      </w:r>
      <w:r w:rsidR="007D5AC9">
        <w:rPr>
          <w:rFonts w:ascii="Times New Roman" w:hAnsi="Times New Roman" w:cs="Times New Roman"/>
          <w:sz w:val="28"/>
          <w:szCs w:val="28"/>
        </w:rPr>
        <w:t>енным требованиям к ее оказанию;</w:t>
      </w:r>
    </w:p>
    <w:p w:rsidR="007D5AC9" w:rsidRDefault="007D5AC9" w:rsidP="00901ED5">
      <w:pPr>
        <w:pStyle w:val="ConsPlusNonformat"/>
        <w:widowControl/>
        <w:tabs>
          <w:tab w:val="left" w:pos="9355"/>
        </w:tabs>
        <w:ind w:firstLine="709"/>
        <w:contextualSpacing/>
        <w:jc w:val="both"/>
        <w:rPr>
          <w:rFonts w:ascii="Times New Roman" w:hAnsi="Times New Roman" w:cs="Times New Roman"/>
          <w:sz w:val="28"/>
          <w:szCs w:val="28"/>
          <w:shd w:val="clear" w:color="auto" w:fill="FFFFFF"/>
        </w:rPr>
      </w:pPr>
      <w:r w:rsidRPr="00DE72D0">
        <w:rPr>
          <w:rFonts w:ascii="Times New Roman" w:hAnsi="Times New Roman" w:cs="Times New Roman"/>
          <w:sz w:val="28"/>
          <w:szCs w:val="28"/>
        </w:rPr>
        <w:t>спортивная подготовка</w:t>
      </w:r>
      <w:r>
        <w:rPr>
          <w:rFonts w:ascii="Times New Roman" w:hAnsi="Times New Roman" w:cs="Times New Roman"/>
          <w:sz w:val="28"/>
          <w:szCs w:val="28"/>
        </w:rPr>
        <w:t xml:space="preserve"> </w:t>
      </w:r>
      <w:r w:rsidR="00B06033">
        <w:rPr>
          <w:rFonts w:ascii="Times New Roman" w:hAnsi="Times New Roman" w:cs="Times New Roman"/>
          <w:sz w:val="28"/>
          <w:szCs w:val="28"/>
        </w:rPr>
        <w:t xml:space="preserve"> </w:t>
      </w:r>
      <w:r>
        <w:rPr>
          <w:sz w:val="28"/>
          <w:szCs w:val="28"/>
        </w:rPr>
        <w:t>–</w:t>
      </w:r>
      <w:r w:rsidR="00B06033">
        <w:rPr>
          <w:sz w:val="28"/>
          <w:szCs w:val="28"/>
        </w:rPr>
        <w:t xml:space="preserve"> </w:t>
      </w:r>
      <w:r w:rsidRPr="00DE72D0">
        <w:rPr>
          <w:rFonts w:ascii="Times New Roman" w:hAnsi="Times New Roman" w:cs="Times New Roman"/>
          <w:sz w:val="28"/>
          <w:szCs w:val="28"/>
          <w:shd w:val="clear" w:color="auto" w:fill="FFFFFF"/>
        </w:rPr>
        <w:t xml:space="preserve">тренировочный процесс, который подлежит планированию, включает в себя обязательное систематическое участие </w:t>
      </w:r>
      <w:r>
        <w:rPr>
          <w:rFonts w:ascii="Times New Roman" w:hAnsi="Times New Roman" w:cs="Times New Roman"/>
          <w:sz w:val="28"/>
          <w:szCs w:val="28"/>
          <w:shd w:val="clear" w:color="auto" w:fill="FFFFFF"/>
        </w:rPr>
        <w:t xml:space="preserve">           </w:t>
      </w:r>
      <w:r w:rsidRPr="00DE72D0">
        <w:rPr>
          <w:rFonts w:ascii="Times New Roman" w:hAnsi="Times New Roman" w:cs="Times New Roman"/>
          <w:sz w:val="28"/>
          <w:szCs w:val="28"/>
          <w:shd w:val="clear" w:color="auto" w:fill="FFFFFF"/>
        </w:rPr>
        <w:t xml:space="preserve">в спортивных соревнованиях, направлен на физическое воспитание </w:t>
      </w:r>
      <w:r>
        <w:rPr>
          <w:rFonts w:ascii="Times New Roman" w:hAnsi="Times New Roman" w:cs="Times New Roman"/>
          <w:sz w:val="28"/>
          <w:szCs w:val="28"/>
          <w:shd w:val="clear" w:color="auto" w:fill="FFFFFF"/>
        </w:rPr>
        <w:t xml:space="preserve">                 </w:t>
      </w:r>
      <w:r w:rsidRPr="00DE72D0">
        <w:rPr>
          <w:rFonts w:ascii="Times New Roman" w:hAnsi="Times New Roman" w:cs="Times New Roman"/>
          <w:sz w:val="28"/>
          <w:szCs w:val="28"/>
          <w:shd w:val="clear" w:color="auto" w:fill="FFFFFF"/>
        </w:rPr>
        <w:t xml:space="preserve">и совершенствование спортивного мастерства </w:t>
      </w:r>
      <w:r>
        <w:rPr>
          <w:rFonts w:ascii="Times New Roman" w:hAnsi="Times New Roman" w:cs="Times New Roman"/>
          <w:sz w:val="28"/>
          <w:szCs w:val="28"/>
          <w:shd w:val="clear" w:color="auto" w:fill="FFFFFF"/>
        </w:rPr>
        <w:t xml:space="preserve">получателей (потребителей) Услуги </w:t>
      </w:r>
      <w:r w:rsidRPr="00DE72D0">
        <w:rPr>
          <w:rFonts w:ascii="Times New Roman" w:hAnsi="Times New Roman" w:cs="Times New Roman"/>
          <w:sz w:val="28"/>
          <w:szCs w:val="28"/>
          <w:shd w:val="clear" w:color="auto" w:fill="FFFFFF"/>
        </w:rPr>
        <w:t>и ос</w:t>
      </w:r>
      <w:r>
        <w:rPr>
          <w:rFonts w:ascii="Times New Roman" w:hAnsi="Times New Roman" w:cs="Times New Roman"/>
          <w:sz w:val="28"/>
          <w:szCs w:val="28"/>
          <w:shd w:val="clear" w:color="auto" w:fill="FFFFFF"/>
        </w:rPr>
        <w:t>уществляется на основании муниципального</w:t>
      </w:r>
      <w:r w:rsidRPr="00DE72D0">
        <w:rPr>
          <w:rFonts w:ascii="Times New Roman" w:hAnsi="Times New Roman" w:cs="Times New Roman"/>
          <w:sz w:val="28"/>
          <w:szCs w:val="28"/>
          <w:shd w:val="clear" w:color="auto" w:fill="FFFFFF"/>
        </w:rPr>
        <w:t xml:space="preserve"> задания </w:t>
      </w:r>
      <w:r w:rsidR="00743836">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или  договора</w:t>
      </w:r>
      <w:r w:rsidRPr="00DE72D0">
        <w:rPr>
          <w:rFonts w:ascii="Times New Roman" w:hAnsi="Times New Roman" w:cs="Times New Roman"/>
          <w:sz w:val="28"/>
          <w:szCs w:val="28"/>
          <w:shd w:val="clear" w:color="auto" w:fill="FFFFFF"/>
        </w:rPr>
        <w:t xml:space="preserve"> оказани</w:t>
      </w:r>
      <w:r>
        <w:rPr>
          <w:rFonts w:ascii="Times New Roman" w:hAnsi="Times New Roman" w:cs="Times New Roman"/>
          <w:sz w:val="28"/>
          <w:szCs w:val="28"/>
          <w:shd w:val="clear" w:color="auto" w:fill="FFFFFF"/>
        </w:rPr>
        <w:t>я</w:t>
      </w:r>
      <w:r w:rsidRPr="00DE72D0">
        <w:rPr>
          <w:rFonts w:ascii="Times New Roman" w:hAnsi="Times New Roman" w:cs="Times New Roman"/>
          <w:sz w:val="28"/>
          <w:szCs w:val="28"/>
          <w:shd w:val="clear" w:color="auto" w:fill="FFFFFF"/>
        </w:rPr>
        <w:t xml:space="preserve"> услуг по спортивной подготовке в соответствии </w:t>
      </w:r>
      <w:r>
        <w:rPr>
          <w:rFonts w:ascii="Times New Roman" w:hAnsi="Times New Roman" w:cs="Times New Roman"/>
          <w:sz w:val="28"/>
          <w:szCs w:val="28"/>
          <w:shd w:val="clear" w:color="auto" w:fill="FFFFFF"/>
        </w:rPr>
        <w:t xml:space="preserve">                 </w:t>
      </w:r>
      <w:r w:rsidRPr="00DE72D0">
        <w:rPr>
          <w:rFonts w:ascii="Times New Roman" w:hAnsi="Times New Roman" w:cs="Times New Roman"/>
          <w:sz w:val="28"/>
          <w:szCs w:val="28"/>
          <w:shd w:val="clear" w:color="auto" w:fill="FFFFFF"/>
        </w:rPr>
        <w:t>с программами спортивной подготовки;</w:t>
      </w:r>
    </w:p>
    <w:p w:rsidR="007D5AC9" w:rsidRDefault="0025214B" w:rsidP="00901ED5">
      <w:pPr>
        <w:pStyle w:val="ConsPlusNonformat"/>
        <w:widowControl/>
        <w:tabs>
          <w:tab w:val="left" w:pos="9355"/>
        </w:tabs>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программа спортивной подготовки</w:t>
      </w:r>
      <w:r w:rsidR="00C06B3E">
        <w:rPr>
          <w:rFonts w:ascii="Times New Roman" w:hAnsi="Times New Roman" w:cs="Times New Roman"/>
          <w:sz w:val="28"/>
          <w:szCs w:val="28"/>
          <w:shd w:val="clear" w:color="auto" w:fill="FFFFFF"/>
        </w:rPr>
        <w:t xml:space="preserve"> </w:t>
      </w:r>
      <w:r w:rsidR="007D5AC9">
        <w:rPr>
          <w:rFonts w:ascii="Times New Roman" w:hAnsi="Times New Roman" w:cs="Times New Roman"/>
          <w:sz w:val="28"/>
          <w:szCs w:val="28"/>
        </w:rPr>
        <w:t>–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Учреждениями в соответствии с требованиями федеральных стандартов спортивной подготовки</w:t>
      </w:r>
      <w:r w:rsidR="00B95CFC">
        <w:rPr>
          <w:rFonts w:ascii="Times New Roman" w:hAnsi="Times New Roman" w:cs="Times New Roman"/>
          <w:sz w:val="28"/>
          <w:szCs w:val="28"/>
        </w:rPr>
        <w:t xml:space="preserve"> (при наличии)</w:t>
      </w:r>
      <w:r w:rsidR="00743836">
        <w:rPr>
          <w:rFonts w:ascii="Times New Roman" w:hAnsi="Times New Roman" w:cs="Times New Roman"/>
          <w:sz w:val="28"/>
          <w:szCs w:val="28"/>
        </w:rPr>
        <w:t>,</w:t>
      </w:r>
      <w:r w:rsidR="00B95CFC">
        <w:rPr>
          <w:rFonts w:ascii="Times New Roman" w:hAnsi="Times New Roman" w:cs="Times New Roman"/>
          <w:sz w:val="28"/>
          <w:szCs w:val="28"/>
        </w:rPr>
        <w:t xml:space="preserve"> </w:t>
      </w:r>
      <w:r w:rsidR="00743836" w:rsidRPr="00743836">
        <w:rPr>
          <w:rFonts w:ascii="Times New Roman" w:hAnsi="Times New Roman" w:cs="Times New Roman"/>
          <w:sz w:val="28"/>
          <w:szCs w:val="28"/>
        </w:rPr>
        <w:t>утвержденных приказами Министерства спорта Российской Федерации</w:t>
      </w:r>
      <w:r w:rsidR="007D5AC9" w:rsidRPr="00743836">
        <w:rPr>
          <w:rFonts w:ascii="Times New Roman" w:hAnsi="Times New Roman" w:cs="Times New Roman"/>
          <w:sz w:val="28"/>
          <w:szCs w:val="28"/>
        </w:rPr>
        <w:t>.</w:t>
      </w:r>
    </w:p>
    <w:p w:rsidR="00C84E3B" w:rsidRPr="00DE72D0" w:rsidRDefault="00C84E3B" w:rsidP="00901ED5">
      <w:pPr>
        <w:pStyle w:val="ConsPlusNonformat"/>
        <w:widowControl/>
        <w:tabs>
          <w:tab w:val="left" w:pos="9355"/>
        </w:tabs>
        <w:ind w:firstLine="709"/>
        <w:contextualSpacing/>
        <w:jc w:val="both"/>
        <w:rPr>
          <w:rFonts w:ascii="Times New Roman" w:hAnsi="Times New Roman" w:cs="Times New Roman"/>
          <w:sz w:val="28"/>
          <w:szCs w:val="28"/>
        </w:rPr>
      </w:pPr>
      <w:r>
        <w:rPr>
          <w:rFonts w:ascii="Times New Roman" w:hAnsi="Times New Roman" w:cs="Times New Roman"/>
          <w:sz w:val="28"/>
          <w:szCs w:val="28"/>
        </w:rPr>
        <w:t>Термины «вид спорта», «детско-юношеский спорт», «массовый спорт», «спорт», «спортивная дисциплина», «федеральные стандарты спортивной подготовки», «физическое воспитание», «физическая культура», «физкультурно-спортивная организация», «школьный спорт» используются в Стандарте в значении, определенном Федеральным законом от 04.12.2007 №329-ФЗ «О физической культуре и спорте в Российской Федерации».</w:t>
      </w:r>
    </w:p>
    <w:p w:rsidR="009B16CA" w:rsidRDefault="009B16CA" w:rsidP="00901ED5">
      <w:pPr>
        <w:ind w:firstLine="709"/>
        <w:jc w:val="both"/>
        <w:rPr>
          <w:sz w:val="28"/>
          <w:szCs w:val="28"/>
        </w:rPr>
      </w:pPr>
      <w:r>
        <w:rPr>
          <w:sz w:val="28"/>
          <w:szCs w:val="28"/>
        </w:rPr>
        <w:t>1.5.</w:t>
      </w:r>
      <w:r>
        <w:t xml:space="preserve"> </w:t>
      </w:r>
      <w:r>
        <w:rPr>
          <w:sz w:val="28"/>
          <w:szCs w:val="28"/>
        </w:rPr>
        <w:t xml:space="preserve">Нормативные правовые акты, регламентирующие порядок </w:t>
      </w:r>
      <w:r w:rsidR="00A53DCC">
        <w:rPr>
          <w:sz w:val="28"/>
          <w:szCs w:val="28"/>
        </w:rPr>
        <w:t xml:space="preserve">               </w:t>
      </w:r>
      <w:r>
        <w:rPr>
          <w:sz w:val="28"/>
          <w:szCs w:val="28"/>
        </w:rPr>
        <w:t>и</w:t>
      </w:r>
      <w:r w:rsidR="00B04AB7">
        <w:rPr>
          <w:sz w:val="28"/>
          <w:szCs w:val="28"/>
        </w:rPr>
        <w:t xml:space="preserve"> качество предоставления Услуги</w:t>
      </w:r>
    </w:p>
    <w:p w:rsidR="009B16CA" w:rsidRDefault="009B16CA" w:rsidP="00901ED5">
      <w:pPr>
        <w:ind w:firstLine="709"/>
        <w:jc w:val="both"/>
        <w:rPr>
          <w:sz w:val="28"/>
          <w:szCs w:val="28"/>
        </w:rPr>
      </w:pPr>
      <w:r>
        <w:rPr>
          <w:sz w:val="28"/>
          <w:szCs w:val="28"/>
        </w:rPr>
        <w:t>Конституция Российской Федерации;</w:t>
      </w:r>
    </w:p>
    <w:p w:rsidR="002E45DA" w:rsidRDefault="002E45DA" w:rsidP="00901ED5">
      <w:pPr>
        <w:ind w:firstLine="709"/>
        <w:jc w:val="both"/>
        <w:rPr>
          <w:sz w:val="28"/>
          <w:szCs w:val="28"/>
        </w:rPr>
      </w:pPr>
      <w:r>
        <w:rPr>
          <w:sz w:val="28"/>
          <w:szCs w:val="28"/>
        </w:rPr>
        <w:t>Конвенция о правах ребенка;</w:t>
      </w:r>
    </w:p>
    <w:p w:rsidR="0022721C" w:rsidRDefault="0022721C" w:rsidP="00901ED5">
      <w:pPr>
        <w:ind w:firstLine="709"/>
        <w:jc w:val="both"/>
        <w:rPr>
          <w:sz w:val="28"/>
          <w:szCs w:val="28"/>
        </w:rPr>
      </w:pPr>
      <w:r w:rsidRPr="0022721C">
        <w:rPr>
          <w:sz w:val="28"/>
          <w:szCs w:val="28"/>
        </w:rPr>
        <w:t>Бюджетный</w:t>
      </w:r>
      <w:r w:rsidR="00922307" w:rsidRPr="0022721C">
        <w:rPr>
          <w:sz w:val="28"/>
          <w:szCs w:val="28"/>
        </w:rPr>
        <w:t xml:space="preserve"> кодекс</w:t>
      </w:r>
      <w:r w:rsidRPr="0022721C">
        <w:rPr>
          <w:sz w:val="28"/>
          <w:szCs w:val="28"/>
        </w:rPr>
        <w:t xml:space="preserve"> Российской Федерации</w:t>
      </w:r>
      <w:r w:rsidR="00922307" w:rsidRPr="0022721C">
        <w:rPr>
          <w:sz w:val="28"/>
          <w:szCs w:val="28"/>
        </w:rPr>
        <w:t>;</w:t>
      </w:r>
      <w:r w:rsidRPr="0022721C">
        <w:rPr>
          <w:sz w:val="28"/>
          <w:szCs w:val="28"/>
        </w:rPr>
        <w:t xml:space="preserve"> </w:t>
      </w:r>
    </w:p>
    <w:p w:rsidR="0022721C" w:rsidRDefault="0022721C" w:rsidP="00901ED5">
      <w:pPr>
        <w:ind w:firstLine="709"/>
        <w:jc w:val="both"/>
        <w:rPr>
          <w:sz w:val="28"/>
          <w:szCs w:val="28"/>
        </w:rPr>
      </w:pPr>
      <w:r>
        <w:rPr>
          <w:sz w:val="28"/>
          <w:szCs w:val="28"/>
        </w:rPr>
        <w:t>Трудовой кодекс Российской Федерации;</w:t>
      </w:r>
    </w:p>
    <w:p w:rsidR="009B16CA" w:rsidRDefault="009B16CA" w:rsidP="00901ED5">
      <w:pPr>
        <w:ind w:firstLine="709"/>
        <w:jc w:val="both"/>
        <w:rPr>
          <w:sz w:val="28"/>
          <w:szCs w:val="28"/>
        </w:rPr>
      </w:pPr>
      <w:r>
        <w:rPr>
          <w:sz w:val="28"/>
          <w:szCs w:val="28"/>
        </w:rPr>
        <w:t>Закон Российской Федерации от 07.02.1992 №2300-1 «О защите прав потребителей»;</w:t>
      </w:r>
    </w:p>
    <w:p w:rsidR="009819ED" w:rsidRDefault="009819ED" w:rsidP="00901ED5">
      <w:pPr>
        <w:ind w:firstLine="709"/>
        <w:jc w:val="both"/>
        <w:rPr>
          <w:sz w:val="28"/>
          <w:szCs w:val="28"/>
        </w:rPr>
      </w:pPr>
      <w:r>
        <w:rPr>
          <w:sz w:val="28"/>
          <w:szCs w:val="28"/>
        </w:rPr>
        <w:t>Федеральный закон от 12.01.1996 №7-ФЗ «О некоммерческих организациях»;</w:t>
      </w:r>
    </w:p>
    <w:p w:rsidR="009B16CA" w:rsidRDefault="009B16CA" w:rsidP="00901ED5">
      <w:pPr>
        <w:ind w:firstLine="709"/>
        <w:jc w:val="both"/>
        <w:rPr>
          <w:sz w:val="28"/>
          <w:szCs w:val="28"/>
        </w:rPr>
      </w:pPr>
      <w:r>
        <w:rPr>
          <w:sz w:val="28"/>
          <w:szCs w:val="28"/>
        </w:rPr>
        <w:t>Федеральный закон от 24.07.1998 №124-ФЗ «Об основных гарантиях прав ребенка в Российской Федерации»;</w:t>
      </w:r>
    </w:p>
    <w:p w:rsidR="009B16CA" w:rsidRDefault="009B16CA" w:rsidP="00901ED5">
      <w:pPr>
        <w:ind w:firstLine="709"/>
        <w:jc w:val="both"/>
        <w:rPr>
          <w:sz w:val="28"/>
          <w:szCs w:val="28"/>
        </w:rPr>
      </w:pPr>
      <w:r>
        <w:rPr>
          <w:sz w:val="28"/>
          <w:szCs w:val="28"/>
        </w:rPr>
        <w:lastRenderedPageBreak/>
        <w:t>Федеральный      закон       от       30.03.1999    №52-ФЗ «О     санитарно-эпидемиологическом благополучии населения»;</w:t>
      </w:r>
    </w:p>
    <w:p w:rsidR="009B16CA" w:rsidRDefault="009B16CA" w:rsidP="00901ED5">
      <w:pPr>
        <w:ind w:firstLine="709"/>
        <w:jc w:val="both"/>
        <w:rPr>
          <w:sz w:val="28"/>
          <w:szCs w:val="28"/>
        </w:rPr>
      </w:pPr>
      <w:r>
        <w:rPr>
          <w:sz w:val="28"/>
          <w:szCs w:val="28"/>
        </w:rPr>
        <w:t>Федеральный закон от 06.10.2003 №131-ФЗ «Об общих принципах организации местного самоуправления в Российской Федерации»;</w:t>
      </w:r>
    </w:p>
    <w:p w:rsidR="00E03220" w:rsidRDefault="00E03220" w:rsidP="00901ED5">
      <w:pPr>
        <w:shd w:val="clear" w:color="auto" w:fill="FFFFFF"/>
        <w:ind w:firstLine="709"/>
        <w:contextualSpacing/>
        <w:jc w:val="both"/>
        <w:outlineLvl w:val="0"/>
        <w:rPr>
          <w:bCs/>
          <w:kern w:val="36"/>
          <w:sz w:val="28"/>
        </w:rPr>
      </w:pPr>
      <w:r w:rsidRPr="00E03220">
        <w:rPr>
          <w:bCs/>
          <w:kern w:val="36"/>
          <w:sz w:val="28"/>
        </w:rPr>
        <w:t xml:space="preserve">Федеральный закон от 02.05.2006 </w:t>
      </w:r>
      <w:r>
        <w:rPr>
          <w:bCs/>
          <w:kern w:val="36"/>
          <w:sz w:val="28"/>
        </w:rPr>
        <w:t>№</w:t>
      </w:r>
      <w:r w:rsidRPr="00E03220">
        <w:rPr>
          <w:bCs/>
          <w:kern w:val="36"/>
          <w:sz w:val="28"/>
        </w:rPr>
        <w:t xml:space="preserve">59-ФЗ </w:t>
      </w:r>
      <w:r>
        <w:rPr>
          <w:bCs/>
          <w:kern w:val="36"/>
          <w:sz w:val="28"/>
        </w:rPr>
        <w:t>«</w:t>
      </w:r>
      <w:r w:rsidRPr="00E03220">
        <w:rPr>
          <w:bCs/>
          <w:kern w:val="36"/>
          <w:sz w:val="28"/>
        </w:rPr>
        <w:t>О порядке рассмотрения обращен</w:t>
      </w:r>
      <w:r>
        <w:rPr>
          <w:bCs/>
          <w:kern w:val="36"/>
          <w:sz w:val="28"/>
        </w:rPr>
        <w:t>ий граждан Российской Федерации»;</w:t>
      </w:r>
      <w:r w:rsidRPr="00E03220">
        <w:rPr>
          <w:bCs/>
          <w:kern w:val="36"/>
          <w:sz w:val="28"/>
        </w:rPr>
        <w:t xml:space="preserve"> </w:t>
      </w:r>
    </w:p>
    <w:p w:rsidR="00D76398" w:rsidRDefault="00D76398" w:rsidP="00901ED5">
      <w:pPr>
        <w:ind w:firstLine="709"/>
        <w:jc w:val="both"/>
        <w:rPr>
          <w:sz w:val="28"/>
          <w:szCs w:val="28"/>
        </w:rPr>
      </w:pPr>
      <w:r>
        <w:rPr>
          <w:sz w:val="28"/>
          <w:szCs w:val="28"/>
        </w:rPr>
        <w:t>Федеральный закон от 03.11.2006 №174-ФЗ «Об автономных учреждениях»;</w:t>
      </w:r>
    </w:p>
    <w:p w:rsidR="00A00157" w:rsidRDefault="009B16CA" w:rsidP="00901ED5">
      <w:pPr>
        <w:ind w:firstLine="709"/>
        <w:contextualSpacing/>
        <w:jc w:val="both"/>
        <w:rPr>
          <w:sz w:val="28"/>
          <w:szCs w:val="28"/>
        </w:rPr>
      </w:pPr>
      <w:r>
        <w:rPr>
          <w:sz w:val="28"/>
          <w:szCs w:val="28"/>
        </w:rPr>
        <w:t xml:space="preserve">Федеральный закон от 04.12.2007 №329-ФЗ «О физической культуре </w:t>
      </w:r>
      <w:r w:rsidR="00A53DCC">
        <w:rPr>
          <w:sz w:val="28"/>
          <w:szCs w:val="28"/>
        </w:rPr>
        <w:t xml:space="preserve">     </w:t>
      </w:r>
      <w:r>
        <w:rPr>
          <w:sz w:val="28"/>
          <w:szCs w:val="28"/>
        </w:rPr>
        <w:t>и спорте в Российской Федерации»;</w:t>
      </w:r>
    </w:p>
    <w:p w:rsidR="00282F7F" w:rsidRDefault="00282F7F" w:rsidP="00901ED5">
      <w:pPr>
        <w:ind w:firstLine="709"/>
        <w:jc w:val="both"/>
        <w:rPr>
          <w:sz w:val="28"/>
          <w:szCs w:val="28"/>
        </w:rPr>
      </w:pPr>
      <w:r w:rsidRPr="00134278">
        <w:rPr>
          <w:sz w:val="28"/>
          <w:szCs w:val="28"/>
        </w:rPr>
        <w:t>приказ Министерства спорта Российской Федерации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282F7F" w:rsidRDefault="00282F7F" w:rsidP="00901ED5">
      <w:pPr>
        <w:ind w:firstLine="709"/>
        <w:jc w:val="both"/>
        <w:rPr>
          <w:sz w:val="28"/>
          <w:szCs w:val="28"/>
        </w:rPr>
      </w:pPr>
      <w:r w:rsidRPr="00F106C1">
        <w:rPr>
          <w:sz w:val="28"/>
          <w:szCs w:val="28"/>
        </w:rPr>
        <w:t xml:space="preserve">приказ </w:t>
      </w:r>
      <w:r>
        <w:rPr>
          <w:sz w:val="28"/>
          <w:szCs w:val="28"/>
        </w:rPr>
        <w:t>Министерства</w:t>
      </w:r>
      <w:r w:rsidRPr="00F106C1">
        <w:rPr>
          <w:sz w:val="28"/>
          <w:szCs w:val="28"/>
        </w:rPr>
        <w:t xml:space="preserve"> спорта </w:t>
      </w:r>
      <w:r>
        <w:rPr>
          <w:sz w:val="28"/>
          <w:szCs w:val="28"/>
        </w:rPr>
        <w:t>Российской Федерации от 27.12.2013 №1125 «О</w:t>
      </w:r>
      <w:r w:rsidRPr="00F106C1">
        <w:rPr>
          <w:sz w:val="28"/>
          <w:szCs w:val="28"/>
        </w:rPr>
        <w:t xml:space="preserve">б утверждении </w:t>
      </w:r>
      <w:r>
        <w:rPr>
          <w:sz w:val="28"/>
          <w:szCs w:val="28"/>
        </w:rPr>
        <w:t>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FA2935" w:rsidRDefault="00F106C1" w:rsidP="00901ED5">
      <w:pPr>
        <w:ind w:firstLine="709"/>
        <w:jc w:val="both"/>
        <w:rPr>
          <w:sz w:val="28"/>
          <w:szCs w:val="28"/>
        </w:rPr>
      </w:pPr>
      <w:r w:rsidRPr="00F106C1">
        <w:rPr>
          <w:sz w:val="28"/>
          <w:szCs w:val="28"/>
        </w:rPr>
        <w:t>п</w:t>
      </w:r>
      <w:r w:rsidR="002F1DF4" w:rsidRPr="00F106C1">
        <w:rPr>
          <w:sz w:val="28"/>
          <w:szCs w:val="28"/>
        </w:rPr>
        <w:t xml:space="preserve">риказ </w:t>
      </w:r>
      <w:r w:rsidR="00120C10">
        <w:rPr>
          <w:sz w:val="28"/>
          <w:szCs w:val="28"/>
        </w:rPr>
        <w:t>Министерства</w:t>
      </w:r>
      <w:r w:rsidR="002F1DF4" w:rsidRPr="00F106C1">
        <w:rPr>
          <w:sz w:val="28"/>
          <w:szCs w:val="28"/>
        </w:rPr>
        <w:t xml:space="preserve"> спорта </w:t>
      </w:r>
      <w:r>
        <w:rPr>
          <w:sz w:val="28"/>
          <w:szCs w:val="28"/>
        </w:rPr>
        <w:t>Российской Федерации от 30.10.2015</w:t>
      </w:r>
      <w:r w:rsidR="00120C10">
        <w:rPr>
          <w:sz w:val="28"/>
          <w:szCs w:val="28"/>
        </w:rPr>
        <w:t xml:space="preserve"> №999 «</w:t>
      </w:r>
      <w:r>
        <w:rPr>
          <w:sz w:val="28"/>
          <w:szCs w:val="28"/>
        </w:rPr>
        <w:t>О</w:t>
      </w:r>
      <w:r w:rsidRPr="00F106C1">
        <w:rPr>
          <w:sz w:val="28"/>
          <w:szCs w:val="28"/>
        </w:rPr>
        <w:t>б утверждении требований к обеспечению подготовки спортивного резерва</w:t>
      </w:r>
      <w:r>
        <w:rPr>
          <w:sz w:val="28"/>
          <w:szCs w:val="28"/>
        </w:rPr>
        <w:t xml:space="preserve"> для спортивных сборных команд Российской Ф</w:t>
      </w:r>
      <w:r w:rsidRPr="00F106C1">
        <w:rPr>
          <w:sz w:val="28"/>
          <w:szCs w:val="28"/>
        </w:rPr>
        <w:t>едерации</w:t>
      </w:r>
      <w:r w:rsidR="00120C10">
        <w:rPr>
          <w:sz w:val="28"/>
          <w:szCs w:val="28"/>
        </w:rPr>
        <w:t>»;</w:t>
      </w:r>
    </w:p>
    <w:p w:rsidR="009B16CA" w:rsidRDefault="000E46BB" w:rsidP="00901ED5">
      <w:pPr>
        <w:ind w:firstLine="709"/>
        <w:jc w:val="both"/>
        <w:rPr>
          <w:sz w:val="28"/>
          <w:szCs w:val="28"/>
        </w:rPr>
      </w:pPr>
      <w:r>
        <w:rPr>
          <w:sz w:val="28"/>
          <w:szCs w:val="28"/>
        </w:rPr>
        <w:t>п</w:t>
      </w:r>
      <w:r w:rsidR="009B16CA">
        <w:rPr>
          <w:sz w:val="28"/>
          <w:szCs w:val="28"/>
        </w:rPr>
        <w:t xml:space="preserve">остановление Главного государственного санитарного врача Российской Федерации от </w:t>
      </w:r>
      <w:r>
        <w:rPr>
          <w:sz w:val="28"/>
          <w:szCs w:val="28"/>
        </w:rPr>
        <w:t>28</w:t>
      </w:r>
      <w:r w:rsidR="009B16CA">
        <w:rPr>
          <w:sz w:val="28"/>
          <w:szCs w:val="28"/>
        </w:rPr>
        <w:t>.0</w:t>
      </w:r>
      <w:r>
        <w:rPr>
          <w:sz w:val="28"/>
          <w:szCs w:val="28"/>
        </w:rPr>
        <w:t>9</w:t>
      </w:r>
      <w:r w:rsidR="009B16CA">
        <w:rPr>
          <w:sz w:val="28"/>
          <w:szCs w:val="28"/>
        </w:rPr>
        <w:t>.201</w:t>
      </w:r>
      <w:r>
        <w:rPr>
          <w:sz w:val="28"/>
          <w:szCs w:val="28"/>
        </w:rPr>
        <w:t>5 №6</w:t>
      </w:r>
      <w:r w:rsidR="009B16CA">
        <w:rPr>
          <w:sz w:val="28"/>
          <w:szCs w:val="28"/>
        </w:rPr>
        <w:t>1 «</w:t>
      </w:r>
      <w:r w:rsidRPr="000E46BB">
        <w:rPr>
          <w:sz w:val="28"/>
          <w:szCs w:val="28"/>
        </w:rPr>
        <w:t>О</w:t>
      </w:r>
      <w:r w:rsidR="00A00157">
        <w:rPr>
          <w:sz w:val="28"/>
          <w:szCs w:val="28"/>
        </w:rPr>
        <w:t>б утвержде</w:t>
      </w:r>
      <w:r w:rsidR="00BE282C">
        <w:rPr>
          <w:sz w:val="28"/>
          <w:szCs w:val="28"/>
        </w:rPr>
        <w:t xml:space="preserve">нии                          СП </w:t>
      </w:r>
      <w:r w:rsidR="00A00157">
        <w:rPr>
          <w:sz w:val="28"/>
          <w:szCs w:val="28"/>
        </w:rPr>
        <w:t>2.1.2.3304-15 «</w:t>
      </w:r>
      <w:r w:rsidRPr="000E46BB">
        <w:rPr>
          <w:sz w:val="28"/>
          <w:szCs w:val="28"/>
        </w:rPr>
        <w:t>Санитарно</w:t>
      </w:r>
      <w:r w:rsidR="00492373" w:rsidRPr="0025214B">
        <w:rPr>
          <w:sz w:val="28"/>
          <w:szCs w:val="28"/>
        </w:rPr>
        <w:t>-</w:t>
      </w:r>
      <w:r w:rsidRPr="000E46BB">
        <w:rPr>
          <w:sz w:val="28"/>
          <w:szCs w:val="28"/>
        </w:rPr>
        <w:t>эпидемиологические</w:t>
      </w:r>
      <w:r>
        <w:rPr>
          <w:sz w:val="28"/>
          <w:szCs w:val="28"/>
        </w:rPr>
        <w:t xml:space="preserve"> </w:t>
      </w:r>
      <w:r w:rsidR="00BE282C">
        <w:rPr>
          <w:sz w:val="28"/>
          <w:szCs w:val="28"/>
        </w:rPr>
        <w:t xml:space="preserve">требования                         </w:t>
      </w:r>
      <w:r w:rsidRPr="000E46BB">
        <w:rPr>
          <w:sz w:val="28"/>
          <w:szCs w:val="28"/>
        </w:rPr>
        <w:t>к размещению, устройст</w:t>
      </w:r>
      <w:r w:rsidR="00A00157">
        <w:rPr>
          <w:sz w:val="28"/>
          <w:szCs w:val="28"/>
        </w:rPr>
        <w:t>ву и содержанию объектов спорта»</w:t>
      </w:r>
      <w:r w:rsidR="009B16CA">
        <w:rPr>
          <w:sz w:val="28"/>
          <w:szCs w:val="28"/>
        </w:rPr>
        <w:t>;</w:t>
      </w:r>
    </w:p>
    <w:p w:rsidR="009B16CA" w:rsidRDefault="009B16CA" w:rsidP="00901ED5">
      <w:pPr>
        <w:ind w:firstLine="709"/>
        <w:jc w:val="both"/>
        <w:rPr>
          <w:sz w:val="28"/>
          <w:szCs w:val="28"/>
        </w:rPr>
      </w:pPr>
      <w:r>
        <w:rPr>
          <w:sz w:val="28"/>
          <w:szCs w:val="28"/>
        </w:rPr>
        <w:t>закон Алтайского края от 11.09.2008 №68-ЗС «О физической культуре и спорте в Алтайском крае»;</w:t>
      </w:r>
    </w:p>
    <w:p w:rsidR="009B16CA" w:rsidRDefault="009B16CA" w:rsidP="00901ED5">
      <w:pPr>
        <w:ind w:firstLine="709"/>
        <w:jc w:val="both"/>
        <w:rPr>
          <w:sz w:val="28"/>
          <w:szCs w:val="28"/>
        </w:rPr>
      </w:pPr>
      <w:r>
        <w:rPr>
          <w:sz w:val="28"/>
          <w:szCs w:val="28"/>
        </w:rPr>
        <w:t>Устав городского округа  –  города Барнаула Алтайского края;</w:t>
      </w:r>
    </w:p>
    <w:p w:rsidR="00AA208A" w:rsidRDefault="00AA208A" w:rsidP="00901ED5">
      <w:pPr>
        <w:ind w:firstLine="709"/>
        <w:jc w:val="both"/>
        <w:rPr>
          <w:sz w:val="28"/>
          <w:szCs w:val="28"/>
        </w:rPr>
      </w:pPr>
      <w:r>
        <w:rPr>
          <w:sz w:val="28"/>
          <w:szCs w:val="28"/>
        </w:rPr>
        <w:t>постановление админи</w:t>
      </w:r>
      <w:r w:rsidR="00D76398">
        <w:rPr>
          <w:sz w:val="28"/>
          <w:szCs w:val="28"/>
        </w:rPr>
        <w:t>страции города от 29.11.2010 №36</w:t>
      </w:r>
      <w:r>
        <w:rPr>
          <w:sz w:val="28"/>
          <w:szCs w:val="28"/>
        </w:rPr>
        <w:t xml:space="preserve">92 </w:t>
      </w:r>
      <w:r w:rsidR="00A53DCC">
        <w:rPr>
          <w:sz w:val="28"/>
          <w:szCs w:val="28"/>
        </w:rPr>
        <w:t xml:space="preserve">               </w:t>
      </w:r>
      <w:r>
        <w:rPr>
          <w:sz w:val="28"/>
          <w:szCs w:val="28"/>
        </w:rPr>
        <w:t>«</w:t>
      </w:r>
      <w:r>
        <w:rPr>
          <w:spacing w:val="2"/>
          <w:sz w:val="28"/>
          <w:szCs w:val="28"/>
          <w:shd w:val="clear" w:color="auto" w:fill="FFFFFF"/>
        </w:rPr>
        <w:t>О</w:t>
      </w:r>
      <w:r w:rsidRPr="00AA208A">
        <w:rPr>
          <w:spacing w:val="2"/>
          <w:sz w:val="28"/>
          <w:szCs w:val="28"/>
          <w:shd w:val="clear" w:color="auto" w:fill="FFFFFF"/>
        </w:rPr>
        <w:t>б</w:t>
      </w:r>
      <w:r w:rsidR="004614C1">
        <w:rPr>
          <w:spacing w:val="2"/>
          <w:sz w:val="28"/>
          <w:szCs w:val="28"/>
          <w:shd w:val="clear" w:color="auto" w:fill="FFFFFF"/>
        </w:rPr>
        <w:t xml:space="preserve"> </w:t>
      </w:r>
      <w:r w:rsidR="00B04AB7">
        <w:rPr>
          <w:spacing w:val="2"/>
          <w:sz w:val="28"/>
          <w:szCs w:val="28"/>
          <w:shd w:val="clear" w:color="auto" w:fill="FFFFFF"/>
        </w:rPr>
        <w:t>утверждении П</w:t>
      </w:r>
      <w:r w:rsidRPr="00AA208A">
        <w:rPr>
          <w:spacing w:val="2"/>
          <w:sz w:val="28"/>
          <w:szCs w:val="28"/>
          <w:shd w:val="clear" w:color="auto" w:fill="FFFFFF"/>
        </w:rPr>
        <w:t xml:space="preserve">орядка создания, реорганизации, изменения типа </w:t>
      </w:r>
      <w:r>
        <w:rPr>
          <w:spacing w:val="2"/>
          <w:sz w:val="28"/>
          <w:szCs w:val="28"/>
          <w:shd w:val="clear" w:color="auto" w:fill="FFFFFF"/>
        </w:rPr>
        <w:t xml:space="preserve">                    </w:t>
      </w:r>
      <w:r w:rsidRPr="00AA208A">
        <w:rPr>
          <w:spacing w:val="2"/>
          <w:sz w:val="28"/>
          <w:szCs w:val="28"/>
          <w:shd w:val="clear" w:color="auto" w:fill="FFFFFF"/>
        </w:rPr>
        <w:t>и ликвидации муниципальных учреждений, а также утверждения уставов муниципальных учреждений и внесения в них изменений</w:t>
      </w:r>
      <w:r>
        <w:rPr>
          <w:sz w:val="28"/>
          <w:szCs w:val="28"/>
        </w:rPr>
        <w:t>»;</w:t>
      </w:r>
    </w:p>
    <w:p w:rsidR="009B16CA" w:rsidRDefault="009B16CA" w:rsidP="00901ED5">
      <w:pPr>
        <w:ind w:firstLine="709"/>
        <w:jc w:val="both"/>
        <w:rPr>
          <w:sz w:val="28"/>
          <w:szCs w:val="28"/>
        </w:rPr>
      </w:pPr>
      <w:r>
        <w:rPr>
          <w:sz w:val="28"/>
          <w:szCs w:val="28"/>
        </w:rPr>
        <w:t>постановление администрации гор</w:t>
      </w:r>
      <w:r w:rsidR="00285D6A">
        <w:rPr>
          <w:sz w:val="28"/>
          <w:szCs w:val="28"/>
        </w:rPr>
        <w:t>о</w:t>
      </w:r>
      <w:r w:rsidR="00ED43CD">
        <w:rPr>
          <w:sz w:val="28"/>
          <w:szCs w:val="28"/>
        </w:rPr>
        <w:t>да от 20.12.2011 №3916 «О П</w:t>
      </w:r>
      <w:r>
        <w:rPr>
          <w:sz w:val="28"/>
          <w:szCs w:val="28"/>
        </w:rPr>
        <w:t>орядке разработки и утверждения стандартов качества предоставления муниципальных услуг, оказываемых муниципальными учреждениями города Барнаула»;</w:t>
      </w:r>
    </w:p>
    <w:p w:rsidR="00BE282C" w:rsidRDefault="00A03424" w:rsidP="00901ED5">
      <w:pPr>
        <w:ind w:firstLine="709"/>
        <w:jc w:val="both"/>
        <w:rPr>
          <w:sz w:val="28"/>
          <w:szCs w:val="28"/>
        </w:rPr>
      </w:pPr>
      <w:r>
        <w:rPr>
          <w:sz w:val="28"/>
          <w:szCs w:val="28"/>
        </w:rPr>
        <w:t xml:space="preserve">постановление администрации города от 20.01.2016 №10 </w:t>
      </w:r>
      <w:r w:rsidR="00BE282C">
        <w:rPr>
          <w:sz w:val="28"/>
          <w:szCs w:val="28"/>
        </w:rPr>
        <w:t xml:space="preserve">                  </w:t>
      </w:r>
      <w:r>
        <w:rPr>
          <w:sz w:val="28"/>
          <w:szCs w:val="28"/>
        </w:rPr>
        <w:t>«Об утверждении Порядка формирования и финансового обеспечения выполнения муниципального задания муниципальными учреждениями»</w:t>
      </w:r>
      <w:r w:rsidR="00BE282C">
        <w:rPr>
          <w:sz w:val="28"/>
          <w:szCs w:val="28"/>
        </w:rPr>
        <w:t>;</w:t>
      </w:r>
    </w:p>
    <w:p w:rsidR="00E03220" w:rsidRDefault="00BE282C" w:rsidP="00901ED5">
      <w:pPr>
        <w:ind w:firstLine="709"/>
        <w:jc w:val="both"/>
        <w:rPr>
          <w:sz w:val="28"/>
          <w:szCs w:val="28"/>
        </w:rPr>
      </w:pPr>
      <w:r>
        <w:rPr>
          <w:sz w:val="28"/>
          <w:szCs w:val="28"/>
        </w:rPr>
        <w:t xml:space="preserve">приказ комитета по физической культуре и спорту города Барнаула </w:t>
      </w:r>
      <w:r w:rsidR="00175C55">
        <w:rPr>
          <w:sz w:val="28"/>
          <w:szCs w:val="28"/>
        </w:rPr>
        <w:br/>
      </w:r>
      <w:r>
        <w:rPr>
          <w:sz w:val="28"/>
          <w:szCs w:val="28"/>
        </w:rPr>
        <w:t>от 07.06.2018 №18 «Об утверждении Порядка приема лиц в муниципальные бюджетные (автономные) учреждения спортивной подготовки, учредителем которых является комитет по физической культуре и спорту города Барнаула»</w:t>
      </w:r>
      <w:r w:rsidR="00A03424">
        <w:rPr>
          <w:sz w:val="28"/>
          <w:szCs w:val="28"/>
        </w:rPr>
        <w:t>.</w:t>
      </w:r>
    </w:p>
    <w:p w:rsidR="009B16CA" w:rsidRDefault="009B16CA" w:rsidP="00901ED5">
      <w:pPr>
        <w:pStyle w:val="ConsPlusNonformat"/>
        <w:widowControl/>
        <w:tabs>
          <w:tab w:val="left" w:pos="9355"/>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2. Требования к качеству предоставления Услуги</w:t>
      </w:r>
    </w:p>
    <w:p w:rsidR="00833358" w:rsidRDefault="00833358" w:rsidP="00901ED5">
      <w:pPr>
        <w:pStyle w:val="ConsPlusNonformat"/>
        <w:widowControl/>
        <w:tabs>
          <w:tab w:val="left" w:pos="9355"/>
        </w:tabs>
        <w:ind w:firstLine="709"/>
        <w:jc w:val="center"/>
        <w:rPr>
          <w:rFonts w:ascii="Times New Roman" w:hAnsi="Times New Roman" w:cs="Times New Roman"/>
          <w:sz w:val="28"/>
          <w:szCs w:val="28"/>
        </w:rPr>
      </w:pPr>
    </w:p>
    <w:p w:rsidR="009B16CA" w:rsidRDefault="009B16CA" w:rsidP="00901ED5">
      <w:pPr>
        <w:ind w:firstLine="709"/>
        <w:jc w:val="both"/>
      </w:pPr>
      <w:r>
        <w:rPr>
          <w:sz w:val="28"/>
          <w:szCs w:val="28"/>
        </w:rPr>
        <w:t xml:space="preserve">2.1. Сведения </w:t>
      </w:r>
      <w:r w:rsidR="00E32264">
        <w:rPr>
          <w:sz w:val="28"/>
          <w:szCs w:val="28"/>
        </w:rPr>
        <w:t>об У</w:t>
      </w:r>
      <w:r>
        <w:rPr>
          <w:sz w:val="28"/>
          <w:szCs w:val="28"/>
        </w:rPr>
        <w:t>сл</w:t>
      </w:r>
      <w:r w:rsidR="00B04AB7">
        <w:rPr>
          <w:sz w:val="28"/>
          <w:szCs w:val="28"/>
        </w:rPr>
        <w:t>уге</w:t>
      </w:r>
    </w:p>
    <w:p w:rsidR="009B16CA" w:rsidRDefault="00E32264"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с</w:t>
      </w:r>
      <w:r w:rsidR="00A03424">
        <w:rPr>
          <w:rFonts w:ascii="Times New Roman" w:hAnsi="Times New Roman" w:cs="Times New Roman"/>
          <w:sz w:val="28"/>
          <w:szCs w:val="28"/>
        </w:rPr>
        <w:t>одержание (предмет) У</w:t>
      </w:r>
      <w:r w:rsidR="009B16CA">
        <w:rPr>
          <w:rFonts w:ascii="Times New Roman" w:hAnsi="Times New Roman" w:cs="Times New Roman"/>
          <w:sz w:val="28"/>
          <w:szCs w:val="28"/>
        </w:rPr>
        <w:t xml:space="preserve">слуги – реализация </w:t>
      </w:r>
      <w:r w:rsidR="00285D6A">
        <w:rPr>
          <w:rFonts w:ascii="Times New Roman" w:hAnsi="Times New Roman" w:cs="Times New Roman"/>
          <w:sz w:val="28"/>
          <w:szCs w:val="28"/>
        </w:rPr>
        <w:t>программ спортивной подготовки</w:t>
      </w:r>
      <w:r>
        <w:rPr>
          <w:rFonts w:ascii="Times New Roman" w:hAnsi="Times New Roman" w:cs="Times New Roman"/>
          <w:sz w:val="28"/>
          <w:szCs w:val="28"/>
        </w:rPr>
        <w:t xml:space="preserve"> на территории города Барнаула</w:t>
      </w:r>
      <w:r w:rsidR="00F622EF">
        <w:rPr>
          <w:rFonts w:ascii="Times New Roman" w:hAnsi="Times New Roman" w:cs="Times New Roman"/>
          <w:sz w:val="28"/>
          <w:szCs w:val="28"/>
        </w:rPr>
        <w:t>;</w:t>
      </w:r>
    </w:p>
    <w:p w:rsidR="009B16CA" w:rsidRDefault="00F622EF"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е</w:t>
      </w:r>
      <w:r w:rsidR="0022721C">
        <w:rPr>
          <w:rFonts w:ascii="Times New Roman" w:hAnsi="Times New Roman" w:cs="Times New Roman"/>
          <w:sz w:val="28"/>
          <w:szCs w:val="28"/>
        </w:rPr>
        <w:t>диница измерения У</w:t>
      </w:r>
      <w:r w:rsidR="009B16CA">
        <w:rPr>
          <w:rFonts w:ascii="Times New Roman" w:hAnsi="Times New Roman" w:cs="Times New Roman"/>
          <w:sz w:val="28"/>
          <w:szCs w:val="28"/>
        </w:rPr>
        <w:t xml:space="preserve">слуги </w:t>
      </w:r>
      <w:r w:rsidR="0022721C">
        <w:rPr>
          <w:rFonts w:ascii="Times New Roman" w:hAnsi="Times New Roman" w:cs="Times New Roman"/>
          <w:sz w:val="28"/>
          <w:szCs w:val="28"/>
        </w:rPr>
        <w:t xml:space="preserve"> </w:t>
      </w:r>
      <w:r w:rsidR="009B16CA">
        <w:rPr>
          <w:rFonts w:ascii="Times New Roman" w:hAnsi="Times New Roman" w:cs="Times New Roman"/>
          <w:sz w:val="28"/>
          <w:szCs w:val="28"/>
        </w:rPr>
        <w:t xml:space="preserve">– </w:t>
      </w:r>
      <w:r w:rsidR="0022721C">
        <w:rPr>
          <w:rFonts w:ascii="Times New Roman" w:hAnsi="Times New Roman" w:cs="Times New Roman"/>
          <w:sz w:val="28"/>
          <w:szCs w:val="28"/>
        </w:rPr>
        <w:t xml:space="preserve"> </w:t>
      </w:r>
      <w:r w:rsidR="009B16CA">
        <w:rPr>
          <w:rFonts w:ascii="Times New Roman" w:hAnsi="Times New Roman" w:cs="Times New Roman"/>
          <w:sz w:val="28"/>
          <w:szCs w:val="28"/>
        </w:rPr>
        <w:t xml:space="preserve">количество </w:t>
      </w:r>
      <w:r>
        <w:rPr>
          <w:rFonts w:ascii="Times New Roman" w:hAnsi="Times New Roman" w:cs="Times New Roman"/>
          <w:sz w:val="28"/>
          <w:szCs w:val="28"/>
        </w:rPr>
        <w:t>получателей (потребителей) Услуги в Учреждении</w:t>
      </w:r>
      <w:r w:rsidR="009B16CA">
        <w:rPr>
          <w:rFonts w:ascii="Times New Roman" w:hAnsi="Times New Roman" w:cs="Times New Roman"/>
          <w:sz w:val="28"/>
          <w:szCs w:val="28"/>
        </w:rPr>
        <w:t>.</w:t>
      </w:r>
    </w:p>
    <w:p w:rsidR="00BD3707"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2</w:t>
      </w:r>
      <w:r w:rsidR="00BD3707">
        <w:rPr>
          <w:rFonts w:ascii="Times New Roman" w:hAnsi="Times New Roman" w:cs="Times New Roman"/>
          <w:sz w:val="28"/>
          <w:szCs w:val="28"/>
        </w:rPr>
        <w:t>.2. Результат</w:t>
      </w:r>
      <w:r w:rsidR="00A03424">
        <w:rPr>
          <w:rFonts w:ascii="Times New Roman" w:hAnsi="Times New Roman" w:cs="Times New Roman"/>
          <w:sz w:val="28"/>
          <w:szCs w:val="28"/>
        </w:rPr>
        <w:t xml:space="preserve"> предоставления У</w:t>
      </w:r>
      <w:r>
        <w:rPr>
          <w:rFonts w:ascii="Times New Roman" w:hAnsi="Times New Roman" w:cs="Times New Roman"/>
          <w:sz w:val="28"/>
          <w:szCs w:val="28"/>
        </w:rPr>
        <w:t>слуги</w:t>
      </w:r>
    </w:p>
    <w:p w:rsidR="00F01759" w:rsidRDefault="00F01759" w:rsidP="00901ED5">
      <w:pPr>
        <w:pStyle w:val="ConsPlusNonformat"/>
        <w:widowControl/>
        <w:tabs>
          <w:tab w:val="left" w:pos="9355"/>
        </w:tabs>
        <w:ind w:firstLine="709"/>
        <w:jc w:val="both"/>
        <w:rPr>
          <w:sz w:val="28"/>
          <w:szCs w:val="28"/>
        </w:rPr>
      </w:pPr>
      <w:r w:rsidRPr="00282F7F">
        <w:rPr>
          <w:rFonts w:ascii="Times New Roman" w:hAnsi="Times New Roman" w:cs="Times New Roman"/>
          <w:sz w:val="28"/>
          <w:szCs w:val="28"/>
        </w:rPr>
        <w:t>выдача справки о</w:t>
      </w:r>
      <w:r w:rsidR="00A53DCC">
        <w:rPr>
          <w:rFonts w:ascii="Times New Roman" w:hAnsi="Times New Roman" w:cs="Times New Roman"/>
          <w:sz w:val="28"/>
          <w:szCs w:val="28"/>
        </w:rPr>
        <w:t>б окончании Учреждения и (или)</w:t>
      </w:r>
      <w:r w:rsidRPr="00282F7F">
        <w:rPr>
          <w:rFonts w:ascii="Times New Roman" w:hAnsi="Times New Roman" w:cs="Times New Roman"/>
          <w:sz w:val="28"/>
          <w:szCs w:val="28"/>
        </w:rPr>
        <w:t xml:space="preserve"> выполнении спортивного разряда.</w:t>
      </w:r>
    </w:p>
    <w:p w:rsidR="00BD3707" w:rsidRDefault="009B16CA" w:rsidP="00B04AB7">
      <w:pPr>
        <w:pStyle w:val="ConsPlusNonformat"/>
        <w:widowControl/>
        <w:tabs>
          <w:tab w:val="left" w:pos="9355"/>
        </w:tabs>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2.3. </w:t>
      </w:r>
      <w:r>
        <w:rPr>
          <w:rFonts w:ascii="Times New Roman" w:eastAsia="Calibri" w:hAnsi="Times New Roman" w:cs="Times New Roman"/>
          <w:sz w:val="28"/>
          <w:szCs w:val="28"/>
          <w:lang w:eastAsia="en-US"/>
        </w:rPr>
        <w:t>Система показателей (характери</w:t>
      </w:r>
      <w:r w:rsidR="00A03424">
        <w:rPr>
          <w:rFonts w:ascii="Times New Roman" w:eastAsia="Calibri" w:hAnsi="Times New Roman" w:cs="Times New Roman"/>
          <w:sz w:val="28"/>
          <w:szCs w:val="28"/>
          <w:lang w:eastAsia="en-US"/>
        </w:rPr>
        <w:t>стик) качества</w:t>
      </w:r>
      <w:r w:rsidR="00980569">
        <w:rPr>
          <w:rFonts w:ascii="Times New Roman" w:eastAsia="Calibri" w:hAnsi="Times New Roman" w:cs="Times New Roman"/>
          <w:sz w:val="28"/>
          <w:szCs w:val="28"/>
          <w:lang w:eastAsia="en-US"/>
        </w:rPr>
        <w:t xml:space="preserve"> Услуги</w:t>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993"/>
        <w:gridCol w:w="1134"/>
        <w:gridCol w:w="1134"/>
      </w:tblGrid>
      <w:tr w:rsidR="009B16CA" w:rsidTr="00E64F21">
        <w:trPr>
          <w:trHeight w:val="766"/>
        </w:trPr>
        <w:tc>
          <w:tcPr>
            <w:tcW w:w="709" w:type="dxa"/>
            <w:vMerge w:val="restart"/>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w:t>
            </w:r>
          </w:p>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п/п</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Показатели качества Услуги</w:t>
            </w:r>
          </w:p>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p>
        </w:tc>
        <w:tc>
          <w:tcPr>
            <w:tcW w:w="3261" w:type="dxa"/>
            <w:gridSpan w:val="3"/>
            <w:tcBorders>
              <w:top w:val="single" w:sz="4" w:space="0" w:color="auto"/>
              <w:left w:val="single" w:sz="4" w:space="0" w:color="auto"/>
              <w:bottom w:val="single" w:sz="4" w:space="0" w:color="auto"/>
              <w:right w:val="single" w:sz="4" w:space="0" w:color="auto"/>
            </w:tcBorders>
            <w:hideMark/>
          </w:tcPr>
          <w:p w:rsidR="009B16CA" w:rsidRDefault="009B16CA" w:rsidP="00B04AB7">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t>Оценка показателя (баллы)</w:t>
            </w:r>
          </w:p>
        </w:tc>
      </w:tr>
      <w:tr w:rsidR="009B16CA" w:rsidTr="00E64F21">
        <w:trPr>
          <w:trHeight w:val="3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6CA" w:rsidRDefault="009B16CA" w:rsidP="00901ED5">
            <w:pPr>
              <w:ind w:firstLine="176"/>
              <w:rPr>
                <w:rFonts w:eastAsia="Calibri"/>
                <w:sz w:val="28"/>
                <w:szCs w:val="28"/>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ind w:firstLine="34"/>
              <w:jc w:val="both"/>
              <w:rPr>
                <w:rFonts w:eastAsia="Calibri"/>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10</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901ED5">
            <w:pPr>
              <w:tabs>
                <w:tab w:val="left" w:pos="9355"/>
              </w:tabs>
              <w:autoSpaceDE w:val="0"/>
              <w:autoSpaceDN w:val="0"/>
              <w:adjustRightInd w:val="0"/>
              <w:spacing w:line="276" w:lineRule="auto"/>
              <w:ind w:firstLine="176"/>
              <w:jc w:val="center"/>
              <w:rPr>
                <w:rFonts w:eastAsia="Calibri"/>
                <w:sz w:val="28"/>
                <w:szCs w:val="28"/>
                <w:lang w:eastAsia="en-US"/>
              </w:rPr>
            </w:pPr>
            <w:r>
              <w:rPr>
                <w:rFonts w:eastAsia="Calibri"/>
                <w:sz w:val="28"/>
                <w:szCs w:val="28"/>
                <w:lang w:eastAsia="en-US"/>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254BC3">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5</w:t>
            </w:r>
          </w:p>
        </w:tc>
      </w:tr>
      <w:tr w:rsidR="009B16CA" w:rsidTr="00B04AB7">
        <w:trPr>
          <w:trHeight w:val="805"/>
        </w:trPr>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A03424" w:rsidRPr="00B04AB7" w:rsidRDefault="009B16CA" w:rsidP="00B04AB7">
            <w:pPr>
              <w:tabs>
                <w:tab w:val="left" w:pos="9355"/>
              </w:tabs>
              <w:autoSpaceDE w:val="0"/>
              <w:autoSpaceDN w:val="0"/>
              <w:adjustRightInd w:val="0"/>
              <w:ind w:firstLine="34"/>
              <w:contextualSpacing/>
              <w:jc w:val="both"/>
              <w:rPr>
                <w:rFonts w:eastAsia="Calibri"/>
                <w:sz w:val="28"/>
                <w:szCs w:val="28"/>
                <w:lang w:eastAsia="en-US"/>
              </w:rPr>
            </w:pPr>
            <w:r w:rsidRPr="00E46849">
              <w:rPr>
                <w:rFonts w:eastAsia="Calibri"/>
                <w:sz w:val="28"/>
                <w:szCs w:val="28"/>
                <w:lang w:eastAsia="en-US"/>
              </w:rPr>
              <w:t xml:space="preserve">Укомплектованность </w:t>
            </w:r>
            <w:r w:rsidR="000004D8">
              <w:rPr>
                <w:rFonts w:eastAsia="Calibri"/>
                <w:sz w:val="28"/>
                <w:szCs w:val="28"/>
                <w:lang w:eastAsia="en-US"/>
              </w:rPr>
              <w:t xml:space="preserve">тренерскими </w:t>
            </w:r>
            <w:r w:rsidRPr="00E46849">
              <w:rPr>
                <w:rFonts w:eastAsia="Calibri"/>
                <w:sz w:val="28"/>
                <w:szCs w:val="28"/>
                <w:lang w:eastAsia="en-US"/>
              </w:rPr>
              <w:t>кадрами по штатному расписанию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 xml:space="preserve">менее </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val="en-US" w:eastAsia="en-US"/>
              </w:rPr>
              <w:t>95</w:t>
            </w:r>
            <w:r>
              <w:rPr>
                <w:rFonts w:eastAsia="Calibri"/>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95-98%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254BC3"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99%</w:t>
            </w:r>
            <w:r w:rsidR="00827933">
              <w:rPr>
                <w:rFonts w:eastAsia="Calibri"/>
                <w:sz w:val="28"/>
                <w:szCs w:val="28"/>
                <w:lang w:eastAsia="en-US"/>
              </w:rPr>
              <w:t xml:space="preserve"> </w:t>
            </w:r>
            <w:r w:rsidR="00C005CD">
              <w:rPr>
                <w:rFonts w:eastAsia="Calibri"/>
                <w:sz w:val="28"/>
                <w:szCs w:val="28"/>
                <w:lang w:eastAsia="en-US"/>
              </w:rPr>
              <w:br/>
            </w:r>
            <w:r w:rsidR="00827933">
              <w:rPr>
                <w:rFonts w:eastAsia="Calibri"/>
                <w:sz w:val="28"/>
                <w:szCs w:val="28"/>
                <w:lang w:eastAsia="en-US"/>
              </w:rPr>
              <w:t xml:space="preserve">и более </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0004D8" w:rsidRPr="000004D8" w:rsidRDefault="009B16CA" w:rsidP="00BE282C">
            <w:pPr>
              <w:tabs>
                <w:tab w:val="left" w:pos="9355"/>
              </w:tabs>
              <w:autoSpaceDE w:val="0"/>
              <w:autoSpaceDN w:val="0"/>
              <w:adjustRightInd w:val="0"/>
              <w:ind w:firstLine="34"/>
              <w:contextualSpacing/>
              <w:jc w:val="both"/>
              <w:rPr>
                <w:rFonts w:eastAsia="Calibri"/>
                <w:sz w:val="28"/>
                <w:szCs w:val="28"/>
                <w:lang w:eastAsia="en-US"/>
              </w:rPr>
            </w:pPr>
            <w:r w:rsidRPr="00E46849">
              <w:rPr>
                <w:rFonts w:eastAsia="Calibri"/>
                <w:sz w:val="28"/>
                <w:szCs w:val="28"/>
                <w:lang w:eastAsia="en-US"/>
              </w:rPr>
              <w:t>Доля</w:t>
            </w:r>
            <w:r w:rsidR="00E46849" w:rsidRPr="00E46849">
              <w:rPr>
                <w:rFonts w:eastAsia="Calibri"/>
                <w:sz w:val="28"/>
                <w:szCs w:val="28"/>
                <w:lang w:eastAsia="en-US"/>
              </w:rPr>
              <w:t xml:space="preserve"> </w:t>
            </w:r>
            <w:r w:rsidR="000004D8">
              <w:rPr>
                <w:rFonts w:eastAsia="Calibri"/>
                <w:sz w:val="28"/>
                <w:szCs w:val="28"/>
                <w:lang w:eastAsia="en-US"/>
              </w:rPr>
              <w:t xml:space="preserve">тренерских </w:t>
            </w:r>
            <w:r w:rsidRPr="00E46849">
              <w:rPr>
                <w:rFonts w:eastAsia="Calibri"/>
                <w:sz w:val="28"/>
                <w:szCs w:val="28"/>
                <w:lang w:eastAsia="en-US"/>
              </w:rPr>
              <w:t>кадров с высши</w:t>
            </w:r>
            <w:r w:rsidR="00ED43CD">
              <w:rPr>
                <w:rFonts w:eastAsia="Calibri"/>
                <w:sz w:val="28"/>
                <w:szCs w:val="28"/>
                <w:lang w:eastAsia="en-US"/>
              </w:rPr>
              <w:t>м профессиональным образованием</w:t>
            </w:r>
            <w:r w:rsidRPr="00E46849">
              <w:rPr>
                <w:rFonts w:eastAsia="Calibri"/>
                <w:sz w:val="28"/>
                <w:szCs w:val="28"/>
                <w:lang w:eastAsia="en-US"/>
              </w:rPr>
              <w:t xml:space="preserve"> </w:t>
            </w:r>
            <w:r w:rsidR="00E64F21">
              <w:rPr>
                <w:rFonts w:eastAsia="Calibri"/>
                <w:sz w:val="28"/>
                <w:szCs w:val="28"/>
                <w:lang w:eastAsia="en-US"/>
              </w:rPr>
              <w:br/>
            </w:r>
            <w:r w:rsidRPr="00E46849">
              <w:rPr>
                <w:rFonts w:eastAsia="Calibri"/>
                <w:sz w:val="28"/>
                <w:szCs w:val="28"/>
                <w:lang w:eastAsia="en-US"/>
              </w:rPr>
              <w:t>от общего числа</w:t>
            </w:r>
            <w:r w:rsidR="00285D6A" w:rsidRPr="00E46849">
              <w:rPr>
                <w:rFonts w:eastAsia="Calibri"/>
                <w:sz w:val="28"/>
                <w:szCs w:val="28"/>
                <w:lang w:eastAsia="en-US"/>
              </w:rPr>
              <w:t xml:space="preserve"> </w:t>
            </w:r>
            <w:r w:rsidR="000004D8">
              <w:rPr>
                <w:rFonts w:eastAsia="Calibri"/>
                <w:sz w:val="28"/>
                <w:szCs w:val="28"/>
                <w:lang w:eastAsia="en-US"/>
              </w:rPr>
              <w:t xml:space="preserve">тренерских </w:t>
            </w:r>
            <w:r w:rsidR="00285D6A" w:rsidRPr="00E46849">
              <w:rPr>
                <w:rFonts w:eastAsia="Calibri"/>
                <w:sz w:val="28"/>
                <w:szCs w:val="28"/>
                <w:lang w:eastAsia="en-US"/>
              </w:rPr>
              <w:t>кадров</w:t>
            </w:r>
            <w:r w:rsidRPr="00E46849">
              <w:rPr>
                <w:rFonts w:eastAsia="Calibri"/>
                <w:sz w:val="28"/>
                <w:szCs w:val="28"/>
                <w:lang w:eastAsia="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80-85%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827933"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86</w:t>
            </w:r>
            <w:r w:rsidR="009B16CA">
              <w:rPr>
                <w:rFonts w:eastAsia="Calibri"/>
                <w:sz w:val="28"/>
                <w:szCs w:val="28"/>
                <w:lang w:eastAsia="en-US"/>
              </w:rPr>
              <w:t>%</w:t>
            </w:r>
            <w:r>
              <w:rPr>
                <w:rFonts w:eastAsia="Calibri"/>
                <w:sz w:val="28"/>
                <w:szCs w:val="28"/>
                <w:lang w:eastAsia="en-US"/>
              </w:rPr>
              <w:t xml:space="preserve"> </w:t>
            </w:r>
            <w:r w:rsidR="00C005CD">
              <w:rPr>
                <w:rFonts w:eastAsia="Calibri"/>
                <w:sz w:val="28"/>
                <w:szCs w:val="28"/>
                <w:lang w:eastAsia="en-US"/>
              </w:rPr>
              <w:br/>
            </w:r>
            <w:r>
              <w:rPr>
                <w:rFonts w:eastAsia="Calibri"/>
                <w:sz w:val="28"/>
                <w:szCs w:val="28"/>
                <w:lang w:eastAsia="en-US"/>
              </w:rP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9B16CA" w:rsidRPr="00E46849" w:rsidRDefault="009B16CA" w:rsidP="00A34139">
            <w:pPr>
              <w:tabs>
                <w:tab w:val="left" w:pos="9355"/>
              </w:tabs>
              <w:autoSpaceDE w:val="0"/>
              <w:autoSpaceDN w:val="0"/>
              <w:adjustRightInd w:val="0"/>
              <w:ind w:firstLine="34"/>
              <w:contextualSpacing/>
              <w:jc w:val="both"/>
              <w:rPr>
                <w:rFonts w:eastAsia="Calibri"/>
                <w:sz w:val="28"/>
                <w:szCs w:val="28"/>
                <w:highlight w:val="yellow"/>
                <w:lang w:eastAsia="en-US"/>
              </w:rPr>
            </w:pPr>
            <w:r w:rsidRPr="00E46849">
              <w:rPr>
                <w:rFonts w:eastAsia="Calibri"/>
                <w:sz w:val="28"/>
                <w:szCs w:val="28"/>
                <w:lang w:eastAsia="en-US"/>
              </w:rPr>
              <w:t xml:space="preserve">Доля </w:t>
            </w:r>
            <w:r w:rsidR="000004D8">
              <w:rPr>
                <w:rFonts w:eastAsia="Calibri"/>
                <w:sz w:val="28"/>
                <w:szCs w:val="28"/>
                <w:lang w:eastAsia="en-US"/>
              </w:rPr>
              <w:t>тренерских</w:t>
            </w:r>
            <w:r w:rsidR="000004D8" w:rsidRPr="00E46849">
              <w:rPr>
                <w:rFonts w:eastAsia="Calibri"/>
                <w:sz w:val="28"/>
                <w:szCs w:val="28"/>
                <w:lang w:eastAsia="en-US"/>
              </w:rPr>
              <w:t xml:space="preserve"> </w:t>
            </w:r>
            <w:r w:rsidR="00E46849" w:rsidRPr="00E46849">
              <w:rPr>
                <w:rFonts w:eastAsia="Calibri"/>
                <w:sz w:val="28"/>
                <w:szCs w:val="28"/>
                <w:lang w:eastAsia="en-US"/>
              </w:rPr>
              <w:t>кадров</w:t>
            </w:r>
            <w:r w:rsidR="000004D8">
              <w:rPr>
                <w:rFonts w:eastAsia="Calibri"/>
                <w:sz w:val="28"/>
                <w:szCs w:val="28"/>
                <w:lang w:eastAsia="en-US"/>
              </w:rPr>
              <w:t>,</w:t>
            </w:r>
            <w:r w:rsidR="00E46849" w:rsidRPr="00E46849">
              <w:rPr>
                <w:rFonts w:eastAsia="Calibri"/>
                <w:sz w:val="28"/>
                <w:szCs w:val="28"/>
                <w:lang w:eastAsia="en-US"/>
              </w:rPr>
              <w:t xml:space="preserve"> </w:t>
            </w:r>
            <w:r w:rsidRPr="00E46849">
              <w:rPr>
                <w:rFonts w:eastAsia="Calibri"/>
                <w:sz w:val="28"/>
                <w:szCs w:val="28"/>
                <w:lang w:eastAsia="en-US"/>
              </w:rPr>
              <w:t xml:space="preserve">имеющих квалификационные категории, от общего числа </w:t>
            </w:r>
            <w:r w:rsidR="000004D8">
              <w:rPr>
                <w:rFonts w:eastAsia="Calibri"/>
                <w:sz w:val="28"/>
                <w:szCs w:val="28"/>
                <w:lang w:eastAsia="en-US"/>
              </w:rPr>
              <w:t>тренерских</w:t>
            </w:r>
            <w:r w:rsidR="000004D8" w:rsidRPr="00E46849">
              <w:rPr>
                <w:rFonts w:eastAsia="Calibri"/>
                <w:sz w:val="28"/>
                <w:szCs w:val="28"/>
                <w:lang w:eastAsia="en-US"/>
              </w:rPr>
              <w:t xml:space="preserve"> </w:t>
            </w:r>
            <w:r w:rsidR="00E46849" w:rsidRPr="00E46849">
              <w:rPr>
                <w:rFonts w:eastAsia="Calibri"/>
                <w:sz w:val="28"/>
                <w:szCs w:val="28"/>
                <w:lang w:eastAsia="en-US"/>
              </w:rPr>
              <w:t xml:space="preserve">кадров </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E46849"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96</w:t>
            </w:r>
            <w:r w:rsidR="009B16CA">
              <w:rPr>
                <w:rFonts w:eastAsia="Calibri"/>
                <w:sz w:val="28"/>
                <w:szCs w:val="28"/>
                <w:lang w:eastAsia="en-US"/>
              </w:rPr>
              <w:t>%</w:t>
            </w:r>
            <w:r>
              <w:rPr>
                <w:rFonts w:eastAsia="Calibri"/>
                <w:sz w:val="28"/>
                <w:szCs w:val="28"/>
                <w:lang w:eastAsia="en-US"/>
              </w:rPr>
              <w:t xml:space="preserve"> </w:t>
            </w:r>
            <w:r w:rsidR="00C005CD">
              <w:rPr>
                <w:rFonts w:eastAsia="Calibri"/>
                <w:sz w:val="28"/>
                <w:szCs w:val="28"/>
                <w:lang w:eastAsia="en-US"/>
              </w:rPr>
              <w:br/>
            </w:r>
            <w:r>
              <w:rPr>
                <w:rFonts w:eastAsia="Calibri"/>
                <w:sz w:val="28"/>
                <w:szCs w:val="28"/>
                <w:lang w:eastAsia="en-US"/>
              </w:rP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9B16CA" w:rsidRPr="00E46849" w:rsidRDefault="009B16CA" w:rsidP="00A34139">
            <w:pPr>
              <w:tabs>
                <w:tab w:val="left" w:pos="9355"/>
              </w:tabs>
              <w:autoSpaceDE w:val="0"/>
              <w:autoSpaceDN w:val="0"/>
              <w:adjustRightInd w:val="0"/>
              <w:ind w:firstLine="34"/>
              <w:contextualSpacing/>
              <w:jc w:val="both"/>
              <w:rPr>
                <w:rFonts w:eastAsia="Calibri"/>
                <w:sz w:val="28"/>
                <w:szCs w:val="28"/>
                <w:highlight w:val="yellow"/>
                <w:lang w:eastAsia="en-US"/>
              </w:rPr>
            </w:pPr>
            <w:r w:rsidRPr="00E46849">
              <w:rPr>
                <w:rFonts w:eastAsia="Calibri"/>
                <w:sz w:val="28"/>
                <w:szCs w:val="28"/>
                <w:lang w:eastAsia="en-US"/>
              </w:rPr>
              <w:t xml:space="preserve">Доля </w:t>
            </w:r>
            <w:r w:rsidR="00BE282C">
              <w:rPr>
                <w:rFonts w:eastAsia="Calibri"/>
                <w:sz w:val="28"/>
                <w:szCs w:val="28"/>
                <w:lang w:eastAsia="en-US"/>
              </w:rPr>
              <w:t xml:space="preserve">тренерских </w:t>
            </w:r>
            <w:r w:rsidR="00285D6A" w:rsidRPr="00E46849">
              <w:rPr>
                <w:rFonts w:eastAsia="Calibri"/>
                <w:sz w:val="28"/>
                <w:szCs w:val="28"/>
                <w:lang w:eastAsia="en-US"/>
              </w:rPr>
              <w:t>кадров</w:t>
            </w:r>
            <w:r w:rsidRPr="00E46849">
              <w:rPr>
                <w:rFonts w:eastAsia="Calibri"/>
                <w:sz w:val="28"/>
                <w:szCs w:val="28"/>
                <w:lang w:eastAsia="en-US"/>
              </w:rPr>
              <w:t xml:space="preserve">, прошедших курсовую переподготовку не менее </w:t>
            </w:r>
            <w:r w:rsidR="00624FC1">
              <w:rPr>
                <w:rFonts w:eastAsia="Calibri"/>
                <w:sz w:val="28"/>
                <w:szCs w:val="28"/>
                <w:lang w:eastAsia="en-US"/>
              </w:rPr>
              <w:t>одного</w:t>
            </w:r>
            <w:r w:rsidRPr="00E46849">
              <w:rPr>
                <w:rFonts w:eastAsia="Calibri"/>
                <w:sz w:val="28"/>
                <w:szCs w:val="28"/>
                <w:lang w:eastAsia="en-US"/>
              </w:rPr>
              <w:t xml:space="preserve"> раза в </w:t>
            </w:r>
            <w:r w:rsidR="00624FC1">
              <w:rPr>
                <w:rFonts w:eastAsia="Calibri"/>
                <w:sz w:val="28"/>
                <w:szCs w:val="28"/>
                <w:lang w:eastAsia="en-US"/>
              </w:rPr>
              <w:t>четыре</w:t>
            </w:r>
            <w:r w:rsidRPr="00E46849">
              <w:rPr>
                <w:rFonts w:eastAsia="Calibri"/>
                <w:sz w:val="28"/>
                <w:szCs w:val="28"/>
                <w:lang w:eastAsia="en-US"/>
              </w:rPr>
              <w:t xml:space="preserve"> года, от общего числа </w:t>
            </w:r>
            <w:r w:rsidR="00285D6A" w:rsidRPr="00E46849">
              <w:rPr>
                <w:rFonts w:eastAsia="Calibri"/>
                <w:sz w:val="28"/>
                <w:szCs w:val="28"/>
                <w:lang w:eastAsia="en-US"/>
              </w:rPr>
              <w:t>тренерских  кадров</w:t>
            </w:r>
            <w:r w:rsidRPr="00E46849">
              <w:rPr>
                <w:rFonts w:eastAsia="Calibri"/>
                <w:sz w:val="28"/>
                <w:szCs w:val="28"/>
                <w:lang w:eastAsia="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E46849"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 xml:space="preserve">96% </w:t>
            </w:r>
            <w:r w:rsidR="00C005CD">
              <w:rPr>
                <w:rFonts w:eastAsia="Calibri"/>
                <w:sz w:val="28"/>
                <w:szCs w:val="28"/>
                <w:lang w:eastAsia="en-US"/>
              </w:rPr>
              <w:br/>
            </w:r>
            <w:r>
              <w:rPr>
                <w:rFonts w:eastAsia="Calibri"/>
                <w:sz w:val="28"/>
                <w:szCs w:val="28"/>
                <w:lang w:eastAsia="en-US"/>
              </w:rP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205812" w:rsidRPr="00BD128C" w:rsidRDefault="009B16CA" w:rsidP="00A34139">
            <w:pPr>
              <w:tabs>
                <w:tab w:val="left" w:pos="9355"/>
              </w:tabs>
              <w:autoSpaceDE w:val="0"/>
              <w:autoSpaceDN w:val="0"/>
              <w:adjustRightInd w:val="0"/>
              <w:ind w:firstLine="34"/>
              <w:contextualSpacing/>
              <w:jc w:val="both"/>
              <w:rPr>
                <w:rFonts w:eastAsia="Calibri"/>
                <w:sz w:val="28"/>
                <w:szCs w:val="28"/>
                <w:lang w:eastAsia="en-US"/>
              </w:rPr>
            </w:pPr>
            <w:r w:rsidRPr="000004D8">
              <w:rPr>
                <w:rFonts w:eastAsia="Calibri"/>
                <w:sz w:val="28"/>
                <w:szCs w:val="28"/>
                <w:lang w:eastAsia="en-US"/>
              </w:rPr>
              <w:t xml:space="preserve">Доля </w:t>
            </w:r>
            <w:r w:rsidR="00F622EF">
              <w:rPr>
                <w:sz w:val="28"/>
                <w:szCs w:val="28"/>
              </w:rPr>
              <w:t>получателей (потребителей) Услуги,</w:t>
            </w:r>
            <w:r w:rsidR="00F622EF" w:rsidRPr="000004D8">
              <w:rPr>
                <w:rFonts w:eastAsia="Calibri"/>
                <w:sz w:val="28"/>
                <w:szCs w:val="28"/>
                <w:lang w:eastAsia="en-US"/>
              </w:rPr>
              <w:t xml:space="preserve"> </w:t>
            </w:r>
            <w:r w:rsidRPr="000004D8">
              <w:rPr>
                <w:rFonts w:eastAsia="Calibri"/>
                <w:sz w:val="28"/>
                <w:szCs w:val="28"/>
                <w:lang w:eastAsia="en-US"/>
              </w:rPr>
              <w:t xml:space="preserve">выполнивших нормативы физической подготовки, от общего количества </w:t>
            </w:r>
            <w:r w:rsidR="00F622EF">
              <w:rPr>
                <w:sz w:val="28"/>
                <w:szCs w:val="28"/>
              </w:rPr>
              <w:t>получателей (потребителей) Услуги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val="en-US" w:eastAsia="en-US"/>
              </w:rPr>
              <w:t>95</w:t>
            </w:r>
            <w:r>
              <w:rPr>
                <w:rFonts w:eastAsia="Calibri"/>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95-98%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80569"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99</w:t>
            </w:r>
            <w:r w:rsidR="009B16CA">
              <w:rPr>
                <w:rFonts w:eastAsia="Calibri"/>
                <w:sz w:val="28"/>
                <w:szCs w:val="28"/>
                <w:lang w:eastAsia="en-US"/>
              </w:rPr>
              <w:t>%</w:t>
            </w:r>
            <w:r w:rsidR="00254BC3">
              <w:rPr>
                <w:rFonts w:eastAsia="Calibri"/>
                <w:sz w:val="28"/>
                <w:szCs w:val="28"/>
                <w:lang w:eastAsia="en-US"/>
              </w:rPr>
              <w:t xml:space="preserve"> </w:t>
            </w:r>
            <w:r w:rsidR="00C005CD">
              <w:rPr>
                <w:rFonts w:eastAsia="Calibri"/>
                <w:sz w:val="28"/>
                <w:szCs w:val="28"/>
                <w:lang w:eastAsia="en-US"/>
              </w:rPr>
              <w:br/>
            </w:r>
            <w:r w:rsidR="00254BC3">
              <w:rPr>
                <w:rFonts w:eastAsia="Calibri"/>
                <w:sz w:val="28"/>
                <w:szCs w:val="28"/>
                <w:lang w:eastAsia="en-US"/>
              </w:rP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jc w:val="center"/>
              <w:rPr>
                <w:rFonts w:eastAsia="Calibri"/>
                <w:sz w:val="28"/>
                <w:szCs w:val="28"/>
                <w:lang w:eastAsia="en-US"/>
              </w:rPr>
            </w:pPr>
            <w:r w:rsidRPr="00C005CD">
              <w:rPr>
                <w:rFonts w:eastAsia="Calibri"/>
                <w:sz w:val="28"/>
                <w:szCs w:val="28"/>
                <w:lang w:eastAsia="en-US"/>
              </w:rPr>
              <w:t>6</w:t>
            </w:r>
            <w:r>
              <w:rPr>
                <w:rFonts w:eastAsia="Calibri"/>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hideMark/>
          </w:tcPr>
          <w:p w:rsidR="00205812" w:rsidRPr="00BD128C" w:rsidRDefault="009B16CA" w:rsidP="00A34139">
            <w:pPr>
              <w:tabs>
                <w:tab w:val="left" w:pos="9355"/>
              </w:tabs>
              <w:autoSpaceDE w:val="0"/>
              <w:autoSpaceDN w:val="0"/>
              <w:adjustRightInd w:val="0"/>
              <w:ind w:firstLine="34"/>
              <w:contextualSpacing/>
              <w:jc w:val="both"/>
              <w:rPr>
                <w:rFonts w:eastAsia="Calibri"/>
                <w:sz w:val="28"/>
                <w:szCs w:val="28"/>
                <w:lang w:eastAsia="en-US"/>
              </w:rPr>
            </w:pPr>
            <w:r w:rsidRPr="00E46849">
              <w:rPr>
                <w:rFonts w:eastAsia="Calibri"/>
                <w:sz w:val="28"/>
                <w:szCs w:val="28"/>
                <w:lang w:eastAsia="en-US"/>
              </w:rPr>
              <w:t xml:space="preserve">Стабильность контингента </w:t>
            </w:r>
            <w:r w:rsidR="00F622EF">
              <w:rPr>
                <w:sz w:val="28"/>
                <w:szCs w:val="28"/>
              </w:rPr>
              <w:t>получателей (потребителей) Услуги</w:t>
            </w:r>
            <w:r w:rsidR="00285D6A" w:rsidRPr="00E46849">
              <w:rPr>
                <w:rFonts w:eastAsia="Calibri"/>
                <w:sz w:val="28"/>
                <w:szCs w:val="28"/>
                <w:lang w:eastAsia="en-US"/>
              </w:rPr>
              <w:t xml:space="preserve">, </w:t>
            </w:r>
            <w:r w:rsidR="00F622EF">
              <w:rPr>
                <w:rFonts w:eastAsia="Calibri"/>
                <w:sz w:val="28"/>
                <w:szCs w:val="28"/>
                <w:lang w:eastAsia="en-US"/>
              </w:rPr>
              <w:t>проходящих спортивную подготовку,</w:t>
            </w:r>
            <w:r w:rsidR="00285D6A" w:rsidRPr="00E46849">
              <w:rPr>
                <w:rFonts w:eastAsia="Calibri"/>
                <w:sz w:val="28"/>
                <w:szCs w:val="28"/>
                <w:lang w:eastAsia="en-US"/>
              </w:rPr>
              <w:t xml:space="preserve"> тренировочного этапа (этапа </w:t>
            </w:r>
            <w:r w:rsidR="00285D6A" w:rsidRPr="00E46849">
              <w:rPr>
                <w:sz w:val="28"/>
              </w:rPr>
              <w:t>спортивной специализации</w:t>
            </w:r>
            <w:r w:rsidR="00285D6A" w:rsidRPr="00E46849">
              <w:rPr>
                <w:rFonts w:eastAsia="Calibri"/>
                <w:sz w:val="28"/>
                <w:szCs w:val="28"/>
                <w:lang w:eastAsia="en-US"/>
              </w:rPr>
              <w:t>), этапов спортив</w:t>
            </w:r>
            <w:r w:rsidRPr="00E46849">
              <w:rPr>
                <w:rFonts w:eastAsia="Calibri"/>
                <w:sz w:val="28"/>
                <w:szCs w:val="28"/>
                <w:lang w:eastAsia="en-US"/>
              </w:rPr>
              <w:t xml:space="preserve">ного совершенствования и высшего спортивного мастерства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BD3707"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70</w:t>
            </w:r>
            <w:r w:rsidR="009B16CA">
              <w:rPr>
                <w:rFonts w:eastAsia="Calibri"/>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70-85%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E46849"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 xml:space="preserve">86% </w:t>
            </w:r>
            <w:r w:rsidR="00C005CD">
              <w:rPr>
                <w:rFonts w:eastAsia="Calibri"/>
                <w:sz w:val="28"/>
                <w:szCs w:val="28"/>
                <w:lang w:eastAsia="en-US"/>
              </w:rPr>
              <w:br/>
            </w:r>
            <w:r>
              <w:rPr>
                <w:rFonts w:eastAsia="Calibri"/>
                <w:sz w:val="28"/>
                <w:szCs w:val="28"/>
                <w:lang w:eastAsia="en-US"/>
              </w:rP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E64F21" w:rsidRPr="00B04AB7" w:rsidRDefault="009B16CA" w:rsidP="00B04AB7">
            <w:pPr>
              <w:tabs>
                <w:tab w:val="left" w:pos="9355"/>
              </w:tabs>
              <w:autoSpaceDE w:val="0"/>
              <w:autoSpaceDN w:val="0"/>
              <w:adjustRightInd w:val="0"/>
              <w:ind w:firstLine="34"/>
              <w:contextualSpacing/>
              <w:jc w:val="both"/>
              <w:rPr>
                <w:sz w:val="28"/>
                <w:szCs w:val="28"/>
              </w:rPr>
            </w:pPr>
            <w:r w:rsidRPr="000004D8">
              <w:rPr>
                <w:rFonts w:eastAsia="Calibri"/>
                <w:sz w:val="28"/>
                <w:szCs w:val="28"/>
                <w:lang w:eastAsia="en-US"/>
              </w:rPr>
              <w:t xml:space="preserve">Доля </w:t>
            </w:r>
            <w:r w:rsidR="00F622EF">
              <w:rPr>
                <w:sz w:val="28"/>
                <w:szCs w:val="28"/>
              </w:rPr>
              <w:t>получателей (потребителей) Услуги,</w:t>
            </w:r>
            <w:r w:rsidR="00F622EF" w:rsidRPr="000004D8">
              <w:rPr>
                <w:rFonts w:eastAsia="Calibri"/>
                <w:sz w:val="28"/>
                <w:szCs w:val="28"/>
                <w:lang w:eastAsia="en-US"/>
              </w:rPr>
              <w:t xml:space="preserve"> </w:t>
            </w:r>
            <w:r w:rsidR="00B06033">
              <w:rPr>
                <w:rFonts w:eastAsia="Calibri"/>
                <w:sz w:val="28"/>
                <w:szCs w:val="28"/>
                <w:lang w:eastAsia="en-US"/>
              </w:rPr>
              <w:t xml:space="preserve">участвовавших в </w:t>
            </w:r>
            <w:r w:rsidRPr="000004D8">
              <w:rPr>
                <w:rFonts w:eastAsia="Calibri"/>
                <w:sz w:val="28"/>
                <w:szCs w:val="28"/>
                <w:lang w:eastAsia="en-US"/>
              </w:rPr>
              <w:t>спортивных соревновани</w:t>
            </w:r>
            <w:r w:rsidR="00B24EC9">
              <w:rPr>
                <w:rFonts w:eastAsia="Calibri"/>
                <w:sz w:val="28"/>
                <w:szCs w:val="28"/>
                <w:lang w:eastAsia="en-US"/>
              </w:rPr>
              <w:t>ях</w:t>
            </w:r>
            <w:r w:rsidRPr="000004D8">
              <w:rPr>
                <w:rFonts w:eastAsia="Calibri"/>
                <w:sz w:val="28"/>
                <w:szCs w:val="28"/>
                <w:lang w:eastAsia="en-US"/>
              </w:rPr>
              <w:t xml:space="preserve"> различных уровней, </w:t>
            </w:r>
            <w:r w:rsidR="00E64F21">
              <w:rPr>
                <w:rFonts w:eastAsia="Calibri"/>
                <w:sz w:val="28"/>
                <w:szCs w:val="28"/>
                <w:lang w:eastAsia="en-US"/>
              </w:rPr>
              <w:br/>
            </w:r>
            <w:r w:rsidRPr="000004D8">
              <w:rPr>
                <w:rFonts w:eastAsia="Calibri"/>
                <w:sz w:val="28"/>
                <w:szCs w:val="28"/>
                <w:lang w:eastAsia="en-US"/>
              </w:rPr>
              <w:t xml:space="preserve">от общего количества </w:t>
            </w:r>
            <w:r w:rsidR="00F622EF">
              <w:rPr>
                <w:sz w:val="28"/>
                <w:szCs w:val="28"/>
              </w:rPr>
              <w:t>получателей (потребителей) Услуги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50-60%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80569"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61</w:t>
            </w:r>
            <w:r w:rsidR="009B16CA">
              <w:rPr>
                <w:rFonts w:eastAsia="Calibri"/>
                <w:sz w:val="28"/>
                <w:szCs w:val="28"/>
                <w:lang w:eastAsia="en-US"/>
              </w:rPr>
              <w:t>%</w:t>
            </w:r>
            <w:r w:rsidR="00254BC3">
              <w:rPr>
                <w:rFonts w:eastAsia="Calibri"/>
                <w:sz w:val="28"/>
                <w:szCs w:val="28"/>
                <w:lang w:eastAsia="en-US"/>
              </w:rPr>
              <w:t xml:space="preserve"> </w:t>
            </w:r>
            <w:r w:rsidR="00C005CD">
              <w:rPr>
                <w:rFonts w:eastAsia="Calibri"/>
                <w:sz w:val="28"/>
                <w:szCs w:val="28"/>
                <w:lang w:eastAsia="en-US"/>
              </w:rPr>
              <w:br/>
            </w:r>
            <w:r w:rsidR="00254BC3">
              <w:rPr>
                <w:rFonts w:eastAsia="Calibri"/>
                <w:sz w:val="28"/>
                <w:szCs w:val="28"/>
                <w:lang w:eastAsia="en-US"/>
              </w:rPr>
              <w:t>и более</w:t>
            </w:r>
          </w:p>
        </w:tc>
      </w:tr>
      <w:tr w:rsidR="00B06033" w:rsidTr="00E64F21">
        <w:tc>
          <w:tcPr>
            <w:tcW w:w="709" w:type="dxa"/>
            <w:tcBorders>
              <w:top w:val="single" w:sz="4" w:space="0" w:color="auto"/>
              <w:left w:val="single" w:sz="4" w:space="0" w:color="auto"/>
              <w:bottom w:val="single" w:sz="4" w:space="0" w:color="auto"/>
              <w:right w:val="single" w:sz="4" w:space="0" w:color="auto"/>
            </w:tcBorders>
          </w:tcPr>
          <w:p w:rsidR="00B06033" w:rsidRDefault="00B06033" w:rsidP="00E64F21">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B06033" w:rsidRPr="00E46849" w:rsidRDefault="00B06033" w:rsidP="00B06033">
            <w:pPr>
              <w:tabs>
                <w:tab w:val="left" w:pos="9355"/>
              </w:tabs>
              <w:autoSpaceDE w:val="0"/>
              <w:autoSpaceDN w:val="0"/>
              <w:adjustRightInd w:val="0"/>
              <w:ind w:firstLine="34"/>
              <w:contextualSpacing/>
              <w:jc w:val="center"/>
              <w:rPr>
                <w:rFonts w:eastAsia="Calibri"/>
                <w:sz w:val="28"/>
                <w:szCs w:val="28"/>
                <w:lang w:eastAsia="en-US"/>
              </w:rPr>
            </w:pPr>
            <w:r>
              <w:rPr>
                <w:rFonts w:eastAsia="Calibri"/>
                <w:sz w:val="28"/>
                <w:szCs w:val="2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B06033" w:rsidRDefault="00B06033"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B06033" w:rsidRDefault="00B06033" w:rsidP="00254BC3">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B06033" w:rsidRDefault="00B06033"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5</w:t>
            </w:r>
          </w:p>
        </w:tc>
      </w:tr>
      <w:tr w:rsidR="00C01BA7" w:rsidTr="00033D3A">
        <w:trPr>
          <w:trHeight w:val="1288"/>
        </w:trPr>
        <w:tc>
          <w:tcPr>
            <w:tcW w:w="709" w:type="dxa"/>
            <w:tcBorders>
              <w:top w:val="single" w:sz="4" w:space="0" w:color="auto"/>
              <w:left w:val="single" w:sz="4" w:space="0" w:color="auto"/>
              <w:right w:val="single" w:sz="4" w:space="0" w:color="auto"/>
            </w:tcBorders>
            <w:hideMark/>
          </w:tcPr>
          <w:p w:rsidR="00C01BA7" w:rsidRDefault="00C01BA7" w:rsidP="00E64F21">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t>8.</w:t>
            </w:r>
          </w:p>
        </w:tc>
        <w:tc>
          <w:tcPr>
            <w:tcW w:w="5245" w:type="dxa"/>
            <w:tcBorders>
              <w:top w:val="single" w:sz="4" w:space="0" w:color="auto"/>
              <w:left w:val="single" w:sz="4" w:space="0" w:color="auto"/>
              <w:right w:val="single" w:sz="4" w:space="0" w:color="auto"/>
            </w:tcBorders>
            <w:hideMark/>
          </w:tcPr>
          <w:p w:rsidR="00C01BA7" w:rsidRPr="00E46849" w:rsidRDefault="00C01BA7" w:rsidP="00B04AB7">
            <w:pPr>
              <w:tabs>
                <w:tab w:val="left" w:pos="9355"/>
              </w:tabs>
              <w:autoSpaceDE w:val="0"/>
              <w:autoSpaceDN w:val="0"/>
              <w:adjustRightInd w:val="0"/>
              <w:ind w:firstLine="34"/>
              <w:contextualSpacing/>
              <w:jc w:val="both"/>
              <w:rPr>
                <w:rFonts w:eastAsia="Calibri"/>
                <w:sz w:val="28"/>
                <w:szCs w:val="28"/>
                <w:highlight w:val="yellow"/>
                <w:lang w:eastAsia="en-US"/>
              </w:rPr>
            </w:pPr>
            <w:r w:rsidRPr="00E46849">
              <w:rPr>
                <w:rFonts w:eastAsia="Calibri"/>
                <w:sz w:val="28"/>
                <w:szCs w:val="28"/>
                <w:lang w:eastAsia="en-US"/>
              </w:rPr>
              <w:t xml:space="preserve">Доля </w:t>
            </w:r>
            <w:r>
              <w:rPr>
                <w:sz w:val="28"/>
                <w:szCs w:val="28"/>
              </w:rPr>
              <w:t xml:space="preserve">получателей (потребителей) Услуги, которым присвоены спортивные </w:t>
            </w:r>
          </w:p>
          <w:p w:rsidR="00C01BA7" w:rsidRPr="00E46849" w:rsidRDefault="00C01BA7" w:rsidP="00A34139">
            <w:pPr>
              <w:tabs>
                <w:tab w:val="left" w:pos="9355"/>
              </w:tabs>
              <w:autoSpaceDE w:val="0"/>
              <w:autoSpaceDN w:val="0"/>
              <w:adjustRightInd w:val="0"/>
              <w:ind w:firstLine="34"/>
              <w:contextualSpacing/>
              <w:jc w:val="both"/>
              <w:rPr>
                <w:rFonts w:eastAsia="Calibri"/>
                <w:sz w:val="28"/>
                <w:szCs w:val="28"/>
                <w:highlight w:val="yellow"/>
                <w:lang w:eastAsia="en-US"/>
              </w:rPr>
            </w:pPr>
            <w:r>
              <w:rPr>
                <w:sz w:val="28"/>
                <w:szCs w:val="28"/>
              </w:rPr>
              <w:t>разряды,</w:t>
            </w:r>
            <w:r w:rsidRPr="00E46849">
              <w:rPr>
                <w:rFonts w:eastAsia="Calibri"/>
                <w:sz w:val="28"/>
                <w:szCs w:val="28"/>
                <w:lang w:eastAsia="en-US"/>
              </w:rPr>
              <w:t xml:space="preserve"> от общего количества </w:t>
            </w:r>
            <w:r>
              <w:rPr>
                <w:sz w:val="28"/>
                <w:szCs w:val="28"/>
              </w:rPr>
              <w:t>получателей (потребителей) Услуги</w:t>
            </w:r>
          </w:p>
        </w:tc>
        <w:tc>
          <w:tcPr>
            <w:tcW w:w="993" w:type="dxa"/>
            <w:tcBorders>
              <w:top w:val="single" w:sz="4" w:space="0" w:color="auto"/>
              <w:left w:val="single" w:sz="4" w:space="0" w:color="auto"/>
              <w:right w:val="single" w:sz="4" w:space="0" w:color="auto"/>
            </w:tcBorders>
            <w:vAlign w:val="center"/>
            <w:hideMark/>
          </w:tcPr>
          <w:p w:rsidR="00C01BA7" w:rsidRDefault="00C01BA7"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C01BA7" w:rsidRDefault="00C01BA7"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45%</w:t>
            </w:r>
          </w:p>
        </w:tc>
        <w:tc>
          <w:tcPr>
            <w:tcW w:w="1134" w:type="dxa"/>
            <w:tcBorders>
              <w:top w:val="single" w:sz="4" w:space="0" w:color="auto"/>
              <w:left w:val="single" w:sz="4" w:space="0" w:color="auto"/>
              <w:right w:val="single" w:sz="4" w:space="0" w:color="auto"/>
            </w:tcBorders>
            <w:vAlign w:val="center"/>
            <w:hideMark/>
          </w:tcPr>
          <w:p w:rsidR="00C01BA7" w:rsidRDefault="00C01BA7" w:rsidP="00254BC3">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45-50%</w:t>
            </w:r>
          </w:p>
        </w:tc>
        <w:tc>
          <w:tcPr>
            <w:tcW w:w="1134" w:type="dxa"/>
            <w:tcBorders>
              <w:top w:val="single" w:sz="4" w:space="0" w:color="auto"/>
              <w:left w:val="single" w:sz="4" w:space="0" w:color="auto"/>
              <w:right w:val="single" w:sz="4" w:space="0" w:color="auto"/>
            </w:tcBorders>
            <w:vAlign w:val="center"/>
            <w:hideMark/>
          </w:tcPr>
          <w:p w:rsidR="00C01BA7" w:rsidRDefault="00C01BA7"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 xml:space="preserve">51% </w:t>
            </w:r>
            <w:r>
              <w:rPr>
                <w:rFonts w:eastAsia="Calibri"/>
                <w:sz w:val="28"/>
                <w:szCs w:val="28"/>
                <w:lang w:eastAsia="en-US"/>
              </w:rPr>
              <w:br/>
              <w:t>и более</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jc w:val="center"/>
              <w:rPr>
                <w:rFonts w:eastAsia="Calibri"/>
                <w:sz w:val="28"/>
                <w:szCs w:val="28"/>
                <w:lang w:eastAsia="en-US"/>
              </w:rPr>
            </w:pPr>
            <w:r>
              <w:rPr>
                <w:rFonts w:eastAsia="Calibri"/>
                <w:sz w:val="28"/>
                <w:szCs w:val="28"/>
                <w:lang w:eastAsia="en-US"/>
              </w:rPr>
              <w:t>9.</w:t>
            </w:r>
          </w:p>
        </w:tc>
        <w:tc>
          <w:tcPr>
            <w:tcW w:w="5245" w:type="dxa"/>
            <w:tcBorders>
              <w:top w:val="single" w:sz="4" w:space="0" w:color="auto"/>
              <w:left w:val="single" w:sz="4" w:space="0" w:color="auto"/>
              <w:bottom w:val="single" w:sz="4" w:space="0" w:color="auto"/>
              <w:right w:val="single" w:sz="4" w:space="0" w:color="auto"/>
            </w:tcBorders>
            <w:hideMark/>
          </w:tcPr>
          <w:p w:rsidR="009B16CA" w:rsidRPr="00E46849" w:rsidRDefault="009B16CA" w:rsidP="00A34139">
            <w:pPr>
              <w:tabs>
                <w:tab w:val="left" w:pos="9355"/>
              </w:tabs>
              <w:autoSpaceDE w:val="0"/>
              <w:autoSpaceDN w:val="0"/>
              <w:adjustRightInd w:val="0"/>
              <w:ind w:firstLine="34"/>
              <w:contextualSpacing/>
              <w:jc w:val="both"/>
              <w:rPr>
                <w:rFonts w:eastAsia="Calibri"/>
                <w:sz w:val="28"/>
                <w:szCs w:val="28"/>
                <w:lang w:eastAsia="en-US"/>
              </w:rPr>
            </w:pPr>
            <w:r w:rsidRPr="00E46849">
              <w:rPr>
                <w:rFonts w:eastAsia="Calibri"/>
                <w:sz w:val="28"/>
                <w:szCs w:val="28"/>
                <w:lang w:eastAsia="en-US"/>
              </w:rPr>
              <w:t xml:space="preserve">Наличие обоснованных письменных жалоб на </w:t>
            </w:r>
            <w:r w:rsidR="00980569">
              <w:rPr>
                <w:rFonts w:eastAsia="Calibri"/>
                <w:sz w:val="28"/>
                <w:szCs w:val="28"/>
                <w:lang w:eastAsia="en-US"/>
              </w:rPr>
              <w:t>У</w:t>
            </w:r>
            <w:r w:rsidR="00193736">
              <w:rPr>
                <w:rFonts w:eastAsia="Calibri"/>
                <w:sz w:val="28"/>
                <w:szCs w:val="28"/>
                <w:lang w:eastAsia="en-US"/>
              </w:rPr>
              <w:t>чреждение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rPr>
                <w:rFonts w:eastAsia="Calibri"/>
                <w:sz w:val="28"/>
                <w:szCs w:val="28"/>
                <w:lang w:eastAsia="en-US"/>
              </w:rPr>
            </w:pPr>
            <w:r>
              <w:rPr>
                <w:rFonts w:eastAsia="Calibri"/>
                <w:sz w:val="28"/>
                <w:szCs w:val="28"/>
                <w:lang w:eastAsia="en-US"/>
              </w:rPr>
              <w:t xml:space="preserve">     2 </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и более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ind w:firstLine="34"/>
              <w:jc w:val="center"/>
              <w:rPr>
                <w:rFonts w:eastAsia="Calibri"/>
                <w:color w:val="000000"/>
                <w:sz w:val="28"/>
                <w:szCs w:val="28"/>
                <w:lang w:eastAsia="en-US"/>
              </w:rPr>
            </w:pPr>
            <w:r>
              <w:rPr>
                <w:rFonts w:eastAsia="Calibri"/>
                <w:color w:val="000000"/>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ind w:firstLine="34"/>
              <w:jc w:val="center"/>
              <w:rPr>
                <w:rFonts w:eastAsia="Calibri"/>
                <w:color w:val="000000"/>
                <w:sz w:val="28"/>
                <w:szCs w:val="28"/>
                <w:lang w:eastAsia="en-US"/>
              </w:rPr>
            </w:pPr>
            <w:r>
              <w:rPr>
                <w:rFonts w:eastAsia="Calibri"/>
                <w:color w:val="000000"/>
                <w:sz w:val="28"/>
                <w:szCs w:val="28"/>
                <w:lang w:eastAsia="en-US"/>
              </w:rPr>
              <w:t>0</w:t>
            </w:r>
          </w:p>
        </w:tc>
      </w:tr>
      <w:tr w:rsidR="009B16CA" w:rsidTr="00E64F21">
        <w:tc>
          <w:tcPr>
            <w:tcW w:w="709" w:type="dxa"/>
            <w:tcBorders>
              <w:top w:val="single" w:sz="4" w:space="0" w:color="auto"/>
              <w:left w:val="single" w:sz="4" w:space="0" w:color="auto"/>
              <w:bottom w:val="single" w:sz="4" w:space="0" w:color="auto"/>
              <w:right w:val="single" w:sz="4" w:space="0" w:color="auto"/>
            </w:tcBorders>
            <w:hideMark/>
          </w:tcPr>
          <w:p w:rsidR="009B16CA" w:rsidRDefault="009B16CA" w:rsidP="00E64F21">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10.</w:t>
            </w:r>
          </w:p>
        </w:tc>
        <w:tc>
          <w:tcPr>
            <w:tcW w:w="5245" w:type="dxa"/>
            <w:tcBorders>
              <w:top w:val="single" w:sz="4" w:space="0" w:color="auto"/>
              <w:left w:val="single" w:sz="4" w:space="0" w:color="auto"/>
              <w:bottom w:val="single" w:sz="4" w:space="0" w:color="auto"/>
              <w:right w:val="single" w:sz="4" w:space="0" w:color="auto"/>
            </w:tcBorders>
            <w:hideMark/>
          </w:tcPr>
          <w:p w:rsidR="00205812" w:rsidRPr="00E46849" w:rsidRDefault="009B16CA" w:rsidP="00A34139">
            <w:pPr>
              <w:tabs>
                <w:tab w:val="left" w:pos="9355"/>
              </w:tabs>
              <w:autoSpaceDE w:val="0"/>
              <w:autoSpaceDN w:val="0"/>
              <w:adjustRightInd w:val="0"/>
              <w:ind w:firstLine="34"/>
              <w:contextualSpacing/>
              <w:jc w:val="both"/>
              <w:rPr>
                <w:rFonts w:eastAsia="Calibri"/>
                <w:sz w:val="28"/>
                <w:szCs w:val="28"/>
                <w:lang w:eastAsia="en-US"/>
              </w:rPr>
            </w:pPr>
            <w:r w:rsidRPr="00E46849">
              <w:rPr>
                <w:rFonts w:eastAsia="Calibri"/>
                <w:sz w:val="28"/>
                <w:szCs w:val="28"/>
                <w:lang w:eastAsia="en-US"/>
              </w:rPr>
              <w:t xml:space="preserve">Выполнение </w:t>
            </w:r>
            <w:r w:rsidR="00980569">
              <w:rPr>
                <w:rFonts w:eastAsia="Calibri"/>
                <w:sz w:val="28"/>
                <w:szCs w:val="28"/>
                <w:lang w:eastAsia="en-US"/>
              </w:rPr>
              <w:t>У</w:t>
            </w:r>
            <w:r w:rsidR="00193736">
              <w:rPr>
                <w:rFonts w:eastAsia="Calibri"/>
                <w:sz w:val="28"/>
                <w:szCs w:val="28"/>
                <w:lang w:eastAsia="en-US"/>
              </w:rPr>
              <w:t>чреждением</w:t>
            </w:r>
            <w:r w:rsidRPr="00E46849">
              <w:rPr>
                <w:rFonts w:eastAsia="Calibri"/>
                <w:sz w:val="28"/>
                <w:szCs w:val="28"/>
                <w:lang w:eastAsia="en-US"/>
              </w:rPr>
              <w:t xml:space="preserve"> плана оказания Услуги в соответствии с утвержденным муниципальным заданием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менее</w:t>
            </w:r>
          </w:p>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val="en-US" w:eastAsia="en-US"/>
              </w:rPr>
              <w:t>9</w:t>
            </w:r>
            <w:r>
              <w:rPr>
                <w:rFonts w:eastAsia="Calibri"/>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99-99,9%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16CA" w:rsidRDefault="009B16CA" w:rsidP="00A34139">
            <w:pPr>
              <w:tabs>
                <w:tab w:val="left" w:pos="9355"/>
              </w:tabs>
              <w:autoSpaceDE w:val="0"/>
              <w:autoSpaceDN w:val="0"/>
              <w:adjustRightInd w:val="0"/>
              <w:spacing w:line="276" w:lineRule="auto"/>
              <w:ind w:firstLine="34"/>
              <w:jc w:val="center"/>
              <w:rPr>
                <w:rFonts w:eastAsia="Calibri"/>
                <w:sz w:val="28"/>
                <w:szCs w:val="28"/>
                <w:lang w:eastAsia="en-US"/>
              </w:rPr>
            </w:pPr>
            <w:r>
              <w:rPr>
                <w:rFonts w:eastAsia="Calibri"/>
                <w:sz w:val="28"/>
                <w:szCs w:val="28"/>
                <w:lang w:eastAsia="en-US"/>
              </w:rPr>
              <w:t xml:space="preserve"> 100%</w:t>
            </w:r>
          </w:p>
        </w:tc>
      </w:tr>
    </w:tbl>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Шкала оценки качества предоставления Услуги:</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80-100 баллов – качество Услуги соответствует Стандарту;</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60-79 баллов – качество Услуги в целом соответствует Стандарту;</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40-59 баллов – Услуга оказывается с устранимыми нарушениями Стандарта;</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0-39 баллов – Услуга не соответствует Стандарту.</w:t>
      </w:r>
    </w:p>
    <w:p w:rsidR="00C367FA" w:rsidRDefault="009B16CA" w:rsidP="00901ED5">
      <w:pPr>
        <w:pStyle w:val="ConsPlusNonformat"/>
        <w:widowControl/>
        <w:tabs>
          <w:tab w:val="left" w:pos="9355"/>
        </w:tabs>
        <w:ind w:firstLine="709"/>
        <w:jc w:val="both"/>
        <w:rPr>
          <w:rFonts w:ascii="Times New Roman" w:hAnsi="Times New Roman" w:cs="Times New Roman"/>
          <w:sz w:val="28"/>
          <w:szCs w:val="28"/>
        </w:rPr>
      </w:pPr>
      <w:r w:rsidRPr="00F622EF">
        <w:rPr>
          <w:rFonts w:ascii="Times New Roman" w:hAnsi="Times New Roman" w:cs="Times New Roman"/>
          <w:sz w:val="28"/>
          <w:szCs w:val="28"/>
        </w:rPr>
        <w:t xml:space="preserve">2.4. Документы, регламентирующие деятельность </w:t>
      </w:r>
      <w:r w:rsidR="00A03424" w:rsidRPr="00F622EF">
        <w:rPr>
          <w:rFonts w:ascii="Times New Roman" w:hAnsi="Times New Roman" w:cs="Times New Roman"/>
          <w:sz w:val="28"/>
          <w:szCs w:val="28"/>
        </w:rPr>
        <w:t>У</w:t>
      </w:r>
      <w:r w:rsidR="00980569">
        <w:rPr>
          <w:rFonts w:ascii="Times New Roman" w:hAnsi="Times New Roman" w:cs="Times New Roman"/>
          <w:sz w:val="28"/>
          <w:szCs w:val="28"/>
        </w:rPr>
        <w:t>чреждения</w:t>
      </w:r>
      <w:r w:rsidR="00175C55">
        <w:rPr>
          <w:rFonts w:ascii="Times New Roman" w:hAnsi="Times New Roman" w:cs="Times New Roman"/>
          <w:sz w:val="28"/>
          <w:szCs w:val="28"/>
        </w:rPr>
        <w:t>:</w:t>
      </w:r>
    </w:p>
    <w:p w:rsidR="00E45EBB" w:rsidRDefault="00A373FD" w:rsidP="0090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980569">
        <w:rPr>
          <w:rFonts w:ascii="Times New Roman" w:hAnsi="Times New Roman" w:cs="Times New Roman"/>
          <w:sz w:val="28"/>
          <w:szCs w:val="28"/>
        </w:rPr>
        <w:t>остановление</w:t>
      </w:r>
      <w:r w:rsidR="00E45EBB">
        <w:rPr>
          <w:rFonts w:ascii="Times New Roman" w:hAnsi="Times New Roman" w:cs="Times New Roman"/>
          <w:sz w:val="28"/>
          <w:szCs w:val="28"/>
        </w:rPr>
        <w:t xml:space="preserve"> администрации города о соз</w:t>
      </w:r>
      <w:r w:rsidR="00980569">
        <w:rPr>
          <w:rFonts w:ascii="Times New Roman" w:hAnsi="Times New Roman" w:cs="Times New Roman"/>
          <w:sz w:val="28"/>
          <w:szCs w:val="28"/>
        </w:rPr>
        <w:t>дании (реорганизации) Учреждения</w:t>
      </w:r>
      <w:r w:rsidR="00E45EBB">
        <w:rPr>
          <w:rFonts w:ascii="Times New Roman" w:hAnsi="Times New Roman" w:cs="Times New Roman"/>
          <w:sz w:val="28"/>
          <w:szCs w:val="28"/>
        </w:rPr>
        <w:t>;</w:t>
      </w:r>
    </w:p>
    <w:p w:rsidR="00622718" w:rsidRPr="00E847B4" w:rsidRDefault="00622718" w:rsidP="006227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w:t>
      </w:r>
      <w:r w:rsidRPr="00A53DCC">
        <w:rPr>
          <w:rFonts w:ascii="Times New Roman" w:hAnsi="Times New Roman" w:cs="Times New Roman"/>
          <w:sz w:val="28"/>
          <w:szCs w:val="28"/>
        </w:rPr>
        <w:t xml:space="preserve">комитета по физической культуре </w:t>
      </w:r>
      <w:r>
        <w:rPr>
          <w:rFonts w:ascii="Times New Roman" w:hAnsi="Times New Roman" w:cs="Times New Roman"/>
          <w:sz w:val="28"/>
          <w:szCs w:val="28"/>
        </w:rPr>
        <w:br/>
      </w:r>
      <w:r w:rsidRPr="00A53DCC">
        <w:rPr>
          <w:rFonts w:ascii="Times New Roman" w:hAnsi="Times New Roman" w:cs="Times New Roman"/>
          <w:sz w:val="28"/>
          <w:szCs w:val="28"/>
        </w:rPr>
        <w:t>и спорту города Барнаула</w:t>
      </w:r>
      <w:r>
        <w:rPr>
          <w:rFonts w:ascii="Times New Roman" w:hAnsi="Times New Roman" w:cs="Times New Roman"/>
          <w:sz w:val="28"/>
          <w:szCs w:val="28"/>
        </w:rPr>
        <w:t>, осуществляющего функции и полномочия учредителя Учреждения (далее - Учредитель)</w:t>
      </w:r>
      <w:r w:rsidRPr="00A53DCC">
        <w:rPr>
          <w:rFonts w:ascii="Times New Roman" w:hAnsi="Times New Roman" w:cs="Times New Roman"/>
          <w:sz w:val="28"/>
          <w:szCs w:val="28"/>
        </w:rPr>
        <w:t>;</w:t>
      </w:r>
    </w:p>
    <w:p w:rsidR="00E847B4" w:rsidRDefault="00E847B4" w:rsidP="00901ED5">
      <w:pPr>
        <w:pStyle w:val="ConsPlusNormal"/>
        <w:ind w:firstLine="709"/>
        <w:jc w:val="both"/>
        <w:rPr>
          <w:rFonts w:ascii="Times New Roman" w:hAnsi="Times New Roman" w:cs="Times New Roman"/>
          <w:sz w:val="28"/>
          <w:szCs w:val="28"/>
        </w:rPr>
      </w:pPr>
      <w:r w:rsidRPr="00E847B4">
        <w:rPr>
          <w:rFonts w:ascii="Times New Roman" w:hAnsi="Times New Roman" w:cs="Times New Roman"/>
          <w:sz w:val="28"/>
          <w:szCs w:val="28"/>
        </w:rPr>
        <w:t>У</w:t>
      </w:r>
      <w:r>
        <w:rPr>
          <w:rFonts w:ascii="Times New Roman" w:hAnsi="Times New Roman" w:cs="Times New Roman"/>
          <w:sz w:val="28"/>
          <w:szCs w:val="28"/>
        </w:rPr>
        <w:t xml:space="preserve">став </w:t>
      </w:r>
      <w:r w:rsidR="00F622EF">
        <w:rPr>
          <w:rFonts w:ascii="Times New Roman" w:hAnsi="Times New Roman" w:cs="Times New Roman"/>
          <w:sz w:val="28"/>
          <w:szCs w:val="28"/>
        </w:rPr>
        <w:t>Учреждени</w:t>
      </w:r>
      <w:r w:rsidR="00980569">
        <w:rPr>
          <w:rFonts w:ascii="Times New Roman" w:hAnsi="Times New Roman" w:cs="Times New Roman"/>
          <w:sz w:val="28"/>
          <w:szCs w:val="28"/>
        </w:rPr>
        <w:t>я</w:t>
      </w:r>
      <w:r w:rsidRPr="00E847B4">
        <w:rPr>
          <w:rFonts w:ascii="Times New Roman" w:hAnsi="Times New Roman" w:cs="Times New Roman"/>
          <w:sz w:val="28"/>
          <w:szCs w:val="28"/>
        </w:rPr>
        <w:t>;</w:t>
      </w:r>
    </w:p>
    <w:p w:rsidR="00E847B4" w:rsidRPr="00E847B4" w:rsidRDefault="00E847B4" w:rsidP="00901ED5">
      <w:pPr>
        <w:pStyle w:val="ConsPlusNormal"/>
        <w:ind w:firstLine="709"/>
        <w:jc w:val="both"/>
        <w:rPr>
          <w:rFonts w:ascii="Times New Roman" w:hAnsi="Times New Roman" w:cs="Times New Roman"/>
          <w:sz w:val="28"/>
          <w:szCs w:val="28"/>
        </w:rPr>
      </w:pPr>
      <w:r w:rsidRPr="00E847B4">
        <w:rPr>
          <w:rFonts w:ascii="Times New Roman" w:hAnsi="Times New Roman" w:cs="Times New Roman"/>
          <w:sz w:val="28"/>
          <w:szCs w:val="28"/>
        </w:rPr>
        <w:t>муниципальн</w:t>
      </w:r>
      <w:r w:rsidR="00980569">
        <w:rPr>
          <w:rFonts w:ascii="Times New Roman" w:hAnsi="Times New Roman" w:cs="Times New Roman"/>
          <w:sz w:val="28"/>
          <w:szCs w:val="28"/>
        </w:rPr>
        <w:t>ое задание</w:t>
      </w:r>
      <w:r w:rsidRPr="00E847B4">
        <w:rPr>
          <w:rFonts w:ascii="Times New Roman" w:hAnsi="Times New Roman" w:cs="Times New Roman"/>
          <w:sz w:val="28"/>
          <w:szCs w:val="28"/>
        </w:rPr>
        <w:t>;</w:t>
      </w:r>
    </w:p>
    <w:p w:rsidR="00A373FD" w:rsidRPr="008415B8" w:rsidRDefault="00A53DCC" w:rsidP="0025214B">
      <w:pPr>
        <w:pStyle w:val="ConsPlusNormal"/>
        <w:ind w:firstLine="709"/>
        <w:jc w:val="both"/>
        <w:rPr>
          <w:rFonts w:ascii="Times New Roman" w:hAnsi="Times New Roman" w:cs="Times New Roman"/>
          <w:sz w:val="28"/>
          <w:szCs w:val="28"/>
        </w:rPr>
      </w:pPr>
      <w:r w:rsidRPr="00BD3707">
        <w:rPr>
          <w:rFonts w:ascii="Times New Roman" w:hAnsi="Times New Roman" w:cs="Times New Roman"/>
          <w:sz w:val="28"/>
          <w:szCs w:val="28"/>
        </w:rPr>
        <w:t>документы</w:t>
      </w:r>
      <w:r w:rsidR="00492373" w:rsidRPr="00BD3707">
        <w:rPr>
          <w:rFonts w:ascii="Times New Roman" w:hAnsi="Times New Roman" w:cs="Times New Roman"/>
          <w:sz w:val="28"/>
          <w:szCs w:val="28"/>
        </w:rPr>
        <w:t>,</w:t>
      </w:r>
      <w:r w:rsidRPr="00BD3707">
        <w:rPr>
          <w:rFonts w:ascii="Times New Roman" w:hAnsi="Times New Roman" w:cs="Times New Roman"/>
          <w:sz w:val="28"/>
          <w:szCs w:val="28"/>
        </w:rPr>
        <w:t xml:space="preserve"> </w:t>
      </w:r>
      <w:r w:rsidR="00492373" w:rsidRPr="00BD3707">
        <w:rPr>
          <w:rFonts w:ascii="Times New Roman" w:hAnsi="Times New Roman" w:cs="Times New Roman"/>
          <w:sz w:val="28"/>
          <w:szCs w:val="28"/>
        </w:rPr>
        <w:t xml:space="preserve">принятые </w:t>
      </w:r>
      <w:r w:rsidR="00BD3707" w:rsidRPr="00BD3707">
        <w:rPr>
          <w:rFonts w:ascii="Times New Roman" w:hAnsi="Times New Roman" w:cs="Times New Roman"/>
          <w:sz w:val="28"/>
          <w:szCs w:val="28"/>
        </w:rPr>
        <w:t xml:space="preserve">(утвержденные) </w:t>
      </w:r>
      <w:r w:rsidR="00492373" w:rsidRPr="00BD3707">
        <w:rPr>
          <w:rFonts w:ascii="Times New Roman" w:hAnsi="Times New Roman" w:cs="Times New Roman"/>
          <w:sz w:val="28"/>
          <w:szCs w:val="28"/>
        </w:rPr>
        <w:t xml:space="preserve">в </w:t>
      </w:r>
      <w:r w:rsidR="00506EC6" w:rsidRPr="00BD3707">
        <w:rPr>
          <w:rFonts w:ascii="Times New Roman" w:hAnsi="Times New Roman" w:cs="Times New Roman"/>
          <w:sz w:val="28"/>
          <w:szCs w:val="28"/>
        </w:rPr>
        <w:t>Учреждени</w:t>
      </w:r>
      <w:r w:rsidR="00980569">
        <w:rPr>
          <w:rFonts w:ascii="Times New Roman" w:hAnsi="Times New Roman" w:cs="Times New Roman"/>
          <w:sz w:val="28"/>
          <w:szCs w:val="28"/>
        </w:rPr>
        <w:t>и</w:t>
      </w:r>
      <w:r w:rsidR="00BD3707" w:rsidRPr="00BD3707">
        <w:rPr>
          <w:rFonts w:ascii="Times New Roman" w:hAnsi="Times New Roman" w:cs="Times New Roman"/>
          <w:sz w:val="28"/>
          <w:szCs w:val="28"/>
        </w:rPr>
        <w:t>;</w:t>
      </w:r>
    </w:p>
    <w:p w:rsidR="00FE7217" w:rsidRDefault="00FE7217" w:rsidP="0090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w:t>
      </w:r>
      <w:r w:rsidR="00BD3707">
        <w:rPr>
          <w:rFonts w:ascii="Times New Roman" w:hAnsi="Times New Roman" w:cs="Times New Roman"/>
          <w:sz w:val="28"/>
          <w:szCs w:val="28"/>
        </w:rPr>
        <w:t xml:space="preserve"> готовности Учреждени</w:t>
      </w:r>
      <w:r w:rsidR="00980569">
        <w:rPr>
          <w:rFonts w:ascii="Times New Roman" w:hAnsi="Times New Roman" w:cs="Times New Roman"/>
          <w:sz w:val="28"/>
          <w:szCs w:val="28"/>
        </w:rPr>
        <w:t>я</w:t>
      </w:r>
      <w:r>
        <w:rPr>
          <w:rFonts w:ascii="Times New Roman" w:hAnsi="Times New Roman" w:cs="Times New Roman"/>
          <w:sz w:val="28"/>
          <w:szCs w:val="28"/>
        </w:rPr>
        <w:t xml:space="preserve"> к учебному году</w:t>
      </w:r>
      <w:r w:rsidR="00622718">
        <w:rPr>
          <w:rFonts w:ascii="Times New Roman" w:hAnsi="Times New Roman" w:cs="Times New Roman"/>
          <w:sz w:val="28"/>
          <w:szCs w:val="28"/>
        </w:rPr>
        <w:t>, включающий</w:t>
      </w:r>
      <w:r w:rsidR="00354EE9">
        <w:rPr>
          <w:rFonts w:ascii="Times New Roman" w:hAnsi="Times New Roman" w:cs="Times New Roman"/>
          <w:sz w:val="28"/>
          <w:szCs w:val="28"/>
        </w:rPr>
        <w:t xml:space="preserve"> заключение государственного органа пожарного надзора</w:t>
      </w:r>
      <w:r w:rsidR="00B04AB7">
        <w:rPr>
          <w:rFonts w:ascii="Times New Roman" w:hAnsi="Times New Roman" w:cs="Times New Roman"/>
          <w:sz w:val="28"/>
          <w:szCs w:val="28"/>
        </w:rPr>
        <w:t>;</w:t>
      </w:r>
    </w:p>
    <w:p w:rsidR="00506EC6" w:rsidRDefault="00E847B4" w:rsidP="00901ED5">
      <w:pPr>
        <w:pStyle w:val="ConsPlusNonformat"/>
        <w:widowControl/>
        <w:tabs>
          <w:tab w:val="left" w:pos="9355"/>
        </w:tabs>
        <w:ind w:firstLine="709"/>
        <w:jc w:val="both"/>
        <w:rPr>
          <w:rFonts w:ascii="Times New Roman" w:hAnsi="Times New Roman" w:cs="Times New Roman"/>
          <w:sz w:val="28"/>
          <w:szCs w:val="28"/>
        </w:rPr>
      </w:pPr>
      <w:r w:rsidRPr="00E847B4">
        <w:rPr>
          <w:rFonts w:ascii="Times New Roman" w:hAnsi="Times New Roman" w:cs="Times New Roman"/>
          <w:sz w:val="28"/>
          <w:szCs w:val="28"/>
        </w:rPr>
        <w:t>2.4.1.</w:t>
      </w:r>
      <w:r w:rsidR="00CD6729" w:rsidRPr="00CD6729">
        <w:rPr>
          <w:rFonts w:ascii="Times New Roman" w:hAnsi="Times New Roman" w:cs="Times New Roman"/>
          <w:sz w:val="28"/>
          <w:szCs w:val="28"/>
        </w:rPr>
        <w:t xml:space="preserve"> </w:t>
      </w:r>
      <w:r w:rsidR="00E45EBB">
        <w:rPr>
          <w:rFonts w:ascii="Times New Roman" w:hAnsi="Times New Roman" w:cs="Times New Roman"/>
          <w:sz w:val="28"/>
          <w:szCs w:val="28"/>
        </w:rPr>
        <w:t>Решени</w:t>
      </w:r>
      <w:r w:rsidR="00622718">
        <w:rPr>
          <w:rFonts w:ascii="Times New Roman" w:hAnsi="Times New Roman" w:cs="Times New Roman"/>
          <w:sz w:val="28"/>
          <w:szCs w:val="28"/>
        </w:rPr>
        <w:t>е</w:t>
      </w:r>
      <w:r w:rsidR="00E45EBB">
        <w:rPr>
          <w:rFonts w:ascii="Times New Roman" w:hAnsi="Times New Roman" w:cs="Times New Roman"/>
          <w:sz w:val="28"/>
          <w:szCs w:val="28"/>
        </w:rPr>
        <w:t xml:space="preserve"> о создании Учреждени</w:t>
      </w:r>
      <w:r w:rsidR="00980569">
        <w:rPr>
          <w:rFonts w:ascii="Times New Roman" w:hAnsi="Times New Roman" w:cs="Times New Roman"/>
          <w:sz w:val="28"/>
          <w:szCs w:val="28"/>
        </w:rPr>
        <w:t>я</w:t>
      </w:r>
      <w:r w:rsidR="00E45EBB">
        <w:rPr>
          <w:rFonts w:ascii="Times New Roman" w:hAnsi="Times New Roman" w:cs="Times New Roman"/>
          <w:sz w:val="28"/>
          <w:szCs w:val="28"/>
        </w:rPr>
        <w:t xml:space="preserve"> принима</w:t>
      </w:r>
      <w:r w:rsidR="00622718">
        <w:rPr>
          <w:rFonts w:ascii="Times New Roman" w:hAnsi="Times New Roman" w:cs="Times New Roman"/>
          <w:sz w:val="28"/>
          <w:szCs w:val="28"/>
        </w:rPr>
        <w:t>е</w:t>
      </w:r>
      <w:r w:rsidR="00E45EBB">
        <w:rPr>
          <w:rFonts w:ascii="Times New Roman" w:hAnsi="Times New Roman" w:cs="Times New Roman"/>
          <w:sz w:val="28"/>
          <w:szCs w:val="28"/>
        </w:rPr>
        <w:t>тся администрац</w:t>
      </w:r>
      <w:r w:rsidR="00980569">
        <w:rPr>
          <w:rFonts w:ascii="Times New Roman" w:hAnsi="Times New Roman" w:cs="Times New Roman"/>
          <w:sz w:val="28"/>
          <w:szCs w:val="28"/>
        </w:rPr>
        <w:t>ией города в форме постановления</w:t>
      </w:r>
      <w:r w:rsidR="00E45EBB">
        <w:rPr>
          <w:rFonts w:ascii="Times New Roman" w:hAnsi="Times New Roman" w:cs="Times New Roman"/>
          <w:sz w:val="28"/>
          <w:szCs w:val="28"/>
        </w:rPr>
        <w:t>.</w:t>
      </w:r>
    </w:p>
    <w:p w:rsidR="00E45EBB" w:rsidRDefault="000D7852"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подготовки, требования к содержанию и принятию проектов постановлений администрации города о создании (реорганизации) Учреждений устанавливается постановлением администрации города </w:t>
      </w:r>
      <w:r w:rsidR="00254BC3">
        <w:rPr>
          <w:rFonts w:ascii="Times New Roman" w:hAnsi="Times New Roman" w:cs="Times New Roman"/>
          <w:sz w:val="28"/>
          <w:szCs w:val="28"/>
        </w:rPr>
        <w:t xml:space="preserve">           </w:t>
      </w:r>
      <w:r>
        <w:rPr>
          <w:rFonts w:ascii="Times New Roman" w:hAnsi="Times New Roman" w:cs="Times New Roman"/>
          <w:sz w:val="28"/>
          <w:szCs w:val="28"/>
        </w:rPr>
        <w:t>от 29.11.2010 №3692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w:t>
      </w:r>
      <w:r w:rsidR="00B04AB7">
        <w:rPr>
          <w:rFonts w:ascii="Times New Roman" w:hAnsi="Times New Roman" w:cs="Times New Roman"/>
          <w:sz w:val="28"/>
          <w:szCs w:val="28"/>
        </w:rPr>
        <w:t>ний и внесения в них изменений»;</w:t>
      </w:r>
    </w:p>
    <w:p w:rsidR="00622718" w:rsidRDefault="00622718" w:rsidP="00622718">
      <w:pPr>
        <w:autoSpaceDE w:val="0"/>
        <w:autoSpaceDN w:val="0"/>
        <w:adjustRightInd w:val="0"/>
        <w:ind w:firstLine="709"/>
        <w:contextualSpacing/>
        <w:jc w:val="both"/>
        <w:outlineLvl w:val="1"/>
        <w:rPr>
          <w:bCs/>
          <w:sz w:val="28"/>
          <w:szCs w:val="28"/>
        </w:rPr>
      </w:pPr>
      <w:r>
        <w:rPr>
          <w:bCs/>
          <w:sz w:val="28"/>
          <w:szCs w:val="28"/>
        </w:rPr>
        <w:t xml:space="preserve">2.4.2. Муниципальными правовыми актами </w:t>
      </w:r>
      <w:r w:rsidR="00BE282C">
        <w:rPr>
          <w:bCs/>
          <w:sz w:val="28"/>
          <w:szCs w:val="28"/>
        </w:rPr>
        <w:t>Учредителя</w:t>
      </w:r>
      <w:r>
        <w:rPr>
          <w:bCs/>
          <w:sz w:val="28"/>
          <w:szCs w:val="28"/>
        </w:rPr>
        <w:t>, регламентирующими деятельность Учреждений, являются приказы, принимаемые по вопросам функционирования Учреждений;</w:t>
      </w:r>
    </w:p>
    <w:p w:rsidR="000D7852" w:rsidRDefault="00506EC6" w:rsidP="00B04AB7">
      <w:pPr>
        <w:pStyle w:val="ConsPlusNonformat"/>
        <w:widowControl/>
        <w:tabs>
          <w:tab w:val="left" w:pos="1276"/>
          <w:tab w:val="left" w:pos="1418"/>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2.4.</w:t>
      </w:r>
      <w:r w:rsidR="00622718">
        <w:rPr>
          <w:rFonts w:ascii="Times New Roman" w:hAnsi="Times New Roman" w:cs="Times New Roman"/>
          <w:sz w:val="28"/>
          <w:szCs w:val="28"/>
        </w:rPr>
        <w:t>3</w:t>
      </w:r>
      <w:r>
        <w:rPr>
          <w:rFonts w:ascii="Times New Roman" w:hAnsi="Times New Roman" w:cs="Times New Roman"/>
          <w:sz w:val="28"/>
          <w:szCs w:val="28"/>
        </w:rPr>
        <w:t>.</w:t>
      </w:r>
      <w:r w:rsidR="00254BC3">
        <w:rPr>
          <w:rFonts w:ascii="Times New Roman" w:hAnsi="Times New Roman" w:cs="Times New Roman"/>
          <w:sz w:val="28"/>
          <w:szCs w:val="28"/>
        </w:rPr>
        <w:t xml:space="preserve"> </w:t>
      </w:r>
      <w:r w:rsidR="000D7852">
        <w:rPr>
          <w:rFonts w:ascii="Times New Roman" w:hAnsi="Times New Roman" w:cs="Times New Roman"/>
          <w:sz w:val="28"/>
          <w:szCs w:val="28"/>
        </w:rPr>
        <w:t>Устав У</w:t>
      </w:r>
      <w:r w:rsidR="00BD3707">
        <w:rPr>
          <w:rFonts w:ascii="Times New Roman" w:hAnsi="Times New Roman" w:cs="Times New Roman"/>
          <w:sz w:val="28"/>
          <w:szCs w:val="28"/>
        </w:rPr>
        <w:t>чреждени</w:t>
      </w:r>
      <w:r w:rsidR="00980569">
        <w:rPr>
          <w:rFonts w:ascii="Times New Roman" w:hAnsi="Times New Roman" w:cs="Times New Roman"/>
          <w:sz w:val="28"/>
          <w:szCs w:val="28"/>
        </w:rPr>
        <w:t>я</w:t>
      </w:r>
      <w:r w:rsidR="004251A7">
        <w:rPr>
          <w:rFonts w:ascii="Times New Roman" w:hAnsi="Times New Roman" w:cs="Times New Roman"/>
          <w:sz w:val="28"/>
          <w:szCs w:val="28"/>
        </w:rPr>
        <w:t xml:space="preserve">, </w:t>
      </w:r>
      <w:r w:rsidR="000D7852">
        <w:rPr>
          <w:rFonts w:ascii="Times New Roman" w:hAnsi="Times New Roman" w:cs="Times New Roman"/>
          <w:sz w:val="28"/>
          <w:szCs w:val="28"/>
        </w:rPr>
        <w:t xml:space="preserve">а также вносимые в </w:t>
      </w:r>
      <w:r w:rsidR="00BD3707">
        <w:rPr>
          <w:rFonts w:ascii="Times New Roman" w:hAnsi="Times New Roman" w:cs="Times New Roman"/>
          <w:sz w:val="28"/>
          <w:szCs w:val="28"/>
        </w:rPr>
        <w:t>н</w:t>
      </w:r>
      <w:r w:rsidR="00980569">
        <w:rPr>
          <w:rFonts w:ascii="Times New Roman" w:hAnsi="Times New Roman" w:cs="Times New Roman"/>
          <w:sz w:val="28"/>
          <w:szCs w:val="28"/>
        </w:rPr>
        <w:t>его</w:t>
      </w:r>
      <w:r w:rsidR="000D7852">
        <w:rPr>
          <w:rFonts w:ascii="Times New Roman" w:hAnsi="Times New Roman" w:cs="Times New Roman"/>
          <w:sz w:val="28"/>
          <w:szCs w:val="28"/>
        </w:rPr>
        <w:t xml:space="preserve"> изменения, утверждаются </w:t>
      </w:r>
      <w:r w:rsidR="00BE282C">
        <w:rPr>
          <w:rFonts w:ascii="Times New Roman" w:hAnsi="Times New Roman" w:cs="Times New Roman"/>
          <w:sz w:val="28"/>
          <w:szCs w:val="28"/>
        </w:rPr>
        <w:t>Учредителем</w:t>
      </w:r>
      <w:r w:rsidR="000D7852">
        <w:rPr>
          <w:rFonts w:ascii="Times New Roman" w:hAnsi="Times New Roman" w:cs="Times New Roman"/>
          <w:sz w:val="28"/>
          <w:szCs w:val="28"/>
        </w:rPr>
        <w:t xml:space="preserve"> и подлежат регистрации в установленном законодательством Российской Федерации порядке.</w:t>
      </w:r>
    </w:p>
    <w:p w:rsidR="00CD6729" w:rsidRDefault="00980569"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Устав У</w:t>
      </w:r>
      <w:r w:rsidR="000D7852">
        <w:rPr>
          <w:rFonts w:ascii="Times New Roman" w:hAnsi="Times New Roman" w:cs="Times New Roman"/>
          <w:sz w:val="28"/>
          <w:szCs w:val="28"/>
        </w:rPr>
        <w:t>чреждения должен содержать:</w:t>
      </w:r>
      <w:r w:rsidR="00CD6729">
        <w:rPr>
          <w:rFonts w:ascii="Times New Roman" w:hAnsi="Times New Roman" w:cs="Times New Roman"/>
          <w:sz w:val="28"/>
          <w:szCs w:val="28"/>
        </w:rPr>
        <w:t xml:space="preserve"> </w:t>
      </w:r>
    </w:p>
    <w:p w:rsidR="00AA208A" w:rsidRDefault="00A03424" w:rsidP="00901ED5">
      <w:pPr>
        <w:autoSpaceDE w:val="0"/>
        <w:autoSpaceDN w:val="0"/>
        <w:adjustRightInd w:val="0"/>
        <w:ind w:firstLine="709"/>
        <w:contextualSpacing/>
        <w:jc w:val="both"/>
        <w:outlineLvl w:val="1"/>
        <w:rPr>
          <w:bCs/>
          <w:sz w:val="28"/>
          <w:szCs w:val="28"/>
        </w:rPr>
      </w:pPr>
      <w:r w:rsidRPr="00AA208A">
        <w:rPr>
          <w:bCs/>
          <w:sz w:val="28"/>
          <w:szCs w:val="28"/>
        </w:rPr>
        <w:lastRenderedPageBreak/>
        <w:t xml:space="preserve">наименование </w:t>
      </w:r>
      <w:r w:rsidR="000D7852">
        <w:rPr>
          <w:bCs/>
          <w:sz w:val="28"/>
          <w:szCs w:val="28"/>
        </w:rPr>
        <w:t>У</w:t>
      </w:r>
      <w:r w:rsidRPr="00AA208A">
        <w:rPr>
          <w:bCs/>
          <w:sz w:val="28"/>
          <w:szCs w:val="28"/>
        </w:rPr>
        <w:t>чреждения с указанием в наименовании его типа;</w:t>
      </w:r>
    </w:p>
    <w:p w:rsidR="00254BC3" w:rsidRDefault="00A03424" w:rsidP="00901ED5">
      <w:pPr>
        <w:autoSpaceDE w:val="0"/>
        <w:autoSpaceDN w:val="0"/>
        <w:adjustRightInd w:val="0"/>
        <w:ind w:firstLine="709"/>
        <w:contextualSpacing/>
        <w:jc w:val="both"/>
        <w:outlineLvl w:val="1"/>
        <w:rPr>
          <w:bCs/>
          <w:sz w:val="28"/>
          <w:szCs w:val="28"/>
        </w:rPr>
      </w:pPr>
      <w:r w:rsidRPr="00AA208A">
        <w:rPr>
          <w:bCs/>
          <w:sz w:val="28"/>
          <w:szCs w:val="28"/>
        </w:rPr>
        <w:t xml:space="preserve">информацию о месте нахождения </w:t>
      </w:r>
      <w:r w:rsidR="000D7852">
        <w:rPr>
          <w:bCs/>
          <w:sz w:val="28"/>
          <w:szCs w:val="28"/>
        </w:rPr>
        <w:t>У</w:t>
      </w:r>
      <w:r w:rsidR="00254BC3">
        <w:rPr>
          <w:bCs/>
          <w:sz w:val="28"/>
          <w:szCs w:val="28"/>
        </w:rPr>
        <w:t>чреждения;</w:t>
      </w:r>
    </w:p>
    <w:p w:rsidR="00254BC3" w:rsidRDefault="00A03424" w:rsidP="00901ED5">
      <w:pPr>
        <w:autoSpaceDE w:val="0"/>
        <w:autoSpaceDN w:val="0"/>
        <w:adjustRightInd w:val="0"/>
        <w:ind w:firstLine="709"/>
        <w:contextualSpacing/>
        <w:jc w:val="both"/>
        <w:outlineLvl w:val="1"/>
        <w:rPr>
          <w:bCs/>
          <w:sz w:val="28"/>
          <w:szCs w:val="28"/>
        </w:rPr>
      </w:pPr>
      <w:r w:rsidRPr="00AA208A">
        <w:rPr>
          <w:bCs/>
          <w:sz w:val="28"/>
          <w:szCs w:val="28"/>
        </w:rPr>
        <w:t xml:space="preserve">наименование собственника имущества </w:t>
      </w:r>
      <w:r w:rsidR="000D7852">
        <w:rPr>
          <w:bCs/>
          <w:sz w:val="28"/>
          <w:szCs w:val="28"/>
        </w:rPr>
        <w:t>У</w:t>
      </w:r>
      <w:r w:rsidR="00254BC3">
        <w:rPr>
          <w:bCs/>
          <w:sz w:val="28"/>
          <w:szCs w:val="28"/>
        </w:rPr>
        <w:t>чреждения;</w:t>
      </w:r>
    </w:p>
    <w:p w:rsidR="00254BC3" w:rsidRDefault="00A03424" w:rsidP="00901ED5">
      <w:pPr>
        <w:autoSpaceDE w:val="0"/>
        <w:autoSpaceDN w:val="0"/>
        <w:adjustRightInd w:val="0"/>
        <w:ind w:firstLine="709"/>
        <w:contextualSpacing/>
        <w:jc w:val="both"/>
        <w:outlineLvl w:val="1"/>
        <w:rPr>
          <w:bCs/>
          <w:sz w:val="28"/>
          <w:szCs w:val="28"/>
        </w:rPr>
      </w:pPr>
      <w:r w:rsidRPr="00AA208A">
        <w:rPr>
          <w:bCs/>
          <w:sz w:val="28"/>
          <w:szCs w:val="28"/>
        </w:rPr>
        <w:t>наименование органа местного самоуправления, осущес</w:t>
      </w:r>
      <w:r w:rsidR="00980569">
        <w:rPr>
          <w:bCs/>
          <w:sz w:val="28"/>
          <w:szCs w:val="28"/>
        </w:rPr>
        <w:t>твляющего функции и полномочия у</w:t>
      </w:r>
      <w:r w:rsidRPr="00AA208A">
        <w:rPr>
          <w:bCs/>
          <w:sz w:val="28"/>
          <w:szCs w:val="28"/>
        </w:rPr>
        <w:t xml:space="preserve">чредителя </w:t>
      </w:r>
      <w:r w:rsidR="000D7852">
        <w:rPr>
          <w:bCs/>
          <w:sz w:val="28"/>
          <w:szCs w:val="28"/>
        </w:rPr>
        <w:t>У</w:t>
      </w:r>
      <w:r w:rsidR="00254BC3">
        <w:rPr>
          <w:bCs/>
          <w:sz w:val="28"/>
          <w:szCs w:val="28"/>
        </w:rPr>
        <w:t>чреждения;</w:t>
      </w:r>
    </w:p>
    <w:p w:rsidR="00254BC3" w:rsidRDefault="000D7852" w:rsidP="00901ED5">
      <w:pPr>
        <w:autoSpaceDE w:val="0"/>
        <w:autoSpaceDN w:val="0"/>
        <w:adjustRightInd w:val="0"/>
        <w:ind w:firstLine="709"/>
        <w:contextualSpacing/>
        <w:jc w:val="both"/>
        <w:outlineLvl w:val="1"/>
        <w:rPr>
          <w:bCs/>
          <w:sz w:val="28"/>
          <w:szCs w:val="28"/>
        </w:rPr>
      </w:pPr>
      <w:r>
        <w:rPr>
          <w:bCs/>
          <w:sz w:val="28"/>
          <w:szCs w:val="28"/>
        </w:rPr>
        <w:t>предмет и цели деятельности У</w:t>
      </w:r>
      <w:r w:rsidR="00A03424" w:rsidRPr="00AA208A">
        <w:rPr>
          <w:bCs/>
          <w:sz w:val="28"/>
          <w:szCs w:val="28"/>
        </w:rPr>
        <w:t xml:space="preserve">чреждения в соответствии </w:t>
      </w:r>
      <w:r>
        <w:rPr>
          <w:bCs/>
          <w:sz w:val="28"/>
          <w:szCs w:val="28"/>
        </w:rPr>
        <w:t xml:space="preserve">                        </w:t>
      </w:r>
      <w:r w:rsidR="00A03424" w:rsidRPr="00AA208A">
        <w:rPr>
          <w:bCs/>
          <w:sz w:val="28"/>
          <w:szCs w:val="28"/>
        </w:rPr>
        <w:t xml:space="preserve">с законодательством Российской Федерации, а также исчерпывающий перечень видов деятельности (с указанием основных видов </w:t>
      </w:r>
      <w:r>
        <w:rPr>
          <w:bCs/>
          <w:sz w:val="28"/>
          <w:szCs w:val="28"/>
        </w:rPr>
        <w:t xml:space="preserve">          </w:t>
      </w:r>
      <w:r w:rsidR="00622718">
        <w:rPr>
          <w:bCs/>
          <w:sz w:val="28"/>
          <w:szCs w:val="28"/>
        </w:rPr>
        <w:t xml:space="preserve">деятельности </w:t>
      </w:r>
      <w:r w:rsidR="00A03424" w:rsidRPr="00AA208A">
        <w:rPr>
          <w:bCs/>
          <w:sz w:val="28"/>
          <w:szCs w:val="28"/>
        </w:rPr>
        <w:t xml:space="preserve">и иных видов деятельности, не являющихся основными), которые </w:t>
      </w:r>
      <w:r>
        <w:rPr>
          <w:bCs/>
          <w:sz w:val="28"/>
          <w:szCs w:val="28"/>
        </w:rPr>
        <w:t>У</w:t>
      </w:r>
      <w:r w:rsidR="00A03424" w:rsidRPr="00AA208A">
        <w:rPr>
          <w:bCs/>
          <w:sz w:val="28"/>
          <w:szCs w:val="28"/>
        </w:rPr>
        <w:t>чреждение впр</w:t>
      </w:r>
      <w:r w:rsidR="00622718">
        <w:rPr>
          <w:bCs/>
          <w:sz w:val="28"/>
          <w:szCs w:val="28"/>
        </w:rPr>
        <w:t xml:space="preserve">аве осуществлять в соответствии </w:t>
      </w:r>
      <w:r w:rsidR="00A03424" w:rsidRPr="00AA208A">
        <w:rPr>
          <w:bCs/>
          <w:sz w:val="28"/>
          <w:szCs w:val="28"/>
        </w:rPr>
        <w:t xml:space="preserve">с целями, для </w:t>
      </w:r>
      <w:r w:rsidR="00254BC3">
        <w:rPr>
          <w:bCs/>
          <w:sz w:val="28"/>
          <w:szCs w:val="28"/>
        </w:rPr>
        <w:t>достижения которых оно создано;</w:t>
      </w:r>
    </w:p>
    <w:p w:rsidR="00254BC3" w:rsidRDefault="00A03424" w:rsidP="00254BC3">
      <w:pPr>
        <w:autoSpaceDE w:val="0"/>
        <w:autoSpaceDN w:val="0"/>
        <w:adjustRightInd w:val="0"/>
        <w:ind w:firstLine="709"/>
        <w:contextualSpacing/>
        <w:jc w:val="both"/>
        <w:outlineLvl w:val="1"/>
        <w:rPr>
          <w:bCs/>
          <w:sz w:val="28"/>
          <w:szCs w:val="28"/>
        </w:rPr>
      </w:pPr>
      <w:r w:rsidRPr="00AA208A">
        <w:rPr>
          <w:bCs/>
          <w:sz w:val="28"/>
          <w:szCs w:val="28"/>
        </w:rPr>
        <w:t xml:space="preserve">сведения о структуре, </w:t>
      </w:r>
      <w:r w:rsidR="006034BB">
        <w:rPr>
          <w:bCs/>
          <w:sz w:val="28"/>
          <w:szCs w:val="28"/>
        </w:rPr>
        <w:t>компетенции органов управления У</w:t>
      </w:r>
      <w:r w:rsidR="00A53DCC">
        <w:rPr>
          <w:bCs/>
          <w:sz w:val="28"/>
          <w:szCs w:val="28"/>
        </w:rPr>
        <w:t>чреждения, порядке их формирования, сроках полномочий и порядке деятельности таких органов;</w:t>
      </w:r>
    </w:p>
    <w:p w:rsidR="00254BC3" w:rsidRDefault="00A03424" w:rsidP="00254BC3">
      <w:pPr>
        <w:autoSpaceDE w:val="0"/>
        <w:autoSpaceDN w:val="0"/>
        <w:adjustRightInd w:val="0"/>
        <w:ind w:firstLine="709"/>
        <w:contextualSpacing/>
        <w:jc w:val="both"/>
        <w:outlineLvl w:val="1"/>
        <w:rPr>
          <w:bCs/>
          <w:sz w:val="28"/>
          <w:szCs w:val="28"/>
        </w:rPr>
      </w:pPr>
      <w:r w:rsidRPr="00AA208A">
        <w:rPr>
          <w:bCs/>
          <w:sz w:val="28"/>
          <w:szCs w:val="28"/>
        </w:rPr>
        <w:t>положени</w:t>
      </w:r>
      <w:r w:rsidR="00A53DCC">
        <w:rPr>
          <w:bCs/>
          <w:sz w:val="28"/>
          <w:szCs w:val="28"/>
        </w:rPr>
        <w:t>я</w:t>
      </w:r>
      <w:r w:rsidRPr="00AA208A">
        <w:rPr>
          <w:bCs/>
          <w:sz w:val="28"/>
          <w:szCs w:val="28"/>
        </w:rPr>
        <w:t xml:space="preserve"> о</w:t>
      </w:r>
      <w:r w:rsidR="006034BB">
        <w:rPr>
          <w:bCs/>
          <w:sz w:val="28"/>
          <w:szCs w:val="28"/>
        </w:rPr>
        <w:t>б ответственности руководителя У</w:t>
      </w:r>
      <w:r w:rsidR="00254BC3">
        <w:rPr>
          <w:bCs/>
          <w:sz w:val="28"/>
          <w:szCs w:val="28"/>
        </w:rPr>
        <w:t>чреждения;</w:t>
      </w:r>
    </w:p>
    <w:p w:rsidR="006034BB" w:rsidRDefault="00A03424" w:rsidP="00254BC3">
      <w:pPr>
        <w:autoSpaceDE w:val="0"/>
        <w:autoSpaceDN w:val="0"/>
        <w:adjustRightInd w:val="0"/>
        <w:ind w:firstLine="709"/>
        <w:contextualSpacing/>
        <w:jc w:val="both"/>
        <w:outlineLvl w:val="1"/>
        <w:rPr>
          <w:bCs/>
          <w:sz w:val="28"/>
          <w:szCs w:val="28"/>
        </w:rPr>
      </w:pPr>
      <w:r w:rsidRPr="00AA208A">
        <w:rPr>
          <w:bCs/>
          <w:sz w:val="28"/>
          <w:szCs w:val="28"/>
        </w:rPr>
        <w:t>раздел об имущ</w:t>
      </w:r>
      <w:r w:rsidR="006034BB">
        <w:rPr>
          <w:bCs/>
          <w:sz w:val="28"/>
          <w:szCs w:val="28"/>
        </w:rPr>
        <w:t>естве и финансово</w:t>
      </w:r>
      <w:r w:rsidR="004B2001">
        <w:rPr>
          <w:bCs/>
          <w:sz w:val="28"/>
          <w:szCs w:val="28"/>
        </w:rPr>
        <w:t xml:space="preserve">м обеспечении </w:t>
      </w:r>
      <w:r w:rsidR="006034BB">
        <w:rPr>
          <w:bCs/>
          <w:sz w:val="28"/>
          <w:szCs w:val="28"/>
        </w:rPr>
        <w:t>У</w:t>
      </w:r>
      <w:r w:rsidRPr="00AA208A">
        <w:rPr>
          <w:bCs/>
          <w:sz w:val="28"/>
          <w:szCs w:val="28"/>
        </w:rPr>
        <w:t>чреж</w:t>
      </w:r>
      <w:r w:rsidR="006034BB">
        <w:rPr>
          <w:bCs/>
          <w:sz w:val="28"/>
          <w:szCs w:val="28"/>
        </w:rPr>
        <w:t>дения, содержащий, в том числе:</w:t>
      </w:r>
    </w:p>
    <w:p w:rsidR="006034BB" w:rsidRDefault="00A03424" w:rsidP="00901ED5">
      <w:pPr>
        <w:autoSpaceDE w:val="0"/>
        <w:autoSpaceDN w:val="0"/>
        <w:adjustRightInd w:val="0"/>
        <w:ind w:firstLine="709"/>
        <w:contextualSpacing/>
        <w:jc w:val="both"/>
        <w:outlineLvl w:val="1"/>
        <w:rPr>
          <w:bCs/>
          <w:sz w:val="28"/>
          <w:szCs w:val="28"/>
        </w:rPr>
      </w:pPr>
      <w:r w:rsidRPr="00AA208A">
        <w:rPr>
          <w:bCs/>
          <w:sz w:val="28"/>
          <w:szCs w:val="28"/>
        </w:rPr>
        <w:t>порядок осуществления крупных сделок и сделок, в совершении кото</w:t>
      </w:r>
      <w:r w:rsidR="006034BB">
        <w:rPr>
          <w:bCs/>
          <w:sz w:val="28"/>
          <w:szCs w:val="28"/>
        </w:rPr>
        <w:t>рых имеется заинтересованность;</w:t>
      </w:r>
    </w:p>
    <w:p w:rsidR="003A05C1" w:rsidRDefault="00A03424" w:rsidP="00901ED5">
      <w:pPr>
        <w:autoSpaceDE w:val="0"/>
        <w:autoSpaceDN w:val="0"/>
        <w:adjustRightInd w:val="0"/>
        <w:ind w:firstLine="709"/>
        <w:contextualSpacing/>
        <w:jc w:val="both"/>
        <w:outlineLvl w:val="1"/>
        <w:rPr>
          <w:bCs/>
          <w:sz w:val="28"/>
          <w:szCs w:val="28"/>
        </w:rPr>
      </w:pPr>
      <w:r w:rsidRPr="00AA208A">
        <w:rPr>
          <w:bCs/>
          <w:sz w:val="28"/>
          <w:szCs w:val="28"/>
        </w:rPr>
        <w:t xml:space="preserve">положения об открытии лицевых счетов </w:t>
      </w:r>
      <w:r w:rsidR="006034BB">
        <w:rPr>
          <w:bCs/>
          <w:sz w:val="28"/>
          <w:szCs w:val="28"/>
        </w:rPr>
        <w:t>У</w:t>
      </w:r>
      <w:r w:rsidRPr="00AA208A">
        <w:rPr>
          <w:bCs/>
          <w:sz w:val="28"/>
          <w:szCs w:val="28"/>
        </w:rPr>
        <w:t xml:space="preserve">чреждению в органах Федерального казначейства, а также об иных счетах, открываемых </w:t>
      </w:r>
      <w:r w:rsidR="006034BB">
        <w:rPr>
          <w:bCs/>
          <w:sz w:val="28"/>
          <w:szCs w:val="28"/>
        </w:rPr>
        <w:t>У</w:t>
      </w:r>
      <w:r w:rsidRPr="00AA208A">
        <w:rPr>
          <w:bCs/>
          <w:sz w:val="28"/>
          <w:szCs w:val="28"/>
        </w:rPr>
        <w:t>чреждению в соответствии с законода</w:t>
      </w:r>
      <w:r w:rsidR="003A05C1">
        <w:rPr>
          <w:bCs/>
          <w:sz w:val="28"/>
          <w:szCs w:val="28"/>
        </w:rPr>
        <w:t>тельством Российской Федерации;</w:t>
      </w:r>
    </w:p>
    <w:p w:rsidR="006034BB" w:rsidRDefault="00A03424" w:rsidP="00901ED5">
      <w:pPr>
        <w:autoSpaceDE w:val="0"/>
        <w:autoSpaceDN w:val="0"/>
        <w:adjustRightInd w:val="0"/>
        <w:ind w:firstLine="709"/>
        <w:contextualSpacing/>
        <w:jc w:val="both"/>
        <w:outlineLvl w:val="1"/>
        <w:rPr>
          <w:bCs/>
          <w:sz w:val="28"/>
          <w:szCs w:val="28"/>
        </w:rPr>
      </w:pPr>
      <w:r w:rsidRPr="00AA208A">
        <w:rPr>
          <w:bCs/>
          <w:sz w:val="28"/>
          <w:szCs w:val="28"/>
        </w:rPr>
        <w:t>порядок утверждения бухгалтерской отчетност</w:t>
      </w:r>
      <w:r w:rsidR="00AA208A">
        <w:rPr>
          <w:bCs/>
          <w:sz w:val="28"/>
          <w:szCs w:val="28"/>
        </w:rPr>
        <w:t xml:space="preserve">и (для муниципальных автономных </w:t>
      </w:r>
      <w:r w:rsidR="006034BB">
        <w:rPr>
          <w:bCs/>
          <w:sz w:val="28"/>
          <w:szCs w:val="28"/>
        </w:rPr>
        <w:t>учреждений);</w:t>
      </w:r>
    </w:p>
    <w:p w:rsidR="006034BB" w:rsidRDefault="00A03424" w:rsidP="00901ED5">
      <w:pPr>
        <w:autoSpaceDE w:val="0"/>
        <w:autoSpaceDN w:val="0"/>
        <w:adjustRightInd w:val="0"/>
        <w:ind w:firstLine="709"/>
        <w:contextualSpacing/>
        <w:jc w:val="both"/>
        <w:outlineLvl w:val="1"/>
        <w:rPr>
          <w:bCs/>
          <w:sz w:val="28"/>
          <w:szCs w:val="28"/>
        </w:rPr>
      </w:pPr>
      <w:r w:rsidRPr="00AA208A">
        <w:rPr>
          <w:bCs/>
          <w:sz w:val="28"/>
          <w:szCs w:val="28"/>
        </w:rPr>
        <w:t xml:space="preserve">указание на субсидиарную ответственность муниципального образования по обязательствам муниципального казенного учреждения </w:t>
      </w:r>
      <w:r w:rsidR="006034BB">
        <w:rPr>
          <w:bCs/>
          <w:sz w:val="28"/>
          <w:szCs w:val="28"/>
        </w:rPr>
        <w:t xml:space="preserve">          </w:t>
      </w:r>
      <w:r w:rsidRPr="00AA208A">
        <w:rPr>
          <w:bCs/>
          <w:sz w:val="28"/>
          <w:szCs w:val="28"/>
        </w:rPr>
        <w:t xml:space="preserve">в лице органа местного самоуправления, осуществляющего функции </w:t>
      </w:r>
      <w:r w:rsidR="006034BB">
        <w:rPr>
          <w:bCs/>
          <w:sz w:val="28"/>
          <w:szCs w:val="28"/>
        </w:rPr>
        <w:t xml:space="preserve">                    </w:t>
      </w:r>
      <w:r w:rsidRPr="00AA208A">
        <w:rPr>
          <w:bCs/>
          <w:sz w:val="28"/>
          <w:szCs w:val="28"/>
        </w:rPr>
        <w:t>и</w:t>
      </w:r>
      <w:r w:rsidR="006034BB">
        <w:rPr>
          <w:bCs/>
          <w:sz w:val="28"/>
          <w:szCs w:val="28"/>
        </w:rPr>
        <w:t xml:space="preserve"> полномочия Учредителя;</w:t>
      </w:r>
    </w:p>
    <w:p w:rsidR="005F2663" w:rsidRDefault="00A03424" w:rsidP="00901ED5">
      <w:pPr>
        <w:autoSpaceDE w:val="0"/>
        <w:autoSpaceDN w:val="0"/>
        <w:adjustRightInd w:val="0"/>
        <w:ind w:firstLine="709"/>
        <w:contextualSpacing/>
        <w:jc w:val="both"/>
        <w:outlineLvl w:val="1"/>
        <w:rPr>
          <w:bCs/>
          <w:sz w:val="28"/>
          <w:szCs w:val="28"/>
        </w:rPr>
      </w:pPr>
      <w:r w:rsidRPr="00AA208A">
        <w:rPr>
          <w:bCs/>
          <w:sz w:val="28"/>
          <w:szCs w:val="28"/>
        </w:rPr>
        <w:t xml:space="preserve">сведения о филиалах и представительствах </w:t>
      </w:r>
      <w:r w:rsidR="005F2663">
        <w:rPr>
          <w:bCs/>
          <w:sz w:val="28"/>
          <w:szCs w:val="28"/>
        </w:rPr>
        <w:t>Учреждения;</w:t>
      </w:r>
    </w:p>
    <w:p w:rsidR="00A03424" w:rsidRDefault="00A03424" w:rsidP="00901ED5">
      <w:pPr>
        <w:autoSpaceDE w:val="0"/>
        <w:autoSpaceDN w:val="0"/>
        <w:adjustRightInd w:val="0"/>
        <w:ind w:firstLine="709"/>
        <w:contextualSpacing/>
        <w:jc w:val="both"/>
        <w:outlineLvl w:val="1"/>
        <w:rPr>
          <w:bCs/>
          <w:sz w:val="28"/>
          <w:szCs w:val="28"/>
        </w:rPr>
      </w:pPr>
      <w:r w:rsidRPr="00AA208A">
        <w:rPr>
          <w:bCs/>
          <w:sz w:val="28"/>
          <w:szCs w:val="28"/>
        </w:rPr>
        <w:t>иные сведения в случаях, предус</w:t>
      </w:r>
      <w:r w:rsidR="00B04AB7">
        <w:rPr>
          <w:bCs/>
          <w:sz w:val="28"/>
          <w:szCs w:val="28"/>
        </w:rPr>
        <w:t>мотренных федеральными законами;</w:t>
      </w:r>
    </w:p>
    <w:p w:rsidR="003A05C1" w:rsidRDefault="005F2663" w:rsidP="003A05C1">
      <w:pPr>
        <w:ind w:firstLine="709"/>
        <w:jc w:val="both"/>
        <w:rPr>
          <w:rStyle w:val="a9"/>
          <w:b w:val="0"/>
          <w:sz w:val="28"/>
          <w:szCs w:val="28"/>
        </w:rPr>
      </w:pPr>
      <w:r>
        <w:rPr>
          <w:rStyle w:val="a9"/>
          <w:b w:val="0"/>
          <w:sz w:val="28"/>
          <w:szCs w:val="28"/>
        </w:rPr>
        <w:t>2.4.4</w:t>
      </w:r>
      <w:r w:rsidR="00E847B4" w:rsidRPr="00E847B4">
        <w:rPr>
          <w:rStyle w:val="a9"/>
          <w:b w:val="0"/>
          <w:sz w:val="28"/>
          <w:szCs w:val="28"/>
        </w:rPr>
        <w:t>. Муниципальное задание должно содержать</w:t>
      </w:r>
      <w:r w:rsidR="00AA208A">
        <w:rPr>
          <w:rStyle w:val="a9"/>
          <w:b w:val="0"/>
          <w:sz w:val="28"/>
          <w:szCs w:val="28"/>
        </w:rPr>
        <w:t>:</w:t>
      </w:r>
    </w:p>
    <w:p w:rsidR="003A05C1" w:rsidRDefault="00E847B4" w:rsidP="003A05C1">
      <w:pPr>
        <w:ind w:firstLine="709"/>
        <w:jc w:val="both"/>
        <w:rPr>
          <w:rStyle w:val="a9"/>
          <w:b w:val="0"/>
          <w:sz w:val="28"/>
          <w:szCs w:val="28"/>
        </w:rPr>
      </w:pPr>
      <w:r w:rsidRPr="00E847B4">
        <w:rPr>
          <w:rStyle w:val="a9"/>
          <w:b w:val="0"/>
          <w:sz w:val="28"/>
          <w:szCs w:val="28"/>
        </w:rPr>
        <w:t>на</w:t>
      </w:r>
      <w:r w:rsidR="0034064C">
        <w:rPr>
          <w:rStyle w:val="a9"/>
          <w:b w:val="0"/>
          <w:sz w:val="28"/>
          <w:szCs w:val="28"/>
        </w:rPr>
        <w:t>именование</w:t>
      </w:r>
      <w:r w:rsidR="00B04AB7">
        <w:rPr>
          <w:rStyle w:val="a9"/>
          <w:b w:val="0"/>
          <w:sz w:val="28"/>
          <w:szCs w:val="28"/>
        </w:rPr>
        <w:t xml:space="preserve"> У</w:t>
      </w:r>
      <w:r w:rsidR="00AA208A">
        <w:rPr>
          <w:rStyle w:val="a9"/>
          <w:b w:val="0"/>
          <w:sz w:val="28"/>
          <w:szCs w:val="28"/>
        </w:rPr>
        <w:t>чреждения;</w:t>
      </w:r>
    </w:p>
    <w:p w:rsidR="00AA208A" w:rsidRDefault="00F01759" w:rsidP="003A05C1">
      <w:pPr>
        <w:ind w:firstLine="709"/>
        <w:jc w:val="both"/>
        <w:rPr>
          <w:rStyle w:val="a9"/>
          <w:b w:val="0"/>
          <w:sz w:val="28"/>
          <w:szCs w:val="28"/>
        </w:rPr>
      </w:pPr>
      <w:r>
        <w:rPr>
          <w:rStyle w:val="a9"/>
          <w:b w:val="0"/>
          <w:sz w:val="28"/>
          <w:szCs w:val="28"/>
        </w:rPr>
        <w:t xml:space="preserve">виды деятельности </w:t>
      </w:r>
      <w:r w:rsidR="00B04AB7">
        <w:rPr>
          <w:rStyle w:val="a9"/>
          <w:b w:val="0"/>
          <w:sz w:val="28"/>
          <w:szCs w:val="28"/>
        </w:rPr>
        <w:t>У</w:t>
      </w:r>
      <w:r w:rsidR="00AA208A">
        <w:rPr>
          <w:rStyle w:val="a9"/>
          <w:b w:val="0"/>
          <w:sz w:val="28"/>
          <w:szCs w:val="28"/>
        </w:rPr>
        <w:t>чреждения;</w:t>
      </w:r>
    </w:p>
    <w:p w:rsidR="00AA208A" w:rsidRDefault="00B04AB7" w:rsidP="00901ED5">
      <w:pPr>
        <w:ind w:firstLine="709"/>
        <w:jc w:val="both"/>
        <w:rPr>
          <w:rStyle w:val="a9"/>
          <w:b w:val="0"/>
          <w:sz w:val="28"/>
          <w:szCs w:val="28"/>
        </w:rPr>
      </w:pPr>
      <w:r>
        <w:rPr>
          <w:rStyle w:val="a9"/>
          <w:b w:val="0"/>
          <w:sz w:val="28"/>
          <w:szCs w:val="28"/>
        </w:rPr>
        <w:t>вид У</w:t>
      </w:r>
      <w:r w:rsidR="00AA208A">
        <w:rPr>
          <w:rStyle w:val="a9"/>
          <w:b w:val="0"/>
          <w:sz w:val="28"/>
          <w:szCs w:val="28"/>
        </w:rPr>
        <w:t>чреждения;</w:t>
      </w:r>
    </w:p>
    <w:p w:rsidR="00AA208A" w:rsidRDefault="005F7D31" w:rsidP="00901ED5">
      <w:pPr>
        <w:ind w:firstLine="709"/>
        <w:jc w:val="both"/>
        <w:rPr>
          <w:rStyle w:val="a9"/>
          <w:b w:val="0"/>
          <w:sz w:val="28"/>
          <w:szCs w:val="28"/>
        </w:rPr>
      </w:pPr>
      <w:r>
        <w:rPr>
          <w:rStyle w:val="a9"/>
          <w:b w:val="0"/>
          <w:sz w:val="28"/>
          <w:szCs w:val="28"/>
        </w:rPr>
        <w:t>наименование</w:t>
      </w:r>
      <w:r w:rsidR="00B04AB7">
        <w:rPr>
          <w:rStyle w:val="a9"/>
          <w:b w:val="0"/>
          <w:sz w:val="28"/>
          <w:szCs w:val="28"/>
        </w:rPr>
        <w:t xml:space="preserve"> Услуги, оказываемой У</w:t>
      </w:r>
      <w:r w:rsidR="00AA208A">
        <w:rPr>
          <w:rStyle w:val="a9"/>
          <w:b w:val="0"/>
          <w:sz w:val="28"/>
          <w:szCs w:val="28"/>
        </w:rPr>
        <w:t>чреждением;</w:t>
      </w:r>
    </w:p>
    <w:p w:rsidR="00AA208A" w:rsidRDefault="005F7D31" w:rsidP="00901ED5">
      <w:pPr>
        <w:ind w:firstLine="709"/>
        <w:jc w:val="both"/>
        <w:rPr>
          <w:rStyle w:val="a9"/>
          <w:b w:val="0"/>
          <w:sz w:val="28"/>
          <w:szCs w:val="28"/>
        </w:rPr>
      </w:pPr>
      <w:r>
        <w:rPr>
          <w:rStyle w:val="a9"/>
          <w:b w:val="0"/>
          <w:sz w:val="28"/>
          <w:szCs w:val="28"/>
        </w:rPr>
        <w:t>категорию</w:t>
      </w:r>
      <w:r w:rsidR="00AA208A">
        <w:rPr>
          <w:rStyle w:val="a9"/>
          <w:b w:val="0"/>
          <w:sz w:val="28"/>
          <w:szCs w:val="28"/>
        </w:rPr>
        <w:t xml:space="preserve"> </w:t>
      </w:r>
      <w:r w:rsidR="005F2663">
        <w:rPr>
          <w:rStyle w:val="a9"/>
          <w:b w:val="0"/>
          <w:sz w:val="28"/>
          <w:szCs w:val="28"/>
        </w:rPr>
        <w:t>получателе</w:t>
      </w:r>
      <w:r w:rsidR="00F01759">
        <w:rPr>
          <w:rStyle w:val="a9"/>
          <w:b w:val="0"/>
          <w:sz w:val="28"/>
          <w:szCs w:val="28"/>
        </w:rPr>
        <w:t>й</w:t>
      </w:r>
      <w:r w:rsidR="005F2663">
        <w:rPr>
          <w:rStyle w:val="a9"/>
          <w:b w:val="0"/>
          <w:sz w:val="28"/>
          <w:szCs w:val="28"/>
        </w:rPr>
        <w:t xml:space="preserve"> (</w:t>
      </w:r>
      <w:r w:rsidR="00AA208A">
        <w:rPr>
          <w:rStyle w:val="a9"/>
          <w:b w:val="0"/>
          <w:sz w:val="28"/>
          <w:szCs w:val="28"/>
        </w:rPr>
        <w:t>потребителей</w:t>
      </w:r>
      <w:r w:rsidR="005F2663">
        <w:rPr>
          <w:rStyle w:val="a9"/>
          <w:b w:val="0"/>
          <w:sz w:val="28"/>
          <w:szCs w:val="28"/>
        </w:rPr>
        <w:t>)</w:t>
      </w:r>
      <w:r w:rsidR="00AA208A">
        <w:rPr>
          <w:rStyle w:val="a9"/>
          <w:b w:val="0"/>
          <w:sz w:val="28"/>
          <w:szCs w:val="28"/>
        </w:rPr>
        <w:t xml:space="preserve"> Услуги;</w:t>
      </w:r>
    </w:p>
    <w:p w:rsidR="00AA208A" w:rsidRDefault="005F7D31" w:rsidP="00901ED5">
      <w:pPr>
        <w:ind w:firstLine="709"/>
        <w:jc w:val="both"/>
        <w:rPr>
          <w:rStyle w:val="a9"/>
          <w:b w:val="0"/>
          <w:sz w:val="28"/>
          <w:szCs w:val="28"/>
        </w:rPr>
      </w:pPr>
      <w:r>
        <w:rPr>
          <w:rStyle w:val="a9"/>
          <w:b w:val="0"/>
          <w:sz w:val="28"/>
          <w:szCs w:val="28"/>
        </w:rPr>
        <w:t xml:space="preserve">показатели, характеризующие </w:t>
      </w:r>
      <w:r w:rsidR="00E847B4" w:rsidRPr="00E847B4">
        <w:rPr>
          <w:rStyle w:val="a9"/>
          <w:b w:val="0"/>
          <w:sz w:val="28"/>
          <w:szCs w:val="28"/>
        </w:rPr>
        <w:t>объем</w:t>
      </w:r>
      <w:r>
        <w:rPr>
          <w:rStyle w:val="a9"/>
          <w:b w:val="0"/>
          <w:sz w:val="28"/>
          <w:szCs w:val="28"/>
        </w:rPr>
        <w:t xml:space="preserve"> и (или) качество</w:t>
      </w:r>
      <w:r w:rsidR="00AA208A">
        <w:rPr>
          <w:rStyle w:val="a9"/>
          <w:b w:val="0"/>
          <w:sz w:val="28"/>
          <w:szCs w:val="28"/>
        </w:rPr>
        <w:t xml:space="preserve"> Услуги;</w:t>
      </w:r>
    </w:p>
    <w:p w:rsidR="00AA208A" w:rsidRDefault="005F7D31" w:rsidP="00901ED5">
      <w:pPr>
        <w:ind w:firstLine="709"/>
        <w:jc w:val="both"/>
        <w:rPr>
          <w:rStyle w:val="a9"/>
          <w:b w:val="0"/>
          <w:sz w:val="28"/>
          <w:szCs w:val="28"/>
        </w:rPr>
      </w:pPr>
      <w:r>
        <w:rPr>
          <w:rStyle w:val="a9"/>
          <w:b w:val="0"/>
          <w:sz w:val="28"/>
          <w:szCs w:val="28"/>
        </w:rPr>
        <w:t xml:space="preserve">нормативные правовые акты, устанавливающие размер платы </w:t>
      </w:r>
      <w:r w:rsidR="00F93AD2">
        <w:rPr>
          <w:rStyle w:val="a9"/>
          <w:b w:val="0"/>
          <w:sz w:val="28"/>
          <w:szCs w:val="28"/>
        </w:rPr>
        <w:t xml:space="preserve">(цену, тариф) </w:t>
      </w:r>
      <w:r>
        <w:rPr>
          <w:rStyle w:val="a9"/>
          <w:b w:val="0"/>
          <w:sz w:val="28"/>
          <w:szCs w:val="28"/>
        </w:rPr>
        <w:t>л</w:t>
      </w:r>
      <w:r w:rsidR="00AA208A">
        <w:rPr>
          <w:rStyle w:val="a9"/>
          <w:b w:val="0"/>
          <w:sz w:val="28"/>
          <w:szCs w:val="28"/>
        </w:rPr>
        <w:t>ибо порядок ее установления;</w:t>
      </w:r>
    </w:p>
    <w:p w:rsidR="003A05C1" w:rsidRDefault="00AA208A" w:rsidP="003A05C1">
      <w:pPr>
        <w:ind w:firstLine="709"/>
        <w:jc w:val="both"/>
        <w:rPr>
          <w:rStyle w:val="a9"/>
          <w:b w:val="0"/>
          <w:sz w:val="28"/>
          <w:szCs w:val="28"/>
        </w:rPr>
      </w:pPr>
      <w:r>
        <w:rPr>
          <w:rStyle w:val="a9"/>
          <w:b w:val="0"/>
          <w:sz w:val="28"/>
          <w:szCs w:val="28"/>
        </w:rPr>
        <w:t>порядок оказания Услуги;</w:t>
      </w:r>
    </w:p>
    <w:p w:rsidR="00AA208A" w:rsidRPr="003A05C1" w:rsidRDefault="005F7D31" w:rsidP="003A05C1">
      <w:pPr>
        <w:ind w:firstLine="709"/>
        <w:jc w:val="both"/>
        <w:rPr>
          <w:bCs/>
          <w:sz w:val="28"/>
          <w:szCs w:val="28"/>
        </w:rPr>
      </w:pPr>
      <w:r>
        <w:rPr>
          <w:rStyle w:val="a9"/>
          <w:b w:val="0"/>
          <w:sz w:val="28"/>
          <w:szCs w:val="28"/>
        </w:rPr>
        <w:t>о</w:t>
      </w:r>
      <w:r>
        <w:rPr>
          <w:sz w:val="28"/>
          <w:szCs w:val="28"/>
        </w:rPr>
        <w:t xml:space="preserve">снования </w:t>
      </w:r>
      <w:r w:rsidR="00622718">
        <w:rPr>
          <w:sz w:val="28"/>
          <w:szCs w:val="28"/>
        </w:rPr>
        <w:t xml:space="preserve">(условия и порядок) </w:t>
      </w:r>
      <w:r>
        <w:rPr>
          <w:sz w:val="28"/>
          <w:szCs w:val="28"/>
        </w:rPr>
        <w:t>для досрочного пре</w:t>
      </w:r>
      <w:r w:rsidR="00AA208A">
        <w:rPr>
          <w:sz w:val="28"/>
          <w:szCs w:val="28"/>
        </w:rPr>
        <w:t>кращения</w:t>
      </w:r>
      <w:r w:rsidR="00622718">
        <w:rPr>
          <w:sz w:val="28"/>
          <w:szCs w:val="28"/>
        </w:rPr>
        <w:t xml:space="preserve"> выполнения </w:t>
      </w:r>
      <w:r w:rsidR="00AA208A">
        <w:rPr>
          <w:sz w:val="28"/>
          <w:szCs w:val="28"/>
        </w:rPr>
        <w:t>муниципального задания;</w:t>
      </w:r>
    </w:p>
    <w:p w:rsidR="00AA208A" w:rsidRDefault="005F7D31" w:rsidP="00901ED5">
      <w:pPr>
        <w:ind w:firstLine="709"/>
        <w:jc w:val="both"/>
        <w:rPr>
          <w:sz w:val="28"/>
          <w:szCs w:val="28"/>
        </w:rPr>
      </w:pPr>
      <w:r>
        <w:rPr>
          <w:sz w:val="28"/>
          <w:szCs w:val="28"/>
        </w:rPr>
        <w:t>порядок контроля за исполнением муниципальног</w:t>
      </w:r>
      <w:r w:rsidR="00AA208A">
        <w:rPr>
          <w:sz w:val="28"/>
          <w:szCs w:val="28"/>
        </w:rPr>
        <w:t>о задания;</w:t>
      </w:r>
    </w:p>
    <w:p w:rsidR="00AA208A" w:rsidRDefault="005F7D31" w:rsidP="00901ED5">
      <w:pPr>
        <w:ind w:firstLine="709"/>
        <w:jc w:val="both"/>
        <w:rPr>
          <w:sz w:val="28"/>
          <w:szCs w:val="28"/>
        </w:rPr>
      </w:pPr>
      <w:r>
        <w:rPr>
          <w:sz w:val="28"/>
          <w:szCs w:val="28"/>
        </w:rPr>
        <w:t>требования к отчетности об исполнении муниципального задания</w:t>
      </w:r>
      <w:r w:rsidR="00AA208A">
        <w:rPr>
          <w:sz w:val="28"/>
          <w:szCs w:val="28"/>
        </w:rPr>
        <w:t>;</w:t>
      </w:r>
    </w:p>
    <w:p w:rsidR="00E847B4" w:rsidRPr="003A05C1" w:rsidRDefault="003A05C1" w:rsidP="003A05C1">
      <w:pPr>
        <w:ind w:firstLine="709"/>
        <w:jc w:val="both"/>
        <w:rPr>
          <w:rStyle w:val="a9"/>
          <w:b w:val="0"/>
          <w:bCs w:val="0"/>
          <w:sz w:val="28"/>
          <w:szCs w:val="28"/>
        </w:rPr>
      </w:pPr>
      <w:r>
        <w:rPr>
          <w:sz w:val="28"/>
          <w:szCs w:val="28"/>
        </w:rPr>
        <w:lastRenderedPageBreak/>
        <w:t>иная информация, необходимая для выполнен</w:t>
      </w:r>
      <w:r w:rsidR="001930C3">
        <w:rPr>
          <w:sz w:val="28"/>
          <w:szCs w:val="28"/>
        </w:rPr>
        <w:t xml:space="preserve">ия (контроля                     </w:t>
      </w:r>
      <w:r>
        <w:rPr>
          <w:sz w:val="28"/>
          <w:szCs w:val="28"/>
        </w:rPr>
        <w:t>за выполнением) муниципального задания</w:t>
      </w:r>
      <w:r w:rsidR="00B04AB7">
        <w:rPr>
          <w:rStyle w:val="a9"/>
          <w:b w:val="0"/>
          <w:sz w:val="28"/>
          <w:szCs w:val="28"/>
        </w:rPr>
        <w:t>;</w:t>
      </w:r>
    </w:p>
    <w:p w:rsidR="008415B8" w:rsidRDefault="00177BE1" w:rsidP="00901ED5">
      <w:pPr>
        <w:ind w:firstLine="709"/>
        <w:jc w:val="both"/>
        <w:rPr>
          <w:sz w:val="28"/>
          <w:szCs w:val="28"/>
        </w:rPr>
      </w:pPr>
      <w:r>
        <w:rPr>
          <w:rStyle w:val="a9"/>
          <w:b w:val="0"/>
          <w:sz w:val="28"/>
          <w:szCs w:val="28"/>
        </w:rPr>
        <w:t>2.4.5</w:t>
      </w:r>
      <w:r w:rsidR="00E847B4" w:rsidRPr="00E847B4">
        <w:rPr>
          <w:rStyle w:val="a9"/>
          <w:b w:val="0"/>
          <w:sz w:val="28"/>
          <w:szCs w:val="28"/>
        </w:rPr>
        <w:t xml:space="preserve">. </w:t>
      </w:r>
      <w:r w:rsidR="0025214B" w:rsidRPr="00BD3707">
        <w:rPr>
          <w:sz w:val="28"/>
          <w:szCs w:val="28"/>
        </w:rPr>
        <w:t>Д</w:t>
      </w:r>
      <w:r w:rsidR="00492373" w:rsidRPr="00BD3707">
        <w:rPr>
          <w:sz w:val="28"/>
          <w:szCs w:val="28"/>
        </w:rPr>
        <w:t xml:space="preserve">окументы, принятые </w:t>
      </w:r>
      <w:r w:rsidR="00BD3707" w:rsidRPr="00BD3707">
        <w:rPr>
          <w:sz w:val="28"/>
          <w:szCs w:val="28"/>
        </w:rPr>
        <w:t xml:space="preserve">(утвержденные) </w:t>
      </w:r>
      <w:r w:rsidR="00492373" w:rsidRPr="00BD3707">
        <w:rPr>
          <w:sz w:val="28"/>
          <w:szCs w:val="28"/>
        </w:rPr>
        <w:t>в Учреждении</w:t>
      </w:r>
      <w:r w:rsidR="008415B8" w:rsidRPr="00BD3707">
        <w:rPr>
          <w:sz w:val="28"/>
          <w:szCs w:val="28"/>
        </w:rPr>
        <w:t>,</w:t>
      </w:r>
      <w:r w:rsidR="008415B8">
        <w:rPr>
          <w:sz w:val="28"/>
          <w:szCs w:val="28"/>
        </w:rPr>
        <w:t xml:space="preserve"> должны </w:t>
      </w:r>
      <w:r w:rsidR="008415B8" w:rsidRPr="003F1F01">
        <w:rPr>
          <w:sz w:val="28"/>
          <w:szCs w:val="28"/>
        </w:rPr>
        <w:t>регламентир</w:t>
      </w:r>
      <w:r w:rsidR="008415B8">
        <w:rPr>
          <w:sz w:val="28"/>
          <w:szCs w:val="28"/>
        </w:rPr>
        <w:t>овать процесс предоставления Услуг</w:t>
      </w:r>
      <w:r w:rsidR="00BD3707">
        <w:rPr>
          <w:sz w:val="28"/>
          <w:szCs w:val="28"/>
        </w:rPr>
        <w:t xml:space="preserve">и, определять методы (способы) </w:t>
      </w:r>
      <w:r w:rsidR="008415B8">
        <w:rPr>
          <w:sz w:val="28"/>
          <w:szCs w:val="28"/>
        </w:rPr>
        <w:t xml:space="preserve">ее предоставления и контроля, предусматривать меры совершенствования работы </w:t>
      </w:r>
      <w:r w:rsidR="008415B8">
        <w:rPr>
          <w:rStyle w:val="a9"/>
          <w:b w:val="0"/>
          <w:sz w:val="28"/>
          <w:szCs w:val="28"/>
        </w:rPr>
        <w:t>Учреждения</w:t>
      </w:r>
      <w:r w:rsidR="00B04AB7">
        <w:rPr>
          <w:rStyle w:val="a9"/>
          <w:b w:val="0"/>
          <w:sz w:val="28"/>
          <w:szCs w:val="28"/>
        </w:rPr>
        <w:t>. В У</w:t>
      </w:r>
      <w:r w:rsidR="00BD3707">
        <w:rPr>
          <w:rStyle w:val="a9"/>
          <w:b w:val="0"/>
          <w:sz w:val="28"/>
          <w:szCs w:val="28"/>
        </w:rPr>
        <w:t>чреждении должны быть приняты (утверждены)</w:t>
      </w:r>
      <w:r w:rsidR="008415B8">
        <w:rPr>
          <w:sz w:val="28"/>
          <w:szCs w:val="28"/>
        </w:rPr>
        <w:t>:</w:t>
      </w:r>
    </w:p>
    <w:p w:rsidR="008415B8" w:rsidRPr="008415B8" w:rsidRDefault="008415B8" w:rsidP="008415B8">
      <w:pPr>
        <w:ind w:firstLine="709"/>
        <w:jc w:val="both"/>
        <w:rPr>
          <w:sz w:val="28"/>
          <w:szCs w:val="28"/>
        </w:rPr>
      </w:pPr>
      <w:r w:rsidRPr="00E847B4">
        <w:rPr>
          <w:sz w:val="28"/>
          <w:szCs w:val="28"/>
        </w:rPr>
        <w:t>штатн</w:t>
      </w:r>
      <w:r w:rsidR="00B04AB7">
        <w:rPr>
          <w:sz w:val="28"/>
          <w:szCs w:val="28"/>
        </w:rPr>
        <w:t>о</w:t>
      </w:r>
      <w:r w:rsidR="00BD3707">
        <w:rPr>
          <w:sz w:val="28"/>
          <w:szCs w:val="28"/>
        </w:rPr>
        <w:t>е расписани</w:t>
      </w:r>
      <w:r w:rsidR="00B04AB7">
        <w:rPr>
          <w:sz w:val="28"/>
          <w:szCs w:val="28"/>
        </w:rPr>
        <w:t>е</w:t>
      </w:r>
      <w:r>
        <w:rPr>
          <w:sz w:val="28"/>
          <w:szCs w:val="28"/>
        </w:rPr>
        <w:t xml:space="preserve"> – </w:t>
      </w:r>
      <w:r w:rsidRPr="00177BE1">
        <w:rPr>
          <w:sz w:val="28"/>
          <w:szCs w:val="28"/>
          <w:shd w:val="clear" w:color="auto" w:fill="FFFFFF"/>
        </w:rPr>
        <w:t xml:space="preserve">организационно-распорядительный документ, </w:t>
      </w:r>
      <w:r w:rsidR="002C7D5A">
        <w:rPr>
          <w:sz w:val="28"/>
          <w:szCs w:val="28"/>
          <w:shd w:val="clear" w:color="auto" w:fill="FFFFFF"/>
        </w:rPr>
        <w:br/>
      </w:r>
      <w:r w:rsidRPr="00177BE1">
        <w:rPr>
          <w:sz w:val="28"/>
          <w:szCs w:val="28"/>
          <w:shd w:val="clear" w:color="auto" w:fill="FFFFFF"/>
        </w:rPr>
        <w:t xml:space="preserve">в котором оформляются структура, штатный состав и численность </w:t>
      </w:r>
      <w:r w:rsidR="00B04AB7">
        <w:rPr>
          <w:sz w:val="28"/>
          <w:szCs w:val="28"/>
          <w:shd w:val="clear" w:color="auto" w:fill="FFFFFF"/>
        </w:rPr>
        <w:t>работников Учреждения</w:t>
      </w:r>
      <w:r w:rsidRPr="00177BE1">
        <w:rPr>
          <w:sz w:val="28"/>
          <w:szCs w:val="28"/>
          <w:shd w:val="clear" w:color="auto" w:fill="FFFFFF"/>
        </w:rPr>
        <w:t>, пе</w:t>
      </w:r>
      <w:r>
        <w:rPr>
          <w:sz w:val="28"/>
          <w:szCs w:val="28"/>
          <w:shd w:val="clear" w:color="auto" w:fill="FFFFFF"/>
        </w:rPr>
        <w:t xml:space="preserve">речень наименований должностей, </w:t>
      </w:r>
      <w:r w:rsidRPr="00177BE1">
        <w:rPr>
          <w:sz w:val="28"/>
          <w:szCs w:val="28"/>
          <w:shd w:val="clear" w:color="auto" w:fill="FFFFFF"/>
        </w:rPr>
        <w:t xml:space="preserve">с указанием </w:t>
      </w:r>
      <w:r>
        <w:rPr>
          <w:sz w:val="28"/>
          <w:szCs w:val="28"/>
          <w:shd w:val="clear" w:color="auto" w:fill="FFFFFF"/>
        </w:rPr>
        <w:t>базовых окладов.</w:t>
      </w:r>
      <w:r>
        <w:rPr>
          <w:sz w:val="28"/>
          <w:szCs w:val="28"/>
        </w:rPr>
        <w:t xml:space="preserve"> </w:t>
      </w:r>
      <w:r w:rsidRPr="00177BE1">
        <w:rPr>
          <w:sz w:val="28"/>
          <w:szCs w:val="28"/>
          <w:shd w:val="clear" w:color="auto" w:fill="FFFFFF"/>
        </w:rPr>
        <w:t>Штатн</w:t>
      </w:r>
      <w:r w:rsidR="00B04AB7">
        <w:rPr>
          <w:sz w:val="28"/>
          <w:szCs w:val="28"/>
          <w:shd w:val="clear" w:color="auto" w:fill="FFFFFF"/>
        </w:rPr>
        <w:t>о</w:t>
      </w:r>
      <w:r w:rsidRPr="00177BE1">
        <w:rPr>
          <w:sz w:val="28"/>
          <w:szCs w:val="28"/>
          <w:shd w:val="clear" w:color="auto" w:fill="FFFFFF"/>
        </w:rPr>
        <w:t>е расписани</w:t>
      </w:r>
      <w:r w:rsidR="007B0A06">
        <w:rPr>
          <w:sz w:val="28"/>
          <w:szCs w:val="28"/>
          <w:shd w:val="clear" w:color="auto" w:fill="FFFFFF"/>
        </w:rPr>
        <w:t>е</w:t>
      </w:r>
      <w:r w:rsidRPr="00177BE1">
        <w:rPr>
          <w:sz w:val="28"/>
          <w:szCs w:val="28"/>
          <w:shd w:val="clear" w:color="auto" w:fill="FFFFFF"/>
        </w:rPr>
        <w:t xml:space="preserve"> утвержда</w:t>
      </w:r>
      <w:r w:rsidR="007B0A06">
        <w:rPr>
          <w:sz w:val="28"/>
          <w:szCs w:val="28"/>
          <w:shd w:val="clear" w:color="auto" w:fill="FFFFFF"/>
        </w:rPr>
        <w:t>е</w:t>
      </w:r>
      <w:r>
        <w:rPr>
          <w:sz w:val="28"/>
          <w:szCs w:val="28"/>
          <w:shd w:val="clear" w:color="auto" w:fill="FFFFFF"/>
        </w:rPr>
        <w:t xml:space="preserve">тся </w:t>
      </w:r>
      <w:r w:rsidR="007B0A06">
        <w:rPr>
          <w:sz w:val="28"/>
          <w:szCs w:val="28"/>
          <w:shd w:val="clear" w:color="auto" w:fill="FFFFFF"/>
        </w:rPr>
        <w:t>приказом (распоряжением</w:t>
      </w:r>
      <w:r w:rsidR="00BD3707">
        <w:rPr>
          <w:sz w:val="28"/>
          <w:szCs w:val="28"/>
          <w:shd w:val="clear" w:color="auto" w:fill="FFFFFF"/>
        </w:rPr>
        <w:t xml:space="preserve">) </w:t>
      </w:r>
      <w:r>
        <w:rPr>
          <w:sz w:val="28"/>
          <w:szCs w:val="28"/>
          <w:shd w:val="clear" w:color="auto" w:fill="FFFFFF"/>
        </w:rPr>
        <w:t>руководителя</w:t>
      </w:r>
      <w:r w:rsidR="007B0A06">
        <w:rPr>
          <w:sz w:val="28"/>
          <w:szCs w:val="28"/>
          <w:shd w:val="clear" w:color="auto" w:fill="FFFFFF"/>
        </w:rPr>
        <w:t xml:space="preserve"> Учреждения</w:t>
      </w:r>
      <w:r>
        <w:rPr>
          <w:sz w:val="28"/>
          <w:szCs w:val="28"/>
          <w:shd w:val="clear" w:color="auto" w:fill="FFFFFF"/>
        </w:rPr>
        <w:t xml:space="preserve"> </w:t>
      </w:r>
      <w:r w:rsidRPr="00177BE1">
        <w:rPr>
          <w:sz w:val="28"/>
          <w:szCs w:val="26"/>
        </w:rPr>
        <w:t>в пределах имеющегося фонда оплаты труда</w:t>
      </w:r>
      <w:r w:rsidRPr="00177BE1">
        <w:rPr>
          <w:sz w:val="28"/>
          <w:szCs w:val="28"/>
          <w:shd w:val="clear" w:color="auto" w:fill="FFFFFF"/>
        </w:rPr>
        <w:t>. </w:t>
      </w:r>
      <w:r>
        <w:rPr>
          <w:sz w:val="28"/>
          <w:szCs w:val="28"/>
          <w:shd w:val="clear" w:color="auto" w:fill="FFFFFF"/>
        </w:rPr>
        <w:t>И</w:t>
      </w:r>
      <w:r w:rsidRPr="00177BE1">
        <w:rPr>
          <w:sz w:val="28"/>
          <w:szCs w:val="28"/>
          <w:shd w:val="clear" w:color="auto" w:fill="FFFFFF"/>
        </w:rPr>
        <w:t>зменения в штатн</w:t>
      </w:r>
      <w:r>
        <w:rPr>
          <w:sz w:val="28"/>
          <w:szCs w:val="28"/>
          <w:shd w:val="clear" w:color="auto" w:fill="FFFFFF"/>
        </w:rPr>
        <w:t>о</w:t>
      </w:r>
      <w:r w:rsidRPr="00177BE1">
        <w:rPr>
          <w:sz w:val="28"/>
          <w:szCs w:val="28"/>
          <w:shd w:val="clear" w:color="auto" w:fill="FFFFFF"/>
        </w:rPr>
        <w:t>е расписани</w:t>
      </w:r>
      <w:r>
        <w:rPr>
          <w:sz w:val="28"/>
          <w:szCs w:val="28"/>
          <w:shd w:val="clear" w:color="auto" w:fill="FFFFFF"/>
        </w:rPr>
        <w:t>е</w:t>
      </w:r>
      <w:r w:rsidRPr="00177BE1">
        <w:rPr>
          <w:sz w:val="28"/>
          <w:szCs w:val="28"/>
          <w:shd w:val="clear" w:color="auto" w:fill="FFFFFF"/>
        </w:rPr>
        <w:t xml:space="preserve"> вносятся в соответствии </w:t>
      </w:r>
      <w:r w:rsidR="007B0A06">
        <w:rPr>
          <w:sz w:val="28"/>
          <w:szCs w:val="28"/>
          <w:shd w:val="clear" w:color="auto" w:fill="FFFFFF"/>
        </w:rPr>
        <w:br/>
      </w:r>
      <w:r w:rsidRPr="00177BE1">
        <w:rPr>
          <w:sz w:val="28"/>
          <w:szCs w:val="28"/>
          <w:shd w:val="clear" w:color="auto" w:fill="FFFFFF"/>
        </w:rPr>
        <w:t>с приказ</w:t>
      </w:r>
      <w:r>
        <w:rPr>
          <w:sz w:val="28"/>
          <w:szCs w:val="28"/>
          <w:shd w:val="clear" w:color="auto" w:fill="FFFFFF"/>
        </w:rPr>
        <w:t xml:space="preserve">ом (распоряжением) руководителя Учреждения </w:t>
      </w:r>
      <w:r w:rsidRPr="00177BE1">
        <w:rPr>
          <w:sz w:val="28"/>
          <w:szCs w:val="28"/>
          <w:shd w:val="clear" w:color="auto" w:fill="FFFFFF"/>
        </w:rPr>
        <w:t>или</w:t>
      </w:r>
      <w:r w:rsidR="00E36CF0">
        <w:rPr>
          <w:sz w:val="28"/>
          <w:szCs w:val="28"/>
          <w:shd w:val="clear" w:color="auto" w:fill="FFFFFF"/>
        </w:rPr>
        <w:t xml:space="preserve"> уполномоченного им на это лица;</w:t>
      </w:r>
    </w:p>
    <w:p w:rsidR="00C005CD" w:rsidRDefault="001F115D" w:rsidP="00C005CD">
      <w:pPr>
        <w:ind w:firstLine="709"/>
        <w:jc w:val="both"/>
        <w:rPr>
          <w:sz w:val="28"/>
          <w:szCs w:val="28"/>
        </w:rPr>
      </w:pPr>
      <w:r>
        <w:rPr>
          <w:sz w:val="28"/>
          <w:szCs w:val="28"/>
        </w:rPr>
        <w:t>программы спортивной подготовки</w:t>
      </w:r>
      <w:r w:rsidR="00C005CD">
        <w:rPr>
          <w:sz w:val="28"/>
          <w:szCs w:val="28"/>
        </w:rPr>
        <w:t>;</w:t>
      </w:r>
    </w:p>
    <w:p w:rsidR="008415B8" w:rsidRDefault="007B0A06" w:rsidP="00901ED5">
      <w:pPr>
        <w:ind w:firstLine="709"/>
        <w:jc w:val="both"/>
        <w:rPr>
          <w:sz w:val="28"/>
          <w:szCs w:val="28"/>
        </w:rPr>
      </w:pPr>
      <w:r>
        <w:rPr>
          <w:sz w:val="28"/>
          <w:szCs w:val="28"/>
        </w:rPr>
        <w:t>план работы У</w:t>
      </w:r>
      <w:r w:rsidR="008415B8">
        <w:rPr>
          <w:sz w:val="28"/>
          <w:szCs w:val="28"/>
        </w:rPr>
        <w:t>чреждения на год;</w:t>
      </w:r>
    </w:p>
    <w:p w:rsidR="008415B8" w:rsidRDefault="00592017" w:rsidP="00901ED5">
      <w:pPr>
        <w:ind w:firstLine="709"/>
        <w:jc w:val="both"/>
        <w:rPr>
          <w:sz w:val="28"/>
          <w:szCs w:val="28"/>
        </w:rPr>
      </w:pPr>
      <w:r>
        <w:rPr>
          <w:sz w:val="28"/>
          <w:szCs w:val="28"/>
        </w:rPr>
        <w:t>тренировочные</w:t>
      </w:r>
      <w:r w:rsidR="008415B8">
        <w:rPr>
          <w:sz w:val="28"/>
          <w:szCs w:val="28"/>
        </w:rPr>
        <w:t xml:space="preserve"> планы;</w:t>
      </w:r>
    </w:p>
    <w:p w:rsidR="00743836" w:rsidRPr="001F115D" w:rsidRDefault="008415B8" w:rsidP="001F115D">
      <w:pPr>
        <w:pStyle w:val="ConsPlusNormal"/>
        <w:widowControl/>
        <w:ind w:firstLine="709"/>
        <w:jc w:val="both"/>
        <w:rPr>
          <w:rFonts w:ascii="Times New Roman" w:hAnsi="Times New Roman" w:cs="Times New Roman"/>
          <w:sz w:val="28"/>
          <w:szCs w:val="28"/>
        </w:rPr>
      </w:pPr>
      <w:r w:rsidRPr="00743836">
        <w:rPr>
          <w:rFonts w:ascii="Times New Roman" w:hAnsi="Times New Roman" w:cs="Times New Roman"/>
          <w:sz w:val="28"/>
          <w:szCs w:val="28"/>
        </w:rPr>
        <w:t xml:space="preserve">расписание </w:t>
      </w:r>
      <w:r w:rsidR="002C7D5A" w:rsidRPr="00743836">
        <w:rPr>
          <w:rFonts w:ascii="Times New Roman" w:hAnsi="Times New Roman" w:cs="Times New Roman"/>
          <w:sz w:val="28"/>
          <w:szCs w:val="28"/>
        </w:rPr>
        <w:t xml:space="preserve">тренировочных </w:t>
      </w:r>
      <w:r w:rsidRPr="00743836">
        <w:rPr>
          <w:rFonts w:ascii="Times New Roman" w:hAnsi="Times New Roman" w:cs="Times New Roman"/>
          <w:sz w:val="28"/>
          <w:szCs w:val="28"/>
        </w:rPr>
        <w:t>занятий</w:t>
      </w:r>
      <w:r w:rsidR="00C005CD" w:rsidRPr="00743836">
        <w:rPr>
          <w:rFonts w:ascii="Times New Roman" w:hAnsi="Times New Roman" w:cs="Times New Roman"/>
          <w:sz w:val="28"/>
          <w:szCs w:val="28"/>
        </w:rPr>
        <w:t xml:space="preserve"> составляется администрацией </w:t>
      </w:r>
      <w:r w:rsidR="007B0A06">
        <w:rPr>
          <w:rFonts w:ascii="Times New Roman" w:hAnsi="Times New Roman" w:cs="Times New Roman"/>
          <w:sz w:val="28"/>
          <w:szCs w:val="28"/>
        </w:rPr>
        <w:t>Учреждения</w:t>
      </w:r>
      <w:r w:rsidR="00C005CD" w:rsidRPr="00743836">
        <w:rPr>
          <w:rFonts w:ascii="Times New Roman" w:hAnsi="Times New Roman" w:cs="Times New Roman"/>
          <w:sz w:val="28"/>
          <w:szCs w:val="28"/>
        </w:rPr>
        <w:t xml:space="preserve"> по представлению тренера</w:t>
      </w:r>
      <w:r w:rsidR="001930C3">
        <w:rPr>
          <w:rFonts w:ascii="Times New Roman" w:hAnsi="Times New Roman" w:cs="Times New Roman"/>
          <w:sz w:val="28"/>
          <w:szCs w:val="28"/>
        </w:rPr>
        <w:t xml:space="preserve"> </w:t>
      </w:r>
      <w:r w:rsidR="00C005CD" w:rsidRPr="00743836">
        <w:rPr>
          <w:rFonts w:ascii="Times New Roman" w:hAnsi="Times New Roman" w:cs="Times New Roman"/>
          <w:sz w:val="28"/>
          <w:szCs w:val="28"/>
        </w:rPr>
        <w:t xml:space="preserve">в целях установления более благоприятного режима тренировок, отдыха </w:t>
      </w:r>
      <w:r w:rsidR="00743836">
        <w:rPr>
          <w:rFonts w:ascii="Times New Roman" w:hAnsi="Times New Roman" w:cs="Times New Roman"/>
          <w:sz w:val="28"/>
          <w:szCs w:val="28"/>
        </w:rPr>
        <w:t>получателей (потребителей) Услуги</w:t>
      </w:r>
      <w:r w:rsidR="00C005CD" w:rsidRPr="00743836">
        <w:rPr>
          <w:rFonts w:ascii="Times New Roman" w:hAnsi="Times New Roman" w:cs="Times New Roman"/>
          <w:sz w:val="28"/>
          <w:szCs w:val="28"/>
        </w:rPr>
        <w:t>, обучения их в образовательных учреждениях</w:t>
      </w:r>
      <w:r w:rsidR="00980569">
        <w:rPr>
          <w:rFonts w:ascii="Times New Roman" w:hAnsi="Times New Roman" w:cs="Times New Roman"/>
          <w:sz w:val="28"/>
          <w:szCs w:val="28"/>
        </w:rPr>
        <w:t>,</w:t>
      </w:r>
      <w:r w:rsidR="00C005CD" w:rsidRPr="00743836">
        <w:rPr>
          <w:rFonts w:ascii="Times New Roman" w:hAnsi="Times New Roman" w:cs="Times New Roman"/>
          <w:sz w:val="28"/>
          <w:szCs w:val="28"/>
        </w:rPr>
        <w:t xml:space="preserve"> с учетом возрастных особенностей и установленных санитарно-гигиенических норм.</w:t>
      </w:r>
      <w:r w:rsidR="001F115D">
        <w:rPr>
          <w:rFonts w:ascii="Times New Roman" w:hAnsi="Times New Roman" w:cs="Times New Roman"/>
          <w:sz w:val="28"/>
          <w:szCs w:val="28"/>
        </w:rPr>
        <w:t xml:space="preserve"> </w:t>
      </w:r>
      <w:r w:rsidR="00C005CD" w:rsidRPr="001F115D">
        <w:rPr>
          <w:rFonts w:ascii="Times New Roman" w:hAnsi="Times New Roman" w:cs="Times New Roman"/>
          <w:sz w:val="28"/>
          <w:szCs w:val="28"/>
        </w:rPr>
        <w:t xml:space="preserve">Содержание </w:t>
      </w:r>
      <w:r w:rsidR="001F115D">
        <w:rPr>
          <w:rFonts w:ascii="Times New Roman" w:hAnsi="Times New Roman" w:cs="Times New Roman"/>
          <w:sz w:val="28"/>
          <w:szCs w:val="28"/>
        </w:rPr>
        <w:t xml:space="preserve">расписания </w:t>
      </w:r>
      <w:r w:rsidR="00C005CD" w:rsidRPr="001F115D">
        <w:rPr>
          <w:rFonts w:ascii="Times New Roman" w:hAnsi="Times New Roman" w:cs="Times New Roman"/>
          <w:sz w:val="28"/>
          <w:szCs w:val="28"/>
        </w:rPr>
        <w:t xml:space="preserve">тренировочных занятий должно соответствовать </w:t>
      </w:r>
      <w:r w:rsidR="00743836" w:rsidRPr="001F115D">
        <w:rPr>
          <w:rFonts w:ascii="Times New Roman" w:hAnsi="Times New Roman" w:cs="Times New Roman"/>
          <w:sz w:val="28"/>
          <w:szCs w:val="28"/>
        </w:rPr>
        <w:t>п</w:t>
      </w:r>
      <w:r w:rsidR="001F115D">
        <w:rPr>
          <w:rFonts w:ascii="Times New Roman" w:hAnsi="Times New Roman" w:cs="Times New Roman"/>
          <w:sz w:val="28"/>
          <w:szCs w:val="28"/>
        </w:rPr>
        <w:t>рограммам спортивной подготовки</w:t>
      </w:r>
      <w:r w:rsidR="00743836" w:rsidRPr="001F115D">
        <w:rPr>
          <w:rFonts w:ascii="Times New Roman" w:hAnsi="Times New Roman" w:cs="Times New Roman"/>
          <w:sz w:val="28"/>
          <w:szCs w:val="28"/>
        </w:rPr>
        <w:t>;</w:t>
      </w:r>
    </w:p>
    <w:p w:rsidR="008415B8" w:rsidRDefault="008415B8" w:rsidP="00901ED5">
      <w:pPr>
        <w:ind w:firstLine="709"/>
        <w:jc w:val="both"/>
        <w:rPr>
          <w:sz w:val="28"/>
          <w:szCs w:val="28"/>
        </w:rPr>
      </w:pPr>
      <w:r w:rsidRPr="008415B8">
        <w:rPr>
          <w:sz w:val="28"/>
          <w:szCs w:val="28"/>
        </w:rPr>
        <w:t>правила внутреннего трудового распорядка Учреждения</w:t>
      </w:r>
      <w:r>
        <w:rPr>
          <w:sz w:val="28"/>
          <w:szCs w:val="28"/>
        </w:rPr>
        <w:t>;</w:t>
      </w:r>
    </w:p>
    <w:p w:rsidR="001930C3" w:rsidRDefault="001930C3" w:rsidP="001930C3">
      <w:pPr>
        <w:ind w:firstLine="709"/>
        <w:jc w:val="both"/>
        <w:rPr>
          <w:sz w:val="28"/>
          <w:szCs w:val="28"/>
        </w:rPr>
      </w:pPr>
      <w:r>
        <w:rPr>
          <w:sz w:val="28"/>
          <w:szCs w:val="28"/>
        </w:rPr>
        <w:t>номенклатура дел и инструкции по делопроизводству в Учреждении;</w:t>
      </w:r>
    </w:p>
    <w:p w:rsidR="008415B8" w:rsidRDefault="008415B8" w:rsidP="00901ED5">
      <w:pPr>
        <w:ind w:firstLine="709"/>
        <w:jc w:val="both"/>
        <w:rPr>
          <w:sz w:val="28"/>
          <w:szCs w:val="28"/>
        </w:rPr>
      </w:pPr>
      <w:r>
        <w:rPr>
          <w:sz w:val="28"/>
          <w:szCs w:val="28"/>
        </w:rPr>
        <w:t>календарный план спортивных и спортивно-массовых мероприятий;</w:t>
      </w:r>
    </w:p>
    <w:p w:rsidR="008415B8" w:rsidRDefault="008415B8" w:rsidP="00901ED5">
      <w:pPr>
        <w:ind w:firstLine="709"/>
        <w:jc w:val="both"/>
        <w:rPr>
          <w:sz w:val="28"/>
          <w:szCs w:val="28"/>
        </w:rPr>
      </w:pPr>
      <w:r>
        <w:rPr>
          <w:sz w:val="28"/>
          <w:szCs w:val="28"/>
        </w:rPr>
        <w:t>коллективный договор;</w:t>
      </w:r>
    </w:p>
    <w:p w:rsidR="001F115D" w:rsidRDefault="001F115D" w:rsidP="00901ED5">
      <w:pPr>
        <w:ind w:firstLine="709"/>
        <w:jc w:val="both"/>
        <w:rPr>
          <w:sz w:val="28"/>
          <w:szCs w:val="28"/>
        </w:rPr>
      </w:pPr>
      <w:r>
        <w:rPr>
          <w:sz w:val="28"/>
          <w:szCs w:val="28"/>
        </w:rPr>
        <w:t>инструкции, к числу которых относятся:</w:t>
      </w:r>
    </w:p>
    <w:p w:rsidR="00E847B4" w:rsidRDefault="002C7D5A" w:rsidP="00901ED5">
      <w:pPr>
        <w:ind w:firstLine="709"/>
        <w:jc w:val="both"/>
        <w:rPr>
          <w:sz w:val="28"/>
          <w:szCs w:val="28"/>
          <w:shd w:val="clear" w:color="auto" w:fill="FFFFFF"/>
        </w:rPr>
      </w:pPr>
      <w:r>
        <w:rPr>
          <w:sz w:val="28"/>
          <w:szCs w:val="28"/>
        </w:rPr>
        <w:t xml:space="preserve">должностные инструкции – </w:t>
      </w:r>
      <w:r w:rsidRPr="00A373FD">
        <w:rPr>
          <w:sz w:val="28"/>
          <w:szCs w:val="28"/>
          <w:shd w:val="clear" w:color="auto" w:fill="FFFFFF"/>
        </w:rPr>
        <w:t>это внутренни</w:t>
      </w:r>
      <w:r w:rsidR="001F115D">
        <w:rPr>
          <w:sz w:val="28"/>
          <w:szCs w:val="28"/>
          <w:shd w:val="clear" w:color="auto" w:fill="FFFFFF"/>
        </w:rPr>
        <w:t>е</w:t>
      </w:r>
      <w:r w:rsidRPr="00A373FD">
        <w:rPr>
          <w:sz w:val="28"/>
          <w:szCs w:val="28"/>
          <w:shd w:val="clear" w:color="auto" w:fill="FFFFFF"/>
        </w:rPr>
        <w:t xml:space="preserve"> организационно-распорядительны</w:t>
      </w:r>
      <w:r w:rsidR="001F115D">
        <w:rPr>
          <w:sz w:val="28"/>
          <w:szCs w:val="28"/>
          <w:shd w:val="clear" w:color="auto" w:fill="FFFFFF"/>
        </w:rPr>
        <w:t>е</w:t>
      </w:r>
      <w:r w:rsidRPr="00A373FD">
        <w:rPr>
          <w:sz w:val="28"/>
          <w:szCs w:val="28"/>
          <w:shd w:val="clear" w:color="auto" w:fill="FFFFFF"/>
        </w:rPr>
        <w:t xml:space="preserve"> документ</w:t>
      </w:r>
      <w:r w:rsidR="001F115D">
        <w:rPr>
          <w:sz w:val="28"/>
          <w:szCs w:val="28"/>
          <w:shd w:val="clear" w:color="auto" w:fill="FFFFFF"/>
        </w:rPr>
        <w:t>ы, регламентирующие</w:t>
      </w:r>
      <w:r w:rsidRPr="00A373FD">
        <w:rPr>
          <w:sz w:val="28"/>
          <w:szCs w:val="28"/>
          <w:shd w:val="clear" w:color="auto" w:fill="FFFFFF"/>
        </w:rPr>
        <w:t xml:space="preserve"> полномочия, ответственность и д</w:t>
      </w:r>
      <w:r w:rsidR="001F115D">
        <w:rPr>
          <w:sz w:val="28"/>
          <w:szCs w:val="28"/>
          <w:shd w:val="clear" w:color="auto" w:fill="FFFFFF"/>
        </w:rPr>
        <w:t>олжностные обязанности работников на занимаемых должностях</w:t>
      </w:r>
      <w:r w:rsidRPr="00A373FD">
        <w:rPr>
          <w:sz w:val="28"/>
          <w:szCs w:val="28"/>
          <w:shd w:val="clear" w:color="auto" w:fill="FFFFFF"/>
        </w:rPr>
        <w:t xml:space="preserve"> в </w:t>
      </w:r>
      <w:r w:rsidR="00980569">
        <w:rPr>
          <w:sz w:val="28"/>
          <w:szCs w:val="28"/>
          <w:shd w:val="clear" w:color="auto" w:fill="FFFFFF"/>
        </w:rPr>
        <w:t>Учреждении</w:t>
      </w:r>
      <w:r w:rsidR="001F115D">
        <w:rPr>
          <w:sz w:val="28"/>
          <w:szCs w:val="28"/>
          <w:shd w:val="clear" w:color="auto" w:fill="FFFFFF"/>
        </w:rPr>
        <w:t>;</w:t>
      </w:r>
    </w:p>
    <w:p w:rsidR="001F115D" w:rsidRDefault="001F115D" w:rsidP="00901ED5">
      <w:pPr>
        <w:ind w:firstLine="709"/>
        <w:jc w:val="both"/>
        <w:rPr>
          <w:sz w:val="28"/>
          <w:szCs w:val="28"/>
          <w:shd w:val="clear" w:color="auto" w:fill="FFFFFF"/>
        </w:rPr>
      </w:pPr>
      <w:r>
        <w:rPr>
          <w:sz w:val="28"/>
          <w:szCs w:val="28"/>
          <w:shd w:val="clear" w:color="auto" w:fill="FFFFFF"/>
        </w:rPr>
        <w:t>по охране труда в Учреждении;</w:t>
      </w:r>
    </w:p>
    <w:p w:rsidR="001F115D" w:rsidRDefault="003450E9" w:rsidP="00901ED5">
      <w:pPr>
        <w:ind w:firstLine="709"/>
        <w:jc w:val="both"/>
        <w:rPr>
          <w:sz w:val="28"/>
          <w:szCs w:val="28"/>
          <w:shd w:val="clear" w:color="auto" w:fill="FFFFFF"/>
        </w:rPr>
      </w:pPr>
      <w:r>
        <w:rPr>
          <w:sz w:val="28"/>
          <w:szCs w:val="28"/>
          <w:shd w:val="clear" w:color="auto" w:fill="FFFFFF"/>
        </w:rPr>
        <w:t>о</w:t>
      </w:r>
      <w:r w:rsidR="001F115D">
        <w:rPr>
          <w:sz w:val="28"/>
          <w:szCs w:val="28"/>
          <w:shd w:val="clear" w:color="auto" w:fill="FFFFFF"/>
        </w:rPr>
        <w:t xml:space="preserve"> действиях персонала Учреждения по эвакуации людей при пожаре</w:t>
      </w:r>
      <w:r>
        <w:rPr>
          <w:sz w:val="28"/>
          <w:szCs w:val="28"/>
          <w:shd w:val="clear" w:color="auto" w:fill="FFFFFF"/>
        </w:rPr>
        <w:t>;</w:t>
      </w:r>
    </w:p>
    <w:p w:rsidR="003450E9" w:rsidRPr="00E847B4" w:rsidRDefault="003450E9" w:rsidP="00901ED5">
      <w:pPr>
        <w:ind w:firstLine="709"/>
        <w:jc w:val="both"/>
        <w:rPr>
          <w:rStyle w:val="a9"/>
          <w:b w:val="0"/>
          <w:sz w:val="28"/>
          <w:szCs w:val="28"/>
        </w:rPr>
      </w:pPr>
      <w:r>
        <w:rPr>
          <w:sz w:val="28"/>
          <w:szCs w:val="28"/>
          <w:shd w:val="clear" w:color="auto" w:fill="FFFFFF"/>
        </w:rPr>
        <w:t>по экспл</w:t>
      </w:r>
      <w:r w:rsidR="007B0A06">
        <w:rPr>
          <w:sz w:val="28"/>
          <w:szCs w:val="28"/>
          <w:shd w:val="clear" w:color="auto" w:fill="FFFFFF"/>
        </w:rPr>
        <w:t>уатации оборудования Учреждения</w:t>
      </w:r>
      <w:r>
        <w:rPr>
          <w:sz w:val="28"/>
          <w:szCs w:val="28"/>
          <w:shd w:val="clear" w:color="auto" w:fill="FFFFFF"/>
        </w:rPr>
        <w:t>.</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2.5. Условия размещения и режим работы </w:t>
      </w:r>
      <w:r w:rsidR="003F1F01">
        <w:rPr>
          <w:rFonts w:ascii="Times New Roman" w:hAnsi="Times New Roman" w:cs="Times New Roman"/>
          <w:sz w:val="28"/>
          <w:szCs w:val="28"/>
        </w:rPr>
        <w:t>У</w:t>
      </w:r>
      <w:r w:rsidR="007B0A06">
        <w:rPr>
          <w:rFonts w:ascii="Times New Roman" w:hAnsi="Times New Roman" w:cs="Times New Roman"/>
          <w:sz w:val="28"/>
          <w:szCs w:val="28"/>
        </w:rPr>
        <w:t>чреждения</w:t>
      </w:r>
    </w:p>
    <w:p w:rsidR="009B16CA" w:rsidRDefault="0034064C"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Учреждени</w:t>
      </w:r>
      <w:r w:rsidR="00980569">
        <w:rPr>
          <w:rFonts w:ascii="Times New Roman" w:hAnsi="Times New Roman" w:cs="Times New Roman"/>
          <w:sz w:val="28"/>
          <w:szCs w:val="28"/>
        </w:rPr>
        <w:t>е</w:t>
      </w:r>
      <w:r w:rsidR="008861C1">
        <w:rPr>
          <w:rFonts w:ascii="Times New Roman" w:hAnsi="Times New Roman" w:cs="Times New Roman"/>
          <w:sz w:val="28"/>
          <w:szCs w:val="28"/>
        </w:rPr>
        <w:t xml:space="preserve"> </w:t>
      </w:r>
      <w:r w:rsidR="00980569">
        <w:rPr>
          <w:rFonts w:ascii="Times New Roman" w:hAnsi="Times New Roman" w:cs="Times New Roman"/>
          <w:sz w:val="28"/>
          <w:szCs w:val="28"/>
        </w:rPr>
        <w:t>размещае</w:t>
      </w:r>
      <w:r w:rsidR="009B16CA">
        <w:rPr>
          <w:rFonts w:ascii="Times New Roman" w:hAnsi="Times New Roman" w:cs="Times New Roman"/>
          <w:sz w:val="28"/>
          <w:szCs w:val="28"/>
        </w:rPr>
        <w:t>тся</w:t>
      </w:r>
      <w:r w:rsidR="008861C1">
        <w:rPr>
          <w:rFonts w:ascii="Times New Roman" w:hAnsi="Times New Roman" w:cs="Times New Roman"/>
          <w:sz w:val="28"/>
          <w:szCs w:val="28"/>
        </w:rPr>
        <w:t xml:space="preserve"> </w:t>
      </w:r>
      <w:r w:rsidR="009B16CA">
        <w:rPr>
          <w:rFonts w:ascii="Times New Roman" w:hAnsi="Times New Roman" w:cs="Times New Roman"/>
          <w:sz w:val="28"/>
          <w:szCs w:val="28"/>
        </w:rPr>
        <w:t xml:space="preserve">в специально предназначенных </w:t>
      </w:r>
      <w:r w:rsidR="008861C1">
        <w:rPr>
          <w:rFonts w:ascii="Times New Roman" w:hAnsi="Times New Roman" w:cs="Times New Roman"/>
          <w:sz w:val="28"/>
          <w:szCs w:val="28"/>
        </w:rPr>
        <w:t xml:space="preserve">                  </w:t>
      </w:r>
      <w:r w:rsidR="009B16CA">
        <w:rPr>
          <w:rFonts w:ascii="Times New Roman" w:hAnsi="Times New Roman" w:cs="Times New Roman"/>
          <w:sz w:val="28"/>
          <w:szCs w:val="28"/>
        </w:rPr>
        <w:t>или приспособленных зданиях и помещениях, доступных для населения, обеспеченных средствами коммунально-бытового обслуживания, телефонной связью.</w:t>
      </w:r>
    </w:p>
    <w:p w:rsidR="009B16CA" w:rsidRDefault="009B16CA" w:rsidP="00901ED5">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Набор и размер помещений определяется программами</w:t>
      </w:r>
      <w:r w:rsidR="008E7730">
        <w:rPr>
          <w:rFonts w:ascii="Times New Roman" w:hAnsi="Times New Roman" w:cs="Times New Roman"/>
          <w:sz w:val="28"/>
          <w:szCs w:val="28"/>
        </w:rPr>
        <w:t xml:space="preserve"> спортивной подготовки</w:t>
      </w:r>
      <w:r>
        <w:rPr>
          <w:rFonts w:ascii="Times New Roman" w:hAnsi="Times New Roman" w:cs="Times New Roman"/>
          <w:sz w:val="28"/>
          <w:szCs w:val="28"/>
        </w:rPr>
        <w:t xml:space="preserve"> и </w:t>
      </w:r>
      <w:r w:rsidR="00534306">
        <w:rPr>
          <w:rFonts w:ascii="Times New Roman" w:hAnsi="Times New Roman" w:cs="Times New Roman"/>
          <w:sz w:val="28"/>
          <w:szCs w:val="28"/>
        </w:rPr>
        <w:t>количеством получателей (потребителей) Услуги</w:t>
      </w:r>
      <w:r w:rsidRPr="00450E0A">
        <w:rPr>
          <w:rFonts w:ascii="Times New Roman" w:hAnsi="Times New Roman" w:cs="Times New Roman"/>
          <w:sz w:val="28"/>
          <w:szCs w:val="28"/>
        </w:rPr>
        <w:t xml:space="preserve">. </w:t>
      </w:r>
    </w:p>
    <w:p w:rsidR="009B16CA" w:rsidRDefault="007B516D"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Учреждени</w:t>
      </w:r>
      <w:r w:rsidR="00534306">
        <w:rPr>
          <w:rFonts w:ascii="Times New Roman" w:hAnsi="Times New Roman" w:cs="Times New Roman"/>
          <w:sz w:val="28"/>
          <w:szCs w:val="28"/>
        </w:rPr>
        <w:t>я</w:t>
      </w:r>
      <w:r w:rsidR="009B16CA">
        <w:rPr>
          <w:rFonts w:ascii="Times New Roman" w:hAnsi="Times New Roman" w:cs="Times New Roman"/>
          <w:sz w:val="28"/>
          <w:szCs w:val="28"/>
        </w:rPr>
        <w:t xml:space="preserve"> располага</w:t>
      </w:r>
      <w:r w:rsidR="00534306">
        <w:rPr>
          <w:rFonts w:ascii="Times New Roman" w:hAnsi="Times New Roman" w:cs="Times New Roman"/>
          <w:sz w:val="28"/>
          <w:szCs w:val="28"/>
        </w:rPr>
        <w:t>ю</w:t>
      </w:r>
      <w:r w:rsidR="009B16CA">
        <w:rPr>
          <w:rFonts w:ascii="Times New Roman" w:hAnsi="Times New Roman" w:cs="Times New Roman"/>
          <w:sz w:val="28"/>
          <w:szCs w:val="28"/>
        </w:rPr>
        <w:t xml:space="preserve">т помещениями, соответствующими </w:t>
      </w:r>
      <w:r w:rsidR="00534306">
        <w:rPr>
          <w:rFonts w:ascii="Times New Roman" w:hAnsi="Times New Roman" w:cs="Times New Roman"/>
          <w:sz w:val="28"/>
          <w:szCs w:val="28"/>
        </w:rPr>
        <w:t xml:space="preserve">                </w:t>
      </w:r>
      <w:r w:rsidR="009B16CA">
        <w:rPr>
          <w:rFonts w:ascii="Times New Roman" w:hAnsi="Times New Roman" w:cs="Times New Roman"/>
          <w:sz w:val="28"/>
          <w:szCs w:val="28"/>
        </w:rPr>
        <w:t>по состоянию требованиям правил противопожарной безопасности, безопасности труда и защищенных от воздействия факторов, отрицательно влияющ</w:t>
      </w:r>
      <w:r w:rsidR="003F1F01">
        <w:rPr>
          <w:rFonts w:ascii="Times New Roman" w:hAnsi="Times New Roman" w:cs="Times New Roman"/>
          <w:sz w:val="28"/>
          <w:szCs w:val="28"/>
        </w:rPr>
        <w:t>их на качество предоставляемой У</w:t>
      </w:r>
      <w:r w:rsidR="009B16CA">
        <w:rPr>
          <w:rFonts w:ascii="Times New Roman" w:hAnsi="Times New Roman" w:cs="Times New Roman"/>
          <w:sz w:val="28"/>
          <w:szCs w:val="28"/>
        </w:rPr>
        <w:t xml:space="preserve">слуги (повышенной температуры воздуха, влажности воздуха, запыленности, загрязненности, шума, вибрации и т.д.). </w:t>
      </w:r>
    </w:p>
    <w:p w:rsidR="002C7D5A" w:rsidRDefault="009B16CA" w:rsidP="00901ED5">
      <w:pPr>
        <w:pStyle w:val="ConsPlusNonformat"/>
        <w:widowControl/>
        <w:tabs>
          <w:tab w:val="left" w:pos="9355"/>
        </w:tabs>
        <w:ind w:firstLine="709"/>
        <w:jc w:val="both"/>
        <w:rPr>
          <w:rFonts w:ascii="Times New Roman" w:hAnsi="Times New Roman" w:cs="Times New Roman"/>
          <w:sz w:val="28"/>
          <w:szCs w:val="28"/>
        </w:rPr>
      </w:pPr>
      <w:r w:rsidRPr="0044489E">
        <w:rPr>
          <w:rFonts w:ascii="Times New Roman" w:hAnsi="Times New Roman" w:cs="Times New Roman"/>
          <w:sz w:val="28"/>
          <w:szCs w:val="28"/>
        </w:rPr>
        <w:t xml:space="preserve">Режим работы </w:t>
      </w:r>
      <w:r w:rsidR="00980569">
        <w:rPr>
          <w:rFonts w:ascii="Times New Roman" w:hAnsi="Times New Roman" w:cs="Times New Roman"/>
          <w:sz w:val="28"/>
          <w:szCs w:val="28"/>
        </w:rPr>
        <w:t xml:space="preserve">Учреждения </w:t>
      </w:r>
      <w:r w:rsidRPr="0044489E">
        <w:rPr>
          <w:rFonts w:ascii="Times New Roman" w:hAnsi="Times New Roman" w:cs="Times New Roman"/>
          <w:sz w:val="28"/>
          <w:szCs w:val="28"/>
        </w:rPr>
        <w:t xml:space="preserve">определяется </w:t>
      </w:r>
      <w:r w:rsidR="00980569">
        <w:rPr>
          <w:rFonts w:ascii="Times New Roman" w:hAnsi="Times New Roman" w:cs="Times New Roman"/>
          <w:sz w:val="28"/>
          <w:szCs w:val="28"/>
        </w:rPr>
        <w:t xml:space="preserve">его </w:t>
      </w:r>
      <w:r w:rsidRPr="0044489E">
        <w:rPr>
          <w:rFonts w:ascii="Times New Roman" w:hAnsi="Times New Roman" w:cs="Times New Roman"/>
          <w:sz w:val="28"/>
          <w:szCs w:val="28"/>
        </w:rPr>
        <w:t>Уставом.</w:t>
      </w:r>
    </w:p>
    <w:p w:rsidR="009B16CA" w:rsidRDefault="001930C3"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w:t>
      </w:r>
      <w:r w:rsidR="009B16CA" w:rsidRPr="00EA4D86">
        <w:rPr>
          <w:rFonts w:ascii="Times New Roman" w:hAnsi="Times New Roman" w:cs="Times New Roman"/>
          <w:sz w:val="28"/>
          <w:szCs w:val="28"/>
        </w:rPr>
        <w:t>тренировочных занятий</w:t>
      </w:r>
      <w:r w:rsidR="009B16CA">
        <w:rPr>
          <w:rFonts w:ascii="Times New Roman" w:hAnsi="Times New Roman" w:cs="Times New Roman"/>
          <w:sz w:val="28"/>
          <w:szCs w:val="28"/>
        </w:rPr>
        <w:t xml:space="preserve"> составляется для создания наиболее благоприятного режима </w:t>
      </w:r>
      <w:r>
        <w:rPr>
          <w:rFonts w:ascii="Times New Roman" w:hAnsi="Times New Roman" w:cs="Times New Roman"/>
          <w:sz w:val="28"/>
          <w:szCs w:val="28"/>
        </w:rPr>
        <w:t xml:space="preserve">тренировок </w:t>
      </w:r>
      <w:r w:rsidR="009B16CA">
        <w:rPr>
          <w:rFonts w:ascii="Times New Roman" w:hAnsi="Times New Roman" w:cs="Times New Roman"/>
          <w:sz w:val="28"/>
          <w:szCs w:val="28"/>
        </w:rPr>
        <w:t xml:space="preserve">и отдыха </w:t>
      </w:r>
      <w:r w:rsidR="00534306">
        <w:rPr>
          <w:rFonts w:ascii="Times New Roman" w:hAnsi="Times New Roman" w:cs="Times New Roman"/>
          <w:sz w:val="28"/>
          <w:szCs w:val="28"/>
        </w:rPr>
        <w:t>получателей (потребителей) Услуги</w:t>
      </w:r>
      <w:r w:rsidR="0044489E">
        <w:rPr>
          <w:rFonts w:ascii="Times New Roman" w:hAnsi="Times New Roman" w:cs="Times New Roman"/>
          <w:sz w:val="28"/>
          <w:szCs w:val="28"/>
        </w:rPr>
        <w:t>, по представлению тренера</w:t>
      </w:r>
      <w:r w:rsidR="009B16CA">
        <w:rPr>
          <w:rFonts w:ascii="Times New Roman" w:hAnsi="Times New Roman" w:cs="Times New Roman"/>
          <w:sz w:val="28"/>
          <w:szCs w:val="28"/>
        </w:rPr>
        <w:t xml:space="preserve"> с учетом пожеланий </w:t>
      </w:r>
      <w:r w:rsidR="00534306">
        <w:rPr>
          <w:rFonts w:ascii="Times New Roman" w:hAnsi="Times New Roman" w:cs="Times New Roman"/>
          <w:sz w:val="28"/>
          <w:szCs w:val="28"/>
        </w:rPr>
        <w:t>получателей (потребителей) Услуги</w:t>
      </w:r>
      <w:r w:rsidR="0044489E">
        <w:rPr>
          <w:rFonts w:ascii="Times New Roman" w:hAnsi="Times New Roman" w:cs="Times New Roman"/>
          <w:sz w:val="28"/>
          <w:szCs w:val="28"/>
        </w:rPr>
        <w:t>,</w:t>
      </w:r>
      <w:r w:rsidR="009B16CA">
        <w:rPr>
          <w:rFonts w:ascii="Times New Roman" w:hAnsi="Times New Roman" w:cs="Times New Roman"/>
          <w:sz w:val="28"/>
          <w:szCs w:val="28"/>
        </w:rPr>
        <w:t xml:space="preserve"> родителей (законных представителей) несовершеннолетних </w:t>
      </w:r>
      <w:r w:rsidR="00534306">
        <w:rPr>
          <w:rFonts w:ascii="Times New Roman" w:hAnsi="Times New Roman" w:cs="Times New Roman"/>
          <w:sz w:val="28"/>
          <w:szCs w:val="28"/>
        </w:rPr>
        <w:t>получателей (потребителей) Услуги</w:t>
      </w:r>
      <w:r w:rsidR="009B16CA">
        <w:rPr>
          <w:rFonts w:ascii="Times New Roman" w:hAnsi="Times New Roman" w:cs="Times New Roman"/>
          <w:sz w:val="28"/>
          <w:szCs w:val="28"/>
        </w:rPr>
        <w:t xml:space="preserve">, возрастных особенностей </w:t>
      </w:r>
      <w:r w:rsidR="00534306">
        <w:rPr>
          <w:rFonts w:ascii="Times New Roman" w:hAnsi="Times New Roman" w:cs="Times New Roman"/>
          <w:sz w:val="28"/>
          <w:szCs w:val="28"/>
        </w:rPr>
        <w:t>получателей (потребителей) Услуги</w:t>
      </w:r>
      <w:r>
        <w:rPr>
          <w:rFonts w:ascii="Times New Roman" w:hAnsi="Times New Roman" w:cs="Times New Roman"/>
          <w:sz w:val="28"/>
          <w:szCs w:val="28"/>
        </w:rPr>
        <w:t xml:space="preserve"> и установленных санитарно-гигиенических норм</w:t>
      </w:r>
      <w:r w:rsidR="009B16CA">
        <w:rPr>
          <w:rFonts w:ascii="Times New Roman" w:hAnsi="Times New Roman" w:cs="Times New Roman"/>
          <w:sz w:val="28"/>
          <w:szCs w:val="28"/>
        </w:rPr>
        <w:t xml:space="preserve">. </w:t>
      </w:r>
    </w:p>
    <w:p w:rsidR="009B16CA" w:rsidRPr="0044489E" w:rsidRDefault="00534306"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 занятий в </w:t>
      </w:r>
      <w:r w:rsidR="003A05C1">
        <w:rPr>
          <w:rFonts w:ascii="Times New Roman" w:hAnsi="Times New Roman" w:cs="Times New Roman"/>
          <w:sz w:val="28"/>
          <w:szCs w:val="28"/>
        </w:rPr>
        <w:t>У</w:t>
      </w:r>
      <w:r w:rsidR="009B16CA" w:rsidRPr="00134278">
        <w:rPr>
          <w:rFonts w:ascii="Times New Roman" w:hAnsi="Times New Roman" w:cs="Times New Roman"/>
          <w:sz w:val="28"/>
          <w:szCs w:val="28"/>
        </w:rPr>
        <w:t xml:space="preserve">чреждении </w:t>
      </w:r>
      <w:r w:rsidR="0022721C">
        <w:rPr>
          <w:rFonts w:ascii="Times New Roman" w:hAnsi="Times New Roman" w:cs="Times New Roman"/>
          <w:sz w:val="28"/>
          <w:szCs w:val="28"/>
        </w:rPr>
        <w:t>определяется расписани</w:t>
      </w:r>
      <w:r>
        <w:rPr>
          <w:rFonts w:ascii="Times New Roman" w:hAnsi="Times New Roman" w:cs="Times New Roman"/>
          <w:sz w:val="28"/>
          <w:szCs w:val="28"/>
        </w:rPr>
        <w:t>ем</w:t>
      </w:r>
      <w:r w:rsidR="002C7D5A">
        <w:rPr>
          <w:rFonts w:ascii="Times New Roman" w:hAnsi="Times New Roman" w:cs="Times New Roman"/>
          <w:sz w:val="28"/>
          <w:szCs w:val="28"/>
        </w:rPr>
        <w:t xml:space="preserve"> тренировочных занятий</w:t>
      </w:r>
      <w:r w:rsidR="007B0A06">
        <w:rPr>
          <w:rFonts w:ascii="Times New Roman" w:hAnsi="Times New Roman" w:cs="Times New Roman"/>
          <w:sz w:val="28"/>
          <w:szCs w:val="28"/>
        </w:rPr>
        <w:t>, утвержденным руководителем У</w:t>
      </w:r>
      <w:r w:rsidR="0022721C">
        <w:rPr>
          <w:rFonts w:ascii="Times New Roman" w:hAnsi="Times New Roman" w:cs="Times New Roman"/>
          <w:sz w:val="28"/>
          <w:szCs w:val="28"/>
        </w:rPr>
        <w:t>чреждения</w:t>
      </w:r>
      <w:r w:rsidR="009B16CA" w:rsidRPr="00134278">
        <w:rPr>
          <w:rFonts w:ascii="Times New Roman" w:hAnsi="Times New Roman" w:cs="Times New Roman"/>
          <w:sz w:val="28"/>
          <w:szCs w:val="28"/>
        </w:rPr>
        <w:t>.</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2.6. Техническое оснащение </w:t>
      </w:r>
      <w:r w:rsidR="003C4C8E">
        <w:rPr>
          <w:rFonts w:ascii="Times New Roman" w:hAnsi="Times New Roman" w:cs="Times New Roman"/>
          <w:sz w:val="28"/>
          <w:szCs w:val="28"/>
        </w:rPr>
        <w:t>У</w:t>
      </w:r>
      <w:r w:rsidR="007B0A06">
        <w:rPr>
          <w:rFonts w:ascii="Times New Roman" w:hAnsi="Times New Roman" w:cs="Times New Roman"/>
          <w:sz w:val="28"/>
          <w:szCs w:val="28"/>
        </w:rPr>
        <w:t>чреждения</w:t>
      </w:r>
    </w:p>
    <w:p w:rsidR="007204DD" w:rsidRDefault="007204DD" w:rsidP="00901ED5">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Общие требования к материально-тех</w:t>
      </w:r>
      <w:r w:rsidR="008861C1">
        <w:rPr>
          <w:rFonts w:ascii="Times New Roman" w:hAnsi="Times New Roman" w:cs="Times New Roman"/>
          <w:sz w:val="28"/>
          <w:szCs w:val="28"/>
        </w:rPr>
        <w:t>нической базе и инфраструктуре У</w:t>
      </w:r>
      <w:r>
        <w:rPr>
          <w:rFonts w:ascii="Times New Roman" w:hAnsi="Times New Roman" w:cs="Times New Roman"/>
          <w:sz w:val="28"/>
          <w:szCs w:val="28"/>
        </w:rPr>
        <w:t xml:space="preserve">чреждения устанавливаются </w:t>
      </w:r>
      <w:r w:rsidR="00BE282C">
        <w:rPr>
          <w:rFonts w:ascii="Times New Roman" w:hAnsi="Times New Roman" w:cs="Times New Roman"/>
          <w:sz w:val="28"/>
          <w:szCs w:val="28"/>
        </w:rPr>
        <w:t xml:space="preserve">в соответствии с </w:t>
      </w:r>
      <w:r>
        <w:rPr>
          <w:rFonts w:ascii="Times New Roman" w:hAnsi="Times New Roman" w:cs="Times New Roman"/>
          <w:sz w:val="28"/>
          <w:szCs w:val="28"/>
        </w:rPr>
        <w:t>программами спортивной подготовки.</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2.7. Укомплектованность </w:t>
      </w:r>
      <w:r w:rsidR="00C13BAC">
        <w:rPr>
          <w:rFonts w:ascii="Times New Roman" w:hAnsi="Times New Roman" w:cs="Times New Roman"/>
          <w:sz w:val="28"/>
          <w:szCs w:val="28"/>
        </w:rPr>
        <w:t>У</w:t>
      </w:r>
      <w:r w:rsidR="007B0A06">
        <w:rPr>
          <w:rFonts w:ascii="Times New Roman" w:hAnsi="Times New Roman" w:cs="Times New Roman"/>
          <w:sz w:val="28"/>
          <w:szCs w:val="28"/>
        </w:rPr>
        <w:t>чреждения</w:t>
      </w:r>
      <w:r w:rsidR="00980569">
        <w:rPr>
          <w:rFonts w:ascii="Times New Roman" w:hAnsi="Times New Roman" w:cs="Times New Roman"/>
          <w:sz w:val="28"/>
          <w:szCs w:val="28"/>
        </w:rPr>
        <w:t xml:space="preserve"> кадрами и их квалификация</w:t>
      </w:r>
    </w:p>
    <w:p w:rsidR="009B16CA" w:rsidRDefault="007204DD" w:rsidP="00901ED5">
      <w:pPr>
        <w:pStyle w:val="ConsPlusNonformat"/>
        <w:widowControl/>
        <w:tabs>
          <w:tab w:val="left" w:pos="9355"/>
        </w:tabs>
        <w:ind w:firstLine="709"/>
        <w:jc w:val="both"/>
        <w:rPr>
          <w:rFonts w:ascii="Times New Roman" w:hAnsi="Times New Roman" w:cs="Times New Roman"/>
          <w:sz w:val="28"/>
          <w:szCs w:val="28"/>
        </w:rPr>
      </w:pPr>
      <w:r w:rsidRPr="002C7D5A">
        <w:rPr>
          <w:rFonts w:ascii="Times New Roman" w:hAnsi="Times New Roman" w:cs="Times New Roman"/>
          <w:sz w:val="28"/>
          <w:szCs w:val="28"/>
        </w:rPr>
        <w:t>Учреждение</w:t>
      </w:r>
      <w:r w:rsidR="009B16CA" w:rsidRPr="002C7D5A">
        <w:rPr>
          <w:rFonts w:ascii="Times New Roman" w:hAnsi="Times New Roman" w:cs="Times New Roman"/>
          <w:sz w:val="28"/>
          <w:szCs w:val="28"/>
        </w:rPr>
        <w:t xml:space="preserve"> должн</w:t>
      </w:r>
      <w:r w:rsidRPr="002C7D5A">
        <w:rPr>
          <w:rFonts w:ascii="Times New Roman" w:hAnsi="Times New Roman" w:cs="Times New Roman"/>
          <w:sz w:val="28"/>
          <w:szCs w:val="28"/>
        </w:rPr>
        <w:t>о</w:t>
      </w:r>
      <w:r w:rsidR="009B16CA" w:rsidRPr="002C7D5A">
        <w:rPr>
          <w:rFonts w:ascii="Times New Roman" w:hAnsi="Times New Roman" w:cs="Times New Roman"/>
          <w:sz w:val="28"/>
          <w:szCs w:val="28"/>
        </w:rPr>
        <w:t xml:space="preserve"> располагать специалистами </w:t>
      </w:r>
      <w:r w:rsidRPr="002C7D5A">
        <w:rPr>
          <w:rFonts w:ascii="Times New Roman" w:hAnsi="Times New Roman" w:cs="Times New Roman"/>
          <w:sz w:val="28"/>
          <w:szCs w:val="28"/>
        </w:rPr>
        <w:t>в количестве, необходимом для реализации тренировочного процесса</w:t>
      </w:r>
      <w:r w:rsidR="007B0A06">
        <w:rPr>
          <w:rFonts w:ascii="Times New Roman" w:hAnsi="Times New Roman" w:cs="Times New Roman"/>
          <w:sz w:val="28"/>
          <w:szCs w:val="28"/>
        </w:rPr>
        <w:t>,</w:t>
      </w:r>
      <w:r w:rsidRPr="002C7D5A">
        <w:rPr>
          <w:rFonts w:ascii="Times New Roman" w:hAnsi="Times New Roman" w:cs="Times New Roman"/>
          <w:sz w:val="28"/>
          <w:szCs w:val="28"/>
        </w:rPr>
        <w:t xml:space="preserve"> в соответствии </w:t>
      </w:r>
      <w:r w:rsidR="00534306" w:rsidRPr="002C7D5A">
        <w:rPr>
          <w:rFonts w:ascii="Times New Roman" w:hAnsi="Times New Roman" w:cs="Times New Roman"/>
          <w:sz w:val="28"/>
          <w:szCs w:val="28"/>
        </w:rPr>
        <w:t xml:space="preserve">          </w:t>
      </w:r>
      <w:r w:rsidRPr="002C7D5A">
        <w:rPr>
          <w:rFonts w:ascii="Times New Roman" w:hAnsi="Times New Roman" w:cs="Times New Roman"/>
          <w:sz w:val="28"/>
          <w:szCs w:val="28"/>
        </w:rPr>
        <w:t>с утвержденными</w:t>
      </w:r>
      <w:r w:rsidR="009B16CA" w:rsidRPr="002C7D5A">
        <w:rPr>
          <w:rFonts w:ascii="Times New Roman" w:hAnsi="Times New Roman" w:cs="Times New Roman"/>
          <w:sz w:val="28"/>
          <w:szCs w:val="28"/>
        </w:rPr>
        <w:t xml:space="preserve"> </w:t>
      </w:r>
      <w:r w:rsidRPr="002C7D5A">
        <w:rPr>
          <w:rFonts w:ascii="Times New Roman" w:hAnsi="Times New Roman" w:cs="Times New Roman"/>
          <w:sz w:val="28"/>
          <w:szCs w:val="28"/>
        </w:rPr>
        <w:t xml:space="preserve">в </w:t>
      </w:r>
      <w:r w:rsidR="003A05C1" w:rsidRPr="002C7D5A">
        <w:rPr>
          <w:rFonts w:ascii="Times New Roman" w:hAnsi="Times New Roman" w:cs="Times New Roman"/>
          <w:sz w:val="28"/>
          <w:szCs w:val="28"/>
        </w:rPr>
        <w:t>У</w:t>
      </w:r>
      <w:r w:rsidRPr="002C7D5A">
        <w:rPr>
          <w:rFonts w:ascii="Times New Roman" w:hAnsi="Times New Roman" w:cs="Times New Roman"/>
          <w:sz w:val="28"/>
          <w:szCs w:val="28"/>
        </w:rPr>
        <w:t>чреждении пр</w:t>
      </w:r>
      <w:r w:rsidR="003450E9">
        <w:rPr>
          <w:rFonts w:ascii="Times New Roman" w:hAnsi="Times New Roman" w:cs="Times New Roman"/>
          <w:sz w:val="28"/>
          <w:szCs w:val="28"/>
        </w:rPr>
        <w:t>ограммами спортивной подготовки.</w:t>
      </w:r>
    </w:p>
    <w:p w:rsidR="009B16CA" w:rsidRPr="008E7730" w:rsidRDefault="009B16CA" w:rsidP="00901ED5">
      <w:pPr>
        <w:pStyle w:val="ConsPlusNonformat"/>
        <w:widowControl/>
        <w:tabs>
          <w:tab w:val="left" w:pos="9355"/>
        </w:tabs>
        <w:ind w:firstLine="709"/>
        <w:jc w:val="both"/>
        <w:rPr>
          <w:rFonts w:ascii="Times New Roman" w:hAnsi="Times New Roman" w:cs="Times New Roman"/>
          <w:sz w:val="28"/>
          <w:szCs w:val="28"/>
        </w:rPr>
      </w:pPr>
      <w:r w:rsidRPr="008E7730">
        <w:rPr>
          <w:rFonts w:ascii="Times New Roman" w:hAnsi="Times New Roman" w:cs="Times New Roman"/>
          <w:sz w:val="28"/>
          <w:szCs w:val="28"/>
        </w:rPr>
        <w:t>Должности (специальности) и количество став</w:t>
      </w:r>
      <w:r w:rsidR="00534306">
        <w:rPr>
          <w:rFonts w:ascii="Times New Roman" w:hAnsi="Times New Roman" w:cs="Times New Roman"/>
          <w:sz w:val="28"/>
          <w:szCs w:val="28"/>
        </w:rPr>
        <w:t xml:space="preserve">ок, необходимых </w:t>
      </w:r>
      <w:r w:rsidR="00A53DCC">
        <w:rPr>
          <w:rFonts w:ascii="Times New Roman" w:hAnsi="Times New Roman" w:cs="Times New Roman"/>
          <w:sz w:val="28"/>
          <w:szCs w:val="28"/>
        </w:rPr>
        <w:t xml:space="preserve">           </w:t>
      </w:r>
      <w:r w:rsidR="00534306">
        <w:rPr>
          <w:rFonts w:ascii="Times New Roman" w:hAnsi="Times New Roman" w:cs="Times New Roman"/>
          <w:sz w:val="28"/>
          <w:szCs w:val="28"/>
        </w:rPr>
        <w:t>для выполнения У</w:t>
      </w:r>
      <w:r w:rsidRPr="008E7730">
        <w:rPr>
          <w:rFonts w:ascii="Times New Roman" w:hAnsi="Times New Roman" w:cs="Times New Roman"/>
          <w:sz w:val="28"/>
          <w:szCs w:val="28"/>
        </w:rPr>
        <w:t>слуги, определяется штатным расписание</w:t>
      </w:r>
      <w:r w:rsidR="007204DD">
        <w:rPr>
          <w:rFonts w:ascii="Times New Roman" w:hAnsi="Times New Roman" w:cs="Times New Roman"/>
          <w:sz w:val="28"/>
          <w:szCs w:val="28"/>
        </w:rPr>
        <w:t>м</w:t>
      </w:r>
      <w:r w:rsidRPr="008E7730">
        <w:rPr>
          <w:rFonts w:ascii="Times New Roman" w:hAnsi="Times New Roman" w:cs="Times New Roman"/>
          <w:sz w:val="28"/>
          <w:szCs w:val="28"/>
        </w:rPr>
        <w:t xml:space="preserve"> </w:t>
      </w:r>
      <w:r w:rsidR="003A05C1">
        <w:rPr>
          <w:rFonts w:ascii="Times New Roman" w:hAnsi="Times New Roman" w:cs="Times New Roman"/>
          <w:sz w:val="28"/>
          <w:szCs w:val="28"/>
        </w:rPr>
        <w:t>У</w:t>
      </w:r>
      <w:r w:rsidR="007204DD">
        <w:rPr>
          <w:rFonts w:ascii="Times New Roman" w:hAnsi="Times New Roman" w:cs="Times New Roman"/>
          <w:sz w:val="28"/>
          <w:szCs w:val="28"/>
        </w:rPr>
        <w:t>чреждения</w:t>
      </w:r>
      <w:r w:rsidRPr="00A53DCC">
        <w:rPr>
          <w:rFonts w:ascii="Times New Roman" w:hAnsi="Times New Roman" w:cs="Times New Roman"/>
          <w:sz w:val="28"/>
          <w:szCs w:val="28"/>
        </w:rPr>
        <w:t>.</w:t>
      </w:r>
    </w:p>
    <w:p w:rsidR="009B16CA" w:rsidRPr="00604D4D" w:rsidRDefault="008E7730"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04D4D">
        <w:rPr>
          <w:sz w:val="28"/>
          <w:szCs w:val="28"/>
        </w:rPr>
        <w:t xml:space="preserve">На </w:t>
      </w:r>
      <w:r w:rsidR="009B16CA" w:rsidRPr="00604D4D">
        <w:rPr>
          <w:sz w:val="28"/>
          <w:szCs w:val="28"/>
        </w:rPr>
        <w:t xml:space="preserve">работу принимаются лица, имеющие необходимую профессиональную квалификацию, соответствующую требованию </w:t>
      </w:r>
      <w:r w:rsidR="00604D4D" w:rsidRPr="00604D4D">
        <w:rPr>
          <w:sz w:val="28"/>
          <w:szCs w:val="28"/>
        </w:rPr>
        <w:t xml:space="preserve">профессиональных стандартов, </w:t>
      </w:r>
      <w:r w:rsidR="009B16CA" w:rsidRPr="00604D4D">
        <w:rPr>
          <w:sz w:val="28"/>
          <w:szCs w:val="28"/>
        </w:rPr>
        <w:t xml:space="preserve">квалификационной характеристики </w:t>
      </w:r>
      <w:r w:rsidR="00A53DCC">
        <w:rPr>
          <w:sz w:val="28"/>
          <w:szCs w:val="28"/>
        </w:rPr>
        <w:t xml:space="preserve">               </w:t>
      </w:r>
      <w:r w:rsidR="009B16CA" w:rsidRPr="00604D4D">
        <w:rPr>
          <w:sz w:val="28"/>
          <w:szCs w:val="28"/>
        </w:rPr>
        <w:t xml:space="preserve">по должности и получаемой специальности, подтвержденную документами об образовании. </w:t>
      </w:r>
    </w:p>
    <w:p w:rsidR="009B16CA" w:rsidRPr="00604D4D" w:rsidRDefault="003A05C1" w:rsidP="00901ED5">
      <w:pPr>
        <w:pStyle w:val="ConsPlusNonformat"/>
        <w:widowControl/>
        <w:tabs>
          <w:tab w:val="left" w:pos="9355"/>
        </w:tabs>
        <w:ind w:firstLine="709"/>
        <w:jc w:val="both"/>
      </w:pPr>
      <w:r>
        <w:rPr>
          <w:rFonts w:ascii="Times New Roman" w:hAnsi="Times New Roman" w:cs="Times New Roman"/>
          <w:sz w:val="28"/>
          <w:szCs w:val="28"/>
        </w:rPr>
        <w:t>Р</w:t>
      </w:r>
      <w:r w:rsidRPr="00604D4D">
        <w:rPr>
          <w:rFonts w:ascii="Times New Roman" w:hAnsi="Times New Roman" w:cs="Times New Roman"/>
          <w:sz w:val="28"/>
          <w:szCs w:val="28"/>
        </w:rPr>
        <w:t xml:space="preserve">аботники </w:t>
      </w:r>
      <w:r>
        <w:rPr>
          <w:rFonts w:ascii="Times New Roman" w:hAnsi="Times New Roman" w:cs="Times New Roman"/>
          <w:sz w:val="28"/>
          <w:szCs w:val="28"/>
        </w:rPr>
        <w:t>У</w:t>
      </w:r>
      <w:r w:rsidRPr="00604D4D">
        <w:rPr>
          <w:rFonts w:ascii="Times New Roman" w:hAnsi="Times New Roman" w:cs="Times New Roman"/>
          <w:sz w:val="28"/>
          <w:szCs w:val="28"/>
        </w:rPr>
        <w:t>чреждения должны проходить обязательный п</w:t>
      </w:r>
      <w:r>
        <w:rPr>
          <w:rFonts w:ascii="Times New Roman" w:hAnsi="Times New Roman" w:cs="Times New Roman"/>
          <w:sz w:val="28"/>
          <w:szCs w:val="28"/>
        </w:rPr>
        <w:t xml:space="preserve">редварительный (при поступлении </w:t>
      </w:r>
      <w:r w:rsidRPr="00604D4D">
        <w:rPr>
          <w:rFonts w:ascii="Times New Roman" w:hAnsi="Times New Roman" w:cs="Times New Roman"/>
          <w:sz w:val="28"/>
          <w:szCs w:val="28"/>
        </w:rPr>
        <w:t>на работу) и периодические медицинские осмотры (обследования)</w:t>
      </w:r>
      <w:r>
        <w:rPr>
          <w:rFonts w:ascii="Times New Roman" w:hAnsi="Times New Roman" w:cs="Times New Roman"/>
          <w:sz w:val="28"/>
          <w:szCs w:val="28"/>
        </w:rPr>
        <w:t xml:space="preserve"> с</w:t>
      </w:r>
      <w:r w:rsidR="009B16CA" w:rsidRPr="00604D4D">
        <w:rPr>
          <w:rFonts w:ascii="Times New Roman" w:hAnsi="Times New Roman" w:cs="Times New Roman"/>
          <w:sz w:val="28"/>
          <w:szCs w:val="28"/>
        </w:rPr>
        <w:t>огласно приложению 2 к прика</w:t>
      </w:r>
      <w:r>
        <w:rPr>
          <w:rFonts w:ascii="Times New Roman" w:hAnsi="Times New Roman" w:cs="Times New Roman"/>
          <w:sz w:val="28"/>
          <w:szCs w:val="28"/>
        </w:rPr>
        <w:t xml:space="preserve">зу Министерства здравоохранения </w:t>
      </w:r>
      <w:r w:rsidR="009B16CA" w:rsidRPr="00604D4D">
        <w:rPr>
          <w:rFonts w:ascii="Times New Roman" w:hAnsi="Times New Roman" w:cs="Times New Roman"/>
          <w:sz w:val="28"/>
          <w:szCs w:val="28"/>
        </w:rPr>
        <w:t>и социального развития Российской Федерации от 12.04.2011 №302н</w:t>
      </w:r>
      <w:r>
        <w:t xml:space="preserve"> </w:t>
      </w:r>
      <w:r w:rsidRPr="003A05C1">
        <w:rPr>
          <w:rFonts w:ascii="Times New Roman" w:hAnsi="Times New Roman" w:cs="Times New Roman"/>
          <w:sz w:val="28"/>
        </w:rPr>
        <w:t>«</w:t>
      </w:r>
      <w:r w:rsidR="009B16CA" w:rsidRPr="00604D4D">
        <w:rPr>
          <w:rFonts w:ascii="Times New Roman" w:hAnsi="Times New Roman" w:cs="Times New Roman"/>
          <w:sz w:val="28"/>
          <w:szCs w:val="28"/>
        </w:rPr>
        <w:t>Об утверждении перечней вредных и (или) опасных производственных факторов и работ, при выполнении кот</w:t>
      </w:r>
      <w:r>
        <w:rPr>
          <w:rFonts w:ascii="Times New Roman" w:hAnsi="Times New Roman" w:cs="Times New Roman"/>
          <w:sz w:val="28"/>
          <w:szCs w:val="28"/>
        </w:rPr>
        <w:t xml:space="preserve">орых проводятся предварительные </w:t>
      </w:r>
      <w:r w:rsidR="009B16CA" w:rsidRPr="00604D4D">
        <w:rPr>
          <w:rFonts w:ascii="Times New Roman" w:hAnsi="Times New Roman" w:cs="Times New Roman"/>
          <w:sz w:val="28"/>
          <w:szCs w:val="28"/>
        </w:rPr>
        <w:t>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w:t>
      </w:r>
      <w:r>
        <w:rPr>
          <w:rFonts w:ascii="Times New Roman" w:hAnsi="Times New Roman" w:cs="Times New Roman"/>
          <w:sz w:val="28"/>
          <w:szCs w:val="28"/>
        </w:rPr>
        <w:t xml:space="preserve"> </w:t>
      </w:r>
      <w:r w:rsidR="009B16CA" w:rsidRPr="00604D4D">
        <w:rPr>
          <w:rFonts w:ascii="Times New Roman" w:hAnsi="Times New Roman" w:cs="Times New Roman"/>
          <w:sz w:val="28"/>
          <w:szCs w:val="28"/>
        </w:rPr>
        <w:t xml:space="preserve">с вредными и (или) опасными условиями труда». </w:t>
      </w:r>
    </w:p>
    <w:p w:rsidR="009B16CA" w:rsidRPr="00604D4D" w:rsidRDefault="007204DD"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9B16CA" w:rsidRPr="00604D4D">
        <w:rPr>
          <w:rFonts w:ascii="Times New Roman" w:hAnsi="Times New Roman" w:cs="Times New Roman"/>
          <w:sz w:val="28"/>
          <w:szCs w:val="28"/>
        </w:rPr>
        <w:t xml:space="preserve"> обязано обеспечить повышение квалификации </w:t>
      </w:r>
      <w:r w:rsidR="00A773BA">
        <w:rPr>
          <w:rFonts w:ascii="Times New Roman" w:hAnsi="Times New Roman" w:cs="Times New Roman"/>
          <w:sz w:val="28"/>
          <w:szCs w:val="28"/>
        </w:rPr>
        <w:t xml:space="preserve">штатных </w:t>
      </w:r>
      <w:r w:rsidR="009B16CA" w:rsidRPr="00604D4D">
        <w:rPr>
          <w:rFonts w:ascii="Times New Roman" w:hAnsi="Times New Roman" w:cs="Times New Roman"/>
          <w:sz w:val="28"/>
          <w:szCs w:val="28"/>
        </w:rPr>
        <w:t>работников</w:t>
      </w:r>
      <w:r w:rsidR="00A773BA">
        <w:rPr>
          <w:rFonts w:ascii="Times New Roman" w:hAnsi="Times New Roman" w:cs="Times New Roman"/>
          <w:sz w:val="28"/>
          <w:szCs w:val="28"/>
        </w:rPr>
        <w:t xml:space="preserve"> Учреждения </w:t>
      </w:r>
      <w:r w:rsidR="009B16CA" w:rsidRPr="00604D4D">
        <w:rPr>
          <w:rFonts w:ascii="Times New Roman" w:hAnsi="Times New Roman" w:cs="Times New Roman"/>
          <w:sz w:val="28"/>
          <w:szCs w:val="28"/>
        </w:rPr>
        <w:t xml:space="preserve">не реже </w:t>
      </w:r>
      <w:r w:rsidR="0035032A">
        <w:rPr>
          <w:rFonts w:ascii="Times New Roman" w:hAnsi="Times New Roman" w:cs="Times New Roman"/>
          <w:sz w:val="28"/>
          <w:szCs w:val="28"/>
        </w:rPr>
        <w:t>одного</w:t>
      </w:r>
      <w:r w:rsidR="009B16CA" w:rsidRPr="00604D4D">
        <w:rPr>
          <w:rFonts w:ascii="Times New Roman" w:hAnsi="Times New Roman" w:cs="Times New Roman"/>
          <w:sz w:val="28"/>
          <w:szCs w:val="28"/>
        </w:rPr>
        <w:t xml:space="preserve"> раза в </w:t>
      </w:r>
      <w:r w:rsidR="0035032A">
        <w:rPr>
          <w:rFonts w:ascii="Times New Roman" w:hAnsi="Times New Roman" w:cs="Times New Roman"/>
          <w:sz w:val="28"/>
          <w:szCs w:val="28"/>
        </w:rPr>
        <w:t>четыре</w:t>
      </w:r>
      <w:r w:rsidR="009B16CA" w:rsidRPr="00604D4D">
        <w:rPr>
          <w:rFonts w:ascii="Times New Roman" w:hAnsi="Times New Roman" w:cs="Times New Roman"/>
          <w:sz w:val="28"/>
          <w:szCs w:val="28"/>
        </w:rPr>
        <w:t xml:space="preserve"> </w:t>
      </w:r>
      <w:r w:rsidR="00B865D7">
        <w:rPr>
          <w:rFonts w:ascii="Times New Roman" w:hAnsi="Times New Roman" w:cs="Times New Roman"/>
          <w:sz w:val="28"/>
          <w:szCs w:val="28"/>
        </w:rPr>
        <w:t>года</w:t>
      </w:r>
      <w:r w:rsidR="009B16CA" w:rsidRPr="00604D4D">
        <w:rPr>
          <w:rFonts w:ascii="Times New Roman" w:hAnsi="Times New Roman" w:cs="Times New Roman"/>
          <w:sz w:val="28"/>
          <w:szCs w:val="28"/>
        </w:rPr>
        <w:t>.</w:t>
      </w:r>
    </w:p>
    <w:p w:rsidR="009B16CA" w:rsidRDefault="009B16CA" w:rsidP="00901ED5">
      <w:pPr>
        <w:pStyle w:val="ConsPlusNonformat"/>
        <w:widowControl/>
        <w:tabs>
          <w:tab w:val="left" w:pos="9355"/>
        </w:tabs>
        <w:ind w:firstLine="709"/>
        <w:rPr>
          <w:rFonts w:ascii="Times New Roman" w:hAnsi="Times New Roman" w:cs="Times New Roman"/>
          <w:sz w:val="28"/>
          <w:szCs w:val="28"/>
        </w:rPr>
      </w:pPr>
      <w:r>
        <w:rPr>
          <w:rFonts w:ascii="Times New Roman" w:hAnsi="Times New Roman" w:cs="Times New Roman"/>
          <w:sz w:val="28"/>
          <w:szCs w:val="28"/>
        </w:rPr>
        <w:t>2.8. Тр</w:t>
      </w:r>
      <w:r w:rsidR="0035032A">
        <w:rPr>
          <w:rFonts w:ascii="Times New Roman" w:hAnsi="Times New Roman" w:cs="Times New Roman"/>
          <w:sz w:val="28"/>
          <w:szCs w:val="28"/>
        </w:rPr>
        <w:t>ебования к технологии оказания У</w:t>
      </w:r>
      <w:r w:rsidR="003A05C1">
        <w:rPr>
          <w:rFonts w:ascii="Times New Roman" w:hAnsi="Times New Roman" w:cs="Times New Roman"/>
          <w:sz w:val="28"/>
          <w:szCs w:val="28"/>
        </w:rPr>
        <w:t>слуги</w:t>
      </w:r>
    </w:p>
    <w:p w:rsidR="009B16CA" w:rsidRDefault="00B865D7"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Учреждени</w:t>
      </w:r>
      <w:r w:rsidR="00980569">
        <w:rPr>
          <w:rFonts w:ascii="Times New Roman" w:hAnsi="Times New Roman" w:cs="Times New Roman"/>
          <w:sz w:val="28"/>
          <w:szCs w:val="28"/>
        </w:rPr>
        <w:t>е</w:t>
      </w:r>
      <w:r w:rsidR="0035032A">
        <w:rPr>
          <w:rFonts w:ascii="Times New Roman" w:hAnsi="Times New Roman" w:cs="Times New Roman"/>
          <w:sz w:val="28"/>
          <w:szCs w:val="28"/>
        </w:rPr>
        <w:t xml:space="preserve"> предоставля</w:t>
      </w:r>
      <w:r w:rsidR="00980569">
        <w:rPr>
          <w:rFonts w:ascii="Times New Roman" w:hAnsi="Times New Roman" w:cs="Times New Roman"/>
          <w:sz w:val="28"/>
          <w:szCs w:val="28"/>
        </w:rPr>
        <w:t>е</w:t>
      </w:r>
      <w:r w:rsidR="0035032A">
        <w:rPr>
          <w:rFonts w:ascii="Times New Roman" w:hAnsi="Times New Roman" w:cs="Times New Roman"/>
          <w:sz w:val="28"/>
          <w:szCs w:val="28"/>
        </w:rPr>
        <w:t>т У</w:t>
      </w:r>
      <w:r w:rsidR="009B16CA">
        <w:rPr>
          <w:rFonts w:ascii="Times New Roman" w:hAnsi="Times New Roman" w:cs="Times New Roman"/>
          <w:sz w:val="28"/>
          <w:szCs w:val="28"/>
        </w:rPr>
        <w:t xml:space="preserve">слугу согласно </w:t>
      </w:r>
      <w:r w:rsidR="00B16C17">
        <w:rPr>
          <w:rFonts w:ascii="Times New Roman" w:hAnsi="Times New Roman" w:cs="Times New Roman"/>
          <w:sz w:val="28"/>
          <w:szCs w:val="28"/>
        </w:rPr>
        <w:t>программ</w:t>
      </w:r>
      <w:r w:rsidR="00AF4CCB">
        <w:rPr>
          <w:rFonts w:ascii="Times New Roman" w:hAnsi="Times New Roman" w:cs="Times New Roman"/>
          <w:sz w:val="28"/>
          <w:szCs w:val="28"/>
        </w:rPr>
        <w:t>ам</w:t>
      </w:r>
      <w:r w:rsidR="00BE282C">
        <w:rPr>
          <w:rFonts w:ascii="Times New Roman" w:hAnsi="Times New Roman" w:cs="Times New Roman"/>
          <w:sz w:val="28"/>
          <w:szCs w:val="28"/>
        </w:rPr>
        <w:t xml:space="preserve"> </w:t>
      </w:r>
      <w:r w:rsidR="00B16C17">
        <w:rPr>
          <w:rFonts w:ascii="Times New Roman" w:hAnsi="Times New Roman" w:cs="Times New Roman"/>
          <w:sz w:val="28"/>
          <w:szCs w:val="28"/>
        </w:rPr>
        <w:t xml:space="preserve">спортивной </w:t>
      </w:r>
      <w:r w:rsidR="00357536">
        <w:rPr>
          <w:rFonts w:ascii="Times New Roman" w:hAnsi="Times New Roman" w:cs="Times New Roman"/>
          <w:sz w:val="28"/>
          <w:szCs w:val="28"/>
        </w:rPr>
        <w:t>подготовки</w:t>
      </w:r>
      <w:r w:rsidR="00B16C17">
        <w:rPr>
          <w:rFonts w:ascii="Times New Roman" w:hAnsi="Times New Roman" w:cs="Times New Roman"/>
          <w:sz w:val="28"/>
          <w:szCs w:val="28"/>
        </w:rPr>
        <w:t xml:space="preserve"> </w:t>
      </w:r>
      <w:r w:rsidR="005A69B5">
        <w:rPr>
          <w:rFonts w:ascii="Times New Roman" w:hAnsi="Times New Roman" w:cs="Times New Roman"/>
          <w:sz w:val="28"/>
          <w:szCs w:val="28"/>
        </w:rPr>
        <w:t xml:space="preserve">в целях обеспечения подготовки спортивного резерва </w:t>
      </w:r>
      <w:r w:rsidR="00A53DCC">
        <w:rPr>
          <w:rFonts w:ascii="Times New Roman" w:hAnsi="Times New Roman" w:cs="Times New Roman"/>
          <w:sz w:val="28"/>
          <w:szCs w:val="28"/>
        </w:rPr>
        <w:t xml:space="preserve">                </w:t>
      </w:r>
      <w:r w:rsidR="005A69B5">
        <w:rPr>
          <w:rFonts w:ascii="Times New Roman" w:hAnsi="Times New Roman" w:cs="Times New Roman"/>
          <w:sz w:val="28"/>
          <w:szCs w:val="28"/>
        </w:rPr>
        <w:t>для подготовки спортивных сборных команд города Барнаула и Алтайского края</w:t>
      </w:r>
      <w:r w:rsidR="009B16CA">
        <w:rPr>
          <w:rFonts w:ascii="Times New Roman" w:hAnsi="Times New Roman" w:cs="Times New Roman"/>
          <w:sz w:val="28"/>
          <w:szCs w:val="28"/>
        </w:rPr>
        <w:t>.</w:t>
      </w:r>
    </w:p>
    <w:p w:rsidR="009B16CA" w:rsidRPr="00357536" w:rsidRDefault="003450E9"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П</w:t>
      </w:r>
      <w:r w:rsidR="00B16C17" w:rsidRPr="00743836">
        <w:rPr>
          <w:rFonts w:ascii="Times New Roman" w:hAnsi="Times New Roman" w:cs="Times New Roman"/>
          <w:sz w:val="28"/>
          <w:szCs w:val="28"/>
        </w:rPr>
        <w:t>рограмм</w:t>
      </w:r>
      <w:r>
        <w:rPr>
          <w:rFonts w:ascii="Times New Roman" w:hAnsi="Times New Roman" w:cs="Times New Roman"/>
          <w:sz w:val="28"/>
          <w:szCs w:val="28"/>
        </w:rPr>
        <w:t>ы</w:t>
      </w:r>
      <w:r w:rsidR="00B16C17" w:rsidRPr="00743836">
        <w:rPr>
          <w:rFonts w:ascii="Times New Roman" w:hAnsi="Times New Roman" w:cs="Times New Roman"/>
          <w:sz w:val="28"/>
          <w:szCs w:val="28"/>
        </w:rPr>
        <w:t xml:space="preserve"> спортивной подготовки</w:t>
      </w:r>
      <w:r w:rsidR="009B16CA" w:rsidRPr="00743836">
        <w:rPr>
          <w:rFonts w:ascii="Times New Roman" w:hAnsi="Times New Roman" w:cs="Times New Roman"/>
          <w:sz w:val="28"/>
          <w:szCs w:val="28"/>
        </w:rPr>
        <w:t xml:space="preserve"> </w:t>
      </w:r>
      <w:r>
        <w:rPr>
          <w:rFonts w:ascii="Times New Roman" w:hAnsi="Times New Roman" w:cs="Times New Roman"/>
          <w:sz w:val="28"/>
          <w:szCs w:val="28"/>
        </w:rPr>
        <w:t>разрабатываются и реали</w:t>
      </w:r>
      <w:r w:rsidR="0035004B">
        <w:rPr>
          <w:rFonts w:ascii="Times New Roman" w:hAnsi="Times New Roman" w:cs="Times New Roman"/>
          <w:sz w:val="28"/>
          <w:szCs w:val="28"/>
        </w:rPr>
        <w:t xml:space="preserve">зуются </w:t>
      </w:r>
      <w:r w:rsidR="007B0A06">
        <w:rPr>
          <w:rFonts w:ascii="Times New Roman" w:hAnsi="Times New Roman" w:cs="Times New Roman"/>
          <w:sz w:val="28"/>
          <w:szCs w:val="28"/>
        </w:rPr>
        <w:br/>
      </w:r>
      <w:r w:rsidR="0035004B">
        <w:rPr>
          <w:rFonts w:ascii="Times New Roman" w:hAnsi="Times New Roman" w:cs="Times New Roman"/>
          <w:sz w:val="28"/>
          <w:szCs w:val="28"/>
        </w:rPr>
        <w:t>в соответствии с требованиями</w:t>
      </w:r>
      <w:r w:rsidR="009B16CA" w:rsidRPr="00743836">
        <w:rPr>
          <w:rFonts w:ascii="Times New Roman" w:hAnsi="Times New Roman" w:cs="Times New Roman"/>
          <w:sz w:val="28"/>
          <w:szCs w:val="28"/>
        </w:rPr>
        <w:t xml:space="preserve"> </w:t>
      </w:r>
      <w:r w:rsidR="00B16C17" w:rsidRPr="00743836">
        <w:rPr>
          <w:rFonts w:ascii="Times New Roman" w:hAnsi="Times New Roman" w:cs="Times New Roman"/>
          <w:sz w:val="28"/>
          <w:szCs w:val="28"/>
        </w:rPr>
        <w:t>федеральных стандартов спортивной подготовки</w:t>
      </w:r>
      <w:r w:rsidR="009B16CA" w:rsidRPr="00743836">
        <w:rPr>
          <w:rFonts w:ascii="Times New Roman" w:hAnsi="Times New Roman" w:cs="Times New Roman"/>
          <w:sz w:val="28"/>
          <w:szCs w:val="28"/>
        </w:rPr>
        <w:t xml:space="preserve">, утвержденных </w:t>
      </w:r>
      <w:r w:rsidR="0035004B">
        <w:rPr>
          <w:rFonts w:ascii="Times New Roman" w:hAnsi="Times New Roman" w:cs="Times New Roman"/>
          <w:sz w:val="28"/>
          <w:szCs w:val="28"/>
        </w:rPr>
        <w:t>приказами Министерства</w:t>
      </w:r>
      <w:r w:rsidR="009B16CA" w:rsidRPr="00743836">
        <w:rPr>
          <w:rFonts w:ascii="Times New Roman" w:hAnsi="Times New Roman" w:cs="Times New Roman"/>
          <w:sz w:val="28"/>
          <w:szCs w:val="28"/>
        </w:rPr>
        <w:t xml:space="preserve"> </w:t>
      </w:r>
      <w:r w:rsidR="00B16C17" w:rsidRPr="00743836">
        <w:rPr>
          <w:rFonts w:ascii="Times New Roman" w:hAnsi="Times New Roman" w:cs="Times New Roman"/>
          <w:sz w:val="28"/>
          <w:szCs w:val="28"/>
        </w:rPr>
        <w:t>спорта Российской Федерации</w:t>
      </w:r>
      <w:r w:rsidR="009B16CA" w:rsidRPr="00743836">
        <w:rPr>
          <w:rFonts w:ascii="Times New Roman" w:hAnsi="Times New Roman" w:cs="Times New Roman"/>
          <w:sz w:val="28"/>
          <w:szCs w:val="28"/>
        </w:rPr>
        <w:t>.</w:t>
      </w:r>
      <w:r w:rsidR="00C005CD" w:rsidRPr="00C005CD">
        <w:rPr>
          <w:rFonts w:ascii="Times New Roman" w:hAnsi="Times New Roman" w:cs="Times New Roman"/>
          <w:sz w:val="28"/>
          <w:szCs w:val="28"/>
        </w:rPr>
        <w:t xml:space="preserve"> </w:t>
      </w:r>
    </w:p>
    <w:p w:rsidR="00720797" w:rsidRPr="00720797" w:rsidRDefault="00B16C17" w:rsidP="00901ED5">
      <w:pPr>
        <w:pStyle w:val="ConsPlusNonformat"/>
        <w:widowControl/>
        <w:tabs>
          <w:tab w:val="left" w:pos="9355"/>
        </w:tabs>
        <w:ind w:firstLine="709"/>
        <w:jc w:val="both"/>
        <w:rPr>
          <w:rFonts w:ascii="Times New Roman" w:hAnsi="Times New Roman" w:cs="Times New Roman"/>
          <w:sz w:val="28"/>
          <w:szCs w:val="28"/>
        </w:rPr>
      </w:pPr>
      <w:r w:rsidRPr="00720797">
        <w:rPr>
          <w:rFonts w:ascii="Times New Roman" w:hAnsi="Times New Roman" w:cs="Times New Roman"/>
          <w:sz w:val="28"/>
          <w:szCs w:val="28"/>
        </w:rPr>
        <w:t>Программы спортивной подготовки</w:t>
      </w:r>
      <w:r w:rsidR="009B16CA" w:rsidRPr="00720797">
        <w:rPr>
          <w:rFonts w:ascii="Times New Roman" w:hAnsi="Times New Roman" w:cs="Times New Roman"/>
          <w:sz w:val="28"/>
          <w:szCs w:val="28"/>
        </w:rPr>
        <w:t xml:space="preserve"> определяют </w:t>
      </w:r>
      <w:r w:rsidR="00720797" w:rsidRPr="00720797">
        <w:rPr>
          <w:rFonts w:ascii="Times New Roman" w:hAnsi="Times New Roman" w:cs="Times New Roman"/>
          <w:sz w:val="28"/>
          <w:szCs w:val="28"/>
        </w:rPr>
        <w:t xml:space="preserve">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видам спорта, соотношение объемов тренировочного процесса по видам спортивной подготовки на этапах спортивной подготовки по видам спорта, планируемые показатели соревновательной деятельности, режимы тренировочной работы, медицинские, возрастные и психологические требования к лицам, проходящим спортивную подготовку, предельные тренировочные нагрузки, объем соревновательной деятельности, требования к экипировке, спортивному инвентарю и оборудованию, требования к количественному </w:t>
      </w:r>
      <w:r w:rsidR="00A53DCC">
        <w:rPr>
          <w:rFonts w:ascii="Times New Roman" w:hAnsi="Times New Roman" w:cs="Times New Roman"/>
          <w:sz w:val="28"/>
          <w:szCs w:val="28"/>
        </w:rPr>
        <w:t xml:space="preserve">       </w:t>
      </w:r>
      <w:r w:rsidR="00720797" w:rsidRPr="00720797">
        <w:rPr>
          <w:rFonts w:ascii="Times New Roman" w:hAnsi="Times New Roman" w:cs="Times New Roman"/>
          <w:sz w:val="28"/>
          <w:szCs w:val="28"/>
        </w:rPr>
        <w:t>и качественному составу групп на этапах спортивной подготовки, объем индивидуальной спортивной подготовки, структур</w:t>
      </w:r>
      <w:r w:rsidR="004C7AB3">
        <w:rPr>
          <w:rFonts w:ascii="Times New Roman" w:hAnsi="Times New Roman" w:cs="Times New Roman"/>
          <w:sz w:val="28"/>
          <w:szCs w:val="28"/>
        </w:rPr>
        <w:t>у</w:t>
      </w:r>
      <w:r w:rsidR="00720797" w:rsidRPr="00720797">
        <w:rPr>
          <w:rFonts w:ascii="Times New Roman" w:hAnsi="Times New Roman" w:cs="Times New Roman"/>
          <w:sz w:val="28"/>
          <w:szCs w:val="28"/>
        </w:rPr>
        <w:t xml:space="preserve"> годичного цикла, рекомендации по проведению тренировочных занятий, систем</w:t>
      </w:r>
      <w:r w:rsidR="004C7AB3">
        <w:rPr>
          <w:rFonts w:ascii="Times New Roman" w:hAnsi="Times New Roman" w:cs="Times New Roman"/>
          <w:sz w:val="28"/>
          <w:szCs w:val="28"/>
        </w:rPr>
        <w:t>у</w:t>
      </w:r>
      <w:r w:rsidR="00720797" w:rsidRPr="00720797">
        <w:rPr>
          <w:rFonts w:ascii="Times New Roman" w:hAnsi="Times New Roman" w:cs="Times New Roman"/>
          <w:sz w:val="28"/>
          <w:szCs w:val="28"/>
        </w:rPr>
        <w:t xml:space="preserve"> контроля </w:t>
      </w:r>
      <w:r w:rsidR="00A53DCC">
        <w:rPr>
          <w:rFonts w:ascii="Times New Roman" w:hAnsi="Times New Roman" w:cs="Times New Roman"/>
          <w:sz w:val="28"/>
          <w:szCs w:val="28"/>
        </w:rPr>
        <w:t xml:space="preserve">     </w:t>
      </w:r>
      <w:r w:rsidR="00720797" w:rsidRPr="00720797">
        <w:rPr>
          <w:rFonts w:ascii="Times New Roman" w:hAnsi="Times New Roman" w:cs="Times New Roman"/>
          <w:sz w:val="28"/>
          <w:szCs w:val="28"/>
        </w:rPr>
        <w:t>и зачетные требования.</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720797">
        <w:rPr>
          <w:rFonts w:ascii="Times New Roman" w:hAnsi="Times New Roman" w:cs="Times New Roman"/>
          <w:sz w:val="28"/>
          <w:szCs w:val="28"/>
        </w:rPr>
        <w:t>тренировочного</w:t>
      </w:r>
      <w:r>
        <w:rPr>
          <w:rFonts w:ascii="Times New Roman" w:hAnsi="Times New Roman" w:cs="Times New Roman"/>
          <w:sz w:val="28"/>
          <w:szCs w:val="28"/>
        </w:rPr>
        <w:t xml:space="preserve"> процесса предусматривает, что:</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основн</w:t>
      </w:r>
      <w:r w:rsidR="002F5F2C">
        <w:rPr>
          <w:rFonts w:ascii="Times New Roman" w:hAnsi="Times New Roman" w:cs="Times New Roman"/>
          <w:sz w:val="28"/>
          <w:szCs w:val="28"/>
        </w:rPr>
        <w:t>ыми</w:t>
      </w:r>
      <w:r>
        <w:rPr>
          <w:rFonts w:ascii="Times New Roman" w:hAnsi="Times New Roman" w:cs="Times New Roman"/>
          <w:sz w:val="28"/>
          <w:szCs w:val="28"/>
        </w:rPr>
        <w:t xml:space="preserve"> форм</w:t>
      </w:r>
      <w:r w:rsidR="002F5F2C">
        <w:rPr>
          <w:rFonts w:ascii="Times New Roman" w:hAnsi="Times New Roman" w:cs="Times New Roman"/>
          <w:sz w:val="28"/>
          <w:szCs w:val="28"/>
        </w:rPr>
        <w:t>ами</w:t>
      </w:r>
      <w:r>
        <w:rPr>
          <w:rFonts w:ascii="Times New Roman" w:hAnsi="Times New Roman" w:cs="Times New Roman"/>
          <w:sz w:val="28"/>
          <w:szCs w:val="28"/>
        </w:rPr>
        <w:t xml:space="preserve"> </w:t>
      </w:r>
      <w:r w:rsidR="00997A5D">
        <w:rPr>
          <w:rFonts w:ascii="Times New Roman" w:hAnsi="Times New Roman" w:cs="Times New Roman"/>
          <w:sz w:val="28"/>
          <w:szCs w:val="28"/>
        </w:rPr>
        <w:t>осуществления спортивной подготовки</w:t>
      </w:r>
      <w:r>
        <w:rPr>
          <w:rFonts w:ascii="Times New Roman" w:hAnsi="Times New Roman" w:cs="Times New Roman"/>
          <w:sz w:val="28"/>
          <w:szCs w:val="28"/>
        </w:rPr>
        <w:t xml:space="preserve"> являются </w:t>
      </w:r>
      <w:r w:rsidR="002F5F2C">
        <w:rPr>
          <w:rFonts w:ascii="Times New Roman" w:hAnsi="Times New Roman" w:cs="Times New Roman"/>
          <w:sz w:val="28"/>
          <w:szCs w:val="28"/>
        </w:rPr>
        <w:t xml:space="preserve">групповые и индивидуальные тренировочные и теоретические занятия, работа по индивидуальным планам, тренировочные сборы, участие </w:t>
      </w:r>
      <w:r w:rsidR="00A53DCC">
        <w:rPr>
          <w:rFonts w:ascii="Times New Roman" w:hAnsi="Times New Roman" w:cs="Times New Roman"/>
          <w:sz w:val="28"/>
          <w:szCs w:val="28"/>
        </w:rPr>
        <w:t xml:space="preserve">                 </w:t>
      </w:r>
      <w:r w:rsidR="002F5F2C">
        <w:rPr>
          <w:rFonts w:ascii="Times New Roman" w:hAnsi="Times New Roman" w:cs="Times New Roman"/>
          <w:sz w:val="28"/>
          <w:szCs w:val="28"/>
        </w:rPr>
        <w:t>в спортивных соревнованиях и мероприятиях, инструкторская и судейская практика, медико-восстановительные мероприятия, тестирование и контроль</w:t>
      </w:r>
      <w:r>
        <w:rPr>
          <w:rFonts w:ascii="Times New Roman" w:hAnsi="Times New Roman" w:cs="Times New Roman"/>
          <w:sz w:val="28"/>
          <w:szCs w:val="28"/>
        </w:rPr>
        <w:t xml:space="preserve">; </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815B29">
        <w:rPr>
          <w:rFonts w:ascii="Times New Roman" w:hAnsi="Times New Roman" w:cs="Times New Roman"/>
          <w:sz w:val="28"/>
          <w:szCs w:val="28"/>
        </w:rPr>
        <w:t>получателей (потребителей) Услуги</w:t>
      </w:r>
      <w:r w:rsidR="002F5F2C">
        <w:rPr>
          <w:rFonts w:ascii="Times New Roman" w:hAnsi="Times New Roman" w:cs="Times New Roman"/>
          <w:sz w:val="28"/>
          <w:szCs w:val="28"/>
        </w:rPr>
        <w:t xml:space="preserve"> </w:t>
      </w:r>
      <w:r>
        <w:rPr>
          <w:rFonts w:ascii="Times New Roman" w:hAnsi="Times New Roman" w:cs="Times New Roman"/>
          <w:sz w:val="28"/>
          <w:szCs w:val="28"/>
        </w:rPr>
        <w:t xml:space="preserve">в группах </w:t>
      </w:r>
      <w:r w:rsidR="003A05C1">
        <w:rPr>
          <w:rFonts w:ascii="Times New Roman" w:hAnsi="Times New Roman" w:cs="Times New Roman"/>
          <w:sz w:val="28"/>
          <w:szCs w:val="28"/>
        </w:rPr>
        <w:t>определяется пр</w:t>
      </w:r>
      <w:r w:rsidR="0035004B">
        <w:rPr>
          <w:rFonts w:ascii="Times New Roman" w:hAnsi="Times New Roman" w:cs="Times New Roman"/>
          <w:sz w:val="28"/>
          <w:szCs w:val="28"/>
        </w:rPr>
        <w:t xml:space="preserve">ограммами спортивной подготовки </w:t>
      </w:r>
      <w:r>
        <w:rPr>
          <w:rFonts w:ascii="Times New Roman" w:hAnsi="Times New Roman" w:cs="Times New Roman"/>
          <w:sz w:val="28"/>
          <w:szCs w:val="28"/>
        </w:rPr>
        <w:t>в зависимости от этапа подготовки, срока обучения</w:t>
      </w:r>
      <w:r w:rsidR="003A05C1">
        <w:rPr>
          <w:rFonts w:ascii="Times New Roman" w:hAnsi="Times New Roman" w:cs="Times New Roman"/>
          <w:sz w:val="28"/>
          <w:szCs w:val="28"/>
        </w:rPr>
        <w:t>, возраста, состояния здоровья</w:t>
      </w:r>
      <w:r>
        <w:rPr>
          <w:rFonts w:ascii="Times New Roman" w:hAnsi="Times New Roman" w:cs="Times New Roman"/>
          <w:sz w:val="28"/>
          <w:szCs w:val="28"/>
        </w:rPr>
        <w:t>;</w:t>
      </w:r>
    </w:p>
    <w:p w:rsidR="009B16CA" w:rsidRDefault="003928C2" w:rsidP="00901ED5">
      <w:pPr>
        <w:widowControl w:val="0"/>
        <w:tabs>
          <w:tab w:val="left" w:pos="993"/>
        </w:tabs>
        <w:suppressAutoHyphens/>
        <w:ind w:firstLine="709"/>
        <w:contextualSpacing/>
        <w:jc w:val="both"/>
        <w:rPr>
          <w:sz w:val="28"/>
          <w:szCs w:val="28"/>
        </w:rPr>
      </w:pPr>
      <w:r>
        <w:rPr>
          <w:sz w:val="28"/>
          <w:szCs w:val="28"/>
        </w:rPr>
        <w:t xml:space="preserve">тренировочный процесс в </w:t>
      </w:r>
      <w:r w:rsidR="003A05C1">
        <w:rPr>
          <w:sz w:val="28"/>
          <w:szCs w:val="28"/>
        </w:rPr>
        <w:t>У</w:t>
      </w:r>
      <w:r w:rsidR="00815B29">
        <w:rPr>
          <w:sz w:val="28"/>
          <w:szCs w:val="28"/>
        </w:rPr>
        <w:t>чреждении</w:t>
      </w:r>
      <w:r>
        <w:rPr>
          <w:sz w:val="28"/>
          <w:szCs w:val="28"/>
        </w:rPr>
        <w:t xml:space="preserve"> ведется в соответствии </w:t>
      </w:r>
      <w:r w:rsidR="00A53DCC">
        <w:rPr>
          <w:sz w:val="28"/>
          <w:szCs w:val="28"/>
        </w:rPr>
        <w:t xml:space="preserve">               </w:t>
      </w:r>
      <w:r>
        <w:rPr>
          <w:sz w:val="28"/>
          <w:szCs w:val="28"/>
        </w:rPr>
        <w:t>с годовым тренировочным пл</w:t>
      </w:r>
      <w:r w:rsidR="00BE282C">
        <w:rPr>
          <w:sz w:val="28"/>
          <w:szCs w:val="28"/>
        </w:rPr>
        <w:t xml:space="preserve">аном, рассчитанным на 52 </w:t>
      </w:r>
      <w:r w:rsidR="008D5E9E">
        <w:rPr>
          <w:sz w:val="28"/>
          <w:szCs w:val="28"/>
        </w:rPr>
        <w:t>недели</w:t>
      </w:r>
      <w:r w:rsidR="00BE282C">
        <w:rPr>
          <w:sz w:val="28"/>
          <w:szCs w:val="28"/>
        </w:rPr>
        <w:t xml:space="preserve">,                        </w:t>
      </w:r>
      <w:r w:rsidR="00963883">
        <w:rPr>
          <w:rFonts w:eastAsiaTheme="minorHAnsi"/>
          <w:sz w:val="28"/>
          <w:szCs w:val="28"/>
          <w:lang w:eastAsia="en-US"/>
        </w:rPr>
        <w:t xml:space="preserve">в соответствии с федеральными </w:t>
      </w:r>
      <w:hyperlink r:id="rId7" w:history="1">
        <w:r w:rsidR="00963883" w:rsidRPr="00963883">
          <w:rPr>
            <w:rFonts w:eastAsiaTheme="minorHAnsi"/>
            <w:sz w:val="28"/>
            <w:szCs w:val="28"/>
            <w:lang w:eastAsia="en-US"/>
          </w:rPr>
          <w:t>стандартами</w:t>
        </w:r>
      </w:hyperlink>
      <w:r w:rsidR="00963883">
        <w:rPr>
          <w:rFonts w:eastAsiaTheme="minorHAnsi"/>
          <w:sz w:val="28"/>
          <w:szCs w:val="28"/>
          <w:lang w:eastAsia="en-US"/>
        </w:rPr>
        <w:t xml:space="preserve"> спортивной подготовки </w:t>
      </w:r>
      <w:r w:rsidR="00A53DCC">
        <w:rPr>
          <w:rFonts w:eastAsiaTheme="minorHAnsi"/>
          <w:sz w:val="28"/>
          <w:szCs w:val="28"/>
          <w:lang w:eastAsia="en-US"/>
        </w:rPr>
        <w:t xml:space="preserve">         </w:t>
      </w:r>
      <w:r w:rsidR="00963883">
        <w:rPr>
          <w:rFonts w:eastAsiaTheme="minorHAnsi"/>
          <w:sz w:val="28"/>
          <w:szCs w:val="28"/>
          <w:lang w:eastAsia="en-US"/>
        </w:rPr>
        <w:t>(при наличии) на основе программы спортивной подготовки</w:t>
      </w:r>
      <w:r w:rsidR="008D5E9E">
        <w:rPr>
          <w:sz w:val="28"/>
          <w:szCs w:val="28"/>
        </w:rPr>
        <w:t>;</w:t>
      </w:r>
    </w:p>
    <w:p w:rsidR="00820643" w:rsidRPr="008D5E9E" w:rsidRDefault="00820643" w:rsidP="00901ED5">
      <w:pPr>
        <w:widowControl w:val="0"/>
        <w:tabs>
          <w:tab w:val="left" w:pos="993"/>
        </w:tabs>
        <w:suppressAutoHyphens/>
        <w:ind w:firstLine="709"/>
        <w:contextualSpacing/>
        <w:jc w:val="both"/>
        <w:rPr>
          <w:sz w:val="28"/>
          <w:szCs w:val="28"/>
        </w:rPr>
      </w:pPr>
      <w:r>
        <w:rPr>
          <w:sz w:val="28"/>
          <w:szCs w:val="28"/>
        </w:rPr>
        <w:t>начало учебного года</w:t>
      </w:r>
      <w:r w:rsidR="00980569">
        <w:rPr>
          <w:sz w:val="28"/>
          <w:szCs w:val="28"/>
        </w:rPr>
        <w:t>, как правило,</w:t>
      </w:r>
      <w:r>
        <w:rPr>
          <w:sz w:val="28"/>
          <w:szCs w:val="28"/>
        </w:rPr>
        <w:t xml:space="preserve"> – </w:t>
      </w:r>
      <w:r w:rsidR="007B0A06">
        <w:rPr>
          <w:sz w:val="28"/>
          <w:szCs w:val="28"/>
        </w:rPr>
        <w:t>0</w:t>
      </w:r>
      <w:r>
        <w:rPr>
          <w:sz w:val="28"/>
          <w:szCs w:val="28"/>
        </w:rPr>
        <w:t>1 сентября текущего года;</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продолжите</w:t>
      </w:r>
      <w:r w:rsidR="008D5E9E">
        <w:rPr>
          <w:rFonts w:ascii="Times New Roman" w:hAnsi="Times New Roman" w:cs="Times New Roman"/>
          <w:sz w:val="28"/>
          <w:szCs w:val="28"/>
        </w:rPr>
        <w:t>льность академического часа – 45</w:t>
      </w:r>
      <w:r>
        <w:rPr>
          <w:rFonts w:ascii="Times New Roman" w:hAnsi="Times New Roman" w:cs="Times New Roman"/>
          <w:sz w:val="28"/>
          <w:szCs w:val="28"/>
        </w:rPr>
        <w:t xml:space="preserve"> минут.</w:t>
      </w:r>
    </w:p>
    <w:p w:rsidR="00963883" w:rsidRDefault="00963883" w:rsidP="00901ED5">
      <w:pPr>
        <w:autoSpaceDE w:val="0"/>
        <w:autoSpaceDN w:val="0"/>
        <w:adjustRightInd w:val="0"/>
        <w:ind w:firstLine="709"/>
        <w:contextualSpacing/>
        <w:jc w:val="both"/>
        <w:rPr>
          <w:rFonts w:eastAsiaTheme="minorHAnsi"/>
          <w:sz w:val="28"/>
          <w:szCs w:val="28"/>
          <w:lang w:eastAsia="en-US"/>
        </w:rPr>
      </w:pPr>
      <w:r w:rsidRPr="00743836">
        <w:rPr>
          <w:rFonts w:eastAsiaTheme="minorHAnsi"/>
          <w:sz w:val="28"/>
          <w:szCs w:val="28"/>
          <w:lang w:eastAsia="en-US"/>
        </w:rPr>
        <w:t>В расписании тренировочных занятий</w:t>
      </w:r>
      <w:r>
        <w:rPr>
          <w:rFonts w:eastAsiaTheme="minorHAnsi"/>
          <w:sz w:val="28"/>
          <w:szCs w:val="28"/>
          <w:lang w:eastAsia="en-US"/>
        </w:rPr>
        <w:t xml:space="preserve"> указывается еженедельный график проведения занятий по группам подготовки, утвержденный приказом руководителя </w:t>
      </w:r>
      <w:r w:rsidR="003A05C1">
        <w:rPr>
          <w:rFonts w:eastAsiaTheme="minorHAnsi"/>
          <w:sz w:val="28"/>
          <w:szCs w:val="28"/>
          <w:lang w:eastAsia="en-US"/>
        </w:rPr>
        <w:t>У</w:t>
      </w:r>
      <w:r w:rsidR="00815B29">
        <w:rPr>
          <w:rFonts w:eastAsiaTheme="minorHAnsi"/>
          <w:sz w:val="28"/>
          <w:szCs w:val="28"/>
          <w:lang w:eastAsia="en-US"/>
        </w:rPr>
        <w:t>чреждения</w:t>
      </w:r>
      <w:r w:rsidR="00C005CD">
        <w:rPr>
          <w:rFonts w:eastAsiaTheme="minorHAnsi"/>
          <w:sz w:val="28"/>
          <w:szCs w:val="28"/>
          <w:lang w:eastAsia="en-US"/>
        </w:rPr>
        <w:t xml:space="preserve"> </w:t>
      </w:r>
      <w:r>
        <w:rPr>
          <w:rFonts w:eastAsiaTheme="minorHAnsi"/>
          <w:sz w:val="28"/>
          <w:szCs w:val="28"/>
          <w:lang w:eastAsia="en-US"/>
        </w:rPr>
        <w:t xml:space="preserve">на календарный год, спортивный сезон, согласованный с тренерским советом в целях установления наиболее благоприятного режима тренировочного процесса, отдыха </w:t>
      </w:r>
      <w:r w:rsidR="00815B29">
        <w:rPr>
          <w:sz w:val="28"/>
          <w:szCs w:val="28"/>
        </w:rPr>
        <w:t>получателей (потребителей) Услуги</w:t>
      </w:r>
      <w:r>
        <w:rPr>
          <w:rFonts w:eastAsiaTheme="minorHAnsi"/>
          <w:sz w:val="28"/>
          <w:szCs w:val="28"/>
          <w:lang w:eastAsia="en-US"/>
        </w:rPr>
        <w:t>.</w:t>
      </w:r>
    </w:p>
    <w:p w:rsidR="00963883" w:rsidRDefault="00BE282C" w:rsidP="00901ED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При составлении расписания </w:t>
      </w:r>
      <w:r w:rsidR="00C005CD" w:rsidRPr="00743836">
        <w:rPr>
          <w:rFonts w:eastAsiaTheme="minorHAnsi"/>
          <w:sz w:val="28"/>
          <w:szCs w:val="28"/>
          <w:lang w:eastAsia="en-US"/>
        </w:rPr>
        <w:t>тренировочных занятий</w:t>
      </w:r>
      <w:r w:rsidR="00C005CD">
        <w:rPr>
          <w:rFonts w:eastAsiaTheme="minorHAnsi"/>
          <w:sz w:val="28"/>
          <w:szCs w:val="28"/>
          <w:lang w:eastAsia="en-US"/>
        </w:rPr>
        <w:t xml:space="preserve"> </w:t>
      </w:r>
      <w:r w:rsidR="00963883">
        <w:rPr>
          <w:rFonts w:eastAsiaTheme="minorHAnsi"/>
          <w:sz w:val="28"/>
          <w:szCs w:val="28"/>
          <w:lang w:eastAsia="en-US"/>
        </w:rPr>
        <w:t>продолжительность одного тренировочного занятия рассчитывается с</w:t>
      </w:r>
      <w:r w:rsidR="00C005CD">
        <w:rPr>
          <w:rFonts w:eastAsiaTheme="minorHAnsi"/>
          <w:sz w:val="28"/>
          <w:szCs w:val="28"/>
          <w:lang w:eastAsia="en-US"/>
        </w:rPr>
        <w:t xml:space="preserve"> учетом возрастных особенностей</w:t>
      </w:r>
      <w:r w:rsidR="00A53DCC">
        <w:rPr>
          <w:rFonts w:eastAsiaTheme="minorHAnsi"/>
          <w:sz w:val="28"/>
          <w:szCs w:val="28"/>
          <w:lang w:eastAsia="en-US"/>
        </w:rPr>
        <w:t xml:space="preserve"> </w:t>
      </w:r>
      <w:r w:rsidR="00963883">
        <w:rPr>
          <w:rFonts w:eastAsiaTheme="minorHAnsi"/>
          <w:sz w:val="28"/>
          <w:szCs w:val="28"/>
          <w:lang w:eastAsia="en-US"/>
        </w:rPr>
        <w:t>и этапа спортивной подготовки.</w:t>
      </w:r>
    </w:p>
    <w:p w:rsidR="00963883" w:rsidRDefault="00963883" w:rsidP="00901ED5">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В зависимости от специфики вида спорта и периода подготовки (переходный, подготовительный, соревновательный), начиная </w:t>
      </w:r>
      <w:r w:rsidR="00A53DCC">
        <w:rPr>
          <w:rFonts w:eastAsiaTheme="minorHAnsi"/>
          <w:sz w:val="28"/>
          <w:szCs w:val="28"/>
          <w:lang w:eastAsia="en-US"/>
        </w:rPr>
        <w:t xml:space="preserve">                          </w:t>
      </w:r>
      <w:r>
        <w:rPr>
          <w:rFonts w:eastAsiaTheme="minorHAnsi"/>
          <w:sz w:val="28"/>
          <w:szCs w:val="28"/>
          <w:lang w:eastAsia="en-US"/>
        </w:rPr>
        <w:t>с тренировочного этапа,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w:t>
      </w:r>
    </w:p>
    <w:p w:rsidR="00963883" w:rsidRDefault="00963883" w:rsidP="00901ED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Наполняемость групп и определение максимального объема тренировочной нагрузки осуществляется в соответствии с требованиями федеральных стандартов спортивной подготовки по видам спорта.</w:t>
      </w:r>
    </w:p>
    <w:p w:rsidR="00AF661B" w:rsidRDefault="00FA6A07"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в </w:t>
      </w:r>
      <w:r w:rsidR="0035032A">
        <w:rPr>
          <w:rFonts w:ascii="Times New Roman" w:hAnsi="Times New Roman" w:cs="Times New Roman"/>
          <w:sz w:val="28"/>
          <w:szCs w:val="28"/>
        </w:rPr>
        <w:t>У</w:t>
      </w:r>
      <w:r w:rsidR="00BA142A">
        <w:rPr>
          <w:rFonts w:ascii="Times New Roman" w:hAnsi="Times New Roman" w:cs="Times New Roman"/>
          <w:sz w:val="28"/>
          <w:szCs w:val="28"/>
        </w:rPr>
        <w:t>чреждени</w:t>
      </w:r>
      <w:r w:rsidR="00980569">
        <w:rPr>
          <w:rFonts w:ascii="Times New Roman" w:hAnsi="Times New Roman" w:cs="Times New Roman"/>
          <w:sz w:val="28"/>
          <w:szCs w:val="28"/>
        </w:rPr>
        <w:t>е</w:t>
      </w:r>
      <w:r>
        <w:rPr>
          <w:rFonts w:ascii="Times New Roman" w:hAnsi="Times New Roman" w:cs="Times New Roman"/>
          <w:sz w:val="28"/>
          <w:szCs w:val="28"/>
        </w:rPr>
        <w:t xml:space="preserve"> осуществляется </w:t>
      </w:r>
      <w:r w:rsidR="00AF661B">
        <w:rPr>
          <w:rFonts w:ascii="Times New Roman" w:hAnsi="Times New Roman" w:cs="Times New Roman"/>
          <w:sz w:val="28"/>
          <w:szCs w:val="28"/>
        </w:rPr>
        <w:t xml:space="preserve">по </w:t>
      </w:r>
      <w:r w:rsidR="00BA142A">
        <w:rPr>
          <w:rFonts w:ascii="Times New Roman" w:hAnsi="Times New Roman" w:cs="Times New Roman"/>
          <w:sz w:val="28"/>
          <w:szCs w:val="28"/>
        </w:rPr>
        <w:t>письменн</w:t>
      </w:r>
      <w:r w:rsidR="00980569">
        <w:rPr>
          <w:rFonts w:ascii="Times New Roman" w:hAnsi="Times New Roman" w:cs="Times New Roman"/>
          <w:sz w:val="28"/>
          <w:szCs w:val="28"/>
        </w:rPr>
        <w:t>ому</w:t>
      </w:r>
      <w:r w:rsidR="00BA142A">
        <w:rPr>
          <w:rFonts w:ascii="Times New Roman" w:hAnsi="Times New Roman" w:cs="Times New Roman"/>
          <w:sz w:val="28"/>
          <w:szCs w:val="28"/>
        </w:rPr>
        <w:t xml:space="preserve"> заявлени</w:t>
      </w:r>
      <w:r w:rsidR="00980569">
        <w:rPr>
          <w:rFonts w:ascii="Times New Roman" w:hAnsi="Times New Roman" w:cs="Times New Roman"/>
          <w:sz w:val="28"/>
          <w:szCs w:val="28"/>
        </w:rPr>
        <w:t>ю</w:t>
      </w:r>
      <w:r w:rsidR="00BA142A" w:rsidRPr="00BA142A">
        <w:rPr>
          <w:rFonts w:ascii="Times New Roman" w:hAnsi="Times New Roman" w:cs="Times New Roman"/>
          <w:sz w:val="28"/>
          <w:szCs w:val="28"/>
        </w:rPr>
        <w:t xml:space="preserve"> </w:t>
      </w:r>
      <w:r w:rsidR="00980569">
        <w:rPr>
          <w:rFonts w:ascii="Times New Roman" w:hAnsi="Times New Roman" w:cs="Times New Roman"/>
          <w:sz w:val="28"/>
          <w:szCs w:val="28"/>
        </w:rPr>
        <w:t>поступающего</w:t>
      </w:r>
      <w:r w:rsidR="00BA142A">
        <w:rPr>
          <w:rFonts w:ascii="Times New Roman" w:hAnsi="Times New Roman" w:cs="Times New Roman"/>
          <w:sz w:val="28"/>
          <w:szCs w:val="28"/>
        </w:rPr>
        <w:t xml:space="preserve">, </w:t>
      </w:r>
      <w:r w:rsidR="00980569">
        <w:rPr>
          <w:rFonts w:ascii="Times New Roman" w:hAnsi="Times New Roman" w:cs="Times New Roman"/>
          <w:color w:val="000000"/>
          <w:spacing w:val="3"/>
          <w:sz w:val="28"/>
        </w:rPr>
        <w:t>а в случае, если он</w:t>
      </w:r>
      <w:r w:rsidR="00BA142A" w:rsidRPr="00BA142A">
        <w:rPr>
          <w:rFonts w:ascii="Times New Roman" w:hAnsi="Times New Roman" w:cs="Times New Roman"/>
          <w:color w:val="000000"/>
          <w:spacing w:val="3"/>
          <w:sz w:val="28"/>
        </w:rPr>
        <w:t xml:space="preserve"> </w:t>
      </w:r>
      <w:r w:rsidR="00815B29">
        <w:rPr>
          <w:rFonts w:ascii="Times New Roman" w:hAnsi="Times New Roman" w:cs="Times New Roman"/>
          <w:color w:val="000000"/>
          <w:spacing w:val="3"/>
          <w:sz w:val="28"/>
        </w:rPr>
        <w:t>явля</w:t>
      </w:r>
      <w:r w:rsidR="00980569">
        <w:rPr>
          <w:rFonts w:ascii="Times New Roman" w:hAnsi="Times New Roman" w:cs="Times New Roman"/>
          <w:color w:val="000000"/>
          <w:spacing w:val="3"/>
          <w:sz w:val="28"/>
        </w:rPr>
        <w:t>ется несовершеннолетним</w:t>
      </w:r>
      <w:r w:rsidR="00BA142A" w:rsidRPr="00BA142A">
        <w:rPr>
          <w:rFonts w:ascii="Times New Roman" w:hAnsi="Times New Roman" w:cs="Times New Roman"/>
          <w:color w:val="000000"/>
          <w:spacing w:val="3"/>
          <w:sz w:val="28"/>
        </w:rPr>
        <w:t xml:space="preserve"> </w:t>
      </w:r>
      <w:r w:rsidR="00980569">
        <w:rPr>
          <w:rFonts w:ascii="Times New Roman" w:hAnsi="Times New Roman" w:cs="Times New Roman"/>
          <w:sz w:val="28"/>
          <w:szCs w:val="28"/>
        </w:rPr>
        <w:t xml:space="preserve">– </w:t>
      </w:r>
      <w:r w:rsidR="00980569">
        <w:rPr>
          <w:rFonts w:ascii="Times New Roman" w:hAnsi="Times New Roman" w:cs="Times New Roman"/>
          <w:sz w:val="28"/>
          <w:szCs w:val="28"/>
        </w:rPr>
        <w:br/>
      </w:r>
      <w:r w:rsidR="00BA142A" w:rsidRPr="00BA142A">
        <w:rPr>
          <w:rFonts w:ascii="Times New Roman" w:hAnsi="Times New Roman" w:cs="Times New Roman"/>
          <w:color w:val="000000"/>
          <w:spacing w:val="3"/>
          <w:sz w:val="28"/>
        </w:rPr>
        <w:t xml:space="preserve">по письменному заявлению </w:t>
      </w:r>
      <w:r w:rsidR="002C0C8E">
        <w:rPr>
          <w:rFonts w:ascii="Times New Roman" w:hAnsi="Times New Roman" w:cs="Times New Roman"/>
          <w:color w:val="000000"/>
          <w:spacing w:val="3"/>
          <w:sz w:val="28"/>
        </w:rPr>
        <w:t>одного из родителей (</w:t>
      </w:r>
      <w:r w:rsidR="00BA142A" w:rsidRPr="00BA142A">
        <w:rPr>
          <w:rFonts w:ascii="Times New Roman" w:hAnsi="Times New Roman" w:cs="Times New Roman"/>
          <w:color w:val="000000"/>
          <w:spacing w:val="3"/>
          <w:sz w:val="28"/>
        </w:rPr>
        <w:t>законных представителей</w:t>
      </w:r>
      <w:r w:rsidR="002C0C8E">
        <w:rPr>
          <w:rFonts w:ascii="Times New Roman" w:hAnsi="Times New Roman" w:cs="Times New Roman"/>
          <w:color w:val="000000"/>
          <w:spacing w:val="3"/>
          <w:sz w:val="28"/>
        </w:rPr>
        <w:t>)</w:t>
      </w:r>
      <w:r w:rsidR="00BA142A">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результатов </w:t>
      </w:r>
      <w:r w:rsidRPr="00743836">
        <w:rPr>
          <w:rFonts w:ascii="Times New Roman" w:hAnsi="Times New Roman" w:cs="Times New Roman"/>
          <w:sz w:val="28"/>
          <w:szCs w:val="28"/>
        </w:rPr>
        <w:t>индивидуального отбора</w:t>
      </w:r>
      <w:r>
        <w:rPr>
          <w:rFonts w:ascii="Times New Roman" w:hAnsi="Times New Roman" w:cs="Times New Roman"/>
          <w:sz w:val="28"/>
          <w:szCs w:val="28"/>
        </w:rPr>
        <w:t>, который заключается в выявлении у поступающ</w:t>
      </w:r>
      <w:r w:rsidR="00361B28">
        <w:rPr>
          <w:rFonts w:ascii="Times New Roman" w:hAnsi="Times New Roman" w:cs="Times New Roman"/>
          <w:sz w:val="28"/>
          <w:szCs w:val="28"/>
        </w:rPr>
        <w:t>его</w:t>
      </w:r>
      <w:r>
        <w:rPr>
          <w:rFonts w:ascii="Times New Roman" w:hAnsi="Times New Roman" w:cs="Times New Roman"/>
          <w:sz w:val="28"/>
          <w:szCs w:val="28"/>
        </w:rPr>
        <w:t xml:space="preserve"> физических</w:t>
      </w:r>
      <w:r w:rsidR="002C0C8E">
        <w:rPr>
          <w:rFonts w:ascii="Times New Roman" w:hAnsi="Times New Roman" w:cs="Times New Roman"/>
          <w:sz w:val="28"/>
          <w:szCs w:val="28"/>
        </w:rPr>
        <w:t>, психологических способностей</w:t>
      </w:r>
      <w:r>
        <w:rPr>
          <w:rFonts w:ascii="Times New Roman" w:hAnsi="Times New Roman" w:cs="Times New Roman"/>
          <w:sz w:val="28"/>
          <w:szCs w:val="28"/>
        </w:rPr>
        <w:t xml:space="preserve"> и (или) двигательных умений, необходимых для освоения соответствующих программ</w:t>
      </w:r>
      <w:r w:rsidR="00AF661B">
        <w:rPr>
          <w:rFonts w:ascii="Times New Roman" w:hAnsi="Times New Roman" w:cs="Times New Roman"/>
          <w:sz w:val="28"/>
          <w:szCs w:val="28"/>
        </w:rPr>
        <w:t xml:space="preserve"> спортивной подготовки</w:t>
      </w:r>
      <w:r w:rsidR="00BA142A">
        <w:rPr>
          <w:rFonts w:ascii="Times New Roman" w:hAnsi="Times New Roman" w:cs="Times New Roman"/>
          <w:sz w:val="28"/>
          <w:szCs w:val="28"/>
        </w:rPr>
        <w:t xml:space="preserve"> (далее – индивидуальный отбор)</w:t>
      </w:r>
      <w:r w:rsidR="00AF661B">
        <w:rPr>
          <w:rFonts w:ascii="Times New Roman" w:hAnsi="Times New Roman" w:cs="Times New Roman"/>
          <w:sz w:val="28"/>
          <w:szCs w:val="28"/>
        </w:rPr>
        <w:t>.</w:t>
      </w:r>
    </w:p>
    <w:p w:rsidR="009B16CA" w:rsidRDefault="00AF661B"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Зачисление поступающих в </w:t>
      </w:r>
      <w:r w:rsidR="003A05C1">
        <w:rPr>
          <w:rFonts w:ascii="Times New Roman" w:hAnsi="Times New Roman" w:cs="Times New Roman"/>
          <w:sz w:val="28"/>
          <w:szCs w:val="28"/>
        </w:rPr>
        <w:t>У</w:t>
      </w:r>
      <w:r w:rsidR="0035032A">
        <w:rPr>
          <w:rFonts w:ascii="Times New Roman" w:hAnsi="Times New Roman" w:cs="Times New Roman"/>
          <w:sz w:val="28"/>
          <w:szCs w:val="28"/>
        </w:rPr>
        <w:t>чреждение</w:t>
      </w:r>
      <w:r>
        <w:rPr>
          <w:rFonts w:ascii="Times New Roman" w:hAnsi="Times New Roman" w:cs="Times New Roman"/>
          <w:sz w:val="28"/>
          <w:szCs w:val="28"/>
        </w:rPr>
        <w:t xml:space="preserve"> для прохождения спортивной подготовки </w:t>
      </w:r>
      <w:r w:rsidR="00FA6A07">
        <w:rPr>
          <w:rFonts w:ascii="Times New Roman" w:hAnsi="Times New Roman" w:cs="Times New Roman"/>
          <w:sz w:val="28"/>
          <w:szCs w:val="28"/>
        </w:rPr>
        <w:t xml:space="preserve">оформляется распорядительным актом </w:t>
      </w:r>
      <w:r w:rsidR="003A05C1">
        <w:rPr>
          <w:rFonts w:ascii="Times New Roman" w:hAnsi="Times New Roman" w:cs="Times New Roman"/>
          <w:sz w:val="28"/>
          <w:szCs w:val="28"/>
        </w:rPr>
        <w:t>У</w:t>
      </w:r>
      <w:r w:rsidR="0035032A">
        <w:rPr>
          <w:rFonts w:ascii="Times New Roman" w:hAnsi="Times New Roman" w:cs="Times New Roman"/>
          <w:sz w:val="28"/>
          <w:szCs w:val="28"/>
        </w:rPr>
        <w:t>чреждения</w:t>
      </w:r>
      <w:r>
        <w:rPr>
          <w:rFonts w:ascii="Times New Roman" w:hAnsi="Times New Roman" w:cs="Times New Roman"/>
          <w:sz w:val="28"/>
          <w:szCs w:val="28"/>
        </w:rPr>
        <w:t xml:space="preserve"> на основании решения приемной или апелляционной комиссии в сроки, установленные </w:t>
      </w:r>
      <w:r w:rsidR="00452254">
        <w:rPr>
          <w:rFonts w:ascii="Times New Roman" w:hAnsi="Times New Roman" w:cs="Times New Roman"/>
          <w:sz w:val="28"/>
          <w:szCs w:val="28"/>
        </w:rPr>
        <w:t>У</w:t>
      </w:r>
      <w:r w:rsidR="00815B29">
        <w:rPr>
          <w:rFonts w:ascii="Times New Roman" w:hAnsi="Times New Roman" w:cs="Times New Roman"/>
          <w:sz w:val="28"/>
          <w:szCs w:val="28"/>
        </w:rPr>
        <w:t>чреждением</w:t>
      </w:r>
      <w:r>
        <w:rPr>
          <w:rFonts w:ascii="Times New Roman" w:hAnsi="Times New Roman" w:cs="Times New Roman"/>
          <w:sz w:val="28"/>
          <w:szCs w:val="28"/>
        </w:rPr>
        <w:t>.</w:t>
      </w:r>
      <w:r w:rsidR="00FA6A07">
        <w:rPr>
          <w:rFonts w:ascii="Times New Roman" w:hAnsi="Times New Roman" w:cs="Times New Roman"/>
          <w:sz w:val="28"/>
          <w:szCs w:val="28"/>
        </w:rPr>
        <w:t xml:space="preserve"> </w:t>
      </w:r>
    </w:p>
    <w:p w:rsidR="009B16CA" w:rsidRDefault="00AF661B"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В</w:t>
      </w:r>
      <w:r w:rsidR="009B16CA">
        <w:rPr>
          <w:rFonts w:ascii="Times New Roman" w:hAnsi="Times New Roman" w:cs="Times New Roman"/>
          <w:sz w:val="28"/>
          <w:szCs w:val="28"/>
        </w:rPr>
        <w:t xml:space="preserve">озраст </w:t>
      </w:r>
      <w:r w:rsidR="00815B29">
        <w:rPr>
          <w:rFonts w:ascii="Times New Roman" w:hAnsi="Times New Roman" w:cs="Times New Roman"/>
          <w:sz w:val="28"/>
          <w:szCs w:val="28"/>
        </w:rPr>
        <w:t>поступающих</w:t>
      </w:r>
      <w:r>
        <w:rPr>
          <w:rFonts w:ascii="Times New Roman" w:hAnsi="Times New Roman" w:cs="Times New Roman"/>
          <w:sz w:val="28"/>
          <w:szCs w:val="28"/>
        </w:rPr>
        <w:t xml:space="preserve"> для </w:t>
      </w:r>
      <w:r w:rsidR="009B16CA">
        <w:rPr>
          <w:rFonts w:ascii="Times New Roman" w:hAnsi="Times New Roman" w:cs="Times New Roman"/>
          <w:sz w:val="28"/>
          <w:szCs w:val="28"/>
        </w:rPr>
        <w:t xml:space="preserve">зачисления </w:t>
      </w:r>
      <w:r>
        <w:rPr>
          <w:rFonts w:ascii="Times New Roman" w:hAnsi="Times New Roman" w:cs="Times New Roman"/>
          <w:sz w:val="28"/>
          <w:szCs w:val="28"/>
        </w:rPr>
        <w:t xml:space="preserve">на этапы спортивной подготовки в </w:t>
      </w:r>
      <w:r w:rsidR="00452254">
        <w:rPr>
          <w:rFonts w:ascii="Times New Roman" w:hAnsi="Times New Roman" w:cs="Times New Roman"/>
          <w:sz w:val="28"/>
          <w:szCs w:val="28"/>
        </w:rPr>
        <w:t>У</w:t>
      </w:r>
      <w:r w:rsidR="002C3994">
        <w:rPr>
          <w:rFonts w:ascii="Times New Roman" w:hAnsi="Times New Roman" w:cs="Times New Roman"/>
          <w:sz w:val="28"/>
          <w:szCs w:val="28"/>
        </w:rPr>
        <w:t>чреждение</w:t>
      </w:r>
      <w:r>
        <w:rPr>
          <w:rFonts w:ascii="Times New Roman" w:hAnsi="Times New Roman" w:cs="Times New Roman"/>
          <w:sz w:val="28"/>
          <w:szCs w:val="28"/>
        </w:rPr>
        <w:t xml:space="preserve"> и количество </w:t>
      </w:r>
      <w:r w:rsidR="00815B29">
        <w:rPr>
          <w:rFonts w:ascii="Times New Roman" w:hAnsi="Times New Roman" w:cs="Times New Roman"/>
          <w:sz w:val="28"/>
          <w:szCs w:val="28"/>
        </w:rPr>
        <w:t xml:space="preserve">получателей (потребителей) Услуги </w:t>
      </w:r>
      <w:r w:rsidR="00422EBF">
        <w:rPr>
          <w:rFonts w:ascii="Times New Roman" w:hAnsi="Times New Roman" w:cs="Times New Roman"/>
          <w:sz w:val="28"/>
          <w:szCs w:val="28"/>
        </w:rPr>
        <w:t xml:space="preserve">в группах </w:t>
      </w:r>
      <w:r w:rsidR="00815B29">
        <w:rPr>
          <w:rFonts w:ascii="Times New Roman" w:hAnsi="Times New Roman" w:cs="Times New Roman"/>
          <w:sz w:val="28"/>
          <w:szCs w:val="28"/>
        </w:rPr>
        <w:t xml:space="preserve">    </w:t>
      </w:r>
      <w:r w:rsidR="00422EBF">
        <w:rPr>
          <w:rFonts w:ascii="Times New Roman" w:hAnsi="Times New Roman" w:cs="Times New Roman"/>
          <w:sz w:val="28"/>
          <w:szCs w:val="28"/>
        </w:rPr>
        <w:t xml:space="preserve">на этапах спортивной подготовки определяются программами спортивной </w:t>
      </w:r>
      <w:r w:rsidR="0035004B">
        <w:rPr>
          <w:rFonts w:ascii="Times New Roman" w:hAnsi="Times New Roman" w:cs="Times New Roman"/>
          <w:sz w:val="28"/>
          <w:szCs w:val="28"/>
        </w:rPr>
        <w:t>подготовки</w:t>
      </w:r>
      <w:r w:rsidR="00452254">
        <w:rPr>
          <w:rFonts w:ascii="Times New Roman" w:hAnsi="Times New Roman" w:cs="Times New Roman"/>
          <w:sz w:val="28"/>
          <w:szCs w:val="28"/>
        </w:rPr>
        <w:t>.</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получения Услуги:</w:t>
      </w:r>
    </w:p>
    <w:p w:rsidR="009B16CA" w:rsidRDefault="00422EBF"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копия паспорта (при наличии) или свидетельства о рождении поступающего;</w:t>
      </w:r>
    </w:p>
    <w:p w:rsidR="0013218C" w:rsidRDefault="0013218C"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документ об отсутствии у поступающего медицинских противопоказаний для освоения соответствующей программы спортивной подготовки (справка или медицинское заключение);</w:t>
      </w:r>
    </w:p>
    <w:p w:rsidR="0013218C" w:rsidRDefault="0013218C"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поступающего (в количестве и формате, установленном </w:t>
      </w:r>
      <w:r w:rsidR="0035032A">
        <w:rPr>
          <w:rFonts w:ascii="Times New Roman" w:hAnsi="Times New Roman" w:cs="Times New Roman"/>
          <w:sz w:val="28"/>
          <w:szCs w:val="28"/>
        </w:rPr>
        <w:t>Учреждением</w:t>
      </w:r>
      <w:r>
        <w:rPr>
          <w:rFonts w:ascii="Times New Roman" w:hAnsi="Times New Roman" w:cs="Times New Roman"/>
          <w:sz w:val="28"/>
          <w:szCs w:val="28"/>
        </w:rPr>
        <w:t>);</w:t>
      </w:r>
    </w:p>
    <w:p w:rsidR="009B16CA" w:rsidRDefault="00091478"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w:t>
      </w:r>
      <w:r w:rsidR="009B16CA">
        <w:rPr>
          <w:rFonts w:ascii="Times New Roman" w:hAnsi="Times New Roman" w:cs="Times New Roman"/>
          <w:sz w:val="28"/>
          <w:szCs w:val="28"/>
        </w:rPr>
        <w:t xml:space="preserve">заявление </w:t>
      </w:r>
      <w:r w:rsidR="0013218C">
        <w:rPr>
          <w:rFonts w:ascii="Times New Roman" w:hAnsi="Times New Roman" w:cs="Times New Roman"/>
          <w:sz w:val="28"/>
          <w:szCs w:val="28"/>
        </w:rPr>
        <w:t>поступающ</w:t>
      </w:r>
      <w:r w:rsidR="0035004B">
        <w:rPr>
          <w:rFonts w:ascii="Times New Roman" w:hAnsi="Times New Roman" w:cs="Times New Roman"/>
          <w:sz w:val="28"/>
          <w:szCs w:val="28"/>
        </w:rPr>
        <w:t>его, а в случае если он является несовершеннолетним</w:t>
      </w:r>
      <w:r>
        <w:rPr>
          <w:rFonts w:ascii="Times New Roman" w:hAnsi="Times New Roman" w:cs="Times New Roman"/>
          <w:sz w:val="28"/>
          <w:szCs w:val="28"/>
        </w:rPr>
        <w:t xml:space="preserve"> </w:t>
      </w:r>
      <w:r w:rsidR="00361B28">
        <w:rPr>
          <w:rFonts w:ascii="Times New Roman" w:hAnsi="Times New Roman" w:cs="Times New Roman"/>
          <w:sz w:val="28"/>
          <w:szCs w:val="28"/>
        </w:rPr>
        <w:t>–</w:t>
      </w:r>
      <w:r>
        <w:rPr>
          <w:rFonts w:ascii="Times New Roman" w:hAnsi="Times New Roman" w:cs="Times New Roman"/>
          <w:sz w:val="28"/>
          <w:szCs w:val="28"/>
        </w:rPr>
        <w:t xml:space="preserve"> письменное заявление </w:t>
      </w:r>
      <w:r w:rsidR="0035004B">
        <w:rPr>
          <w:rFonts w:ascii="Times New Roman" w:hAnsi="Times New Roman" w:cs="Times New Roman"/>
          <w:sz w:val="28"/>
          <w:szCs w:val="28"/>
        </w:rPr>
        <w:t>его</w:t>
      </w:r>
      <w:r>
        <w:rPr>
          <w:rFonts w:ascii="Times New Roman" w:hAnsi="Times New Roman" w:cs="Times New Roman"/>
          <w:sz w:val="28"/>
          <w:szCs w:val="28"/>
        </w:rPr>
        <w:t xml:space="preserve"> </w:t>
      </w:r>
      <w:r w:rsidR="0013218C">
        <w:rPr>
          <w:rFonts w:ascii="Times New Roman" w:hAnsi="Times New Roman" w:cs="Times New Roman"/>
          <w:sz w:val="28"/>
          <w:szCs w:val="28"/>
        </w:rPr>
        <w:t>законн</w:t>
      </w:r>
      <w:r w:rsidR="0035004B">
        <w:rPr>
          <w:rFonts w:ascii="Times New Roman" w:hAnsi="Times New Roman" w:cs="Times New Roman"/>
          <w:sz w:val="28"/>
          <w:szCs w:val="28"/>
        </w:rPr>
        <w:t>ого представителя</w:t>
      </w:r>
      <w:r w:rsidR="0013218C">
        <w:rPr>
          <w:rFonts w:ascii="Times New Roman" w:hAnsi="Times New Roman" w:cs="Times New Roman"/>
          <w:sz w:val="28"/>
          <w:szCs w:val="28"/>
        </w:rPr>
        <w:t>.</w:t>
      </w:r>
    </w:p>
    <w:p w:rsidR="00AB1BA7" w:rsidRPr="00AB1BA7" w:rsidRDefault="009B16CA" w:rsidP="00901ED5">
      <w:pPr>
        <w:pStyle w:val="ConsPlusNonformat"/>
        <w:widowControl/>
        <w:tabs>
          <w:tab w:val="left" w:pos="9355"/>
        </w:tabs>
        <w:ind w:firstLine="709"/>
        <w:jc w:val="both"/>
        <w:rPr>
          <w:rFonts w:ascii="Times New Roman" w:hAnsi="Times New Roman" w:cs="Times New Roman"/>
          <w:sz w:val="28"/>
          <w:szCs w:val="28"/>
        </w:rPr>
      </w:pPr>
      <w:r w:rsidRPr="00AB1BA7">
        <w:rPr>
          <w:rFonts w:ascii="Times New Roman" w:hAnsi="Times New Roman" w:cs="Times New Roman"/>
          <w:sz w:val="28"/>
          <w:szCs w:val="28"/>
        </w:rPr>
        <w:t>Основани</w:t>
      </w:r>
      <w:r w:rsidR="00452254">
        <w:rPr>
          <w:rFonts w:ascii="Times New Roman" w:hAnsi="Times New Roman" w:cs="Times New Roman"/>
          <w:sz w:val="28"/>
          <w:szCs w:val="28"/>
        </w:rPr>
        <w:t>ями</w:t>
      </w:r>
      <w:r w:rsidRPr="00AB1BA7">
        <w:rPr>
          <w:rFonts w:ascii="Times New Roman" w:hAnsi="Times New Roman" w:cs="Times New Roman"/>
          <w:sz w:val="28"/>
          <w:szCs w:val="28"/>
        </w:rPr>
        <w:t xml:space="preserve"> для отказа в предоставлении </w:t>
      </w:r>
      <w:r w:rsidR="00452254">
        <w:rPr>
          <w:rFonts w:ascii="Times New Roman" w:hAnsi="Times New Roman" w:cs="Times New Roman"/>
          <w:sz w:val="28"/>
          <w:szCs w:val="28"/>
        </w:rPr>
        <w:t>Услуги являю</w:t>
      </w:r>
      <w:r w:rsidRPr="00AB1BA7">
        <w:rPr>
          <w:rFonts w:ascii="Times New Roman" w:hAnsi="Times New Roman" w:cs="Times New Roman"/>
          <w:sz w:val="28"/>
          <w:szCs w:val="28"/>
        </w:rPr>
        <w:t>тся</w:t>
      </w:r>
      <w:r w:rsidR="00AB1BA7" w:rsidRPr="00AB1BA7">
        <w:rPr>
          <w:rFonts w:ascii="Times New Roman" w:hAnsi="Times New Roman" w:cs="Times New Roman"/>
          <w:sz w:val="28"/>
          <w:szCs w:val="28"/>
        </w:rPr>
        <w:t>:</w:t>
      </w:r>
    </w:p>
    <w:p w:rsidR="00197E5B" w:rsidRPr="00743836" w:rsidRDefault="00197E5B" w:rsidP="00901ED5">
      <w:pPr>
        <w:pStyle w:val="ConsPlusNonformat"/>
        <w:widowControl/>
        <w:tabs>
          <w:tab w:val="left" w:pos="9355"/>
        </w:tabs>
        <w:ind w:firstLine="709"/>
        <w:jc w:val="both"/>
        <w:rPr>
          <w:rFonts w:ascii="Times New Roman" w:hAnsi="Times New Roman" w:cs="Times New Roman"/>
          <w:sz w:val="28"/>
          <w:szCs w:val="28"/>
        </w:rPr>
      </w:pPr>
      <w:r w:rsidRPr="00743836">
        <w:rPr>
          <w:rFonts w:ascii="Times New Roman" w:hAnsi="Times New Roman" w:cs="Times New Roman"/>
          <w:sz w:val="28"/>
          <w:szCs w:val="28"/>
        </w:rPr>
        <w:t>отсутствие одного или нескольких документов</w:t>
      </w:r>
      <w:r w:rsidR="0035004B">
        <w:rPr>
          <w:rFonts w:ascii="Times New Roman" w:hAnsi="Times New Roman" w:cs="Times New Roman"/>
          <w:sz w:val="28"/>
          <w:szCs w:val="28"/>
        </w:rPr>
        <w:t>, необходимых для получения У</w:t>
      </w:r>
      <w:r w:rsidRPr="00743836">
        <w:rPr>
          <w:rFonts w:ascii="Times New Roman" w:hAnsi="Times New Roman" w:cs="Times New Roman"/>
          <w:sz w:val="28"/>
          <w:szCs w:val="28"/>
        </w:rPr>
        <w:t>слуги</w:t>
      </w:r>
      <w:r w:rsidR="0035004B">
        <w:rPr>
          <w:rFonts w:ascii="Times New Roman" w:hAnsi="Times New Roman" w:cs="Times New Roman"/>
          <w:sz w:val="28"/>
          <w:szCs w:val="28"/>
        </w:rPr>
        <w:t>,</w:t>
      </w:r>
      <w:r w:rsidRPr="00743836">
        <w:rPr>
          <w:rFonts w:ascii="Times New Roman" w:hAnsi="Times New Roman" w:cs="Times New Roman"/>
          <w:sz w:val="28"/>
          <w:szCs w:val="28"/>
        </w:rPr>
        <w:t xml:space="preserve"> </w:t>
      </w:r>
      <w:r w:rsidR="0035004B">
        <w:rPr>
          <w:rFonts w:ascii="Times New Roman" w:hAnsi="Times New Roman" w:cs="Times New Roman"/>
          <w:sz w:val="28"/>
          <w:szCs w:val="28"/>
        </w:rPr>
        <w:t>или их несоответствие</w:t>
      </w:r>
      <w:r w:rsidRPr="00743836">
        <w:rPr>
          <w:rFonts w:ascii="Times New Roman" w:hAnsi="Times New Roman" w:cs="Times New Roman"/>
          <w:sz w:val="28"/>
          <w:szCs w:val="28"/>
        </w:rPr>
        <w:t xml:space="preserve"> требованиям законодательства Р</w:t>
      </w:r>
      <w:r w:rsidR="0035004B">
        <w:rPr>
          <w:rFonts w:ascii="Times New Roman" w:hAnsi="Times New Roman" w:cs="Times New Roman"/>
          <w:sz w:val="28"/>
          <w:szCs w:val="28"/>
        </w:rPr>
        <w:t xml:space="preserve">оссийской </w:t>
      </w:r>
      <w:r w:rsidRPr="00743836">
        <w:rPr>
          <w:rFonts w:ascii="Times New Roman" w:hAnsi="Times New Roman" w:cs="Times New Roman"/>
          <w:sz w:val="28"/>
          <w:szCs w:val="28"/>
        </w:rPr>
        <w:t>Ф</w:t>
      </w:r>
      <w:r w:rsidR="0035004B">
        <w:rPr>
          <w:rFonts w:ascii="Times New Roman" w:hAnsi="Times New Roman" w:cs="Times New Roman"/>
          <w:sz w:val="28"/>
          <w:szCs w:val="28"/>
        </w:rPr>
        <w:t>едерации</w:t>
      </w:r>
      <w:r w:rsidRPr="00743836">
        <w:rPr>
          <w:rFonts w:ascii="Times New Roman" w:hAnsi="Times New Roman" w:cs="Times New Roman"/>
          <w:sz w:val="28"/>
          <w:szCs w:val="28"/>
        </w:rPr>
        <w:t xml:space="preserve">, либо </w:t>
      </w:r>
      <w:r w:rsidR="0035004B">
        <w:rPr>
          <w:rFonts w:ascii="Times New Roman" w:hAnsi="Times New Roman" w:cs="Times New Roman"/>
          <w:sz w:val="28"/>
          <w:szCs w:val="28"/>
        </w:rPr>
        <w:t xml:space="preserve">предоставление </w:t>
      </w:r>
      <w:r w:rsidRPr="00743836">
        <w:rPr>
          <w:rFonts w:ascii="Times New Roman" w:hAnsi="Times New Roman" w:cs="Times New Roman"/>
          <w:sz w:val="28"/>
          <w:szCs w:val="28"/>
        </w:rPr>
        <w:t>неподдающихся прочтению</w:t>
      </w:r>
      <w:r w:rsidR="0035004B">
        <w:rPr>
          <w:rFonts w:ascii="Times New Roman" w:hAnsi="Times New Roman" w:cs="Times New Roman"/>
          <w:sz w:val="28"/>
          <w:szCs w:val="28"/>
        </w:rPr>
        <w:t xml:space="preserve"> документов, необходимых для получения Услуги</w:t>
      </w:r>
      <w:r w:rsidRPr="00743836">
        <w:rPr>
          <w:rFonts w:ascii="Times New Roman" w:hAnsi="Times New Roman" w:cs="Times New Roman"/>
          <w:sz w:val="28"/>
          <w:szCs w:val="28"/>
        </w:rPr>
        <w:t>;</w:t>
      </w:r>
    </w:p>
    <w:p w:rsidR="00AB1BA7" w:rsidRPr="00AB1BA7" w:rsidRDefault="00091478"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свободных мест в </w:t>
      </w:r>
      <w:r w:rsidR="00452254">
        <w:rPr>
          <w:rFonts w:ascii="Times New Roman" w:hAnsi="Times New Roman" w:cs="Times New Roman"/>
          <w:sz w:val="28"/>
          <w:szCs w:val="28"/>
        </w:rPr>
        <w:t>У</w:t>
      </w:r>
      <w:r w:rsidR="00AB1BA7" w:rsidRPr="00AB1BA7">
        <w:rPr>
          <w:rFonts w:ascii="Times New Roman" w:hAnsi="Times New Roman" w:cs="Times New Roman"/>
          <w:sz w:val="28"/>
          <w:szCs w:val="28"/>
        </w:rPr>
        <w:t>чреждении;</w:t>
      </w:r>
    </w:p>
    <w:p w:rsidR="00AB1BA7" w:rsidRPr="00AB1BA7" w:rsidRDefault="00AB1BA7" w:rsidP="00901ED5">
      <w:pPr>
        <w:tabs>
          <w:tab w:val="left" w:pos="9355"/>
        </w:tabs>
        <w:autoSpaceDE w:val="0"/>
        <w:autoSpaceDN w:val="0"/>
        <w:adjustRightInd w:val="0"/>
        <w:ind w:firstLine="709"/>
        <w:jc w:val="both"/>
        <w:rPr>
          <w:sz w:val="28"/>
          <w:szCs w:val="28"/>
        </w:rPr>
      </w:pPr>
      <w:r w:rsidRPr="00AB1BA7">
        <w:rPr>
          <w:sz w:val="28"/>
          <w:szCs w:val="28"/>
        </w:rPr>
        <w:lastRenderedPageBreak/>
        <w:t xml:space="preserve">наличие у </w:t>
      </w:r>
      <w:r w:rsidR="00815B29">
        <w:rPr>
          <w:sz w:val="28"/>
          <w:szCs w:val="28"/>
        </w:rPr>
        <w:t>поступающего</w:t>
      </w:r>
      <w:r w:rsidRPr="00AB1BA7">
        <w:rPr>
          <w:sz w:val="28"/>
          <w:szCs w:val="28"/>
        </w:rPr>
        <w:t xml:space="preserve"> медицинских противопоказаний для занятий спортом;</w:t>
      </w:r>
    </w:p>
    <w:p w:rsidR="00AB1BA7" w:rsidRPr="00AB1BA7" w:rsidRDefault="00AB1BA7" w:rsidP="00901ED5">
      <w:pPr>
        <w:tabs>
          <w:tab w:val="left" w:pos="9355"/>
        </w:tabs>
        <w:autoSpaceDE w:val="0"/>
        <w:autoSpaceDN w:val="0"/>
        <w:adjustRightInd w:val="0"/>
        <w:ind w:firstLine="709"/>
        <w:jc w:val="both"/>
        <w:rPr>
          <w:sz w:val="28"/>
          <w:szCs w:val="28"/>
        </w:rPr>
      </w:pPr>
      <w:r w:rsidRPr="00AB1BA7">
        <w:rPr>
          <w:sz w:val="28"/>
          <w:szCs w:val="28"/>
        </w:rPr>
        <w:t>отрицательные результаты индивидуального отбора (несоответствие антропометрических и индивидуальных особенностей и (или) физических способностей для занятий избранным видом спорта);</w:t>
      </w:r>
    </w:p>
    <w:p w:rsidR="00AB1BA7" w:rsidRDefault="00AB1BA7" w:rsidP="00901ED5">
      <w:pPr>
        <w:tabs>
          <w:tab w:val="left" w:pos="9355"/>
        </w:tabs>
        <w:autoSpaceDE w:val="0"/>
        <w:autoSpaceDN w:val="0"/>
        <w:adjustRightInd w:val="0"/>
        <w:ind w:firstLine="709"/>
        <w:jc w:val="both"/>
        <w:rPr>
          <w:sz w:val="28"/>
          <w:szCs w:val="28"/>
        </w:rPr>
      </w:pPr>
      <w:r w:rsidRPr="00AB1BA7">
        <w:rPr>
          <w:sz w:val="28"/>
          <w:szCs w:val="28"/>
        </w:rPr>
        <w:t>неявка поступающего для про</w:t>
      </w:r>
      <w:r w:rsidR="00361B28">
        <w:rPr>
          <w:sz w:val="28"/>
          <w:szCs w:val="28"/>
        </w:rPr>
        <w:t>хождения индивидуального отбора;</w:t>
      </w:r>
    </w:p>
    <w:p w:rsidR="00E623A1" w:rsidRDefault="00E623A1" w:rsidP="00BE282C">
      <w:pPr>
        <w:tabs>
          <w:tab w:val="left" w:pos="9355"/>
        </w:tabs>
        <w:autoSpaceDE w:val="0"/>
        <w:autoSpaceDN w:val="0"/>
        <w:adjustRightInd w:val="0"/>
        <w:ind w:firstLine="709"/>
        <w:jc w:val="both"/>
        <w:rPr>
          <w:sz w:val="28"/>
          <w:szCs w:val="28"/>
        </w:rPr>
      </w:pPr>
      <w:r>
        <w:rPr>
          <w:sz w:val="28"/>
          <w:szCs w:val="28"/>
        </w:rPr>
        <w:t>н</w:t>
      </w:r>
      <w:r w:rsidRPr="00E623A1">
        <w:rPr>
          <w:sz w:val="28"/>
          <w:szCs w:val="28"/>
        </w:rPr>
        <w:t xml:space="preserve">есоответствие </w:t>
      </w:r>
      <w:r w:rsidR="004C7AB3">
        <w:rPr>
          <w:sz w:val="28"/>
          <w:szCs w:val="28"/>
        </w:rPr>
        <w:t xml:space="preserve">поступающего </w:t>
      </w:r>
      <w:r w:rsidRPr="00E623A1">
        <w:rPr>
          <w:sz w:val="28"/>
          <w:szCs w:val="28"/>
        </w:rPr>
        <w:t xml:space="preserve">возрастному ограничению </w:t>
      </w:r>
      <w:r w:rsidR="007B0A06">
        <w:rPr>
          <w:sz w:val="28"/>
          <w:szCs w:val="28"/>
        </w:rPr>
        <w:t>на прием</w:t>
      </w:r>
      <w:r w:rsidR="004C7AB3">
        <w:rPr>
          <w:sz w:val="28"/>
          <w:szCs w:val="28"/>
        </w:rPr>
        <w:t xml:space="preserve">       </w:t>
      </w:r>
      <w:r w:rsidR="007B0A06">
        <w:rPr>
          <w:sz w:val="28"/>
          <w:szCs w:val="28"/>
        </w:rPr>
        <w:t xml:space="preserve"> в У</w:t>
      </w:r>
      <w:r w:rsidRPr="00E623A1">
        <w:rPr>
          <w:sz w:val="28"/>
          <w:szCs w:val="28"/>
        </w:rPr>
        <w:t>чреждение;</w:t>
      </w:r>
    </w:p>
    <w:p w:rsidR="003D3B63" w:rsidRDefault="003D3B63" w:rsidP="00901ED5">
      <w:pPr>
        <w:tabs>
          <w:tab w:val="left" w:pos="9355"/>
        </w:tabs>
        <w:autoSpaceDE w:val="0"/>
        <w:autoSpaceDN w:val="0"/>
        <w:adjustRightInd w:val="0"/>
        <w:ind w:firstLine="709"/>
        <w:jc w:val="both"/>
        <w:rPr>
          <w:sz w:val="28"/>
          <w:szCs w:val="28"/>
        </w:rPr>
      </w:pPr>
      <w:r>
        <w:rPr>
          <w:sz w:val="28"/>
          <w:szCs w:val="28"/>
        </w:rPr>
        <w:t>подача заявления лицом, которое не является поступающим (его законным представителем).</w:t>
      </w:r>
    </w:p>
    <w:p w:rsidR="00AF4CCB" w:rsidRPr="00AB1BA7" w:rsidRDefault="003D3B63" w:rsidP="00901ED5">
      <w:pPr>
        <w:tabs>
          <w:tab w:val="left" w:pos="9355"/>
        </w:tabs>
        <w:autoSpaceDE w:val="0"/>
        <w:autoSpaceDN w:val="0"/>
        <w:adjustRightInd w:val="0"/>
        <w:ind w:firstLine="709"/>
        <w:jc w:val="both"/>
        <w:rPr>
          <w:sz w:val="28"/>
          <w:szCs w:val="28"/>
        </w:rPr>
      </w:pPr>
      <w:r>
        <w:rPr>
          <w:sz w:val="28"/>
          <w:szCs w:val="28"/>
        </w:rPr>
        <w:t>И</w:t>
      </w:r>
      <w:r w:rsidR="00AF4CCB">
        <w:rPr>
          <w:sz w:val="28"/>
          <w:szCs w:val="28"/>
        </w:rPr>
        <w:t>ндивидуальный отбор</w:t>
      </w:r>
      <w:r w:rsidR="008443AA">
        <w:rPr>
          <w:sz w:val="28"/>
          <w:szCs w:val="28"/>
        </w:rPr>
        <w:t xml:space="preserve"> </w:t>
      </w:r>
      <w:r w:rsidR="008443AA" w:rsidRPr="00463E8C">
        <w:rPr>
          <w:sz w:val="28"/>
          <w:szCs w:val="28"/>
        </w:rPr>
        <w:t>лиц, проходящих спортивную подготовку,</w:t>
      </w:r>
      <w:r w:rsidR="008443AA">
        <w:rPr>
          <w:sz w:val="28"/>
          <w:szCs w:val="28"/>
        </w:rPr>
        <w:t xml:space="preserve"> рекомендуется осуществлять ежегодно до 15 октября текущего года.</w:t>
      </w:r>
    </w:p>
    <w:p w:rsidR="00463E8C" w:rsidRPr="00463E8C" w:rsidRDefault="00463E8C" w:rsidP="00901ED5">
      <w:pPr>
        <w:shd w:val="clear" w:color="auto" w:fill="FFFFFF"/>
        <w:autoSpaceDN w:val="0"/>
        <w:ind w:firstLine="709"/>
        <w:jc w:val="both"/>
        <w:rPr>
          <w:sz w:val="28"/>
          <w:szCs w:val="28"/>
        </w:rPr>
      </w:pPr>
      <w:r w:rsidRPr="00463E8C">
        <w:rPr>
          <w:sz w:val="28"/>
          <w:szCs w:val="28"/>
        </w:rPr>
        <w:t xml:space="preserve">Перевод </w:t>
      </w:r>
      <w:r w:rsidR="00815B29">
        <w:rPr>
          <w:sz w:val="28"/>
          <w:szCs w:val="28"/>
        </w:rPr>
        <w:t>получателей (потребителей) Услуги</w:t>
      </w:r>
      <w:r w:rsidRPr="00463E8C">
        <w:rPr>
          <w:sz w:val="28"/>
          <w:szCs w:val="28"/>
        </w:rPr>
        <w:t xml:space="preserve"> на </w:t>
      </w:r>
      <w:r w:rsidR="00197E5B">
        <w:rPr>
          <w:sz w:val="28"/>
          <w:szCs w:val="28"/>
        </w:rPr>
        <w:t>следующий этап</w:t>
      </w:r>
      <w:r w:rsidRPr="00463E8C">
        <w:rPr>
          <w:sz w:val="28"/>
          <w:szCs w:val="28"/>
        </w:rPr>
        <w:t xml:space="preserve"> спортивной подготовки осуществляется при условии положительной динамики роста спортивных результатов и выполнения требований, соответствующих этапам подготовки, установленных федеральными стандартами спо</w:t>
      </w:r>
      <w:r w:rsidR="00BF128D">
        <w:rPr>
          <w:sz w:val="28"/>
          <w:szCs w:val="28"/>
        </w:rPr>
        <w:t xml:space="preserve">ртивной подготовки (в том числе </w:t>
      </w:r>
      <w:r w:rsidRPr="00463E8C">
        <w:rPr>
          <w:sz w:val="28"/>
          <w:szCs w:val="28"/>
        </w:rPr>
        <w:t>специальными)</w:t>
      </w:r>
      <w:r w:rsidR="00A53DCC">
        <w:rPr>
          <w:sz w:val="28"/>
          <w:szCs w:val="28"/>
        </w:rPr>
        <w:t xml:space="preserve"> </w:t>
      </w:r>
      <w:r w:rsidR="003D3B63">
        <w:rPr>
          <w:sz w:val="28"/>
          <w:szCs w:val="28"/>
        </w:rPr>
        <w:t>по</w:t>
      </w:r>
      <w:r w:rsidRPr="00463E8C">
        <w:rPr>
          <w:sz w:val="28"/>
          <w:szCs w:val="28"/>
        </w:rPr>
        <w:t xml:space="preserve"> видам спорта.</w:t>
      </w:r>
    </w:p>
    <w:p w:rsidR="00463E8C" w:rsidRPr="00463E8C" w:rsidRDefault="00091478" w:rsidP="00901ED5">
      <w:pPr>
        <w:shd w:val="clear" w:color="auto" w:fill="FFFFFF"/>
        <w:autoSpaceDN w:val="0"/>
        <w:ind w:firstLine="709"/>
        <w:jc w:val="both"/>
        <w:rPr>
          <w:sz w:val="28"/>
          <w:szCs w:val="28"/>
        </w:rPr>
      </w:pPr>
      <w:r>
        <w:rPr>
          <w:sz w:val="28"/>
          <w:szCs w:val="28"/>
        </w:rPr>
        <w:t>Получател</w:t>
      </w:r>
      <w:r w:rsidR="00452254">
        <w:rPr>
          <w:sz w:val="28"/>
          <w:szCs w:val="28"/>
        </w:rPr>
        <w:t>ям</w:t>
      </w:r>
      <w:r>
        <w:rPr>
          <w:sz w:val="28"/>
          <w:szCs w:val="28"/>
        </w:rPr>
        <w:t xml:space="preserve"> (потребител</w:t>
      </w:r>
      <w:r w:rsidR="00452254">
        <w:rPr>
          <w:sz w:val="28"/>
          <w:szCs w:val="28"/>
        </w:rPr>
        <w:t>ям</w:t>
      </w:r>
      <w:r>
        <w:rPr>
          <w:sz w:val="28"/>
          <w:szCs w:val="28"/>
        </w:rPr>
        <w:t>) Услуги</w:t>
      </w:r>
      <w:r w:rsidR="00963883" w:rsidRPr="00963883">
        <w:rPr>
          <w:sz w:val="28"/>
          <w:szCs w:val="28"/>
        </w:rPr>
        <w:t>, не выполнивш</w:t>
      </w:r>
      <w:r w:rsidR="00A432DC">
        <w:rPr>
          <w:sz w:val="28"/>
          <w:szCs w:val="28"/>
        </w:rPr>
        <w:t>им</w:t>
      </w:r>
      <w:r w:rsidR="00963883" w:rsidRPr="00963883">
        <w:rPr>
          <w:sz w:val="28"/>
          <w:szCs w:val="28"/>
        </w:rPr>
        <w:t xml:space="preserve"> предъявляемые программой спортивной подготовки требования, предоставля</w:t>
      </w:r>
      <w:r w:rsidR="004C7AB3">
        <w:rPr>
          <w:sz w:val="28"/>
          <w:szCs w:val="28"/>
        </w:rPr>
        <w:t>ется</w:t>
      </w:r>
      <w:r w:rsidR="00963883" w:rsidRPr="00963883">
        <w:rPr>
          <w:sz w:val="28"/>
          <w:szCs w:val="28"/>
        </w:rPr>
        <w:t xml:space="preserve"> возможность продолжить спортивную подготовку на том же этапе спортивной подготовки в порядке, предусмотренном Уставом </w:t>
      </w:r>
      <w:r w:rsidR="00A432DC">
        <w:rPr>
          <w:sz w:val="28"/>
          <w:szCs w:val="28"/>
        </w:rPr>
        <w:t>У</w:t>
      </w:r>
      <w:r w:rsidR="0035032A">
        <w:rPr>
          <w:sz w:val="28"/>
          <w:szCs w:val="28"/>
        </w:rPr>
        <w:t>чреждения</w:t>
      </w:r>
      <w:r w:rsidR="00963883" w:rsidRPr="00963883">
        <w:rPr>
          <w:sz w:val="28"/>
          <w:szCs w:val="28"/>
        </w:rPr>
        <w:t xml:space="preserve">. Такие лица могут </w:t>
      </w:r>
      <w:r w:rsidR="00096DFD">
        <w:rPr>
          <w:sz w:val="28"/>
          <w:szCs w:val="28"/>
        </w:rPr>
        <w:t xml:space="preserve">решением органа самоуправления </w:t>
      </w:r>
      <w:r w:rsidR="00A432DC">
        <w:rPr>
          <w:sz w:val="28"/>
          <w:szCs w:val="28"/>
        </w:rPr>
        <w:t>У</w:t>
      </w:r>
      <w:r w:rsidR="0035032A">
        <w:rPr>
          <w:sz w:val="28"/>
          <w:szCs w:val="28"/>
        </w:rPr>
        <w:t>чреждения</w:t>
      </w:r>
      <w:r w:rsidR="00E346E1">
        <w:rPr>
          <w:sz w:val="28"/>
          <w:szCs w:val="28"/>
        </w:rPr>
        <w:t xml:space="preserve"> (тренерского или методического</w:t>
      </w:r>
      <w:r w:rsidR="00963883" w:rsidRPr="00963883">
        <w:rPr>
          <w:sz w:val="28"/>
          <w:szCs w:val="28"/>
        </w:rPr>
        <w:t xml:space="preserve"> совета) продолжать спортивную подготовку повторно, но не более одного раза на данном этапе.</w:t>
      </w:r>
      <w:r w:rsidR="00463E8C" w:rsidRPr="00463E8C">
        <w:rPr>
          <w:sz w:val="28"/>
          <w:szCs w:val="28"/>
        </w:rPr>
        <w:t xml:space="preserve"> </w:t>
      </w:r>
    </w:p>
    <w:p w:rsidR="00EF0647" w:rsidRDefault="00463E8C" w:rsidP="00901ED5">
      <w:pPr>
        <w:shd w:val="clear" w:color="auto" w:fill="FFFFFF"/>
        <w:autoSpaceDN w:val="0"/>
        <w:ind w:firstLine="709"/>
        <w:jc w:val="both"/>
        <w:rPr>
          <w:sz w:val="28"/>
          <w:szCs w:val="28"/>
        </w:rPr>
      </w:pPr>
      <w:r w:rsidRPr="00463E8C">
        <w:rPr>
          <w:sz w:val="28"/>
          <w:szCs w:val="28"/>
        </w:rPr>
        <w:t>При повторном отсутствии положительной динамики ро</w:t>
      </w:r>
      <w:r w:rsidR="00096DFD">
        <w:rPr>
          <w:sz w:val="28"/>
          <w:szCs w:val="28"/>
        </w:rPr>
        <w:t>ста спортивных результатов и не</w:t>
      </w:r>
      <w:r w:rsidRPr="00463E8C">
        <w:rPr>
          <w:sz w:val="28"/>
          <w:szCs w:val="28"/>
        </w:rPr>
        <w:t>выполнени</w:t>
      </w:r>
      <w:r w:rsidR="00C22FE5">
        <w:rPr>
          <w:sz w:val="28"/>
          <w:szCs w:val="28"/>
        </w:rPr>
        <w:t>и</w:t>
      </w:r>
      <w:r w:rsidRPr="00463E8C">
        <w:rPr>
          <w:sz w:val="28"/>
          <w:szCs w:val="28"/>
        </w:rPr>
        <w:t xml:space="preserve"> контрольно</w:t>
      </w:r>
      <w:r w:rsidR="00743836">
        <w:rPr>
          <w:sz w:val="28"/>
          <w:szCs w:val="28"/>
        </w:rPr>
        <w:t>-</w:t>
      </w:r>
      <w:r w:rsidRPr="00463E8C">
        <w:rPr>
          <w:sz w:val="28"/>
          <w:szCs w:val="28"/>
        </w:rPr>
        <w:t>переводных требований, соответствующи</w:t>
      </w:r>
      <w:r w:rsidR="00096DFD">
        <w:rPr>
          <w:sz w:val="28"/>
          <w:szCs w:val="28"/>
        </w:rPr>
        <w:t xml:space="preserve">х этапу спортивной подготовки, </w:t>
      </w:r>
      <w:r w:rsidR="00A432DC">
        <w:rPr>
          <w:sz w:val="28"/>
          <w:szCs w:val="28"/>
        </w:rPr>
        <w:t>У</w:t>
      </w:r>
      <w:r w:rsidRPr="00463E8C">
        <w:rPr>
          <w:sz w:val="28"/>
          <w:szCs w:val="28"/>
        </w:rPr>
        <w:t xml:space="preserve">чреждение предлагает </w:t>
      </w:r>
      <w:r w:rsidR="00EF0647">
        <w:rPr>
          <w:sz w:val="28"/>
          <w:szCs w:val="28"/>
        </w:rPr>
        <w:t>получателю (потребителю) Услуги</w:t>
      </w:r>
      <w:r w:rsidRPr="00463E8C">
        <w:rPr>
          <w:sz w:val="28"/>
          <w:szCs w:val="28"/>
        </w:rPr>
        <w:t xml:space="preserve"> продолжить тренировочные занятия на спортивно-оздоровительном этапе (при наличии бюдже</w:t>
      </w:r>
      <w:r w:rsidR="002D26F3">
        <w:rPr>
          <w:sz w:val="28"/>
          <w:szCs w:val="28"/>
        </w:rPr>
        <w:t>тных мест),</w:t>
      </w:r>
      <w:r w:rsidR="00EF0647">
        <w:rPr>
          <w:sz w:val="28"/>
          <w:szCs w:val="28"/>
        </w:rPr>
        <w:t xml:space="preserve"> при отсутствии согласия получателя (потребителя) Услуги (законного представителя несовершеннолетнего получателя (потребителя) Услуги)</w:t>
      </w:r>
      <w:r w:rsidRPr="00463E8C">
        <w:rPr>
          <w:sz w:val="28"/>
          <w:szCs w:val="28"/>
        </w:rPr>
        <w:t xml:space="preserve"> </w:t>
      </w:r>
      <w:r w:rsidR="00EF0647">
        <w:rPr>
          <w:sz w:val="28"/>
          <w:szCs w:val="28"/>
        </w:rPr>
        <w:t>на перевод на спортивно-оздоровительный этап учреждение</w:t>
      </w:r>
      <w:r w:rsidR="00EA4D86" w:rsidRPr="00EA4D86">
        <w:rPr>
          <w:sz w:val="28"/>
          <w:szCs w:val="28"/>
        </w:rPr>
        <w:t xml:space="preserve"> </w:t>
      </w:r>
      <w:r w:rsidR="004C34C8" w:rsidRPr="00EA4D86">
        <w:rPr>
          <w:sz w:val="28"/>
          <w:szCs w:val="28"/>
        </w:rPr>
        <w:t>отчисл</w:t>
      </w:r>
      <w:r w:rsidR="00EF0647">
        <w:rPr>
          <w:sz w:val="28"/>
          <w:szCs w:val="28"/>
        </w:rPr>
        <w:t>яет</w:t>
      </w:r>
      <w:r w:rsidR="004C34C8" w:rsidRPr="00EA4D86">
        <w:rPr>
          <w:sz w:val="28"/>
          <w:szCs w:val="28"/>
        </w:rPr>
        <w:t xml:space="preserve"> получателя</w:t>
      </w:r>
      <w:r w:rsidR="00EA4D86">
        <w:rPr>
          <w:sz w:val="28"/>
          <w:szCs w:val="28"/>
        </w:rPr>
        <w:t xml:space="preserve"> (пот</w:t>
      </w:r>
      <w:r w:rsidR="00EF0647">
        <w:rPr>
          <w:sz w:val="28"/>
          <w:szCs w:val="28"/>
        </w:rPr>
        <w:t>ребителя) Услуги из Учреждения.</w:t>
      </w:r>
    </w:p>
    <w:p w:rsidR="00463E8C" w:rsidRPr="00463E8C" w:rsidRDefault="004C34C8" w:rsidP="00901ED5">
      <w:pPr>
        <w:shd w:val="clear" w:color="auto" w:fill="FFFFFF"/>
        <w:autoSpaceDN w:val="0"/>
        <w:ind w:firstLine="709"/>
        <w:jc w:val="both"/>
        <w:rPr>
          <w:sz w:val="28"/>
          <w:szCs w:val="28"/>
        </w:rPr>
      </w:pPr>
      <w:r w:rsidRPr="00463E8C">
        <w:rPr>
          <w:sz w:val="28"/>
          <w:szCs w:val="28"/>
        </w:rPr>
        <w:t>Перевод лиц, проходящих спортивну</w:t>
      </w:r>
      <w:r>
        <w:rPr>
          <w:sz w:val="28"/>
          <w:szCs w:val="28"/>
        </w:rPr>
        <w:t>ю подготовку, на следующий год текущего этапа или следующий</w:t>
      </w:r>
      <w:r w:rsidRPr="00463E8C">
        <w:rPr>
          <w:sz w:val="28"/>
          <w:szCs w:val="28"/>
        </w:rPr>
        <w:t xml:space="preserve"> этап спортивной подготовки регулирует</w:t>
      </w:r>
      <w:r>
        <w:rPr>
          <w:sz w:val="28"/>
          <w:szCs w:val="28"/>
        </w:rPr>
        <w:t>ся нормативным актом У</w:t>
      </w:r>
      <w:r w:rsidRPr="00463E8C">
        <w:rPr>
          <w:sz w:val="28"/>
          <w:szCs w:val="28"/>
        </w:rPr>
        <w:t>чреждения.</w:t>
      </w:r>
    </w:p>
    <w:p w:rsidR="00463E8C" w:rsidRDefault="00463E8C" w:rsidP="00901ED5">
      <w:pPr>
        <w:pStyle w:val="ConsPlusNonformat"/>
        <w:widowControl/>
        <w:tabs>
          <w:tab w:val="left" w:pos="9355"/>
        </w:tabs>
        <w:ind w:firstLine="709"/>
        <w:jc w:val="both"/>
        <w:rPr>
          <w:rFonts w:ascii="Times New Roman" w:hAnsi="Times New Roman" w:cs="Times New Roman"/>
          <w:sz w:val="28"/>
          <w:szCs w:val="28"/>
        </w:rPr>
      </w:pPr>
      <w:r w:rsidRPr="00EA4D86">
        <w:rPr>
          <w:rFonts w:ascii="Times New Roman" w:hAnsi="Times New Roman" w:cs="Times New Roman"/>
          <w:sz w:val="28"/>
          <w:szCs w:val="28"/>
        </w:rPr>
        <w:t>Комплектование групп</w:t>
      </w:r>
      <w:r w:rsidR="009E1808" w:rsidRPr="00EA4D86">
        <w:rPr>
          <w:rFonts w:ascii="Times New Roman" w:hAnsi="Times New Roman" w:cs="Times New Roman"/>
          <w:sz w:val="28"/>
          <w:szCs w:val="28"/>
        </w:rPr>
        <w:t xml:space="preserve"> получателей (</w:t>
      </w:r>
      <w:r w:rsidR="00EA4D86" w:rsidRPr="00EA4D86">
        <w:rPr>
          <w:rFonts w:ascii="Times New Roman" w:hAnsi="Times New Roman" w:cs="Times New Roman"/>
          <w:sz w:val="28"/>
          <w:szCs w:val="28"/>
        </w:rPr>
        <w:t>потребителей</w:t>
      </w:r>
      <w:r w:rsidR="009E1808" w:rsidRPr="00EA4D86">
        <w:rPr>
          <w:rFonts w:ascii="Times New Roman" w:hAnsi="Times New Roman" w:cs="Times New Roman"/>
          <w:sz w:val="28"/>
          <w:szCs w:val="28"/>
        </w:rPr>
        <w:t>) Услуги</w:t>
      </w:r>
      <w:r w:rsidRPr="00AB1BA7">
        <w:rPr>
          <w:rFonts w:ascii="Times New Roman" w:hAnsi="Times New Roman" w:cs="Times New Roman"/>
          <w:sz w:val="28"/>
          <w:szCs w:val="28"/>
        </w:rPr>
        <w:t xml:space="preserve"> провод</w:t>
      </w:r>
      <w:r w:rsidR="00AB1BA7" w:rsidRPr="00AB1BA7">
        <w:rPr>
          <w:rFonts w:ascii="Times New Roman" w:hAnsi="Times New Roman" w:cs="Times New Roman"/>
          <w:sz w:val="28"/>
          <w:szCs w:val="28"/>
        </w:rPr>
        <w:t>ится с учетом этапов подготовки.</w:t>
      </w:r>
      <w:r w:rsidR="00AB1BA7">
        <w:rPr>
          <w:rFonts w:ascii="Times New Roman" w:hAnsi="Times New Roman" w:cs="Times New Roman"/>
          <w:sz w:val="28"/>
          <w:szCs w:val="28"/>
        </w:rPr>
        <w:t xml:space="preserve"> Т</w:t>
      </w:r>
      <w:r>
        <w:rPr>
          <w:rFonts w:ascii="Times New Roman" w:hAnsi="Times New Roman" w:cs="Times New Roman"/>
          <w:sz w:val="28"/>
          <w:szCs w:val="28"/>
        </w:rPr>
        <w:t xml:space="preserve">ребования к наполняемости групп </w:t>
      </w:r>
      <w:r w:rsidR="00B95CFC">
        <w:rPr>
          <w:rFonts w:ascii="Times New Roman" w:hAnsi="Times New Roman" w:cs="Times New Roman"/>
          <w:sz w:val="28"/>
          <w:szCs w:val="28"/>
        </w:rPr>
        <w:br/>
      </w:r>
      <w:r>
        <w:rPr>
          <w:rFonts w:ascii="Times New Roman" w:hAnsi="Times New Roman" w:cs="Times New Roman"/>
          <w:sz w:val="28"/>
          <w:szCs w:val="28"/>
        </w:rPr>
        <w:t xml:space="preserve">и максимальный объем тренировочной нагрузки на этапах спортивной </w:t>
      </w:r>
      <w:r w:rsidR="004C7AB3">
        <w:rPr>
          <w:rFonts w:ascii="Times New Roman" w:hAnsi="Times New Roman" w:cs="Times New Roman"/>
          <w:sz w:val="28"/>
          <w:szCs w:val="28"/>
        </w:rPr>
        <w:t xml:space="preserve">подготовки </w:t>
      </w:r>
      <w:r>
        <w:rPr>
          <w:rFonts w:ascii="Times New Roman" w:hAnsi="Times New Roman" w:cs="Times New Roman"/>
          <w:sz w:val="28"/>
          <w:szCs w:val="28"/>
        </w:rPr>
        <w:t>устанавливаются федеральными стандартами спортивной подготовки</w:t>
      </w:r>
      <w:r w:rsidR="00AB1BA7">
        <w:rPr>
          <w:rFonts w:ascii="Times New Roman" w:hAnsi="Times New Roman" w:cs="Times New Roman"/>
          <w:sz w:val="28"/>
          <w:szCs w:val="28"/>
        </w:rPr>
        <w:t xml:space="preserve"> по видам спорта</w:t>
      </w:r>
      <w:r>
        <w:rPr>
          <w:rFonts w:ascii="Times New Roman" w:hAnsi="Times New Roman" w:cs="Times New Roman"/>
          <w:sz w:val="28"/>
          <w:szCs w:val="28"/>
        </w:rPr>
        <w:t>.</w:t>
      </w:r>
    </w:p>
    <w:p w:rsidR="00901ED5" w:rsidRPr="00A8575F" w:rsidRDefault="004C7AB3" w:rsidP="00A8575F">
      <w:pPr>
        <w:autoSpaceDE w:val="0"/>
        <w:autoSpaceDN w:val="0"/>
        <w:adjustRightInd w:val="0"/>
        <w:ind w:firstLine="708"/>
        <w:jc w:val="both"/>
        <w:rPr>
          <w:rFonts w:eastAsiaTheme="minorEastAsia"/>
        </w:rPr>
      </w:pPr>
      <w:r>
        <w:rPr>
          <w:sz w:val="28"/>
          <w:szCs w:val="28"/>
        </w:rPr>
        <w:t>В рамках муниципального задания Учреждения</w:t>
      </w:r>
      <w:r w:rsidR="00EA4D86" w:rsidRPr="00A8575F">
        <w:rPr>
          <w:sz w:val="28"/>
          <w:szCs w:val="28"/>
        </w:rPr>
        <w:t xml:space="preserve"> в</w:t>
      </w:r>
      <w:r w:rsidR="00901ED5" w:rsidRPr="00A8575F">
        <w:rPr>
          <w:sz w:val="28"/>
          <w:szCs w:val="28"/>
        </w:rPr>
        <w:t>озможно увеличение количества получателей (потребителей) Услуги</w:t>
      </w:r>
      <w:r w:rsidR="00A8575F" w:rsidRPr="00A8575F">
        <w:rPr>
          <w:sz w:val="28"/>
          <w:szCs w:val="28"/>
        </w:rPr>
        <w:t>:</w:t>
      </w:r>
      <w:r w:rsidR="00901ED5" w:rsidRPr="00A8575F">
        <w:rPr>
          <w:sz w:val="28"/>
          <w:szCs w:val="28"/>
        </w:rPr>
        <w:t xml:space="preserve"> в </w:t>
      </w:r>
      <w:r w:rsidR="00EA4D86" w:rsidRPr="00A8575F">
        <w:rPr>
          <w:rFonts w:eastAsiaTheme="minorEastAsia"/>
          <w:sz w:val="28"/>
        </w:rPr>
        <w:t xml:space="preserve">группах </w:t>
      </w:r>
      <w:r w:rsidR="00A8575F" w:rsidRPr="00A8575F">
        <w:rPr>
          <w:rFonts w:eastAsiaTheme="minorEastAsia"/>
          <w:sz w:val="28"/>
        </w:rPr>
        <w:t xml:space="preserve">на </w:t>
      </w:r>
      <w:r w:rsidR="00B95CFC">
        <w:rPr>
          <w:sz w:val="28"/>
        </w:rPr>
        <w:t>этапах</w:t>
      </w:r>
      <w:r w:rsidR="00A8575F" w:rsidRPr="00A8575F">
        <w:rPr>
          <w:sz w:val="28"/>
        </w:rPr>
        <w:t xml:space="preserve"> </w:t>
      </w:r>
      <w:r w:rsidR="00A8575F" w:rsidRPr="00A8575F">
        <w:rPr>
          <w:sz w:val="28"/>
        </w:rPr>
        <w:lastRenderedPageBreak/>
        <w:t>начальной подготовки и</w:t>
      </w:r>
      <w:r w:rsidR="00A8575F" w:rsidRPr="00A8575F">
        <w:rPr>
          <w:rFonts w:eastAsiaTheme="minorEastAsia"/>
          <w:sz w:val="28"/>
        </w:rPr>
        <w:t xml:space="preserve"> </w:t>
      </w:r>
      <w:r w:rsidR="00B95CFC">
        <w:rPr>
          <w:rFonts w:eastAsiaTheme="minorEastAsia"/>
          <w:sz w:val="28"/>
        </w:rPr>
        <w:t xml:space="preserve">тренировочном этапе </w:t>
      </w:r>
      <w:r w:rsidR="00EA4D86" w:rsidRPr="00A8575F">
        <w:rPr>
          <w:rFonts w:eastAsiaTheme="minorEastAsia"/>
          <w:sz w:val="28"/>
        </w:rPr>
        <w:t>(этап</w:t>
      </w:r>
      <w:r w:rsidR="00B95CFC">
        <w:rPr>
          <w:rFonts w:eastAsiaTheme="minorEastAsia"/>
          <w:sz w:val="28"/>
        </w:rPr>
        <w:t>е</w:t>
      </w:r>
      <w:r w:rsidR="00EA4D86" w:rsidRPr="00A8575F">
        <w:rPr>
          <w:rFonts w:eastAsiaTheme="minorEastAsia"/>
          <w:sz w:val="28"/>
        </w:rPr>
        <w:t xml:space="preserve"> спортивной специализации)</w:t>
      </w:r>
      <w:r w:rsidR="00A8575F" w:rsidRPr="00A8575F">
        <w:rPr>
          <w:rFonts w:eastAsiaTheme="minorEastAsia"/>
          <w:sz w:val="28"/>
        </w:rPr>
        <w:t xml:space="preserve"> </w:t>
      </w:r>
      <w:r w:rsidR="00901ED5" w:rsidRPr="00A8575F">
        <w:rPr>
          <w:sz w:val="28"/>
          <w:szCs w:val="28"/>
        </w:rPr>
        <w:t>до 30% сверх установленных требований федеральных стандартов спортивной подготовки по видам спорта</w:t>
      </w:r>
      <w:r w:rsidR="00EA4D86" w:rsidRPr="00A8575F">
        <w:rPr>
          <w:sz w:val="28"/>
          <w:szCs w:val="28"/>
        </w:rPr>
        <w:t>, утвержденных приказами Министерства спорта Российской Федерации</w:t>
      </w:r>
      <w:r w:rsidR="00A8575F" w:rsidRPr="00A8575F">
        <w:rPr>
          <w:sz w:val="28"/>
          <w:szCs w:val="28"/>
        </w:rPr>
        <w:t>,</w:t>
      </w:r>
      <w:r w:rsidR="002D1702">
        <w:rPr>
          <w:sz w:val="28"/>
          <w:szCs w:val="28"/>
        </w:rPr>
        <w:t xml:space="preserve"> а</w:t>
      </w:r>
      <w:r w:rsidR="00A8575F" w:rsidRPr="00A8575F">
        <w:rPr>
          <w:sz w:val="28"/>
          <w:szCs w:val="28"/>
        </w:rPr>
        <w:t xml:space="preserve"> в группах </w:t>
      </w:r>
      <w:r w:rsidR="002D1702">
        <w:rPr>
          <w:sz w:val="28"/>
        </w:rPr>
        <w:t>этапов</w:t>
      </w:r>
      <w:r w:rsidR="00A8575F" w:rsidRPr="00A8575F">
        <w:rPr>
          <w:sz w:val="28"/>
        </w:rPr>
        <w:t xml:space="preserve"> совершенствования спортивного мастерства и высшего спортивного мастерства до 100%</w:t>
      </w:r>
      <w:r w:rsidR="00A8575F" w:rsidRPr="00A8575F">
        <w:rPr>
          <w:sz w:val="28"/>
          <w:szCs w:val="28"/>
        </w:rPr>
        <w:t xml:space="preserve"> сверх установленных требований федеральных стандартов спортивной подготовки по видам спорта, утвержденных приказами Министерства спорта Российской Федерации</w:t>
      </w:r>
      <w:r w:rsidR="00EA4D86" w:rsidRPr="00A8575F">
        <w:rPr>
          <w:sz w:val="28"/>
          <w:szCs w:val="28"/>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2.9. Порядок подачи, регистрации и рассмотрения жалоб </w:t>
      </w:r>
      <w:r w:rsidR="00096DFD">
        <w:rPr>
          <w:color w:val="000000"/>
          <w:sz w:val="28"/>
          <w:szCs w:val="28"/>
        </w:rPr>
        <w:t xml:space="preserve">                       </w:t>
      </w:r>
      <w:r>
        <w:rPr>
          <w:color w:val="000000"/>
          <w:sz w:val="28"/>
          <w:szCs w:val="28"/>
        </w:rPr>
        <w:t>на доступность и качество Услуги</w:t>
      </w:r>
    </w:p>
    <w:p w:rsidR="00BA142A" w:rsidRPr="00BA142A" w:rsidRDefault="00BA142A" w:rsidP="00901ED5">
      <w:pPr>
        <w:ind w:firstLine="709"/>
        <w:jc w:val="both"/>
        <w:rPr>
          <w:rStyle w:val="a9"/>
          <w:b w:val="0"/>
          <w:sz w:val="28"/>
          <w:szCs w:val="28"/>
        </w:rPr>
      </w:pPr>
      <w:r w:rsidRPr="00901ED5">
        <w:rPr>
          <w:rStyle w:val="a9"/>
          <w:b w:val="0"/>
          <w:sz w:val="28"/>
          <w:szCs w:val="28"/>
        </w:rPr>
        <w:t>В случае н</w:t>
      </w:r>
      <w:r w:rsidR="003407CE">
        <w:rPr>
          <w:rStyle w:val="a9"/>
          <w:b w:val="0"/>
          <w:sz w:val="28"/>
          <w:szCs w:val="28"/>
        </w:rPr>
        <w:t>арушения Стандарта</w:t>
      </w:r>
      <w:r w:rsidR="0035032A" w:rsidRPr="00901ED5">
        <w:rPr>
          <w:rStyle w:val="a9"/>
          <w:b w:val="0"/>
          <w:sz w:val="28"/>
          <w:szCs w:val="28"/>
        </w:rPr>
        <w:t xml:space="preserve"> получатель </w:t>
      </w:r>
      <w:r w:rsidR="00096DFD" w:rsidRPr="00901ED5">
        <w:rPr>
          <w:rStyle w:val="a9"/>
          <w:b w:val="0"/>
          <w:sz w:val="28"/>
          <w:szCs w:val="28"/>
        </w:rPr>
        <w:t xml:space="preserve">(потребитель) </w:t>
      </w:r>
      <w:r w:rsidR="0035032A" w:rsidRPr="00901ED5">
        <w:rPr>
          <w:rStyle w:val="a9"/>
          <w:b w:val="0"/>
          <w:sz w:val="28"/>
          <w:szCs w:val="28"/>
        </w:rPr>
        <w:t>У</w:t>
      </w:r>
      <w:r w:rsidRPr="00901ED5">
        <w:rPr>
          <w:rStyle w:val="a9"/>
          <w:b w:val="0"/>
          <w:sz w:val="28"/>
          <w:szCs w:val="28"/>
        </w:rPr>
        <w:t>сл</w:t>
      </w:r>
      <w:r w:rsidR="002D1702">
        <w:rPr>
          <w:rStyle w:val="a9"/>
          <w:b w:val="0"/>
          <w:sz w:val="28"/>
          <w:szCs w:val="28"/>
        </w:rPr>
        <w:t xml:space="preserve">уги </w:t>
      </w:r>
      <w:r w:rsidR="007E09E2">
        <w:rPr>
          <w:rStyle w:val="a9"/>
          <w:b w:val="0"/>
          <w:sz w:val="28"/>
          <w:szCs w:val="28"/>
        </w:rPr>
        <w:br/>
      </w:r>
      <w:r w:rsidR="002D1702">
        <w:rPr>
          <w:rStyle w:val="a9"/>
          <w:b w:val="0"/>
          <w:sz w:val="28"/>
          <w:szCs w:val="28"/>
        </w:rPr>
        <w:t>или законный представитель несовершеннолетнего получателя (потребителя</w:t>
      </w:r>
      <w:r w:rsidR="00096DFD" w:rsidRPr="00901ED5">
        <w:rPr>
          <w:rStyle w:val="a9"/>
          <w:b w:val="0"/>
          <w:sz w:val="28"/>
          <w:szCs w:val="28"/>
        </w:rPr>
        <w:t xml:space="preserve">) Услуги </w:t>
      </w:r>
      <w:r w:rsidRPr="00901ED5">
        <w:rPr>
          <w:rStyle w:val="a9"/>
          <w:b w:val="0"/>
          <w:sz w:val="28"/>
          <w:szCs w:val="28"/>
        </w:rPr>
        <w:t>(далее – заявитель) может обратиться с жалобой.</w:t>
      </w:r>
      <w:r w:rsidRPr="00BA142A">
        <w:rPr>
          <w:rStyle w:val="a9"/>
          <w:b w:val="0"/>
          <w:sz w:val="28"/>
          <w:szCs w:val="28"/>
        </w:rPr>
        <w:t xml:space="preserve"> </w:t>
      </w:r>
    </w:p>
    <w:p w:rsidR="00BA142A" w:rsidRPr="00BA142A" w:rsidRDefault="00BA142A" w:rsidP="00901ED5">
      <w:pPr>
        <w:ind w:firstLine="709"/>
        <w:jc w:val="both"/>
        <w:rPr>
          <w:rStyle w:val="a9"/>
          <w:b w:val="0"/>
          <w:sz w:val="28"/>
          <w:szCs w:val="28"/>
        </w:rPr>
      </w:pPr>
      <w:r w:rsidRPr="00BA142A">
        <w:rPr>
          <w:rStyle w:val="a9"/>
          <w:b w:val="0"/>
          <w:sz w:val="28"/>
          <w:szCs w:val="28"/>
        </w:rPr>
        <w:t xml:space="preserve">Заявитель в своей жалобе указывает: </w:t>
      </w:r>
    </w:p>
    <w:p w:rsidR="00BA142A" w:rsidRPr="00BA142A" w:rsidRDefault="00BA142A" w:rsidP="00901ED5">
      <w:pPr>
        <w:ind w:firstLine="709"/>
        <w:jc w:val="both"/>
        <w:rPr>
          <w:rStyle w:val="a9"/>
          <w:b w:val="0"/>
          <w:sz w:val="28"/>
          <w:szCs w:val="28"/>
        </w:rPr>
      </w:pPr>
      <w:r w:rsidRPr="00BA142A">
        <w:rPr>
          <w:rStyle w:val="a9"/>
          <w:b w:val="0"/>
          <w:sz w:val="28"/>
          <w:szCs w:val="28"/>
        </w:rPr>
        <w:t xml:space="preserve">наименование </w:t>
      </w:r>
      <w:r w:rsidR="003407CE">
        <w:rPr>
          <w:rStyle w:val="a9"/>
          <w:b w:val="0"/>
          <w:sz w:val="28"/>
          <w:szCs w:val="28"/>
        </w:rPr>
        <w:t>У</w:t>
      </w:r>
      <w:r w:rsidRPr="00BA142A">
        <w:rPr>
          <w:rStyle w:val="a9"/>
          <w:b w:val="0"/>
          <w:sz w:val="28"/>
          <w:szCs w:val="28"/>
        </w:rPr>
        <w:t>чреждения, предоставляющего Услугу, действия (бездействие) лиц</w:t>
      </w:r>
      <w:r w:rsidR="00361B28">
        <w:rPr>
          <w:rStyle w:val="a9"/>
          <w:b w:val="0"/>
          <w:sz w:val="28"/>
          <w:szCs w:val="28"/>
        </w:rPr>
        <w:t>,</w:t>
      </w:r>
      <w:r w:rsidRPr="00BA142A">
        <w:rPr>
          <w:rStyle w:val="a9"/>
          <w:b w:val="0"/>
          <w:sz w:val="28"/>
          <w:szCs w:val="28"/>
        </w:rPr>
        <w:t xml:space="preserve"> котор</w:t>
      </w:r>
      <w:r w:rsidR="00361B28">
        <w:rPr>
          <w:rStyle w:val="a9"/>
          <w:b w:val="0"/>
          <w:sz w:val="28"/>
          <w:szCs w:val="28"/>
        </w:rPr>
        <w:t>ые</w:t>
      </w:r>
      <w:r w:rsidRPr="00BA142A">
        <w:rPr>
          <w:rStyle w:val="a9"/>
          <w:b w:val="0"/>
          <w:sz w:val="28"/>
          <w:szCs w:val="28"/>
        </w:rPr>
        <w:t xml:space="preserve"> обжалуются; </w:t>
      </w:r>
    </w:p>
    <w:p w:rsidR="00BA142A" w:rsidRPr="00BA142A" w:rsidRDefault="00BA142A" w:rsidP="00901ED5">
      <w:pPr>
        <w:autoSpaceDE w:val="0"/>
        <w:autoSpaceDN w:val="0"/>
        <w:adjustRightInd w:val="0"/>
        <w:ind w:firstLine="709"/>
        <w:jc w:val="both"/>
        <w:rPr>
          <w:sz w:val="28"/>
          <w:szCs w:val="28"/>
        </w:rPr>
      </w:pPr>
      <w:r w:rsidRPr="00BA142A">
        <w:rPr>
          <w:sz w:val="28"/>
          <w:szCs w:val="28"/>
        </w:rPr>
        <w:t>фамилию, имя, отчество (последнее – при наличии), сведения о месте жительства, номер (номера) контактного телефона, адрес (адреса) электронной почты (при наличии) и почтовый адрес, по которым должен быть направлен ответ;</w:t>
      </w:r>
    </w:p>
    <w:p w:rsidR="00BA142A" w:rsidRPr="00BA142A" w:rsidRDefault="00BA142A" w:rsidP="00901ED5">
      <w:pPr>
        <w:ind w:firstLine="709"/>
        <w:jc w:val="both"/>
        <w:rPr>
          <w:rStyle w:val="a9"/>
          <w:b w:val="0"/>
          <w:sz w:val="28"/>
          <w:szCs w:val="28"/>
        </w:rPr>
      </w:pPr>
      <w:r w:rsidRPr="00BA142A">
        <w:rPr>
          <w:rStyle w:val="a9"/>
          <w:b w:val="0"/>
          <w:sz w:val="28"/>
          <w:szCs w:val="28"/>
        </w:rPr>
        <w:t>сведения об обжалуемых реше</w:t>
      </w:r>
      <w:r w:rsidR="009E1808">
        <w:rPr>
          <w:rStyle w:val="a9"/>
          <w:b w:val="0"/>
          <w:sz w:val="28"/>
          <w:szCs w:val="28"/>
        </w:rPr>
        <w:t xml:space="preserve">ниях и действиях (бездействии) </w:t>
      </w:r>
      <w:r w:rsidR="007E09E2">
        <w:rPr>
          <w:rStyle w:val="a9"/>
          <w:b w:val="0"/>
          <w:sz w:val="28"/>
          <w:szCs w:val="28"/>
        </w:rPr>
        <w:t>У</w:t>
      </w:r>
      <w:r w:rsidRPr="00BA142A">
        <w:rPr>
          <w:rStyle w:val="a9"/>
          <w:b w:val="0"/>
          <w:sz w:val="28"/>
          <w:szCs w:val="28"/>
        </w:rPr>
        <w:t>чреждения, предоставляющего Услугу;</w:t>
      </w:r>
    </w:p>
    <w:p w:rsidR="00BA142A" w:rsidRPr="00BA142A" w:rsidRDefault="00BA142A" w:rsidP="00901ED5">
      <w:pPr>
        <w:ind w:firstLine="709"/>
        <w:jc w:val="both"/>
        <w:rPr>
          <w:rStyle w:val="a9"/>
          <w:b w:val="0"/>
          <w:sz w:val="28"/>
          <w:szCs w:val="28"/>
        </w:rPr>
      </w:pPr>
      <w:r w:rsidRPr="00BA142A">
        <w:rPr>
          <w:rStyle w:val="a9"/>
          <w:b w:val="0"/>
          <w:sz w:val="28"/>
          <w:szCs w:val="28"/>
        </w:rPr>
        <w:t xml:space="preserve">доводы, на основании которых заявитель не согласен с решением </w:t>
      </w:r>
      <w:r w:rsidR="00901ED5">
        <w:rPr>
          <w:rStyle w:val="a9"/>
          <w:b w:val="0"/>
          <w:sz w:val="28"/>
          <w:szCs w:val="28"/>
        </w:rPr>
        <w:t xml:space="preserve">          </w:t>
      </w:r>
      <w:r w:rsidR="00361B28">
        <w:rPr>
          <w:rStyle w:val="a9"/>
          <w:b w:val="0"/>
          <w:sz w:val="28"/>
          <w:szCs w:val="28"/>
        </w:rPr>
        <w:t>и действиями</w:t>
      </w:r>
      <w:r w:rsidRPr="00BA142A">
        <w:rPr>
          <w:rStyle w:val="a9"/>
          <w:b w:val="0"/>
          <w:sz w:val="28"/>
          <w:szCs w:val="28"/>
        </w:rPr>
        <w:t xml:space="preserve"> (бездействием) </w:t>
      </w:r>
      <w:r w:rsidRPr="007E09E2">
        <w:rPr>
          <w:rStyle w:val="a9"/>
          <w:b w:val="0"/>
          <w:sz w:val="28"/>
          <w:szCs w:val="28"/>
        </w:rPr>
        <w:t>У</w:t>
      </w:r>
      <w:r w:rsidRPr="00BA142A">
        <w:rPr>
          <w:rStyle w:val="a9"/>
          <w:b w:val="0"/>
          <w:sz w:val="28"/>
          <w:szCs w:val="28"/>
        </w:rPr>
        <w:t>чреждения, предоставляющего Услугу. Заявителем могут быть предоставлены документы (при наличии), подтверждающие доводы заявителя, либо их копии.</w:t>
      </w:r>
    </w:p>
    <w:p w:rsidR="00BA142A" w:rsidRPr="00BA142A" w:rsidRDefault="00BA142A" w:rsidP="00901ED5">
      <w:pPr>
        <w:ind w:firstLine="709"/>
        <w:jc w:val="both"/>
        <w:rPr>
          <w:rStyle w:val="a9"/>
          <w:b w:val="0"/>
          <w:sz w:val="28"/>
          <w:szCs w:val="28"/>
        </w:rPr>
      </w:pPr>
      <w:r w:rsidRPr="00BA142A">
        <w:rPr>
          <w:rStyle w:val="a9"/>
          <w:b w:val="0"/>
          <w:sz w:val="28"/>
          <w:szCs w:val="28"/>
        </w:rPr>
        <w:t xml:space="preserve">Заявитель получает </w:t>
      </w:r>
      <w:r w:rsidR="00361B28">
        <w:rPr>
          <w:rStyle w:val="a9"/>
          <w:b w:val="0"/>
          <w:sz w:val="28"/>
          <w:szCs w:val="28"/>
        </w:rPr>
        <w:t>в У</w:t>
      </w:r>
      <w:r w:rsidR="009E1808">
        <w:rPr>
          <w:rStyle w:val="a9"/>
          <w:b w:val="0"/>
          <w:sz w:val="28"/>
          <w:szCs w:val="28"/>
        </w:rPr>
        <w:t xml:space="preserve">чреждении </w:t>
      </w:r>
      <w:r w:rsidRPr="00BA142A">
        <w:rPr>
          <w:rStyle w:val="a9"/>
          <w:b w:val="0"/>
          <w:sz w:val="28"/>
          <w:szCs w:val="28"/>
        </w:rPr>
        <w:t xml:space="preserve">устную </w:t>
      </w:r>
      <w:r w:rsidR="004C7AB3">
        <w:rPr>
          <w:rStyle w:val="a9"/>
          <w:b w:val="0"/>
          <w:sz w:val="28"/>
          <w:szCs w:val="28"/>
        </w:rPr>
        <w:t xml:space="preserve">информацию о ходе рассмотрения </w:t>
      </w:r>
      <w:r w:rsidRPr="00BA142A">
        <w:rPr>
          <w:rStyle w:val="a9"/>
          <w:b w:val="0"/>
          <w:sz w:val="28"/>
          <w:szCs w:val="28"/>
        </w:rPr>
        <w:t>жал</w:t>
      </w:r>
      <w:r w:rsidR="002D1702">
        <w:rPr>
          <w:rStyle w:val="a9"/>
          <w:b w:val="0"/>
          <w:sz w:val="28"/>
          <w:szCs w:val="28"/>
        </w:rPr>
        <w:t>обы по телефону, указанно</w:t>
      </w:r>
      <w:r w:rsidR="00361B28">
        <w:rPr>
          <w:rStyle w:val="a9"/>
          <w:b w:val="0"/>
          <w:sz w:val="28"/>
          <w:szCs w:val="28"/>
        </w:rPr>
        <w:t>му</w:t>
      </w:r>
      <w:r w:rsidR="002D1702">
        <w:rPr>
          <w:rStyle w:val="a9"/>
          <w:b w:val="0"/>
          <w:sz w:val="28"/>
          <w:szCs w:val="28"/>
        </w:rPr>
        <w:t xml:space="preserve"> в пункте </w:t>
      </w:r>
      <w:r w:rsidRPr="00BA142A">
        <w:rPr>
          <w:rStyle w:val="a9"/>
          <w:b w:val="0"/>
          <w:sz w:val="28"/>
          <w:szCs w:val="28"/>
        </w:rPr>
        <w:t xml:space="preserve">3.2 Стандарта, </w:t>
      </w:r>
      <w:r w:rsidR="002D1702">
        <w:rPr>
          <w:rStyle w:val="a9"/>
          <w:b w:val="0"/>
          <w:sz w:val="28"/>
          <w:szCs w:val="28"/>
        </w:rPr>
        <w:br/>
      </w:r>
      <w:r w:rsidRPr="00BA142A">
        <w:rPr>
          <w:rStyle w:val="a9"/>
          <w:b w:val="0"/>
          <w:sz w:val="28"/>
          <w:szCs w:val="28"/>
        </w:rPr>
        <w:t xml:space="preserve">а также соответствующую письменную информацию </w:t>
      </w:r>
      <w:r w:rsidR="00E637A7">
        <w:rPr>
          <w:rStyle w:val="a9"/>
          <w:b w:val="0"/>
          <w:sz w:val="28"/>
          <w:szCs w:val="28"/>
        </w:rPr>
        <w:t>по письменному запросу в У</w:t>
      </w:r>
      <w:r w:rsidRPr="00BA142A">
        <w:rPr>
          <w:rStyle w:val="a9"/>
          <w:b w:val="0"/>
          <w:sz w:val="28"/>
          <w:szCs w:val="28"/>
        </w:rPr>
        <w:t>чреждение</w:t>
      </w:r>
      <w:r w:rsidR="00EA4D86">
        <w:rPr>
          <w:rStyle w:val="a9"/>
          <w:b w:val="0"/>
          <w:sz w:val="28"/>
          <w:szCs w:val="28"/>
        </w:rPr>
        <w:t>,</w:t>
      </w:r>
      <w:r w:rsidR="009E1808">
        <w:rPr>
          <w:rStyle w:val="a9"/>
          <w:b w:val="0"/>
          <w:sz w:val="28"/>
          <w:szCs w:val="28"/>
        </w:rPr>
        <w:t xml:space="preserve"> </w:t>
      </w:r>
      <w:r w:rsidR="009E1808" w:rsidRPr="00EA4D86">
        <w:rPr>
          <w:rStyle w:val="a9"/>
          <w:b w:val="0"/>
          <w:sz w:val="28"/>
          <w:szCs w:val="28"/>
        </w:rPr>
        <w:t xml:space="preserve">а также </w:t>
      </w:r>
      <w:r w:rsidR="00EA4D86" w:rsidRPr="00EA4D86">
        <w:rPr>
          <w:rStyle w:val="a9"/>
          <w:b w:val="0"/>
          <w:sz w:val="28"/>
          <w:szCs w:val="28"/>
        </w:rPr>
        <w:t>в Комитет</w:t>
      </w:r>
      <w:r w:rsidRPr="00EA4D86">
        <w:rPr>
          <w:rStyle w:val="a9"/>
          <w:b w:val="0"/>
          <w:sz w:val="28"/>
          <w:szCs w:val="28"/>
        </w:rPr>
        <w:t>.</w:t>
      </w:r>
    </w:p>
    <w:p w:rsidR="00BA142A" w:rsidRPr="00BA142A" w:rsidRDefault="00BA142A" w:rsidP="00901ED5">
      <w:pPr>
        <w:ind w:firstLine="709"/>
        <w:jc w:val="both"/>
        <w:rPr>
          <w:rStyle w:val="a9"/>
          <w:b w:val="0"/>
          <w:sz w:val="28"/>
          <w:szCs w:val="28"/>
        </w:rPr>
      </w:pPr>
      <w:r w:rsidRPr="00BA142A">
        <w:rPr>
          <w:rStyle w:val="a9"/>
          <w:b w:val="0"/>
          <w:sz w:val="28"/>
          <w:szCs w:val="28"/>
        </w:rPr>
        <w:t xml:space="preserve">Общий срок рассмотрения жалобы и направления ответа заявителю </w:t>
      </w:r>
      <w:r w:rsidR="00901ED5">
        <w:rPr>
          <w:rStyle w:val="a9"/>
          <w:b w:val="0"/>
          <w:sz w:val="28"/>
          <w:szCs w:val="28"/>
        </w:rPr>
        <w:t xml:space="preserve">      </w:t>
      </w:r>
      <w:r w:rsidRPr="00BA142A">
        <w:rPr>
          <w:rStyle w:val="a9"/>
          <w:b w:val="0"/>
          <w:sz w:val="28"/>
          <w:szCs w:val="28"/>
        </w:rPr>
        <w:t>не должен превышать 30 дней с даты регистрации жалобы.</w:t>
      </w:r>
    </w:p>
    <w:p w:rsidR="00BA142A" w:rsidRPr="00BA142A" w:rsidRDefault="00BA142A" w:rsidP="00901ED5">
      <w:pPr>
        <w:ind w:firstLine="709"/>
        <w:jc w:val="both"/>
        <w:rPr>
          <w:rStyle w:val="a9"/>
          <w:b w:val="0"/>
          <w:sz w:val="28"/>
          <w:szCs w:val="28"/>
        </w:rPr>
      </w:pPr>
      <w:r w:rsidRPr="00BA142A">
        <w:rPr>
          <w:rStyle w:val="a9"/>
          <w:b w:val="0"/>
          <w:sz w:val="28"/>
          <w:szCs w:val="28"/>
        </w:rPr>
        <w:t>По результатам ра</w:t>
      </w:r>
      <w:r w:rsidR="00724375">
        <w:rPr>
          <w:rStyle w:val="a9"/>
          <w:b w:val="0"/>
          <w:sz w:val="28"/>
          <w:szCs w:val="28"/>
        </w:rPr>
        <w:t xml:space="preserve">ссмотрения жалобы руководитель </w:t>
      </w:r>
      <w:r w:rsidR="007E09E2">
        <w:rPr>
          <w:rStyle w:val="a9"/>
          <w:b w:val="0"/>
          <w:sz w:val="28"/>
          <w:szCs w:val="28"/>
        </w:rPr>
        <w:t>У</w:t>
      </w:r>
      <w:r w:rsidRPr="00BA142A">
        <w:rPr>
          <w:rStyle w:val="a9"/>
          <w:b w:val="0"/>
          <w:sz w:val="28"/>
          <w:szCs w:val="28"/>
        </w:rPr>
        <w:t>чреждения, предоставляющего Услугу, принимает одно из следующих решений:</w:t>
      </w:r>
    </w:p>
    <w:p w:rsidR="00BA142A" w:rsidRPr="00BA142A" w:rsidRDefault="00BA142A" w:rsidP="00901ED5">
      <w:pPr>
        <w:ind w:firstLine="709"/>
        <w:jc w:val="both"/>
        <w:rPr>
          <w:rStyle w:val="a9"/>
          <w:b w:val="0"/>
          <w:sz w:val="28"/>
          <w:szCs w:val="28"/>
        </w:rPr>
      </w:pPr>
      <w:r w:rsidRPr="00BA142A">
        <w:rPr>
          <w:rStyle w:val="a9"/>
          <w:b w:val="0"/>
          <w:sz w:val="28"/>
          <w:szCs w:val="28"/>
        </w:rPr>
        <w:t xml:space="preserve">удовлетворяет жалобу; </w:t>
      </w:r>
    </w:p>
    <w:p w:rsidR="00BA142A" w:rsidRPr="00BA142A" w:rsidRDefault="00BA142A" w:rsidP="00901ED5">
      <w:pPr>
        <w:ind w:firstLine="709"/>
        <w:jc w:val="both"/>
        <w:rPr>
          <w:rStyle w:val="a9"/>
          <w:b w:val="0"/>
          <w:sz w:val="28"/>
          <w:szCs w:val="28"/>
        </w:rPr>
      </w:pPr>
      <w:r w:rsidRPr="00BA142A">
        <w:rPr>
          <w:rStyle w:val="a9"/>
          <w:b w:val="0"/>
          <w:sz w:val="28"/>
          <w:szCs w:val="28"/>
        </w:rPr>
        <w:t>отказывает в удовлетворении жалобы.</w:t>
      </w:r>
    </w:p>
    <w:p w:rsidR="00BA142A" w:rsidRPr="00BA142A" w:rsidRDefault="00BA142A" w:rsidP="00901ED5">
      <w:pPr>
        <w:ind w:firstLine="709"/>
        <w:jc w:val="both"/>
        <w:rPr>
          <w:rStyle w:val="a9"/>
          <w:b w:val="0"/>
          <w:sz w:val="28"/>
          <w:szCs w:val="28"/>
        </w:rPr>
      </w:pPr>
      <w:r w:rsidRPr="00BA142A">
        <w:rPr>
          <w:rStyle w:val="a9"/>
          <w:b w:val="0"/>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A142A" w:rsidRPr="00BA142A" w:rsidRDefault="00BA142A" w:rsidP="00901ED5">
      <w:pPr>
        <w:ind w:firstLine="709"/>
        <w:jc w:val="both"/>
        <w:rPr>
          <w:rStyle w:val="a9"/>
          <w:b w:val="0"/>
          <w:sz w:val="28"/>
          <w:szCs w:val="28"/>
        </w:rPr>
      </w:pPr>
      <w:r w:rsidRPr="00BA142A">
        <w:rPr>
          <w:rStyle w:val="a9"/>
          <w:b w:val="0"/>
          <w:sz w:val="28"/>
          <w:szCs w:val="28"/>
        </w:rPr>
        <w:t xml:space="preserve">При получении письменной жалобы, в которой содержатся нецензурные либо оскорбительные выражения, угрозы имуществу, жизни, здоровью должностного лица </w:t>
      </w:r>
      <w:r w:rsidR="007E09E2">
        <w:rPr>
          <w:rStyle w:val="a9"/>
          <w:b w:val="0"/>
          <w:sz w:val="28"/>
          <w:szCs w:val="28"/>
        </w:rPr>
        <w:t>У</w:t>
      </w:r>
      <w:r w:rsidRPr="00BA142A">
        <w:rPr>
          <w:rStyle w:val="a9"/>
          <w:b w:val="0"/>
          <w:sz w:val="28"/>
          <w:szCs w:val="28"/>
        </w:rPr>
        <w:t xml:space="preserve">чреждения, а также членов его семьи, Учреждение оставляет жалобу без ответа по существу поставленных </w:t>
      </w:r>
      <w:r w:rsidRPr="00BA142A">
        <w:rPr>
          <w:rStyle w:val="a9"/>
          <w:b w:val="0"/>
          <w:sz w:val="28"/>
          <w:szCs w:val="28"/>
        </w:rPr>
        <w:lastRenderedPageBreak/>
        <w:t>вопросов и сообщает заявителю, направившему жалобу, о недопустимости злоупотребления правом.</w:t>
      </w:r>
    </w:p>
    <w:p w:rsidR="00BA142A" w:rsidRPr="00BA142A" w:rsidRDefault="00BA142A" w:rsidP="00901ED5">
      <w:pPr>
        <w:ind w:firstLine="709"/>
        <w:jc w:val="both"/>
        <w:rPr>
          <w:rStyle w:val="a9"/>
          <w:b w:val="0"/>
          <w:sz w:val="28"/>
          <w:szCs w:val="28"/>
        </w:rPr>
      </w:pPr>
      <w:r w:rsidRPr="00BA142A">
        <w:rPr>
          <w:rStyle w:val="a9"/>
          <w:b w:val="0"/>
          <w:sz w:val="28"/>
          <w:szCs w:val="28"/>
        </w:rPr>
        <w:t xml:space="preserve">Если текст жалобы не поддается прочтению, ответ на жалобу не дается, и она не подлежит направлению на рассмотрение должностному лицу Учреждения в соответствии с его компетенцией, о чем в течение </w:t>
      </w:r>
      <w:r w:rsidR="0035032A">
        <w:rPr>
          <w:rStyle w:val="a9"/>
          <w:b w:val="0"/>
          <w:sz w:val="28"/>
          <w:szCs w:val="28"/>
        </w:rPr>
        <w:t>семи</w:t>
      </w:r>
      <w:r w:rsidRPr="00BA142A">
        <w:rPr>
          <w:rStyle w:val="a9"/>
          <w:b w:val="0"/>
          <w:sz w:val="28"/>
          <w:szCs w:val="28"/>
        </w:rPr>
        <w:t xml:space="preserve"> дней со дня регистрации жалобы сообщается заявителю, направившему жалобу, если его фамилия и почтовый адрес поддаются прочтению.</w:t>
      </w:r>
    </w:p>
    <w:p w:rsidR="00BA142A" w:rsidRPr="00BA142A" w:rsidRDefault="00BA142A" w:rsidP="00901ED5">
      <w:pPr>
        <w:ind w:firstLine="709"/>
        <w:jc w:val="both"/>
        <w:rPr>
          <w:rStyle w:val="a9"/>
          <w:b w:val="0"/>
          <w:sz w:val="28"/>
          <w:szCs w:val="28"/>
        </w:rPr>
      </w:pPr>
      <w:r w:rsidRPr="00BA142A">
        <w:rPr>
          <w:rStyle w:val="a9"/>
          <w:b w:val="0"/>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2.10. Информационное сопровождение деятельности  </w:t>
      </w:r>
      <w:r w:rsidR="00361B28">
        <w:rPr>
          <w:sz w:val="28"/>
          <w:szCs w:val="28"/>
        </w:rPr>
        <w:t>Учреждения</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Информация о работе </w:t>
      </w:r>
      <w:r w:rsidR="003407CE">
        <w:rPr>
          <w:sz w:val="28"/>
          <w:szCs w:val="28"/>
        </w:rPr>
        <w:t>Учреждения</w:t>
      </w:r>
      <w:r w:rsidR="00361B28">
        <w:rPr>
          <w:sz w:val="28"/>
          <w:szCs w:val="28"/>
        </w:rPr>
        <w:t xml:space="preserve">, </w:t>
      </w:r>
      <w:r>
        <w:rPr>
          <w:sz w:val="28"/>
          <w:szCs w:val="28"/>
        </w:rPr>
        <w:t xml:space="preserve">порядке и правилах предоставления </w:t>
      </w:r>
      <w:r w:rsidR="00BC671D">
        <w:rPr>
          <w:sz w:val="28"/>
          <w:szCs w:val="28"/>
        </w:rPr>
        <w:t>У</w:t>
      </w:r>
      <w:r>
        <w:rPr>
          <w:sz w:val="28"/>
          <w:szCs w:val="28"/>
        </w:rPr>
        <w:t>слуг должна быть доступна населению.</w:t>
      </w:r>
    </w:p>
    <w:p w:rsidR="005634B0" w:rsidRPr="005634B0"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634B0">
        <w:rPr>
          <w:color w:val="000000"/>
          <w:sz w:val="28"/>
          <w:szCs w:val="28"/>
        </w:rPr>
        <w:t xml:space="preserve">В соответствии с требованиями Закона Российской Федерации </w:t>
      </w:r>
      <w:r w:rsidR="00361B28">
        <w:rPr>
          <w:color w:val="000000"/>
          <w:sz w:val="28"/>
          <w:szCs w:val="28"/>
        </w:rPr>
        <w:t xml:space="preserve">                от 07.02.1992 №</w:t>
      </w:r>
      <w:r w:rsidRPr="005634B0">
        <w:rPr>
          <w:color w:val="000000"/>
          <w:sz w:val="28"/>
          <w:szCs w:val="28"/>
        </w:rPr>
        <w:t xml:space="preserve">2300-1 «О защите прав потребителей» </w:t>
      </w:r>
      <w:r w:rsidR="003407CE">
        <w:rPr>
          <w:sz w:val="28"/>
          <w:szCs w:val="28"/>
        </w:rPr>
        <w:t>У</w:t>
      </w:r>
      <w:r w:rsidR="00963883">
        <w:rPr>
          <w:sz w:val="28"/>
          <w:szCs w:val="28"/>
        </w:rPr>
        <w:t>чреждение</w:t>
      </w:r>
      <w:r w:rsidRPr="005634B0">
        <w:rPr>
          <w:sz w:val="28"/>
          <w:szCs w:val="28"/>
        </w:rPr>
        <w:t xml:space="preserve"> обязан</w:t>
      </w:r>
      <w:r w:rsidR="00963883">
        <w:rPr>
          <w:sz w:val="28"/>
          <w:szCs w:val="28"/>
        </w:rPr>
        <w:t>о</w:t>
      </w:r>
      <w:r w:rsidRPr="005634B0">
        <w:rPr>
          <w:sz w:val="28"/>
          <w:szCs w:val="28"/>
        </w:rPr>
        <w:t xml:space="preserve"> довести до сведения граждан свое наименование и место нахождения. Данная информация предоставляется любым способом, предусмотренным законодательством Российской Федерации и обеспечивающим </w:t>
      </w:r>
      <w:r w:rsidR="00901ED5">
        <w:rPr>
          <w:sz w:val="28"/>
          <w:szCs w:val="28"/>
        </w:rPr>
        <w:t xml:space="preserve">                      </w:t>
      </w:r>
      <w:r w:rsidRPr="005634B0">
        <w:rPr>
          <w:sz w:val="28"/>
          <w:szCs w:val="28"/>
        </w:rPr>
        <w:t>ее доступность для населения.</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В состав информации об Услуге включ</w:t>
      </w:r>
      <w:r w:rsidR="00724375">
        <w:rPr>
          <w:color w:val="000000"/>
          <w:sz w:val="28"/>
          <w:szCs w:val="28"/>
        </w:rPr>
        <w:t>а</w:t>
      </w:r>
      <w:r w:rsidR="005A2109">
        <w:rPr>
          <w:color w:val="000000"/>
          <w:sz w:val="28"/>
          <w:szCs w:val="28"/>
        </w:rPr>
        <w:t>ю</w:t>
      </w:r>
      <w:r w:rsidR="00724375">
        <w:rPr>
          <w:color w:val="000000"/>
          <w:sz w:val="28"/>
          <w:szCs w:val="28"/>
        </w:rPr>
        <w:t>т</w:t>
      </w:r>
      <w:r w:rsidR="005A2109">
        <w:rPr>
          <w:color w:val="000000"/>
          <w:sz w:val="28"/>
          <w:szCs w:val="28"/>
        </w:rPr>
        <w:t>ся</w:t>
      </w:r>
      <w:r w:rsidR="00724375">
        <w:rPr>
          <w:color w:val="000000"/>
          <w:sz w:val="28"/>
          <w:szCs w:val="28"/>
        </w:rPr>
        <w:t xml:space="preserve"> </w:t>
      </w:r>
      <w:r w:rsidR="005A2109">
        <w:rPr>
          <w:color w:val="000000"/>
          <w:sz w:val="28"/>
          <w:szCs w:val="28"/>
        </w:rPr>
        <w:t>сведения</w:t>
      </w:r>
      <w:r>
        <w:rPr>
          <w:color w:val="000000"/>
          <w:sz w:val="28"/>
          <w:szCs w:val="28"/>
        </w:rPr>
        <w:t>:</w:t>
      </w:r>
    </w:p>
    <w:p w:rsidR="005634B0" w:rsidRPr="00733C09" w:rsidRDefault="0035032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об У</w:t>
      </w:r>
      <w:r w:rsidR="0049270C" w:rsidRPr="00733C09">
        <w:rPr>
          <w:color w:val="000000"/>
          <w:sz w:val="28"/>
          <w:szCs w:val="28"/>
        </w:rPr>
        <w:t>чредителе, режиме</w:t>
      </w:r>
      <w:r w:rsidR="00963883">
        <w:rPr>
          <w:color w:val="000000"/>
          <w:sz w:val="28"/>
          <w:szCs w:val="28"/>
        </w:rPr>
        <w:t xml:space="preserve"> и</w:t>
      </w:r>
      <w:r w:rsidR="0049270C" w:rsidRPr="00733C09">
        <w:rPr>
          <w:color w:val="000000"/>
          <w:sz w:val="28"/>
          <w:szCs w:val="28"/>
        </w:rPr>
        <w:t xml:space="preserve"> графике работы</w:t>
      </w:r>
      <w:r>
        <w:rPr>
          <w:color w:val="000000"/>
          <w:sz w:val="28"/>
          <w:szCs w:val="28"/>
        </w:rPr>
        <w:t xml:space="preserve"> У</w:t>
      </w:r>
      <w:r w:rsidR="00963883">
        <w:rPr>
          <w:color w:val="000000"/>
          <w:sz w:val="28"/>
          <w:szCs w:val="28"/>
        </w:rPr>
        <w:t>чреждения</w:t>
      </w:r>
      <w:r w:rsidR="0049270C" w:rsidRPr="00733C09">
        <w:rPr>
          <w:color w:val="000000"/>
          <w:sz w:val="28"/>
          <w:szCs w:val="28"/>
        </w:rPr>
        <w:t>, контактных телефонах и адресах электронной почты</w:t>
      </w:r>
      <w:r w:rsidR="00963883">
        <w:rPr>
          <w:color w:val="000000"/>
          <w:sz w:val="28"/>
          <w:szCs w:val="28"/>
        </w:rPr>
        <w:t xml:space="preserve"> </w:t>
      </w:r>
      <w:r w:rsidR="003407CE">
        <w:rPr>
          <w:color w:val="000000"/>
          <w:sz w:val="28"/>
          <w:szCs w:val="28"/>
        </w:rPr>
        <w:t>У</w:t>
      </w:r>
      <w:r w:rsidR="00963883">
        <w:rPr>
          <w:color w:val="000000"/>
          <w:sz w:val="28"/>
          <w:szCs w:val="28"/>
        </w:rPr>
        <w:t>чреждения</w:t>
      </w:r>
      <w:r w:rsidR="0049270C" w:rsidRPr="00733C09">
        <w:rPr>
          <w:color w:val="000000"/>
          <w:sz w:val="28"/>
          <w:szCs w:val="28"/>
        </w:rPr>
        <w:t>;</w:t>
      </w:r>
    </w:p>
    <w:p w:rsidR="0049270C" w:rsidRPr="00733C09" w:rsidRDefault="0049270C"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33C09">
        <w:rPr>
          <w:color w:val="000000"/>
          <w:sz w:val="28"/>
          <w:szCs w:val="28"/>
        </w:rPr>
        <w:t xml:space="preserve">о структуре и органах управления </w:t>
      </w:r>
      <w:r w:rsidR="0035032A">
        <w:rPr>
          <w:color w:val="000000"/>
          <w:sz w:val="28"/>
          <w:szCs w:val="28"/>
        </w:rPr>
        <w:t>У</w:t>
      </w:r>
      <w:r w:rsidR="00963883">
        <w:rPr>
          <w:color w:val="000000"/>
          <w:sz w:val="28"/>
          <w:szCs w:val="28"/>
        </w:rPr>
        <w:t>чреждением</w:t>
      </w:r>
      <w:r w:rsidRPr="00733C09">
        <w:rPr>
          <w:color w:val="000000"/>
          <w:sz w:val="28"/>
          <w:szCs w:val="28"/>
        </w:rPr>
        <w:t>;</w:t>
      </w:r>
    </w:p>
    <w:p w:rsidR="0049270C" w:rsidRPr="00733C09" w:rsidRDefault="0049270C"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33C09">
        <w:rPr>
          <w:color w:val="000000"/>
          <w:sz w:val="28"/>
          <w:szCs w:val="28"/>
        </w:rPr>
        <w:t xml:space="preserve">о реализуемых в </w:t>
      </w:r>
      <w:r w:rsidR="0035032A">
        <w:rPr>
          <w:color w:val="000000"/>
          <w:sz w:val="28"/>
          <w:szCs w:val="28"/>
        </w:rPr>
        <w:t>У</w:t>
      </w:r>
      <w:r w:rsidR="00963883">
        <w:rPr>
          <w:color w:val="000000"/>
          <w:sz w:val="28"/>
          <w:szCs w:val="28"/>
        </w:rPr>
        <w:t>чреждении</w:t>
      </w:r>
      <w:r w:rsidRPr="00733C09">
        <w:rPr>
          <w:color w:val="000000"/>
          <w:sz w:val="28"/>
          <w:szCs w:val="28"/>
        </w:rPr>
        <w:t xml:space="preserve"> программах</w:t>
      </w:r>
      <w:r w:rsidR="00BF128D">
        <w:rPr>
          <w:color w:val="000000"/>
          <w:sz w:val="28"/>
          <w:szCs w:val="28"/>
        </w:rPr>
        <w:t xml:space="preserve"> спортивной подготовки</w:t>
      </w:r>
      <w:r w:rsidRPr="00733C09">
        <w:rPr>
          <w:color w:val="000000"/>
          <w:sz w:val="28"/>
          <w:szCs w:val="28"/>
        </w:rPr>
        <w:t>;</w:t>
      </w:r>
    </w:p>
    <w:p w:rsidR="0049270C" w:rsidRDefault="0049270C"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33C09">
        <w:rPr>
          <w:color w:val="000000"/>
          <w:sz w:val="28"/>
          <w:szCs w:val="28"/>
        </w:rPr>
        <w:t xml:space="preserve">о численности </w:t>
      </w:r>
      <w:r w:rsidR="00B064F3">
        <w:rPr>
          <w:rStyle w:val="a9"/>
          <w:b w:val="0"/>
          <w:sz w:val="28"/>
          <w:szCs w:val="28"/>
        </w:rPr>
        <w:t>получателей (потребителей) У</w:t>
      </w:r>
      <w:r w:rsidR="00B064F3" w:rsidRPr="00BA142A">
        <w:rPr>
          <w:rStyle w:val="a9"/>
          <w:b w:val="0"/>
          <w:sz w:val="28"/>
          <w:szCs w:val="28"/>
        </w:rPr>
        <w:t>сл</w:t>
      </w:r>
      <w:r w:rsidR="00B064F3">
        <w:rPr>
          <w:rStyle w:val="a9"/>
          <w:b w:val="0"/>
          <w:sz w:val="28"/>
          <w:szCs w:val="28"/>
        </w:rPr>
        <w:t>уги</w:t>
      </w:r>
      <w:r w:rsidRPr="00733C09">
        <w:rPr>
          <w:color w:val="000000"/>
          <w:sz w:val="28"/>
          <w:szCs w:val="28"/>
        </w:rPr>
        <w:t xml:space="preserve"> по реализуемым программам</w:t>
      </w:r>
      <w:r w:rsidR="004C7AB3">
        <w:rPr>
          <w:color w:val="000000"/>
          <w:sz w:val="28"/>
          <w:szCs w:val="28"/>
        </w:rPr>
        <w:t xml:space="preserve"> </w:t>
      </w:r>
      <w:r w:rsidR="00BF128D">
        <w:rPr>
          <w:color w:val="000000"/>
          <w:sz w:val="28"/>
          <w:szCs w:val="28"/>
        </w:rPr>
        <w:t xml:space="preserve">спортивной подготовки </w:t>
      </w:r>
      <w:r w:rsidRPr="00733C09">
        <w:rPr>
          <w:color w:val="000000"/>
          <w:sz w:val="28"/>
          <w:szCs w:val="28"/>
        </w:rPr>
        <w:t xml:space="preserve">за счет бюджета </w:t>
      </w:r>
      <w:r w:rsidR="00733C09">
        <w:rPr>
          <w:sz w:val="28"/>
          <w:szCs w:val="28"/>
        </w:rPr>
        <w:t>города Барнаула;</w:t>
      </w:r>
    </w:p>
    <w:p w:rsidR="00733C09" w:rsidRDefault="00733C09"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 руководителе </w:t>
      </w:r>
      <w:r w:rsidR="0035032A">
        <w:rPr>
          <w:sz w:val="28"/>
          <w:szCs w:val="28"/>
        </w:rPr>
        <w:t>У</w:t>
      </w:r>
      <w:r w:rsidR="00963883">
        <w:rPr>
          <w:sz w:val="28"/>
          <w:szCs w:val="28"/>
        </w:rPr>
        <w:t>чреждения</w:t>
      </w:r>
      <w:r>
        <w:rPr>
          <w:sz w:val="28"/>
          <w:szCs w:val="28"/>
        </w:rPr>
        <w:t>, его заместителях;</w:t>
      </w:r>
    </w:p>
    <w:p w:rsidR="00733C09" w:rsidRDefault="00733C09"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 </w:t>
      </w:r>
      <w:r w:rsidR="00BD6FA9">
        <w:rPr>
          <w:sz w:val="28"/>
          <w:szCs w:val="28"/>
        </w:rPr>
        <w:t xml:space="preserve">персональном составе тренеров, </w:t>
      </w:r>
      <w:r>
        <w:rPr>
          <w:sz w:val="28"/>
          <w:szCs w:val="28"/>
        </w:rPr>
        <w:t>инструкторов-методистов и иных специалистов, осуществляющих спортивную подготовку, с указанием уровня образования, квалификации и опыта работы;</w:t>
      </w:r>
    </w:p>
    <w:p w:rsidR="00733C09" w:rsidRDefault="00733C09"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 материально-техническом обеспечении </w:t>
      </w:r>
      <w:r w:rsidR="0035032A">
        <w:rPr>
          <w:sz w:val="28"/>
          <w:szCs w:val="28"/>
        </w:rPr>
        <w:t>У</w:t>
      </w:r>
      <w:r w:rsidR="00963883">
        <w:rPr>
          <w:sz w:val="28"/>
          <w:szCs w:val="28"/>
        </w:rPr>
        <w:t>чреждения</w:t>
      </w:r>
      <w:r w:rsidR="00D451DC">
        <w:rPr>
          <w:sz w:val="28"/>
          <w:szCs w:val="28"/>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Информирование граждан осуществляется посредством:</w:t>
      </w:r>
    </w:p>
    <w:p w:rsidR="005A2109"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color w:val="000000"/>
          <w:sz w:val="28"/>
          <w:szCs w:val="28"/>
        </w:rPr>
        <w:t xml:space="preserve">публикации Стандарта </w:t>
      </w:r>
      <w:r w:rsidR="00901ED5">
        <w:rPr>
          <w:color w:val="000000"/>
          <w:sz w:val="28"/>
          <w:szCs w:val="28"/>
        </w:rPr>
        <w:t xml:space="preserve">в средствах массовой информации </w:t>
      </w:r>
      <w:r w:rsidR="00361B28">
        <w:rPr>
          <w:color w:val="000000"/>
          <w:sz w:val="28"/>
          <w:szCs w:val="28"/>
        </w:rPr>
        <w:t>(</w:t>
      </w:r>
      <w:r w:rsidR="00901ED5">
        <w:rPr>
          <w:color w:val="000000"/>
          <w:sz w:val="28"/>
          <w:szCs w:val="28"/>
        </w:rPr>
        <w:t xml:space="preserve">официальный Интернет </w:t>
      </w:r>
      <w:r w:rsidR="00901ED5">
        <w:rPr>
          <w:sz w:val="28"/>
          <w:szCs w:val="28"/>
        </w:rPr>
        <w:t>– сайт города Барнаула</w:t>
      </w:r>
      <w:r w:rsidR="00361B28">
        <w:rPr>
          <w:color w:val="000000"/>
          <w:sz w:val="28"/>
          <w:szCs w:val="28"/>
        </w:rPr>
        <w:t>,</w:t>
      </w:r>
      <w:r w:rsidR="005A2109">
        <w:rPr>
          <w:color w:val="000000"/>
          <w:sz w:val="28"/>
          <w:szCs w:val="28"/>
        </w:rPr>
        <w:t xml:space="preserve"> </w:t>
      </w:r>
      <w:r w:rsidR="005A2109" w:rsidRPr="00901ED5">
        <w:rPr>
          <w:color w:val="000000"/>
          <w:sz w:val="28"/>
          <w:szCs w:val="28"/>
        </w:rPr>
        <w:t xml:space="preserve">Интернет </w:t>
      </w:r>
      <w:r w:rsidR="005A2109" w:rsidRPr="00901ED5">
        <w:rPr>
          <w:sz w:val="28"/>
          <w:szCs w:val="28"/>
        </w:rPr>
        <w:t xml:space="preserve">– </w:t>
      </w:r>
      <w:r w:rsidR="00EA4D86">
        <w:rPr>
          <w:color w:val="000000"/>
          <w:sz w:val="28"/>
          <w:szCs w:val="28"/>
        </w:rPr>
        <w:t>сайт</w:t>
      </w:r>
      <w:r w:rsidR="005A2109">
        <w:rPr>
          <w:color w:val="000000"/>
          <w:sz w:val="28"/>
          <w:szCs w:val="28"/>
        </w:rPr>
        <w:t xml:space="preserve"> Учреждения</w:t>
      </w:r>
      <w:r w:rsidR="00361B28">
        <w:rPr>
          <w:color w:val="000000"/>
          <w:sz w:val="28"/>
          <w:szCs w:val="28"/>
        </w:rPr>
        <w:t>)</w:t>
      </w:r>
      <w:r w:rsidR="005A2109">
        <w:rPr>
          <w:sz w:val="28"/>
          <w:szCs w:val="28"/>
        </w:rPr>
        <w:t>;</w:t>
      </w:r>
    </w:p>
    <w:p w:rsidR="00901ED5" w:rsidRDefault="005A2109"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sz w:val="28"/>
          <w:szCs w:val="28"/>
        </w:rPr>
        <w:t>размещени</w:t>
      </w:r>
      <w:r w:rsidR="00D451DC">
        <w:rPr>
          <w:sz w:val="28"/>
          <w:szCs w:val="28"/>
        </w:rPr>
        <w:t>я</w:t>
      </w:r>
      <w:r>
        <w:rPr>
          <w:sz w:val="28"/>
          <w:szCs w:val="28"/>
        </w:rPr>
        <w:t xml:space="preserve"> информации в газете «Вечерний Барнаул»</w:t>
      </w:r>
      <w:r w:rsidR="00A55997">
        <w:rPr>
          <w:sz w:val="28"/>
          <w:szCs w:val="28"/>
        </w:rPr>
        <w:t xml:space="preserve"> </w:t>
      </w:r>
      <w:r w:rsidR="00EA4D86">
        <w:rPr>
          <w:sz w:val="28"/>
          <w:szCs w:val="28"/>
        </w:rPr>
        <w:br/>
      </w:r>
      <w:r w:rsidR="00A55997">
        <w:rPr>
          <w:sz w:val="28"/>
          <w:szCs w:val="28"/>
        </w:rPr>
        <w:t xml:space="preserve">и </w:t>
      </w:r>
      <w:r w:rsidR="00361B28">
        <w:rPr>
          <w:sz w:val="28"/>
          <w:szCs w:val="28"/>
        </w:rPr>
        <w:t xml:space="preserve">на </w:t>
      </w:r>
      <w:r w:rsidR="00A55997">
        <w:rPr>
          <w:sz w:val="28"/>
          <w:szCs w:val="28"/>
        </w:rPr>
        <w:t>информацио</w:t>
      </w:r>
      <w:r>
        <w:rPr>
          <w:sz w:val="28"/>
          <w:szCs w:val="28"/>
        </w:rPr>
        <w:t>н</w:t>
      </w:r>
      <w:r w:rsidR="00A55997">
        <w:rPr>
          <w:sz w:val="28"/>
          <w:szCs w:val="28"/>
        </w:rPr>
        <w:t>н</w:t>
      </w:r>
      <w:r>
        <w:rPr>
          <w:sz w:val="28"/>
          <w:szCs w:val="28"/>
        </w:rPr>
        <w:t>ых стендах Учреждени</w:t>
      </w:r>
      <w:r w:rsidR="00361B28">
        <w:rPr>
          <w:sz w:val="28"/>
          <w:szCs w:val="28"/>
        </w:rPr>
        <w:t>я</w:t>
      </w:r>
      <w:r w:rsidR="00D451DC">
        <w:rPr>
          <w:color w:val="000000"/>
          <w:sz w:val="28"/>
          <w:szCs w:val="28"/>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Информация о деятельности </w:t>
      </w:r>
      <w:r w:rsidR="003407CE">
        <w:rPr>
          <w:color w:val="000000"/>
          <w:sz w:val="28"/>
          <w:szCs w:val="28"/>
        </w:rPr>
        <w:t>У</w:t>
      </w:r>
      <w:r w:rsidR="0035032A">
        <w:rPr>
          <w:color w:val="000000"/>
          <w:sz w:val="28"/>
          <w:szCs w:val="28"/>
        </w:rPr>
        <w:t>чреждения</w:t>
      </w:r>
      <w:r>
        <w:rPr>
          <w:color w:val="000000"/>
          <w:sz w:val="28"/>
          <w:szCs w:val="28"/>
        </w:rPr>
        <w:t>,</w:t>
      </w:r>
      <w:r w:rsidR="00BD6FA9">
        <w:rPr>
          <w:color w:val="000000"/>
          <w:sz w:val="28"/>
          <w:szCs w:val="28"/>
        </w:rPr>
        <w:t xml:space="preserve"> размещенная </w:t>
      </w:r>
      <w:r w:rsidR="00A55997">
        <w:rPr>
          <w:color w:val="000000"/>
          <w:sz w:val="28"/>
          <w:szCs w:val="28"/>
        </w:rPr>
        <w:t>на официальн</w:t>
      </w:r>
      <w:r w:rsidR="004B2001">
        <w:rPr>
          <w:color w:val="000000"/>
          <w:sz w:val="28"/>
          <w:szCs w:val="28"/>
        </w:rPr>
        <w:t xml:space="preserve">ом </w:t>
      </w:r>
      <w:r w:rsidR="00A55997">
        <w:rPr>
          <w:color w:val="000000"/>
          <w:sz w:val="28"/>
          <w:szCs w:val="28"/>
        </w:rPr>
        <w:t xml:space="preserve">Интернет </w:t>
      </w:r>
      <w:r w:rsidR="00A55997">
        <w:rPr>
          <w:sz w:val="28"/>
          <w:szCs w:val="28"/>
        </w:rPr>
        <w:t>– сайт</w:t>
      </w:r>
      <w:r w:rsidR="002D1702">
        <w:rPr>
          <w:sz w:val="28"/>
          <w:szCs w:val="28"/>
        </w:rPr>
        <w:t>е</w:t>
      </w:r>
      <w:r w:rsidR="00A55997">
        <w:rPr>
          <w:sz w:val="28"/>
          <w:szCs w:val="28"/>
        </w:rPr>
        <w:t xml:space="preserve"> города Барнаула</w:t>
      </w:r>
      <w:r w:rsidR="00361B28">
        <w:rPr>
          <w:color w:val="000000"/>
          <w:sz w:val="28"/>
          <w:szCs w:val="28"/>
        </w:rPr>
        <w:t>,</w:t>
      </w:r>
      <w:r w:rsidR="00A55997">
        <w:rPr>
          <w:color w:val="000000"/>
          <w:sz w:val="28"/>
          <w:szCs w:val="28"/>
        </w:rPr>
        <w:t xml:space="preserve"> официальном </w:t>
      </w:r>
      <w:r w:rsidR="00A55997" w:rsidRPr="00901ED5">
        <w:rPr>
          <w:color w:val="000000"/>
          <w:sz w:val="28"/>
          <w:szCs w:val="28"/>
        </w:rPr>
        <w:t>сайте</w:t>
      </w:r>
      <w:r w:rsidR="00A55997">
        <w:rPr>
          <w:color w:val="000000"/>
          <w:sz w:val="28"/>
          <w:szCs w:val="28"/>
        </w:rPr>
        <w:t xml:space="preserve"> Учреждения </w:t>
      </w:r>
      <w:r>
        <w:rPr>
          <w:color w:val="000000"/>
          <w:sz w:val="28"/>
          <w:szCs w:val="28"/>
        </w:rPr>
        <w:t>о порядке и правилах предоставления Услуги</w:t>
      </w:r>
      <w:r w:rsidR="00E637A7">
        <w:rPr>
          <w:color w:val="000000"/>
          <w:sz w:val="28"/>
          <w:szCs w:val="28"/>
        </w:rPr>
        <w:t>,</w:t>
      </w:r>
      <w:r>
        <w:rPr>
          <w:color w:val="000000"/>
          <w:sz w:val="28"/>
          <w:szCs w:val="28"/>
        </w:rPr>
        <w:t xml:space="preserve"> должна </w:t>
      </w:r>
      <w:r w:rsidRPr="00EA4D86">
        <w:rPr>
          <w:color w:val="000000"/>
          <w:sz w:val="28"/>
          <w:szCs w:val="28"/>
        </w:rPr>
        <w:t>обновляться (актуализи</w:t>
      </w:r>
      <w:r w:rsidR="00901ED5" w:rsidRPr="00EA4D86">
        <w:rPr>
          <w:color w:val="000000"/>
          <w:sz w:val="28"/>
          <w:szCs w:val="28"/>
        </w:rPr>
        <w:t>роваться) по мере необходимости</w:t>
      </w:r>
      <w:r w:rsidR="005A2109" w:rsidRPr="00EA4D86">
        <w:rPr>
          <w:color w:val="000000"/>
          <w:sz w:val="28"/>
          <w:szCs w:val="28"/>
        </w:rPr>
        <w:t xml:space="preserve"> в связи </w:t>
      </w:r>
      <w:r w:rsidR="00EA4D86">
        <w:rPr>
          <w:color w:val="000000"/>
          <w:sz w:val="28"/>
          <w:szCs w:val="28"/>
        </w:rPr>
        <w:br/>
      </w:r>
      <w:r w:rsidR="005A2109" w:rsidRPr="00EA4D86">
        <w:rPr>
          <w:color w:val="000000"/>
          <w:sz w:val="28"/>
          <w:szCs w:val="28"/>
        </w:rPr>
        <w:t>с изменением документов или информации</w:t>
      </w:r>
      <w:r w:rsidR="00A55997" w:rsidRPr="00EA4D86">
        <w:rPr>
          <w:color w:val="000000"/>
          <w:sz w:val="28"/>
          <w:szCs w:val="28"/>
        </w:rPr>
        <w:t xml:space="preserve">, если иные сроки </w:t>
      </w:r>
      <w:r w:rsidR="00EA4D86" w:rsidRPr="00EA4D86">
        <w:rPr>
          <w:color w:val="000000"/>
          <w:sz w:val="28"/>
          <w:szCs w:val="28"/>
        </w:rPr>
        <w:t>не установлены законодательством</w:t>
      </w:r>
      <w:r w:rsidR="00A55997" w:rsidRPr="00EA4D86">
        <w:rPr>
          <w:color w:val="000000"/>
          <w:sz w:val="28"/>
          <w:szCs w:val="28"/>
        </w:rPr>
        <w:t xml:space="preserve"> Р</w:t>
      </w:r>
      <w:r w:rsidR="00EA4D86" w:rsidRPr="00EA4D86">
        <w:rPr>
          <w:color w:val="000000"/>
          <w:sz w:val="28"/>
          <w:szCs w:val="28"/>
        </w:rPr>
        <w:t xml:space="preserve">оссийской </w:t>
      </w:r>
      <w:r w:rsidR="00A55997" w:rsidRPr="00EA4D86">
        <w:rPr>
          <w:color w:val="000000"/>
          <w:sz w:val="28"/>
          <w:szCs w:val="28"/>
        </w:rPr>
        <w:t>Ф</w:t>
      </w:r>
      <w:r w:rsidR="00EA4D86" w:rsidRPr="00EA4D86">
        <w:rPr>
          <w:color w:val="000000"/>
          <w:sz w:val="28"/>
          <w:szCs w:val="28"/>
        </w:rPr>
        <w:t>едерации</w:t>
      </w:r>
      <w:r w:rsidR="00A55997" w:rsidRPr="00EA4D86">
        <w:rPr>
          <w:color w:val="000000"/>
          <w:sz w:val="28"/>
          <w:szCs w:val="28"/>
        </w:rPr>
        <w:t>, Алт</w:t>
      </w:r>
      <w:r w:rsidR="00EA4D86" w:rsidRPr="00EA4D86">
        <w:rPr>
          <w:color w:val="000000"/>
          <w:sz w:val="28"/>
          <w:szCs w:val="28"/>
        </w:rPr>
        <w:t>айского</w:t>
      </w:r>
      <w:r w:rsidR="00A55997" w:rsidRPr="00EA4D86">
        <w:rPr>
          <w:color w:val="000000"/>
          <w:sz w:val="28"/>
          <w:szCs w:val="28"/>
        </w:rPr>
        <w:t xml:space="preserve"> края, муниципал</w:t>
      </w:r>
      <w:r w:rsidR="00EA4D86" w:rsidRPr="00EA4D86">
        <w:rPr>
          <w:color w:val="000000"/>
          <w:sz w:val="28"/>
          <w:szCs w:val="28"/>
        </w:rPr>
        <w:t>ь</w:t>
      </w:r>
      <w:r w:rsidR="00A55997" w:rsidRPr="00EA4D86">
        <w:rPr>
          <w:color w:val="000000"/>
          <w:sz w:val="28"/>
          <w:szCs w:val="28"/>
        </w:rPr>
        <w:t>ными нормативными правовыми актами</w:t>
      </w:r>
      <w:r w:rsidRPr="00EA4D86">
        <w:rPr>
          <w:color w:val="000000"/>
          <w:sz w:val="28"/>
          <w:szCs w:val="28"/>
        </w:rPr>
        <w:t>.</w:t>
      </w:r>
    </w:p>
    <w:p w:rsidR="009B16CA" w:rsidRDefault="009B16CA" w:rsidP="00901ED5">
      <w:pPr>
        <w:pStyle w:val="ConsPlusNonformat"/>
        <w:widowControl/>
        <w:tabs>
          <w:tab w:val="left" w:pos="9355"/>
        </w:tabs>
        <w:ind w:firstLine="709"/>
        <w:jc w:val="both"/>
        <w:rPr>
          <w:rFonts w:ascii="Times New Roman" w:hAnsi="Times New Roman" w:cs="Times New Roman"/>
          <w:color w:val="000000"/>
          <w:sz w:val="28"/>
          <w:szCs w:val="28"/>
        </w:rPr>
      </w:pPr>
      <w:r w:rsidRPr="00EA5D11">
        <w:rPr>
          <w:rFonts w:ascii="Times New Roman" w:hAnsi="Times New Roman" w:cs="Times New Roman"/>
          <w:color w:val="000000"/>
          <w:sz w:val="28"/>
          <w:szCs w:val="28"/>
        </w:rPr>
        <w:lastRenderedPageBreak/>
        <w:t xml:space="preserve">2.11. Контроль </w:t>
      </w:r>
      <w:r w:rsidR="00042B91">
        <w:rPr>
          <w:rFonts w:ascii="Times New Roman" w:hAnsi="Times New Roman" w:cs="Times New Roman"/>
          <w:color w:val="000000"/>
          <w:sz w:val="28"/>
          <w:szCs w:val="28"/>
        </w:rPr>
        <w:t>кач</w:t>
      </w:r>
      <w:r w:rsidR="00361B28">
        <w:rPr>
          <w:rFonts w:ascii="Times New Roman" w:hAnsi="Times New Roman" w:cs="Times New Roman"/>
          <w:color w:val="000000"/>
          <w:sz w:val="28"/>
          <w:szCs w:val="28"/>
        </w:rPr>
        <w:t>ества предоставления Услуги</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Конт</w:t>
      </w:r>
      <w:r w:rsidR="00BD6FA9">
        <w:rPr>
          <w:color w:val="000000"/>
          <w:sz w:val="28"/>
          <w:szCs w:val="28"/>
        </w:rPr>
        <w:t xml:space="preserve">роль соответствия деятельности </w:t>
      </w:r>
      <w:r w:rsidR="003407CE">
        <w:rPr>
          <w:color w:val="000000"/>
          <w:sz w:val="28"/>
          <w:szCs w:val="28"/>
        </w:rPr>
        <w:t>У</w:t>
      </w:r>
      <w:r w:rsidR="0035032A">
        <w:rPr>
          <w:color w:val="000000"/>
          <w:sz w:val="28"/>
          <w:szCs w:val="28"/>
        </w:rPr>
        <w:t>чреждения</w:t>
      </w:r>
      <w:r>
        <w:rPr>
          <w:color w:val="000000"/>
          <w:sz w:val="28"/>
          <w:szCs w:val="28"/>
        </w:rPr>
        <w:t>, оказывающе</w:t>
      </w:r>
      <w:r w:rsidR="0035032A">
        <w:rPr>
          <w:color w:val="000000"/>
          <w:sz w:val="28"/>
          <w:szCs w:val="28"/>
        </w:rPr>
        <w:t>го</w:t>
      </w:r>
      <w:r>
        <w:rPr>
          <w:color w:val="000000"/>
          <w:sz w:val="28"/>
          <w:szCs w:val="28"/>
        </w:rPr>
        <w:t xml:space="preserve"> Услугу, требованиям Станд</w:t>
      </w:r>
      <w:r w:rsidR="004B2001">
        <w:rPr>
          <w:color w:val="000000"/>
          <w:sz w:val="28"/>
          <w:szCs w:val="28"/>
        </w:rPr>
        <w:t xml:space="preserve">арта осуществляется посредством </w:t>
      </w:r>
      <w:r>
        <w:rPr>
          <w:color w:val="000000"/>
          <w:sz w:val="28"/>
          <w:szCs w:val="28"/>
        </w:rPr>
        <w:t>системы внутреннего и внешнего</w:t>
      </w:r>
      <w:r>
        <w:rPr>
          <w:color w:val="000000"/>
        </w:rPr>
        <w:t xml:space="preserve"> </w:t>
      </w:r>
      <w:r>
        <w:rPr>
          <w:color w:val="000000"/>
          <w:sz w:val="28"/>
          <w:szCs w:val="28"/>
        </w:rPr>
        <w:t>контроля (включая анкетирование).</w:t>
      </w:r>
    </w:p>
    <w:p w:rsidR="009B16CA" w:rsidRDefault="00B064F3"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В каждом </w:t>
      </w:r>
      <w:r w:rsidR="003407CE">
        <w:rPr>
          <w:color w:val="000000"/>
          <w:sz w:val="28"/>
          <w:szCs w:val="28"/>
        </w:rPr>
        <w:t>У</w:t>
      </w:r>
      <w:r w:rsidR="0035032A">
        <w:rPr>
          <w:color w:val="000000"/>
          <w:sz w:val="28"/>
          <w:szCs w:val="28"/>
        </w:rPr>
        <w:t xml:space="preserve">чреждении </w:t>
      </w:r>
      <w:r w:rsidR="009B16CA">
        <w:rPr>
          <w:color w:val="000000"/>
          <w:sz w:val="28"/>
          <w:szCs w:val="28"/>
        </w:rPr>
        <w:t xml:space="preserve">создается внутренняя (собственная) система контроля, внутренний финансовый контроль за деятельностью </w:t>
      </w:r>
      <w:r w:rsidR="0035032A">
        <w:rPr>
          <w:color w:val="000000"/>
          <w:sz w:val="28"/>
          <w:szCs w:val="28"/>
        </w:rPr>
        <w:t>Учреждения</w:t>
      </w:r>
      <w:r w:rsidR="009B16CA">
        <w:rPr>
          <w:color w:val="000000"/>
          <w:sz w:val="28"/>
          <w:szCs w:val="28"/>
        </w:rPr>
        <w:t>, а также за соблюдением качества фактически предоставляемой Услуги. Система контроля охватывает этапы планирования, работы с получателем Услуги, оформления результатов контроля, выработки и реализации мероприятий по устранению выявленных недостатков.</w:t>
      </w:r>
    </w:p>
    <w:p w:rsidR="00963883" w:rsidRDefault="00963883"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Внешний контроль на предмет соот</w:t>
      </w:r>
      <w:r w:rsidR="008E53EC">
        <w:rPr>
          <w:color w:val="000000"/>
          <w:sz w:val="28"/>
          <w:szCs w:val="28"/>
        </w:rPr>
        <w:t>ветствия качества предоставляемой Услуги треб</w:t>
      </w:r>
      <w:r w:rsidR="0035032A">
        <w:rPr>
          <w:color w:val="000000"/>
          <w:sz w:val="28"/>
          <w:szCs w:val="28"/>
        </w:rPr>
        <w:t xml:space="preserve">ованиям Стандарта осуществляет </w:t>
      </w:r>
      <w:r w:rsidR="00A55997">
        <w:rPr>
          <w:color w:val="000000"/>
          <w:sz w:val="28"/>
          <w:szCs w:val="28"/>
        </w:rPr>
        <w:t>Комитет</w:t>
      </w:r>
      <w:r w:rsidR="003407CE">
        <w:rPr>
          <w:color w:val="000000"/>
          <w:sz w:val="28"/>
          <w:szCs w:val="28"/>
        </w:rPr>
        <w:t xml:space="preserve"> посредством</w:t>
      </w:r>
      <w:r w:rsidR="008E53EC">
        <w:rPr>
          <w:color w:val="000000"/>
          <w:sz w:val="28"/>
          <w:szCs w:val="28"/>
        </w:rPr>
        <w:t xml:space="preserve"> проведения мониторинга</w:t>
      </w:r>
      <w:r w:rsidR="0035032A">
        <w:rPr>
          <w:color w:val="000000"/>
          <w:sz w:val="28"/>
          <w:szCs w:val="28"/>
        </w:rPr>
        <w:t xml:space="preserve"> основных показателей качества У</w:t>
      </w:r>
      <w:r w:rsidR="008E53EC">
        <w:rPr>
          <w:color w:val="000000"/>
          <w:sz w:val="28"/>
          <w:szCs w:val="28"/>
        </w:rPr>
        <w:t xml:space="preserve">слуги один раз </w:t>
      </w:r>
      <w:r w:rsidR="00901ED5">
        <w:rPr>
          <w:color w:val="000000"/>
          <w:sz w:val="28"/>
          <w:szCs w:val="28"/>
        </w:rPr>
        <w:t xml:space="preserve">       </w:t>
      </w:r>
      <w:r w:rsidR="003407CE">
        <w:rPr>
          <w:color w:val="000000"/>
          <w:sz w:val="28"/>
          <w:szCs w:val="28"/>
        </w:rPr>
        <w:t>в квартал,</w:t>
      </w:r>
      <w:r w:rsidR="008E53EC">
        <w:rPr>
          <w:color w:val="000000"/>
          <w:sz w:val="28"/>
          <w:szCs w:val="28"/>
        </w:rPr>
        <w:t xml:space="preserve"> анализа обращений и жалоб граждан.</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Полную ответственность за соблюдение</w:t>
      </w:r>
      <w:r w:rsidR="00361B28">
        <w:rPr>
          <w:color w:val="000000"/>
          <w:sz w:val="28"/>
          <w:szCs w:val="28"/>
        </w:rPr>
        <w:t>м</w:t>
      </w:r>
      <w:r>
        <w:rPr>
          <w:color w:val="000000"/>
          <w:sz w:val="28"/>
          <w:szCs w:val="28"/>
        </w:rPr>
        <w:t xml:space="preserve"> требований Стандарта </w:t>
      </w:r>
      <w:r w:rsidR="00901ED5">
        <w:rPr>
          <w:color w:val="000000"/>
          <w:sz w:val="28"/>
          <w:szCs w:val="28"/>
        </w:rPr>
        <w:t xml:space="preserve">              </w:t>
      </w:r>
      <w:r>
        <w:rPr>
          <w:color w:val="000000"/>
          <w:sz w:val="28"/>
          <w:szCs w:val="28"/>
        </w:rPr>
        <w:t>и определение</w:t>
      </w:r>
      <w:r w:rsidR="00361B28">
        <w:rPr>
          <w:color w:val="000000"/>
          <w:sz w:val="28"/>
          <w:szCs w:val="28"/>
        </w:rPr>
        <w:t>м</w:t>
      </w:r>
      <w:r>
        <w:rPr>
          <w:color w:val="000000"/>
          <w:sz w:val="28"/>
          <w:szCs w:val="28"/>
        </w:rPr>
        <w:t xml:space="preserve"> основных целей, задач и направлений деятельности </w:t>
      </w:r>
      <w:r w:rsidR="003407CE">
        <w:rPr>
          <w:color w:val="000000"/>
          <w:sz w:val="28"/>
          <w:szCs w:val="28"/>
        </w:rPr>
        <w:t>У</w:t>
      </w:r>
      <w:r w:rsidR="0035032A">
        <w:rPr>
          <w:color w:val="000000"/>
          <w:sz w:val="28"/>
          <w:szCs w:val="28"/>
        </w:rPr>
        <w:t>чреждения</w:t>
      </w:r>
      <w:r>
        <w:rPr>
          <w:color w:val="000000"/>
          <w:sz w:val="28"/>
          <w:szCs w:val="28"/>
        </w:rPr>
        <w:t xml:space="preserve"> в области совершенствования к</w:t>
      </w:r>
      <w:r w:rsidR="00BD6FA9">
        <w:rPr>
          <w:color w:val="000000"/>
          <w:sz w:val="28"/>
          <w:szCs w:val="28"/>
        </w:rPr>
        <w:t xml:space="preserve">ачества предоставляемой Услуги несет руководитель </w:t>
      </w:r>
      <w:r w:rsidR="0035032A">
        <w:rPr>
          <w:color w:val="000000"/>
          <w:sz w:val="28"/>
          <w:szCs w:val="28"/>
        </w:rPr>
        <w:t>Учреждения</w:t>
      </w:r>
      <w:r>
        <w:rPr>
          <w:color w:val="000000"/>
          <w:sz w:val="28"/>
          <w:szCs w:val="28"/>
        </w:rPr>
        <w:t>.</w:t>
      </w:r>
    </w:p>
    <w:p w:rsidR="009B16CA" w:rsidRDefault="00BD6FA9"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Руководитель </w:t>
      </w:r>
      <w:r w:rsidR="0035032A">
        <w:rPr>
          <w:color w:val="000000"/>
          <w:sz w:val="28"/>
          <w:szCs w:val="28"/>
        </w:rPr>
        <w:t>Учреждения</w:t>
      </w:r>
      <w:r w:rsidR="009B16CA">
        <w:rPr>
          <w:color w:val="000000"/>
          <w:sz w:val="28"/>
          <w:szCs w:val="28"/>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обеспечивает разъяснение и довод</w:t>
      </w:r>
      <w:r w:rsidR="00BD6FA9">
        <w:rPr>
          <w:color w:val="000000"/>
          <w:sz w:val="28"/>
          <w:szCs w:val="28"/>
        </w:rPr>
        <w:t xml:space="preserve">ит требования Стандарта до всех сотрудников </w:t>
      </w:r>
      <w:r w:rsidR="0035032A">
        <w:rPr>
          <w:color w:val="000000"/>
          <w:sz w:val="28"/>
          <w:szCs w:val="28"/>
        </w:rPr>
        <w:t>Учреждения</w:t>
      </w:r>
      <w:r>
        <w:rPr>
          <w:color w:val="000000"/>
          <w:sz w:val="28"/>
          <w:szCs w:val="28"/>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организует информационное обеспечение процесса оказания Услуги </w:t>
      </w:r>
      <w:r w:rsidR="00901ED5">
        <w:rPr>
          <w:color w:val="000000"/>
          <w:sz w:val="28"/>
          <w:szCs w:val="28"/>
        </w:rPr>
        <w:t xml:space="preserve">     </w:t>
      </w:r>
      <w:r>
        <w:rPr>
          <w:color w:val="000000"/>
          <w:sz w:val="28"/>
          <w:szCs w:val="28"/>
        </w:rPr>
        <w:t>в соответствии с требованиями Стандарта;</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обеспечивает выработку предложений по совершенствованию процедуры оказания Услуги.</w:t>
      </w: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2.12. Требования к отчетности о</w:t>
      </w:r>
      <w:r w:rsidR="00042B91">
        <w:rPr>
          <w:rFonts w:ascii="Times New Roman" w:hAnsi="Times New Roman" w:cs="Times New Roman"/>
          <w:sz w:val="28"/>
          <w:szCs w:val="28"/>
        </w:rPr>
        <w:t xml:space="preserve"> качестве предоставлен</w:t>
      </w:r>
      <w:r w:rsidR="00361B28">
        <w:rPr>
          <w:rFonts w:ascii="Times New Roman" w:hAnsi="Times New Roman" w:cs="Times New Roman"/>
          <w:sz w:val="28"/>
          <w:szCs w:val="28"/>
        </w:rPr>
        <w:t>ия Услуги</w:t>
      </w:r>
    </w:p>
    <w:p w:rsidR="009B16CA" w:rsidRDefault="00EA7C27"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предоставляет </w:t>
      </w:r>
      <w:r w:rsidR="00BF128D">
        <w:rPr>
          <w:rFonts w:ascii="Times New Roman" w:hAnsi="Times New Roman" w:cs="Times New Roman"/>
          <w:sz w:val="28"/>
          <w:szCs w:val="28"/>
        </w:rPr>
        <w:t>Учредителю</w:t>
      </w:r>
      <w:r>
        <w:rPr>
          <w:rFonts w:ascii="Times New Roman" w:hAnsi="Times New Roman" w:cs="Times New Roman"/>
          <w:sz w:val="28"/>
          <w:szCs w:val="28"/>
        </w:rPr>
        <w:t xml:space="preserve"> отчет о качестве предоставления Услуги и пояснительную записку о результатах предоставления</w:t>
      </w:r>
      <w:r w:rsidR="00BF128D">
        <w:rPr>
          <w:rFonts w:ascii="Times New Roman" w:hAnsi="Times New Roman" w:cs="Times New Roman"/>
          <w:sz w:val="28"/>
          <w:szCs w:val="28"/>
        </w:rPr>
        <w:t xml:space="preserve"> Услуги </w:t>
      </w:r>
      <w:r>
        <w:rPr>
          <w:rFonts w:ascii="Times New Roman" w:hAnsi="Times New Roman" w:cs="Times New Roman"/>
          <w:sz w:val="28"/>
          <w:szCs w:val="28"/>
        </w:rPr>
        <w:t>д</w:t>
      </w:r>
      <w:r w:rsidR="009B16CA">
        <w:rPr>
          <w:rFonts w:ascii="Times New Roman" w:hAnsi="Times New Roman" w:cs="Times New Roman"/>
          <w:sz w:val="28"/>
          <w:szCs w:val="28"/>
        </w:rPr>
        <w:t xml:space="preserve">о </w:t>
      </w:r>
      <w:r w:rsidR="00931C1E">
        <w:rPr>
          <w:rFonts w:ascii="Times New Roman" w:hAnsi="Times New Roman" w:cs="Times New Roman"/>
          <w:sz w:val="28"/>
          <w:szCs w:val="28"/>
        </w:rPr>
        <w:t>пятого</w:t>
      </w:r>
      <w:r w:rsidR="009B16CA">
        <w:rPr>
          <w:rFonts w:ascii="Times New Roman" w:hAnsi="Times New Roman" w:cs="Times New Roman"/>
          <w:sz w:val="28"/>
          <w:szCs w:val="28"/>
        </w:rPr>
        <w:t xml:space="preserve"> числа месяца, следующего за отчетным кварталом,</w:t>
      </w:r>
      <w:r w:rsidR="00BF128D">
        <w:rPr>
          <w:rFonts w:ascii="Times New Roman" w:hAnsi="Times New Roman" w:cs="Times New Roman"/>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lang w:val="en-US"/>
        </w:rPr>
        <w:t>IV</w:t>
      </w:r>
      <w:r w:rsidRPr="00EA7C27">
        <w:rPr>
          <w:rFonts w:ascii="Times New Roman" w:hAnsi="Times New Roman" w:cs="Times New Roman"/>
          <w:sz w:val="28"/>
          <w:szCs w:val="28"/>
        </w:rPr>
        <w:t xml:space="preserve"> </w:t>
      </w:r>
      <w:r>
        <w:rPr>
          <w:rFonts w:ascii="Times New Roman" w:hAnsi="Times New Roman" w:cs="Times New Roman"/>
          <w:sz w:val="28"/>
          <w:szCs w:val="28"/>
        </w:rPr>
        <w:t>квартал</w:t>
      </w:r>
      <w:r w:rsidR="00E637A7">
        <w:rPr>
          <w:rFonts w:ascii="Times New Roman" w:hAnsi="Times New Roman" w:cs="Times New Roman"/>
          <w:sz w:val="28"/>
          <w:szCs w:val="28"/>
        </w:rPr>
        <w:t xml:space="preserve"> </w:t>
      </w:r>
      <w:r w:rsidR="00E637A7">
        <w:rPr>
          <w:sz w:val="28"/>
          <w:szCs w:val="28"/>
        </w:rPr>
        <w:t>–</w:t>
      </w:r>
      <w:r>
        <w:rPr>
          <w:rFonts w:ascii="Times New Roman" w:hAnsi="Times New Roman" w:cs="Times New Roman"/>
          <w:sz w:val="28"/>
          <w:szCs w:val="28"/>
        </w:rPr>
        <w:t xml:space="preserve"> не позднее 15 января года, следующего за отчетным</w:t>
      </w:r>
      <w:r w:rsidR="009B16CA">
        <w:rPr>
          <w:rFonts w:ascii="Times New Roman" w:hAnsi="Times New Roman" w:cs="Times New Roman"/>
          <w:sz w:val="28"/>
          <w:szCs w:val="28"/>
        </w:rPr>
        <w:t>.</w:t>
      </w:r>
    </w:p>
    <w:p w:rsidR="00B06033" w:rsidRDefault="00B06033" w:rsidP="00901ED5">
      <w:pPr>
        <w:pStyle w:val="ConsPlusNonformat"/>
        <w:widowControl/>
        <w:tabs>
          <w:tab w:val="left" w:pos="9355"/>
        </w:tabs>
        <w:ind w:firstLine="709"/>
        <w:jc w:val="center"/>
        <w:rPr>
          <w:rFonts w:ascii="Times New Roman" w:hAnsi="Times New Roman" w:cs="Times New Roman"/>
          <w:sz w:val="28"/>
          <w:szCs w:val="28"/>
        </w:rPr>
      </w:pPr>
    </w:p>
    <w:p w:rsidR="009B16CA" w:rsidRDefault="009B16CA" w:rsidP="00901ED5">
      <w:pPr>
        <w:pStyle w:val="ConsPlusNonformat"/>
        <w:widowControl/>
        <w:tabs>
          <w:tab w:val="left" w:pos="9355"/>
        </w:tabs>
        <w:ind w:firstLine="709"/>
        <w:jc w:val="center"/>
        <w:rPr>
          <w:rFonts w:ascii="Times New Roman" w:hAnsi="Times New Roman" w:cs="Times New Roman"/>
          <w:sz w:val="28"/>
          <w:szCs w:val="28"/>
        </w:rPr>
      </w:pPr>
      <w:r>
        <w:rPr>
          <w:rFonts w:ascii="Times New Roman" w:hAnsi="Times New Roman" w:cs="Times New Roman"/>
          <w:sz w:val="28"/>
          <w:szCs w:val="28"/>
        </w:rPr>
        <w:t>3. Защита интересов получателей Услуги</w:t>
      </w:r>
    </w:p>
    <w:p w:rsidR="009B16CA" w:rsidRDefault="009B16CA" w:rsidP="00901ED5">
      <w:pPr>
        <w:pStyle w:val="ConsPlusNonformat"/>
        <w:widowControl/>
        <w:tabs>
          <w:tab w:val="left" w:pos="9355"/>
        </w:tabs>
        <w:ind w:firstLine="709"/>
        <w:jc w:val="center"/>
        <w:rPr>
          <w:rFonts w:ascii="Times New Roman" w:hAnsi="Times New Roman" w:cs="Times New Roman"/>
          <w:sz w:val="28"/>
          <w:szCs w:val="28"/>
        </w:rPr>
      </w:pPr>
    </w:p>
    <w:p w:rsidR="009B16CA" w:rsidRDefault="009B16CA" w:rsidP="00901ED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3.1. </w:t>
      </w:r>
      <w:r>
        <w:rPr>
          <w:rFonts w:ascii="Times New Roman" w:eastAsia="Calibri" w:hAnsi="Times New Roman" w:cs="Times New Roman"/>
          <w:sz w:val="28"/>
          <w:szCs w:val="28"/>
          <w:lang w:eastAsia="en-US"/>
        </w:rPr>
        <w:t>Реквизиты органа</w:t>
      </w:r>
      <w:r w:rsidR="002D1702">
        <w:rPr>
          <w:rFonts w:ascii="Times New Roman" w:eastAsia="Calibri" w:hAnsi="Times New Roman" w:cs="Times New Roman"/>
          <w:sz w:val="28"/>
          <w:szCs w:val="28"/>
          <w:lang w:eastAsia="en-US"/>
        </w:rPr>
        <w:t xml:space="preserve"> местного самоуправления</w:t>
      </w:r>
      <w:r>
        <w:rPr>
          <w:rFonts w:ascii="Times New Roman" w:eastAsia="Calibri" w:hAnsi="Times New Roman" w:cs="Times New Roman"/>
          <w:sz w:val="28"/>
          <w:szCs w:val="28"/>
          <w:lang w:eastAsia="en-US"/>
        </w:rPr>
        <w:t>, осуществляющ</w:t>
      </w:r>
      <w:r w:rsidR="00A55997">
        <w:rPr>
          <w:rFonts w:ascii="Times New Roman" w:eastAsia="Calibri" w:hAnsi="Times New Roman" w:cs="Times New Roman"/>
          <w:sz w:val="28"/>
          <w:szCs w:val="28"/>
          <w:lang w:eastAsia="en-US"/>
        </w:rPr>
        <w:t>его</w:t>
      </w:r>
      <w:r>
        <w:rPr>
          <w:rFonts w:ascii="Times New Roman" w:eastAsia="Calibri" w:hAnsi="Times New Roman" w:cs="Times New Roman"/>
          <w:sz w:val="28"/>
          <w:szCs w:val="28"/>
          <w:lang w:eastAsia="en-US"/>
        </w:rPr>
        <w:t xml:space="preserve"> кон</w:t>
      </w:r>
      <w:r w:rsidR="004E46C0">
        <w:rPr>
          <w:rFonts w:ascii="Times New Roman" w:eastAsia="Calibri" w:hAnsi="Times New Roman" w:cs="Times New Roman"/>
          <w:sz w:val="28"/>
          <w:szCs w:val="28"/>
          <w:lang w:eastAsia="en-US"/>
        </w:rPr>
        <w:t>троль за предоставлением Услуги:</w:t>
      </w:r>
    </w:p>
    <w:p w:rsidR="009B16CA" w:rsidRDefault="003407CE"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к</w:t>
      </w:r>
      <w:r w:rsidR="009B16CA">
        <w:rPr>
          <w:rFonts w:eastAsia="Calibri"/>
          <w:sz w:val="28"/>
          <w:szCs w:val="28"/>
          <w:lang w:eastAsia="en-US"/>
        </w:rPr>
        <w:t>омитет по физической культуре и спорту города Барнаула:</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почтовый адрес: 656043, </w:t>
      </w:r>
      <w:r w:rsidR="00D83604">
        <w:rPr>
          <w:rFonts w:eastAsia="Calibri"/>
          <w:sz w:val="28"/>
          <w:szCs w:val="28"/>
          <w:lang w:eastAsia="en-US"/>
        </w:rPr>
        <w:t xml:space="preserve">Алтайский край, </w:t>
      </w:r>
      <w:r>
        <w:rPr>
          <w:rFonts w:eastAsia="Calibri"/>
          <w:sz w:val="28"/>
          <w:szCs w:val="28"/>
          <w:lang w:eastAsia="en-US"/>
        </w:rPr>
        <w:t>г.Барнаул, ул.Гоголя, 48</w:t>
      </w:r>
      <w:r w:rsidR="00B064F3">
        <w:rPr>
          <w:rFonts w:eastAsia="Calibri"/>
          <w:sz w:val="28"/>
          <w:szCs w:val="28"/>
          <w:lang w:eastAsia="en-US"/>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телефон: 8 (385-2) 37-05-41</w:t>
      </w:r>
      <w:r w:rsidR="00B064F3">
        <w:rPr>
          <w:rFonts w:eastAsia="Calibri"/>
          <w:sz w:val="28"/>
          <w:szCs w:val="28"/>
          <w:lang w:eastAsia="en-US"/>
        </w:rPr>
        <w:t>;</w:t>
      </w:r>
    </w:p>
    <w:p w:rsidR="009B16CA" w:rsidRDefault="009B16CA" w:rsidP="0090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электронный адрес: </w:t>
      </w:r>
      <w:r>
        <w:rPr>
          <w:rFonts w:eastAsia="Calibri"/>
          <w:sz w:val="28"/>
          <w:szCs w:val="28"/>
          <w:lang w:val="en-US" w:eastAsia="en-US"/>
        </w:rPr>
        <w:t>sport</w:t>
      </w:r>
      <w:r>
        <w:rPr>
          <w:rFonts w:eastAsia="Calibri"/>
          <w:sz w:val="28"/>
          <w:szCs w:val="28"/>
          <w:lang w:eastAsia="en-US"/>
        </w:rPr>
        <w:t>@</w:t>
      </w:r>
      <w:r>
        <w:rPr>
          <w:rFonts w:eastAsia="Calibri"/>
          <w:sz w:val="28"/>
          <w:szCs w:val="28"/>
          <w:lang w:val="en-US" w:eastAsia="en-US"/>
        </w:rPr>
        <w:t>barnaul</w:t>
      </w:r>
      <w:r>
        <w:rPr>
          <w:rFonts w:eastAsia="Calibri"/>
          <w:sz w:val="28"/>
          <w:szCs w:val="28"/>
          <w:lang w:eastAsia="en-US"/>
        </w:rPr>
        <w:t>-</w:t>
      </w:r>
      <w:r>
        <w:rPr>
          <w:rFonts w:eastAsia="Calibri"/>
          <w:sz w:val="28"/>
          <w:szCs w:val="28"/>
          <w:lang w:val="en-US" w:eastAsia="en-US"/>
        </w:rPr>
        <w:t>adm</w:t>
      </w:r>
      <w:r>
        <w:rPr>
          <w:rFonts w:eastAsia="Calibri"/>
          <w:sz w:val="28"/>
          <w:szCs w:val="28"/>
          <w:lang w:eastAsia="en-US"/>
        </w:rPr>
        <w:t>.</w:t>
      </w:r>
      <w:r>
        <w:rPr>
          <w:rFonts w:eastAsia="Calibri"/>
          <w:sz w:val="28"/>
          <w:szCs w:val="28"/>
          <w:lang w:val="en-US" w:eastAsia="en-US"/>
        </w:rPr>
        <w:t>ru</w:t>
      </w:r>
      <w:r w:rsidR="004E46C0">
        <w:rPr>
          <w:rFonts w:eastAsia="Calibri"/>
          <w:sz w:val="28"/>
          <w:szCs w:val="28"/>
          <w:lang w:eastAsia="en-US"/>
        </w:rPr>
        <w:t>.</w:t>
      </w:r>
    </w:p>
    <w:p w:rsidR="00B064F3" w:rsidRDefault="00B064F3" w:rsidP="00901ED5">
      <w:pPr>
        <w:pStyle w:val="ConsPlusNonformat"/>
        <w:widowControl/>
        <w:tabs>
          <w:tab w:val="left" w:pos="9355"/>
        </w:tabs>
        <w:ind w:firstLine="709"/>
        <w:jc w:val="both"/>
        <w:rPr>
          <w:rFonts w:ascii="Times New Roman" w:hAnsi="Times New Roman" w:cs="Times New Roman"/>
          <w:sz w:val="28"/>
          <w:szCs w:val="28"/>
        </w:rPr>
      </w:pPr>
    </w:p>
    <w:p w:rsidR="009B16CA" w:rsidRDefault="009B16CA"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3.2. Непосредственн</w:t>
      </w:r>
      <w:r w:rsidR="00B064F3">
        <w:rPr>
          <w:rFonts w:ascii="Times New Roman" w:hAnsi="Times New Roman" w:cs="Times New Roman"/>
          <w:sz w:val="28"/>
          <w:szCs w:val="28"/>
        </w:rPr>
        <w:t xml:space="preserve">о предоставляют </w:t>
      </w:r>
      <w:r>
        <w:rPr>
          <w:rFonts w:ascii="Times New Roman" w:hAnsi="Times New Roman" w:cs="Times New Roman"/>
          <w:sz w:val="28"/>
          <w:szCs w:val="28"/>
        </w:rPr>
        <w:t>Услуг</w:t>
      </w:r>
      <w:r w:rsidR="00B064F3">
        <w:rPr>
          <w:rFonts w:ascii="Times New Roman" w:hAnsi="Times New Roman" w:cs="Times New Roman"/>
          <w:sz w:val="28"/>
          <w:szCs w:val="28"/>
        </w:rPr>
        <w:t>у Учреждения</w:t>
      </w:r>
      <w:r>
        <w:rPr>
          <w:rFonts w:ascii="Times New Roman" w:hAnsi="Times New Roman" w:cs="Times New Roman"/>
          <w:sz w:val="28"/>
          <w:szCs w:val="28"/>
        </w:rPr>
        <w:t>:</w:t>
      </w:r>
    </w:p>
    <w:p w:rsidR="001C399B" w:rsidRDefault="001C399B" w:rsidP="00901ED5">
      <w:pPr>
        <w:pStyle w:val="ConsPlusNonformat"/>
        <w:widowControl/>
        <w:tabs>
          <w:tab w:val="left" w:pos="9355"/>
        </w:tabs>
        <w:ind w:firstLine="709"/>
        <w:jc w:val="both"/>
        <w:rPr>
          <w:rFonts w:ascii="Times New Roman" w:hAnsi="Times New Roman" w:cs="Times New Roman"/>
          <w:sz w:val="28"/>
          <w:szCs w:val="28"/>
        </w:rPr>
      </w:pPr>
    </w:p>
    <w:p w:rsidR="00EA7C27"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EA7C27" w:rsidRPr="001C399B">
        <w:rPr>
          <w:rFonts w:ascii="Times New Roman" w:hAnsi="Times New Roman" w:cs="Times New Roman"/>
          <w:sz w:val="28"/>
          <w:szCs w:val="28"/>
        </w:rPr>
        <w:t>униципальное бюджетное учреждение спортивной подготовки «Спортивная школа олимпийского резерва №2» (МБУ СП «СШОР №2»):</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почтовый адрес: 656045, </w:t>
      </w:r>
      <w:r w:rsidR="00B064F3">
        <w:rPr>
          <w:rFonts w:ascii="Times New Roman" w:hAnsi="Times New Roman" w:cs="Times New Roman"/>
          <w:sz w:val="28"/>
          <w:szCs w:val="28"/>
        </w:rPr>
        <w:t xml:space="preserve">Алтайский край, </w:t>
      </w:r>
      <w:r w:rsidRPr="001C399B">
        <w:rPr>
          <w:rFonts w:ascii="Times New Roman" w:hAnsi="Times New Roman" w:cs="Times New Roman"/>
          <w:sz w:val="28"/>
          <w:szCs w:val="28"/>
        </w:rPr>
        <w:t>г.Барнаул, ул.Аванесова, 132</w:t>
      </w:r>
      <w:r w:rsidR="00B064F3">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телефон: 8(385-2) 68-33-56</w:t>
      </w:r>
      <w:r w:rsidR="00B064F3">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8" w:history="1">
        <w:r w:rsidRPr="003407CE">
          <w:rPr>
            <w:rStyle w:val="a3"/>
            <w:rFonts w:ascii="Times New Roman" w:hAnsi="Times New Roman" w:cs="Times New Roman"/>
            <w:sz w:val="28"/>
            <w:szCs w:val="28"/>
            <w:u w:val="none"/>
            <w:lang w:val="en-US"/>
          </w:rPr>
          <w:t>sport</w:t>
        </w:r>
        <w:r w:rsidRPr="003407CE">
          <w:rPr>
            <w:rStyle w:val="a3"/>
            <w:rFonts w:ascii="Times New Roman" w:hAnsi="Times New Roman" w:cs="Times New Roman"/>
            <w:sz w:val="28"/>
            <w:szCs w:val="28"/>
            <w:u w:val="none"/>
          </w:rPr>
          <w:t>2</w:t>
        </w:r>
        <w:r w:rsidRPr="003407CE">
          <w:rPr>
            <w:rStyle w:val="a3"/>
            <w:rFonts w:ascii="Times New Roman" w:hAnsi="Times New Roman" w:cs="Times New Roman"/>
            <w:sz w:val="28"/>
            <w:szCs w:val="28"/>
            <w:u w:val="none"/>
            <w:lang w:val="en-US"/>
          </w:rPr>
          <w:t>cr</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rambler</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1C399B">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p>
    <w:p w:rsidR="00EA7C27"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EA7C27" w:rsidRPr="001C399B">
        <w:rPr>
          <w:rFonts w:ascii="Times New Roman" w:hAnsi="Times New Roman" w:cs="Times New Roman"/>
          <w:sz w:val="28"/>
          <w:szCs w:val="28"/>
        </w:rPr>
        <w:t>униципальное бюджетное учреждение спортивной подготовки «Спортивная школа олимпийского резерва №3» (МБУ СП «СШОР №3»):</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почтовый адрес: 656053,</w:t>
      </w:r>
      <w:r w:rsidR="00BD128C" w:rsidRPr="00BD128C">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Pr="001C399B">
        <w:rPr>
          <w:rFonts w:ascii="Times New Roman" w:hAnsi="Times New Roman" w:cs="Times New Roman"/>
          <w:sz w:val="28"/>
          <w:szCs w:val="28"/>
        </w:rPr>
        <w:t xml:space="preserve"> г.Барнаул, </w:t>
      </w:r>
      <w:r w:rsidR="00D83604">
        <w:rPr>
          <w:rFonts w:ascii="Times New Roman" w:hAnsi="Times New Roman" w:cs="Times New Roman"/>
          <w:sz w:val="28"/>
          <w:szCs w:val="28"/>
        </w:rPr>
        <w:br/>
      </w:r>
      <w:r w:rsidRPr="001C399B">
        <w:rPr>
          <w:rFonts w:ascii="Times New Roman" w:hAnsi="Times New Roman" w:cs="Times New Roman"/>
          <w:sz w:val="28"/>
          <w:szCs w:val="28"/>
        </w:rPr>
        <w:t>ул.Воронежская, 2</w:t>
      </w:r>
      <w:r w:rsidR="00BD128C">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телефон: 8(385-2) 65-51-42</w:t>
      </w:r>
      <w:r w:rsidR="00BD128C">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факс: 8(385-2) 65-51-33</w:t>
      </w:r>
      <w:r w:rsidR="00BD128C">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9" w:history="1">
        <w:r w:rsidRPr="003407CE">
          <w:rPr>
            <w:rStyle w:val="a3"/>
            <w:rFonts w:ascii="Times New Roman" w:hAnsi="Times New Roman" w:cs="Times New Roman"/>
            <w:sz w:val="28"/>
            <w:szCs w:val="28"/>
            <w:u w:val="none"/>
            <w:lang w:val="en-US"/>
          </w:rPr>
          <w:t>spshkul</w:t>
        </w:r>
        <w:r w:rsidRPr="003407CE">
          <w:rPr>
            <w:rStyle w:val="a3"/>
            <w:rFonts w:ascii="Times New Roman" w:hAnsi="Times New Roman" w:cs="Times New Roman"/>
            <w:sz w:val="28"/>
            <w:szCs w:val="28"/>
            <w:u w:val="none"/>
          </w:rPr>
          <w:t>_3@</w:t>
        </w:r>
        <w:r w:rsidRPr="003407CE">
          <w:rPr>
            <w:rStyle w:val="a3"/>
            <w:rFonts w:ascii="Times New Roman" w:hAnsi="Times New Roman" w:cs="Times New Roman"/>
            <w:sz w:val="28"/>
            <w:szCs w:val="28"/>
            <w:u w:val="none"/>
            <w:lang w:val="en-US"/>
          </w:rPr>
          <w:t>mail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1C399B">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p>
    <w:p w:rsidR="00EA7C27"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EA7C27" w:rsidRPr="001C399B">
        <w:rPr>
          <w:rFonts w:ascii="Times New Roman" w:hAnsi="Times New Roman" w:cs="Times New Roman"/>
          <w:sz w:val="28"/>
          <w:szCs w:val="28"/>
        </w:rPr>
        <w:t>униципальное бюджетное учреждение спортивной подготовки «Спортивная школа олимпийского резерва «Олимпия» (МБУ СП «СШОР «Олимпия»):</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почтовый адрес: 656064,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Павловский </w:t>
      </w:r>
      <w:r w:rsidR="00D83604">
        <w:rPr>
          <w:rFonts w:ascii="Times New Roman" w:hAnsi="Times New Roman" w:cs="Times New Roman"/>
          <w:sz w:val="28"/>
          <w:szCs w:val="28"/>
        </w:rPr>
        <w:br/>
      </w:r>
      <w:r w:rsidRPr="001C399B">
        <w:rPr>
          <w:rFonts w:ascii="Times New Roman" w:hAnsi="Times New Roman" w:cs="Times New Roman"/>
          <w:sz w:val="28"/>
          <w:szCs w:val="28"/>
        </w:rPr>
        <w:t>тракт, 68б</w:t>
      </w:r>
      <w:r w:rsidR="00BD128C">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телефон: 8(385-2) 46-12-33</w:t>
      </w:r>
      <w:r w:rsidR="00BD128C">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10" w:history="1">
        <w:r w:rsidRPr="003407CE">
          <w:rPr>
            <w:rStyle w:val="a3"/>
            <w:rFonts w:ascii="Times New Roman" w:hAnsi="Times New Roman" w:cs="Times New Roman"/>
            <w:sz w:val="28"/>
            <w:szCs w:val="28"/>
            <w:u w:val="none"/>
            <w:lang w:val="en-US"/>
          </w:rPr>
          <w:t>olimpia</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barn</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yandex</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1C399B">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p>
    <w:p w:rsidR="00EA7C27"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EA7C27" w:rsidRPr="001C399B">
        <w:rPr>
          <w:rFonts w:ascii="Times New Roman" w:hAnsi="Times New Roman" w:cs="Times New Roman"/>
          <w:sz w:val="28"/>
          <w:szCs w:val="28"/>
        </w:rPr>
        <w:t>униципальное бюджетное учреждение спортивной подготовки «Спортивная школа олимпийского резерва «Спарта» (МБУ СП «СШОР  «Спарта»):</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почтовый адрес: 656023,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w:t>
      </w:r>
      <w:r w:rsidR="00901ED5">
        <w:rPr>
          <w:rFonts w:ascii="Times New Roman" w:hAnsi="Times New Roman" w:cs="Times New Roman"/>
          <w:sz w:val="28"/>
          <w:szCs w:val="28"/>
        </w:rPr>
        <w:t xml:space="preserve">                            </w:t>
      </w:r>
      <w:r w:rsidRPr="001C399B">
        <w:rPr>
          <w:rFonts w:ascii="Times New Roman" w:hAnsi="Times New Roman" w:cs="Times New Roman"/>
          <w:sz w:val="28"/>
          <w:szCs w:val="28"/>
        </w:rPr>
        <w:t>пр-кт Космонавтов, 8</w:t>
      </w:r>
      <w:r w:rsidR="00BD128C">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телефон: 8(385-2) 33-12-51</w:t>
      </w:r>
      <w:r w:rsidR="00BD128C">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11" w:history="1">
        <w:r w:rsidRPr="003407CE">
          <w:rPr>
            <w:rStyle w:val="a3"/>
            <w:rFonts w:ascii="Times New Roman" w:hAnsi="Times New Roman" w:cs="Times New Roman"/>
            <w:sz w:val="28"/>
            <w:szCs w:val="28"/>
            <w:u w:val="none"/>
            <w:lang w:val="en-US"/>
          </w:rPr>
          <w:t>sparta</w:t>
        </w:r>
        <w:r w:rsidRPr="003407CE">
          <w:rPr>
            <w:rStyle w:val="a3"/>
            <w:rFonts w:ascii="Times New Roman" w:hAnsi="Times New Roman" w:cs="Times New Roman"/>
            <w:sz w:val="28"/>
            <w:szCs w:val="28"/>
            <w:u w:val="none"/>
          </w:rPr>
          <w:t>_</w:t>
        </w:r>
        <w:r w:rsidRPr="003407CE">
          <w:rPr>
            <w:rStyle w:val="a3"/>
            <w:rFonts w:ascii="Times New Roman" w:hAnsi="Times New Roman" w:cs="Times New Roman"/>
            <w:sz w:val="28"/>
            <w:szCs w:val="28"/>
            <w:u w:val="none"/>
            <w:lang w:val="en-US"/>
          </w:rPr>
          <w:t>br</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mail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1C399B">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p>
    <w:p w:rsidR="00EA7C27" w:rsidRPr="0081323E" w:rsidRDefault="003407CE" w:rsidP="00901ED5">
      <w:pPr>
        <w:pStyle w:val="ConsPlusNonformat"/>
        <w:tabs>
          <w:tab w:val="lef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EA7C27" w:rsidRPr="0081323E">
        <w:rPr>
          <w:rFonts w:ascii="Times New Roman" w:hAnsi="Times New Roman" w:cs="Times New Roman"/>
          <w:color w:val="000000"/>
          <w:sz w:val="28"/>
          <w:szCs w:val="28"/>
        </w:rPr>
        <w:t xml:space="preserve">униципальное автономное учреждение </w:t>
      </w:r>
      <w:r w:rsidR="00EA7C27" w:rsidRPr="0081323E">
        <w:rPr>
          <w:rFonts w:ascii="Times New Roman" w:hAnsi="Times New Roman" w:cs="Times New Roman"/>
          <w:sz w:val="28"/>
          <w:szCs w:val="28"/>
        </w:rPr>
        <w:t xml:space="preserve">спортивной подготовки </w:t>
      </w:r>
      <w:r w:rsidR="00EA7C27" w:rsidRPr="0081323E">
        <w:rPr>
          <w:rFonts w:ascii="Times New Roman" w:hAnsi="Times New Roman" w:cs="Times New Roman"/>
          <w:color w:val="000000"/>
          <w:sz w:val="28"/>
          <w:szCs w:val="28"/>
        </w:rPr>
        <w:t>«Спортивная  школа олимпийского резерва по спортивной гимнастике Хорохордина С.Г.»</w:t>
      </w:r>
      <w:r w:rsidR="00901ED5">
        <w:rPr>
          <w:rFonts w:ascii="Times New Roman" w:hAnsi="Times New Roman" w:cs="Times New Roman"/>
          <w:color w:val="000000"/>
          <w:sz w:val="28"/>
          <w:szCs w:val="28"/>
        </w:rPr>
        <w:t xml:space="preserve"> (МАУ СП «СШОР по спортивной гимнастике Хорохордина С.Г.»)</w:t>
      </w:r>
      <w:r w:rsidR="00EA7C27" w:rsidRPr="0081323E">
        <w:rPr>
          <w:rFonts w:ascii="Times New Roman" w:hAnsi="Times New Roman" w:cs="Times New Roman"/>
          <w:color w:val="000000"/>
          <w:sz w:val="28"/>
          <w:szCs w:val="28"/>
        </w:rPr>
        <w:t>:</w:t>
      </w:r>
    </w:p>
    <w:p w:rsidR="00EA7C27" w:rsidRPr="0081323E" w:rsidRDefault="00EA7C27" w:rsidP="00901ED5">
      <w:pPr>
        <w:pStyle w:val="ConsPlusNonformat"/>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 xml:space="preserve">почтовый адрес: 656036,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00E637A7">
        <w:rPr>
          <w:rFonts w:ascii="Times New Roman" w:hAnsi="Times New Roman" w:cs="Times New Roman"/>
          <w:sz w:val="28"/>
          <w:szCs w:val="28"/>
        </w:rPr>
        <w:t>г.</w:t>
      </w:r>
      <w:r w:rsidR="00BD128C">
        <w:rPr>
          <w:rFonts w:ascii="Times New Roman" w:hAnsi="Times New Roman" w:cs="Times New Roman"/>
          <w:sz w:val="28"/>
          <w:szCs w:val="28"/>
        </w:rPr>
        <w:t xml:space="preserve">Барнаул, </w:t>
      </w:r>
      <w:r w:rsidRPr="0081323E">
        <w:rPr>
          <w:rFonts w:ascii="Times New Roman" w:hAnsi="Times New Roman" w:cs="Times New Roman"/>
          <w:color w:val="000000"/>
          <w:sz w:val="28"/>
          <w:szCs w:val="28"/>
        </w:rPr>
        <w:t xml:space="preserve">ул.Петра </w:t>
      </w:r>
      <w:r w:rsidR="00D83604">
        <w:rPr>
          <w:rFonts w:ascii="Times New Roman" w:hAnsi="Times New Roman" w:cs="Times New Roman"/>
          <w:color w:val="000000"/>
          <w:sz w:val="28"/>
          <w:szCs w:val="28"/>
        </w:rPr>
        <w:br/>
      </w:r>
      <w:r w:rsidRPr="0081323E">
        <w:rPr>
          <w:rFonts w:ascii="Times New Roman" w:hAnsi="Times New Roman" w:cs="Times New Roman"/>
          <w:color w:val="000000"/>
          <w:sz w:val="28"/>
          <w:szCs w:val="28"/>
        </w:rPr>
        <w:t>Сухова, 62</w:t>
      </w:r>
      <w:r w:rsidR="00BD128C">
        <w:rPr>
          <w:rFonts w:ascii="Times New Roman" w:hAnsi="Times New Roman" w:cs="Times New Roman"/>
          <w:color w:val="000000"/>
          <w:sz w:val="28"/>
          <w:szCs w:val="28"/>
        </w:rPr>
        <w:t>;</w:t>
      </w:r>
    </w:p>
    <w:p w:rsidR="00EA7C27" w:rsidRPr="0081323E" w:rsidRDefault="00EA7C27" w:rsidP="00901ED5">
      <w:pPr>
        <w:pStyle w:val="ConsPlusNonformat"/>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телефон: 8(385-2) 33-00-19</w:t>
      </w:r>
      <w:r w:rsidR="00BD128C">
        <w:rPr>
          <w:rFonts w:ascii="Times New Roman" w:hAnsi="Times New Roman" w:cs="Times New Roman"/>
          <w:color w:val="000000"/>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 xml:space="preserve">электронный адрес: </w:t>
      </w:r>
      <w:hyperlink r:id="rId12" w:history="1">
        <w:r w:rsidRPr="003407CE">
          <w:rPr>
            <w:rStyle w:val="a3"/>
            <w:rFonts w:ascii="Times New Roman" w:hAnsi="Times New Roman" w:cs="Times New Roman"/>
            <w:sz w:val="28"/>
            <w:szCs w:val="28"/>
            <w:u w:val="none"/>
          </w:rPr>
          <w:t>sdushor-khorokhordina@mail.ru</w:t>
        </w:r>
      </w:hyperlink>
      <w:r>
        <w:rPr>
          <w:rFonts w:ascii="Times New Roman" w:hAnsi="Times New Roman" w:cs="Times New Roman"/>
          <w:color w:val="000000"/>
          <w:sz w:val="28"/>
          <w:szCs w:val="28"/>
        </w:rPr>
        <w:t>;</w:t>
      </w:r>
    </w:p>
    <w:p w:rsidR="0081323E" w:rsidRDefault="0081323E" w:rsidP="00901ED5">
      <w:pPr>
        <w:pStyle w:val="ConsPlusNonformat"/>
        <w:widowControl/>
        <w:tabs>
          <w:tab w:val="left" w:pos="9355"/>
        </w:tabs>
        <w:ind w:firstLine="709"/>
        <w:jc w:val="both"/>
        <w:rPr>
          <w:rFonts w:ascii="Times New Roman" w:hAnsi="Times New Roman" w:cs="Times New Roman"/>
          <w:sz w:val="28"/>
          <w:szCs w:val="28"/>
        </w:rPr>
      </w:pPr>
    </w:p>
    <w:p w:rsidR="00361B28" w:rsidRDefault="00361B28" w:rsidP="00901ED5">
      <w:pPr>
        <w:pStyle w:val="ConsPlusNonformat"/>
        <w:widowControl/>
        <w:tabs>
          <w:tab w:val="left" w:pos="9355"/>
        </w:tabs>
        <w:ind w:firstLine="709"/>
        <w:jc w:val="both"/>
        <w:rPr>
          <w:rFonts w:ascii="Times New Roman" w:hAnsi="Times New Roman" w:cs="Times New Roman"/>
          <w:sz w:val="28"/>
          <w:szCs w:val="28"/>
        </w:rPr>
      </w:pPr>
    </w:p>
    <w:p w:rsidR="00361B28" w:rsidRDefault="00361B28" w:rsidP="00901ED5">
      <w:pPr>
        <w:pStyle w:val="ConsPlusNonformat"/>
        <w:widowControl/>
        <w:tabs>
          <w:tab w:val="left" w:pos="9355"/>
        </w:tabs>
        <w:ind w:firstLine="709"/>
        <w:jc w:val="both"/>
        <w:rPr>
          <w:rFonts w:ascii="Times New Roman" w:hAnsi="Times New Roman" w:cs="Times New Roman"/>
          <w:sz w:val="28"/>
          <w:szCs w:val="28"/>
        </w:rPr>
      </w:pPr>
    </w:p>
    <w:p w:rsidR="0081323E"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81323E" w:rsidRPr="001C399B">
        <w:rPr>
          <w:rFonts w:ascii="Times New Roman" w:hAnsi="Times New Roman" w:cs="Times New Roman"/>
          <w:sz w:val="28"/>
          <w:szCs w:val="28"/>
        </w:rPr>
        <w:t xml:space="preserve">униципальное бюджетное учреждение спортивной подготовки «Спортивная школа </w:t>
      </w:r>
      <w:r w:rsidR="0081323E">
        <w:rPr>
          <w:rFonts w:ascii="Times New Roman" w:hAnsi="Times New Roman" w:cs="Times New Roman"/>
          <w:sz w:val="28"/>
          <w:szCs w:val="28"/>
        </w:rPr>
        <w:t>№6</w:t>
      </w:r>
      <w:r w:rsidR="0081323E" w:rsidRPr="001C399B">
        <w:rPr>
          <w:rFonts w:ascii="Times New Roman" w:hAnsi="Times New Roman" w:cs="Times New Roman"/>
          <w:sz w:val="28"/>
          <w:szCs w:val="28"/>
        </w:rPr>
        <w:t xml:space="preserve">» </w:t>
      </w:r>
      <w:r w:rsidR="003105A1">
        <w:rPr>
          <w:rFonts w:ascii="Times New Roman" w:hAnsi="Times New Roman" w:cs="Times New Roman"/>
          <w:sz w:val="28"/>
          <w:szCs w:val="28"/>
        </w:rPr>
        <w:t>г.</w:t>
      </w:r>
      <w:r w:rsidR="00BD128C">
        <w:rPr>
          <w:rFonts w:ascii="Times New Roman" w:hAnsi="Times New Roman" w:cs="Times New Roman"/>
          <w:sz w:val="28"/>
          <w:szCs w:val="28"/>
        </w:rPr>
        <w:t xml:space="preserve"> </w:t>
      </w:r>
      <w:r w:rsidR="00D83604">
        <w:rPr>
          <w:rFonts w:ascii="Times New Roman" w:hAnsi="Times New Roman" w:cs="Times New Roman"/>
          <w:sz w:val="28"/>
          <w:szCs w:val="28"/>
        </w:rPr>
        <w:t>Барнаул</w:t>
      </w:r>
      <w:r w:rsidR="003105A1" w:rsidRPr="001C399B">
        <w:rPr>
          <w:rFonts w:ascii="Times New Roman" w:hAnsi="Times New Roman" w:cs="Times New Roman"/>
          <w:sz w:val="28"/>
          <w:szCs w:val="28"/>
        </w:rPr>
        <w:t xml:space="preserve"> </w:t>
      </w:r>
      <w:r w:rsidR="0081323E" w:rsidRPr="001C399B">
        <w:rPr>
          <w:rFonts w:ascii="Times New Roman" w:hAnsi="Times New Roman" w:cs="Times New Roman"/>
          <w:sz w:val="28"/>
          <w:szCs w:val="28"/>
        </w:rPr>
        <w:t xml:space="preserve">(МБУ СП «СШ </w:t>
      </w:r>
      <w:r w:rsidR="0081323E">
        <w:rPr>
          <w:rFonts w:ascii="Times New Roman" w:hAnsi="Times New Roman" w:cs="Times New Roman"/>
          <w:sz w:val="28"/>
          <w:szCs w:val="28"/>
        </w:rPr>
        <w:t>№6</w:t>
      </w:r>
      <w:r w:rsidR="0081323E" w:rsidRPr="001C399B">
        <w:rPr>
          <w:rFonts w:ascii="Times New Roman" w:hAnsi="Times New Roman" w:cs="Times New Roman"/>
          <w:sz w:val="28"/>
          <w:szCs w:val="28"/>
        </w:rPr>
        <w:t>»</w:t>
      </w:r>
      <w:r w:rsidR="003105A1">
        <w:rPr>
          <w:rFonts w:ascii="Times New Roman" w:hAnsi="Times New Roman" w:cs="Times New Roman"/>
          <w:sz w:val="28"/>
          <w:szCs w:val="28"/>
        </w:rPr>
        <w:t xml:space="preserve"> г</w:t>
      </w:r>
      <w:r w:rsidR="00D83604">
        <w:rPr>
          <w:rFonts w:ascii="Times New Roman" w:hAnsi="Times New Roman" w:cs="Times New Roman"/>
          <w:sz w:val="28"/>
          <w:szCs w:val="28"/>
        </w:rPr>
        <w:t>.Барнаул</w:t>
      </w:r>
      <w:r w:rsidR="0081323E" w:rsidRPr="001C399B">
        <w:rPr>
          <w:rFonts w:ascii="Times New Roman" w:hAnsi="Times New Roman" w:cs="Times New Roman"/>
          <w:sz w:val="28"/>
          <w:szCs w:val="28"/>
        </w:rPr>
        <w:t>):</w:t>
      </w:r>
    </w:p>
    <w:p w:rsidR="0081323E" w:rsidRPr="001C399B" w:rsidRDefault="0081323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00D83604">
        <w:rPr>
          <w:rFonts w:ascii="Times New Roman" w:hAnsi="Times New Roman" w:cs="Times New Roman"/>
          <w:sz w:val="28"/>
          <w:szCs w:val="28"/>
        </w:rPr>
        <w:t xml:space="preserve"> </w:t>
      </w:r>
      <w:r>
        <w:rPr>
          <w:rFonts w:ascii="Times New Roman" w:hAnsi="Times New Roman" w:cs="Times New Roman"/>
          <w:sz w:val="28"/>
          <w:szCs w:val="28"/>
        </w:rPr>
        <w:t>656016</w:t>
      </w:r>
      <w:r w:rsidRPr="001C399B">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г.Барнаул, ул.</w:t>
      </w:r>
      <w:r>
        <w:rPr>
          <w:rFonts w:ascii="Times New Roman" w:hAnsi="Times New Roman" w:cs="Times New Roman"/>
          <w:sz w:val="28"/>
          <w:szCs w:val="28"/>
        </w:rPr>
        <w:t>Советской Армии, 73</w:t>
      </w:r>
      <w:r w:rsidR="00BD128C">
        <w:rPr>
          <w:rFonts w:ascii="Times New Roman" w:hAnsi="Times New Roman" w:cs="Times New Roman"/>
          <w:sz w:val="28"/>
          <w:szCs w:val="28"/>
        </w:rPr>
        <w:t>;</w:t>
      </w:r>
    </w:p>
    <w:p w:rsidR="0081323E"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телефон/факс: 8(385-2) 56</w:t>
      </w:r>
      <w:r w:rsidR="0081323E" w:rsidRPr="001C399B">
        <w:rPr>
          <w:rFonts w:ascii="Times New Roman" w:hAnsi="Times New Roman" w:cs="Times New Roman"/>
          <w:sz w:val="28"/>
          <w:szCs w:val="28"/>
        </w:rPr>
        <w:t>-</w:t>
      </w:r>
      <w:r>
        <w:rPr>
          <w:rFonts w:ascii="Times New Roman" w:hAnsi="Times New Roman" w:cs="Times New Roman"/>
          <w:sz w:val="28"/>
          <w:szCs w:val="28"/>
        </w:rPr>
        <w:t>45</w:t>
      </w:r>
      <w:r w:rsidR="0081323E" w:rsidRPr="001C399B">
        <w:rPr>
          <w:rFonts w:ascii="Times New Roman" w:hAnsi="Times New Roman" w:cs="Times New Roman"/>
          <w:sz w:val="28"/>
          <w:szCs w:val="28"/>
        </w:rPr>
        <w:t>-</w:t>
      </w:r>
      <w:r>
        <w:rPr>
          <w:rFonts w:ascii="Times New Roman" w:hAnsi="Times New Roman" w:cs="Times New Roman"/>
          <w:sz w:val="28"/>
          <w:szCs w:val="28"/>
        </w:rPr>
        <w:t>85</w:t>
      </w:r>
      <w:r w:rsidR="00BD128C">
        <w:rPr>
          <w:rFonts w:ascii="Times New Roman" w:hAnsi="Times New Roman" w:cs="Times New Roman"/>
          <w:sz w:val="28"/>
          <w:szCs w:val="28"/>
        </w:rPr>
        <w:t>;</w:t>
      </w:r>
    </w:p>
    <w:p w:rsidR="0081323E" w:rsidRPr="003105A1" w:rsidRDefault="0081323E"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r w:rsidR="003105A1" w:rsidRPr="003407CE">
        <w:rPr>
          <w:rStyle w:val="a3"/>
          <w:rFonts w:ascii="Times New Roman" w:hAnsi="Times New Roman" w:cs="Times New Roman"/>
          <w:sz w:val="28"/>
          <w:szCs w:val="28"/>
          <w:u w:val="none"/>
          <w:lang w:val="en-US"/>
        </w:rPr>
        <w:t>dush</w:t>
      </w:r>
      <w:r w:rsidR="003105A1" w:rsidRPr="003407CE">
        <w:rPr>
          <w:rStyle w:val="a3"/>
          <w:rFonts w:ascii="Times New Roman" w:hAnsi="Times New Roman" w:cs="Times New Roman"/>
          <w:sz w:val="28"/>
          <w:szCs w:val="28"/>
          <w:u w:val="none"/>
        </w:rPr>
        <w:t>6@</w:t>
      </w:r>
      <w:r w:rsidR="003105A1" w:rsidRPr="003407CE">
        <w:rPr>
          <w:rStyle w:val="a3"/>
          <w:rFonts w:ascii="Times New Roman" w:hAnsi="Times New Roman" w:cs="Times New Roman"/>
          <w:sz w:val="28"/>
          <w:szCs w:val="28"/>
          <w:u w:val="none"/>
          <w:lang w:val="en-US"/>
        </w:rPr>
        <w:t>bk</w:t>
      </w:r>
      <w:r w:rsidR="003105A1" w:rsidRPr="003407CE">
        <w:rPr>
          <w:rStyle w:val="a3"/>
          <w:rFonts w:ascii="Times New Roman" w:hAnsi="Times New Roman" w:cs="Times New Roman"/>
          <w:sz w:val="28"/>
          <w:szCs w:val="28"/>
          <w:u w:val="none"/>
        </w:rPr>
        <w:t>.</w:t>
      </w:r>
      <w:r w:rsidR="003105A1" w:rsidRPr="003407CE">
        <w:rPr>
          <w:rStyle w:val="a3"/>
          <w:rFonts w:ascii="Times New Roman" w:hAnsi="Times New Roman" w:cs="Times New Roman"/>
          <w:sz w:val="28"/>
          <w:szCs w:val="28"/>
          <w:u w:val="none"/>
          <w:lang w:val="en-US"/>
        </w:rPr>
        <w:t>ru</w:t>
      </w:r>
      <w:r w:rsidR="003105A1" w:rsidRPr="003407CE">
        <w:rPr>
          <w:rStyle w:val="a3"/>
          <w:rFonts w:ascii="Times New Roman" w:hAnsi="Times New Roman" w:cs="Times New Roman"/>
          <w:sz w:val="28"/>
          <w:szCs w:val="28"/>
          <w:u w:val="none"/>
        </w:rPr>
        <w:t>;</w:t>
      </w:r>
    </w:p>
    <w:p w:rsidR="0081323E" w:rsidRPr="001C399B" w:rsidRDefault="0081323E" w:rsidP="00901ED5">
      <w:pPr>
        <w:pStyle w:val="ConsPlusNonformat"/>
        <w:widowControl/>
        <w:tabs>
          <w:tab w:val="left" w:pos="9355"/>
        </w:tabs>
        <w:ind w:firstLine="709"/>
        <w:jc w:val="both"/>
        <w:rPr>
          <w:rFonts w:ascii="Times New Roman" w:hAnsi="Times New Roman" w:cs="Times New Roman"/>
          <w:sz w:val="28"/>
          <w:szCs w:val="28"/>
        </w:rPr>
      </w:pPr>
    </w:p>
    <w:p w:rsidR="00EA7C27" w:rsidRPr="00C81172" w:rsidRDefault="003407CE" w:rsidP="00901ED5">
      <w:pPr>
        <w:pStyle w:val="ConsPlusNonformat"/>
        <w:tabs>
          <w:tab w:val="lef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EA7C27" w:rsidRPr="00C81172">
        <w:rPr>
          <w:rFonts w:ascii="Times New Roman" w:hAnsi="Times New Roman" w:cs="Times New Roman"/>
          <w:color w:val="000000"/>
          <w:sz w:val="28"/>
          <w:szCs w:val="28"/>
        </w:rPr>
        <w:t xml:space="preserve">униципальное автономное учреждение </w:t>
      </w:r>
      <w:r w:rsidR="00EA7C27" w:rsidRPr="00C81172">
        <w:rPr>
          <w:rFonts w:ascii="Times New Roman" w:hAnsi="Times New Roman" w:cs="Times New Roman"/>
          <w:sz w:val="28"/>
          <w:szCs w:val="28"/>
        </w:rPr>
        <w:t xml:space="preserve">спортивной подготовки </w:t>
      </w:r>
      <w:r w:rsidR="00EA7C27" w:rsidRPr="00C81172">
        <w:rPr>
          <w:rFonts w:ascii="Times New Roman" w:hAnsi="Times New Roman" w:cs="Times New Roman"/>
          <w:color w:val="000000"/>
          <w:sz w:val="28"/>
          <w:szCs w:val="28"/>
        </w:rPr>
        <w:t>«Спортивная школа №7» (МАУ СП «СШ №7»):</w:t>
      </w:r>
    </w:p>
    <w:p w:rsidR="00EA7C27" w:rsidRPr="00C81172" w:rsidRDefault="00EA7C27" w:rsidP="00901ED5">
      <w:pPr>
        <w:pStyle w:val="ConsPlusNonformat"/>
        <w:tabs>
          <w:tab w:val="left" w:pos="9355"/>
        </w:tabs>
        <w:ind w:firstLine="709"/>
        <w:jc w:val="both"/>
        <w:rPr>
          <w:rFonts w:ascii="Times New Roman" w:hAnsi="Times New Roman" w:cs="Times New Roman"/>
          <w:color w:val="000000"/>
          <w:sz w:val="28"/>
          <w:szCs w:val="28"/>
        </w:rPr>
      </w:pPr>
      <w:r w:rsidRPr="00C81172">
        <w:rPr>
          <w:rFonts w:ascii="Times New Roman" w:hAnsi="Times New Roman" w:cs="Times New Roman"/>
          <w:color w:val="000000"/>
          <w:sz w:val="28"/>
          <w:szCs w:val="28"/>
        </w:rPr>
        <w:t xml:space="preserve">почтовый адрес: 656060,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C81172">
        <w:rPr>
          <w:rFonts w:ascii="Times New Roman" w:hAnsi="Times New Roman" w:cs="Times New Roman"/>
          <w:color w:val="000000"/>
          <w:sz w:val="28"/>
          <w:szCs w:val="28"/>
        </w:rPr>
        <w:t>г.Барнаул,</w:t>
      </w:r>
      <w:r w:rsidR="007E09E2">
        <w:rPr>
          <w:rFonts w:ascii="Times New Roman" w:hAnsi="Times New Roman" w:cs="Times New Roman"/>
          <w:color w:val="000000"/>
          <w:sz w:val="28"/>
          <w:szCs w:val="28"/>
        </w:rPr>
        <w:br/>
      </w:r>
      <w:r w:rsidRPr="00C81172">
        <w:rPr>
          <w:rFonts w:ascii="Times New Roman" w:hAnsi="Times New Roman" w:cs="Times New Roman"/>
          <w:color w:val="000000"/>
          <w:sz w:val="28"/>
          <w:szCs w:val="28"/>
        </w:rPr>
        <w:t xml:space="preserve"> ул.Шукшина, 2а</w:t>
      </w:r>
      <w:r w:rsidR="00BD128C">
        <w:rPr>
          <w:rFonts w:ascii="Times New Roman" w:hAnsi="Times New Roman" w:cs="Times New Roman"/>
          <w:color w:val="000000"/>
          <w:sz w:val="28"/>
          <w:szCs w:val="28"/>
        </w:rPr>
        <w:t>;</w:t>
      </w:r>
    </w:p>
    <w:p w:rsidR="00EA7C27" w:rsidRPr="00C81172" w:rsidRDefault="00EA7C27" w:rsidP="00901ED5">
      <w:pPr>
        <w:pStyle w:val="ConsPlusNonformat"/>
        <w:tabs>
          <w:tab w:val="left" w:pos="9355"/>
        </w:tabs>
        <w:ind w:firstLine="709"/>
        <w:jc w:val="both"/>
        <w:rPr>
          <w:rFonts w:ascii="Times New Roman" w:hAnsi="Times New Roman" w:cs="Times New Roman"/>
          <w:color w:val="000000"/>
          <w:sz w:val="28"/>
          <w:szCs w:val="28"/>
        </w:rPr>
      </w:pPr>
      <w:r w:rsidRPr="00C81172">
        <w:rPr>
          <w:rFonts w:ascii="Times New Roman" w:hAnsi="Times New Roman" w:cs="Times New Roman"/>
          <w:color w:val="000000"/>
          <w:sz w:val="28"/>
          <w:szCs w:val="28"/>
        </w:rPr>
        <w:t>телефон: 8(385-2) 52-21-7</w:t>
      </w:r>
      <w:r w:rsidR="00BD128C">
        <w:rPr>
          <w:rFonts w:ascii="Times New Roman" w:hAnsi="Times New Roman" w:cs="Times New Roman"/>
          <w:color w:val="000000"/>
          <w:sz w:val="28"/>
          <w:szCs w:val="28"/>
        </w:rPr>
        <w:t>1;</w:t>
      </w:r>
    </w:p>
    <w:p w:rsidR="00EA7C27" w:rsidRDefault="00EA7C27" w:rsidP="00901ED5">
      <w:pPr>
        <w:pStyle w:val="ConsPlusNonformat"/>
        <w:tabs>
          <w:tab w:val="left" w:pos="9355"/>
        </w:tabs>
        <w:ind w:firstLine="709"/>
        <w:jc w:val="both"/>
        <w:rPr>
          <w:rFonts w:ascii="Times New Roman" w:hAnsi="Times New Roman" w:cs="Times New Roman"/>
          <w:color w:val="000000"/>
          <w:sz w:val="28"/>
          <w:szCs w:val="28"/>
        </w:rPr>
      </w:pPr>
      <w:r w:rsidRPr="00C81172">
        <w:rPr>
          <w:rFonts w:ascii="Times New Roman" w:hAnsi="Times New Roman" w:cs="Times New Roman"/>
          <w:color w:val="000000"/>
          <w:sz w:val="28"/>
          <w:szCs w:val="28"/>
        </w:rPr>
        <w:t xml:space="preserve">электронный адрес: </w:t>
      </w:r>
      <w:hyperlink r:id="rId13" w:history="1">
        <w:r w:rsidRPr="003407CE">
          <w:rPr>
            <w:rStyle w:val="a3"/>
            <w:rFonts w:ascii="Times New Roman" w:hAnsi="Times New Roman" w:cs="Times New Roman"/>
            <w:sz w:val="28"/>
            <w:szCs w:val="28"/>
            <w:u w:val="none"/>
          </w:rPr>
          <w:t>hokkey57@mail.ru</w:t>
        </w:r>
      </w:hyperlink>
      <w:r w:rsidRPr="00C81172">
        <w:rPr>
          <w:rFonts w:ascii="Times New Roman" w:hAnsi="Times New Roman" w:cs="Times New Roman"/>
          <w:color w:val="000000"/>
          <w:sz w:val="28"/>
          <w:szCs w:val="28"/>
        </w:rPr>
        <w:t>;</w:t>
      </w:r>
    </w:p>
    <w:p w:rsidR="001C399B" w:rsidRDefault="001C399B" w:rsidP="00901ED5">
      <w:pPr>
        <w:pStyle w:val="ConsPlusNonformat"/>
        <w:widowControl/>
        <w:tabs>
          <w:tab w:val="left" w:pos="9355"/>
        </w:tabs>
        <w:ind w:firstLine="709"/>
        <w:jc w:val="both"/>
        <w:rPr>
          <w:rFonts w:ascii="Times New Roman" w:hAnsi="Times New Roman" w:cs="Times New Roman"/>
          <w:sz w:val="28"/>
          <w:szCs w:val="28"/>
        </w:rPr>
      </w:pPr>
    </w:p>
    <w:p w:rsidR="003105A1"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3105A1" w:rsidRPr="001C399B">
        <w:rPr>
          <w:rFonts w:ascii="Times New Roman" w:hAnsi="Times New Roman" w:cs="Times New Roman"/>
          <w:sz w:val="28"/>
          <w:szCs w:val="28"/>
        </w:rPr>
        <w:t xml:space="preserve">униципальное бюджетное учреждение спортивной подготовки «Спортивная школа </w:t>
      </w:r>
      <w:r w:rsidR="003105A1">
        <w:rPr>
          <w:rFonts w:ascii="Times New Roman" w:hAnsi="Times New Roman" w:cs="Times New Roman"/>
          <w:sz w:val="28"/>
          <w:szCs w:val="28"/>
        </w:rPr>
        <w:t>№9</w:t>
      </w:r>
      <w:r w:rsidR="003105A1" w:rsidRPr="001C399B">
        <w:rPr>
          <w:rFonts w:ascii="Times New Roman" w:hAnsi="Times New Roman" w:cs="Times New Roman"/>
          <w:sz w:val="28"/>
          <w:szCs w:val="28"/>
        </w:rPr>
        <w:t xml:space="preserve">» (МБУ СП «СШ </w:t>
      </w:r>
      <w:r w:rsidR="003105A1">
        <w:rPr>
          <w:rFonts w:ascii="Times New Roman" w:hAnsi="Times New Roman" w:cs="Times New Roman"/>
          <w:sz w:val="28"/>
          <w:szCs w:val="28"/>
        </w:rPr>
        <w:t>№9</w:t>
      </w:r>
      <w:r w:rsidR="003105A1" w:rsidRPr="001C399B">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w:t>
      </w:r>
      <w:r w:rsidR="00BD128C">
        <w:rPr>
          <w:rFonts w:ascii="Times New Roman" w:hAnsi="Times New Roman" w:cs="Times New Roman"/>
          <w:sz w:val="28"/>
          <w:szCs w:val="28"/>
        </w:rPr>
        <w:t xml:space="preserve"> </w:t>
      </w:r>
      <w:r>
        <w:rPr>
          <w:rFonts w:ascii="Times New Roman" w:hAnsi="Times New Roman" w:cs="Times New Roman"/>
          <w:sz w:val="28"/>
          <w:szCs w:val="28"/>
        </w:rPr>
        <w:t>656019</w:t>
      </w:r>
      <w:r w:rsidRPr="001C399B">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w:t>
      </w:r>
      <w:r w:rsidR="00EA4D86">
        <w:rPr>
          <w:rFonts w:ascii="Times New Roman" w:hAnsi="Times New Roman" w:cs="Times New Roman"/>
          <w:sz w:val="28"/>
          <w:szCs w:val="28"/>
        </w:rPr>
        <w:br/>
      </w:r>
      <w:r w:rsidRPr="001C399B">
        <w:rPr>
          <w:rFonts w:ascii="Times New Roman" w:hAnsi="Times New Roman" w:cs="Times New Roman"/>
          <w:sz w:val="28"/>
          <w:szCs w:val="28"/>
        </w:rPr>
        <w:t>ул.</w:t>
      </w:r>
      <w:r>
        <w:rPr>
          <w:rFonts w:ascii="Times New Roman" w:hAnsi="Times New Roman" w:cs="Times New Roman"/>
          <w:sz w:val="28"/>
          <w:szCs w:val="28"/>
        </w:rPr>
        <w:t>Островского, 15</w:t>
      </w:r>
      <w:r w:rsidR="00BD128C">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телефон/факс: 8(385-2) 40</w:t>
      </w:r>
      <w:r w:rsidRPr="001C399B">
        <w:rPr>
          <w:rFonts w:ascii="Times New Roman" w:hAnsi="Times New Roman" w:cs="Times New Roman"/>
          <w:sz w:val="28"/>
          <w:szCs w:val="28"/>
        </w:rPr>
        <w:t>-</w:t>
      </w:r>
      <w:r>
        <w:rPr>
          <w:rFonts w:ascii="Times New Roman" w:hAnsi="Times New Roman" w:cs="Times New Roman"/>
          <w:sz w:val="28"/>
          <w:szCs w:val="28"/>
        </w:rPr>
        <w:t>45</w:t>
      </w:r>
      <w:r w:rsidRPr="001C399B">
        <w:rPr>
          <w:rFonts w:ascii="Times New Roman" w:hAnsi="Times New Roman" w:cs="Times New Roman"/>
          <w:sz w:val="28"/>
          <w:szCs w:val="28"/>
        </w:rPr>
        <w:t>-</w:t>
      </w:r>
      <w:r>
        <w:rPr>
          <w:rFonts w:ascii="Times New Roman" w:hAnsi="Times New Roman" w:cs="Times New Roman"/>
          <w:sz w:val="28"/>
          <w:szCs w:val="28"/>
        </w:rPr>
        <w:t>05</w:t>
      </w:r>
      <w:r w:rsidR="00BD128C">
        <w:rPr>
          <w:rFonts w:ascii="Times New Roman" w:hAnsi="Times New Roman" w:cs="Times New Roman"/>
          <w:sz w:val="28"/>
          <w:szCs w:val="28"/>
        </w:rPr>
        <w:t>;</w:t>
      </w:r>
    </w:p>
    <w:p w:rsidR="003105A1" w:rsidRPr="003407CE" w:rsidRDefault="003105A1" w:rsidP="00901ED5">
      <w:pPr>
        <w:pStyle w:val="ConsPlusNonformat"/>
        <w:widowControl/>
        <w:tabs>
          <w:tab w:val="left" w:pos="9355"/>
        </w:tabs>
        <w:ind w:firstLine="709"/>
        <w:jc w:val="both"/>
        <w:rPr>
          <w:rStyle w:val="a3"/>
          <w:rFonts w:ascii="Times New Roman" w:hAnsi="Times New Roman" w:cs="Times New Roman"/>
          <w:sz w:val="28"/>
          <w:szCs w:val="28"/>
          <w:u w:val="none"/>
        </w:rPr>
      </w:pPr>
      <w:r w:rsidRPr="001C399B">
        <w:rPr>
          <w:rFonts w:ascii="Times New Roman" w:hAnsi="Times New Roman" w:cs="Times New Roman"/>
          <w:sz w:val="28"/>
          <w:szCs w:val="28"/>
        </w:rPr>
        <w:t xml:space="preserve">электронный адрес: </w:t>
      </w:r>
      <w:hyperlink r:id="rId14" w:history="1">
        <w:r w:rsidRPr="003407CE">
          <w:rPr>
            <w:rStyle w:val="a3"/>
            <w:rFonts w:ascii="Times New Roman" w:hAnsi="Times New Roman" w:cs="Times New Roman"/>
            <w:sz w:val="28"/>
            <w:szCs w:val="28"/>
            <w:u w:val="none"/>
            <w:lang w:val="en-US"/>
          </w:rPr>
          <w:t>sportschool</w:t>
        </w:r>
        <w:r w:rsidRPr="003407CE">
          <w:rPr>
            <w:rStyle w:val="a3"/>
            <w:rFonts w:ascii="Times New Roman" w:hAnsi="Times New Roman" w:cs="Times New Roman"/>
            <w:sz w:val="28"/>
            <w:szCs w:val="28"/>
            <w:u w:val="none"/>
          </w:rPr>
          <w:t>9@</w:t>
        </w:r>
        <w:r w:rsidRPr="003407CE">
          <w:rPr>
            <w:rStyle w:val="a3"/>
            <w:rFonts w:ascii="Times New Roman" w:hAnsi="Times New Roman" w:cs="Times New Roman"/>
            <w:sz w:val="28"/>
            <w:szCs w:val="28"/>
            <w:u w:val="none"/>
            <w:lang w:val="en-US"/>
          </w:rPr>
          <w:t>mail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3407CE">
        <w:rPr>
          <w:rStyle w:val="a3"/>
          <w:rFonts w:ascii="Times New Roman" w:hAnsi="Times New Roman" w:cs="Times New Roman"/>
          <w:sz w:val="28"/>
          <w:szCs w:val="28"/>
          <w:u w:val="none"/>
        </w:rPr>
        <w:t>;</w:t>
      </w:r>
    </w:p>
    <w:p w:rsidR="003105A1" w:rsidRDefault="003105A1" w:rsidP="00901ED5">
      <w:pPr>
        <w:pStyle w:val="ConsPlusNonformat"/>
        <w:widowControl/>
        <w:tabs>
          <w:tab w:val="left" w:pos="9355"/>
        </w:tabs>
        <w:ind w:firstLine="709"/>
        <w:jc w:val="both"/>
        <w:rPr>
          <w:rStyle w:val="a3"/>
          <w:rFonts w:ascii="Times New Roman" w:hAnsi="Times New Roman" w:cs="Times New Roman"/>
          <w:sz w:val="28"/>
          <w:szCs w:val="28"/>
        </w:rPr>
      </w:pPr>
    </w:p>
    <w:p w:rsidR="003105A1"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3105A1" w:rsidRPr="001C399B">
        <w:rPr>
          <w:rFonts w:ascii="Times New Roman" w:hAnsi="Times New Roman" w:cs="Times New Roman"/>
          <w:sz w:val="28"/>
          <w:szCs w:val="28"/>
        </w:rPr>
        <w:t xml:space="preserve">униципальное бюджетное учреждение спортивной подготовки «Спортивная школа </w:t>
      </w:r>
      <w:r w:rsidR="003105A1">
        <w:rPr>
          <w:rFonts w:ascii="Times New Roman" w:hAnsi="Times New Roman" w:cs="Times New Roman"/>
          <w:sz w:val="28"/>
          <w:szCs w:val="28"/>
        </w:rPr>
        <w:t>№10</w:t>
      </w:r>
      <w:r w:rsidR="003105A1" w:rsidRPr="001C399B">
        <w:rPr>
          <w:rFonts w:ascii="Times New Roman" w:hAnsi="Times New Roman" w:cs="Times New Roman"/>
          <w:sz w:val="28"/>
          <w:szCs w:val="28"/>
        </w:rPr>
        <w:t xml:space="preserve">» </w:t>
      </w:r>
      <w:r w:rsidR="00D83604">
        <w:rPr>
          <w:rFonts w:ascii="Times New Roman" w:hAnsi="Times New Roman" w:cs="Times New Roman"/>
          <w:sz w:val="28"/>
          <w:szCs w:val="28"/>
        </w:rPr>
        <w:t>г.Барнаул</w:t>
      </w:r>
      <w:r w:rsidR="003105A1">
        <w:rPr>
          <w:rFonts w:ascii="Times New Roman" w:hAnsi="Times New Roman" w:cs="Times New Roman"/>
          <w:sz w:val="28"/>
          <w:szCs w:val="28"/>
        </w:rPr>
        <w:t xml:space="preserve"> </w:t>
      </w:r>
      <w:r w:rsidR="003105A1" w:rsidRPr="001C399B">
        <w:rPr>
          <w:rFonts w:ascii="Times New Roman" w:hAnsi="Times New Roman" w:cs="Times New Roman"/>
          <w:sz w:val="28"/>
          <w:szCs w:val="28"/>
        </w:rPr>
        <w:t xml:space="preserve">(МБУ СП «СШ </w:t>
      </w:r>
      <w:r w:rsidR="003105A1">
        <w:rPr>
          <w:rFonts w:ascii="Times New Roman" w:hAnsi="Times New Roman" w:cs="Times New Roman"/>
          <w:sz w:val="28"/>
          <w:szCs w:val="28"/>
        </w:rPr>
        <w:t>№10</w:t>
      </w:r>
      <w:r w:rsidR="003105A1" w:rsidRPr="001C399B">
        <w:rPr>
          <w:rFonts w:ascii="Times New Roman" w:hAnsi="Times New Roman" w:cs="Times New Roman"/>
          <w:sz w:val="28"/>
          <w:szCs w:val="28"/>
        </w:rPr>
        <w:t>»</w:t>
      </w:r>
      <w:r w:rsidR="003105A1">
        <w:rPr>
          <w:rFonts w:ascii="Times New Roman" w:hAnsi="Times New Roman" w:cs="Times New Roman"/>
          <w:sz w:val="28"/>
          <w:szCs w:val="28"/>
        </w:rPr>
        <w:t xml:space="preserve"> г.Барнаул</w:t>
      </w:r>
      <w:r w:rsidR="003105A1" w:rsidRPr="001C399B">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w:t>
      </w:r>
      <w:r w:rsidR="00BD128C">
        <w:rPr>
          <w:rFonts w:ascii="Times New Roman" w:hAnsi="Times New Roman" w:cs="Times New Roman"/>
          <w:sz w:val="28"/>
          <w:szCs w:val="28"/>
        </w:rPr>
        <w:t xml:space="preserve"> </w:t>
      </w:r>
      <w:r>
        <w:rPr>
          <w:rFonts w:ascii="Times New Roman" w:hAnsi="Times New Roman" w:cs="Times New Roman"/>
          <w:sz w:val="28"/>
          <w:szCs w:val="28"/>
        </w:rPr>
        <w:t>656002</w:t>
      </w:r>
      <w:r w:rsidRPr="001C399B">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w:t>
      </w:r>
      <w:r w:rsidR="007E09E2">
        <w:rPr>
          <w:rFonts w:ascii="Times New Roman" w:hAnsi="Times New Roman" w:cs="Times New Roman"/>
          <w:sz w:val="28"/>
          <w:szCs w:val="28"/>
        </w:rPr>
        <w:br/>
      </w:r>
      <w:r w:rsidR="00BD128C">
        <w:rPr>
          <w:rFonts w:ascii="Times New Roman" w:hAnsi="Times New Roman" w:cs="Times New Roman"/>
          <w:sz w:val="28"/>
          <w:szCs w:val="28"/>
        </w:rPr>
        <w:t>проез</w:t>
      </w:r>
      <w:r>
        <w:rPr>
          <w:rFonts w:ascii="Times New Roman" w:hAnsi="Times New Roman" w:cs="Times New Roman"/>
          <w:sz w:val="28"/>
          <w:szCs w:val="28"/>
        </w:rPr>
        <w:t>д 9 Мая, 5</w:t>
      </w:r>
      <w:r w:rsidR="00BD128C">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телефон/факс: 8(385-2) 22</w:t>
      </w:r>
      <w:r w:rsidRPr="001C399B">
        <w:rPr>
          <w:rFonts w:ascii="Times New Roman" w:hAnsi="Times New Roman" w:cs="Times New Roman"/>
          <w:sz w:val="28"/>
          <w:szCs w:val="28"/>
        </w:rPr>
        <w:t>-</w:t>
      </w:r>
      <w:r>
        <w:rPr>
          <w:rFonts w:ascii="Times New Roman" w:hAnsi="Times New Roman" w:cs="Times New Roman"/>
          <w:sz w:val="28"/>
          <w:szCs w:val="28"/>
        </w:rPr>
        <w:t>64</w:t>
      </w:r>
      <w:r w:rsidRPr="001C399B">
        <w:rPr>
          <w:rFonts w:ascii="Times New Roman" w:hAnsi="Times New Roman" w:cs="Times New Roman"/>
          <w:sz w:val="28"/>
          <w:szCs w:val="28"/>
        </w:rPr>
        <w:t>-</w:t>
      </w:r>
      <w:r>
        <w:rPr>
          <w:rFonts w:ascii="Times New Roman" w:hAnsi="Times New Roman" w:cs="Times New Roman"/>
          <w:sz w:val="28"/>
          <w:szCs w:val="28"/>
        </w:rPr>
        <w:t>93</w:t>
      </w:r>
      <w:r w:rsidR="00BD128C">
        <w:rPr>
          <w:rFonts w:ascii="Times New Roman" w:hAnsi="Times New Roman" w:cs="Times New Roman"/>
          <w:sz w:val="28"/>
          <w:szCs w:val="28"/>
        </w:rPr>
        <w:t>;</w:t>
      </w:r>
    </w:p>
    <w:p w:rsidR="003105A1" w:rsidRPr="003105A1" w:rsidRDefault="003105A1" w:rsidP="00901ED5">
      <w:pPr>
        <w:pStyle w:val="ConsPlusNonformat"/>
        <w:widowControl/>
        <w:tabs>
          <w:tab w:val="left" w:pos="9355"/>
        </w:tabs>
        <w:ind w:firstLine="709"/>
        <w:jc w:val="both"/>
        <w:rPr>
          <w:rStyle w:val="a3"/>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r w:rsidRPr="003407CE">
        <w:rPr>
          <w:rStyle w:val="a3"/>
          <w:rFonts w:ascii="Times New Roman" w:hAnsi="Times New Roman" w:cs="Times New Roman"/>
          <w:sz w:val="28"/>
          <w:szCs w:val="28"/>
          <w:u w:val="none"/>
          <w:lang w:val="en-US"/>
        </w:rPr>
        <w:t>dssh</w:t>
      </w:r>
      <w:r w:rsidRPr="003407CE">
        <w:rPr>
          <w:rStyle w:val="a3"/>
          <w:rFonts w:ascii="Times New Roman" w:hAnsi="Times New Roman" w:cs="Times New Roman"/>
          <w:sz w:val="28"/>
          <w:szCs w:val="28"/>
          <w:u w:val="none"/>
        </w:rPr>
        <w:t>10.</w:t>
      </w:r>
      <w:r w:rsidRPr="003407CE">
        <w:rPr>
          <w:rStyle w:val="a3"/>
          <w:rFonts w:ascii="Times New Roman" w:hAnsi="Times New Roman" w:cs="Times New Roman"/>
          <w:sz w:val="28"/>
          <w:szCs w:val="28"/>
          <w:u w:val="none"/>
          <w:lang w:val="en-US"/>
        </w:rPr>
        <w:t>metod</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mail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r w:rsidRPr="003407CE">
        <w:rPr>
          <w:rStyle w:val="a3"/>
          <w:rFonts w:ascii="Times New Roman" w:hAnsi="Times New Roman" w:cs="Times New Roman"/>
          <w:sz w:val="28"/>
          <w:szCs w:val="28"/>
          <w:u w:val="none"/>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p>
    <w:p w:rsidR="00EA7C27"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EA7C27" w:rsidRPr="001C399B">
        <w:rPr>
          <w:rFonts w:ascii="Times New Roman" w:hAnsi="Times New Roman" w:cs="Times New Roman"/>
          <w:sz w:val="28"/>
          <w:szCs w:val="28"/>
        </w:rPr>
        <w:t>униципальное бюджетное учреждение спортивной подготовки «Спортивная школа «Победа» (МБУ СП «СШ «Победа»):</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почтовый адрес:</w:t>
      </w:r>
      <w:r w:rsidR="003407CE">
        <w:rPr>
          <w:rFonts w:ascii="Times New Roman" w:hAnsi="Times New Roman" w:cs="Times New Roman"/>
          <w:sz w:val="28"/>
          <w:szCs w:val="28"/>
        </w:rPr>
        <w:t xml:space="preserve"> </w:t>
      </w:r>
      <w:r w:rsidRPr="001C399B">
        <w:rPr>
          <w:rFonts w:ascii="Times New Roman" w:hAnsi="Times New Roman" w:cs="Times New Roman"/>
          <w:sz w:val="28"/>
          <w:szCs w:val="28"/>
        </w:rPr>
        <w:t xml:space="preserve">656050,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г.Барнаул, ул.Антона Петрова, 146г</w:t>
      </w:r>
      <w:r w:rsidR="00BD128C">
        <w:rPr>
          <w:rFonts w:ascii="Times New Roman" w:hAnsi="Times New Roman" w:cs="Times New Roman"/>
          <w:sz w:val="28"/>
          <w:szCs w:val="28"/>
        </w:rPr>
        <w:t>;</w:t>
      </w:r>
    </w:p>
    <w:p w:rsidR="00EA7C27" w:rsidRPr="001C399B"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телефон/факс: 8(385-2) 40-04-40</w:t>
      </w:r>
      <w:r w:rsidR="00BD128C">
        <w:rPr>
          <w:rFonts w:ascii="Times New Roman" w:hAnsi="Times New Roman" w:cs="Times New Roman"/>
          <w:sz w:val="28"/>
          <w:szCs w:val="28"/>
        </w:rPr>
        <w:t>;</w:t>
      </w:r>
    </w:p>
    <w:p w:rsidR="00EA7C27" w:rsidRDefault="00EA7C27"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15" w:history="1">
        <w:r w:rsidRPr="003407CE">
          <w:rPr>
            <w:rStyle w:val="a3"/>
            <w:rFonts w:ascii="Times New Roman" w:hAnsi="Times New Roman" w:cs="Times New Roman"/>
            <w:sz w:val="28"/>
            <w:szCs w:val="28"/>
            <w:u w:val="none"/>
            <w:lang w:val="en-US"/>
          </w:rPr>
          <w:t>dbarnaul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mail</w:t>
        </w:r>
        <w:r w:rsidRPr="003407CE">
          <w:rPr>
            <w:rStyle w:val="a3"/>
            <w:rFonts w:ascii="Times New Roman" w:hAnsi="Times New Roman" w:cs="Times New Roman"/>
            <w:sz w:val="28"/>
            <w:szCs w:val="28"/>
            <w:u w:val="none"/>
          </w:rPr>
          <w:t>.</w:t>
        </w:r>
        <w:r w:rsidRPr="003407CE">
          <w:rPr>
            <w:rStyle w:val="a3"/>
            <w:rFonts w:ascii="Times New Roman" w:hAnsi="Times New Roman" w:cs="Times New Roman"/>
            <w:sz w:val="28"/>
            <w:szCs w:val="28"/>
            <w:u w:val="none"/>
            <w:lang w:val="en-US"/>
          </w:rPr>
          <w:t>ru</w:t>
        </w:r>
      </w:hyperlink>
      <w:r w:rsidRPr="001C399B">
        <w:rPr>
          <w:rFonts w:ascii="Times New Roman" w:hAnsi="Times New Roman" w:cs="Times New Roman"/>
          <w:sz w:val="28"/>
          <w:szCs w:val="28"/>
        </w:rPr>
        <w:t>;</w:t>
      </w:r>
    </w:p>
    <w:p w:rsidR="00AC4865" w:rsidRPr="001C399B" w:rsidRDefault="00AC4865" w:rsidP="00901ED5">
      <w:pPr>
        <w:pStyle w:val="ConsPlusNonformat"/>
        <w:widowControl/>
        <w:tabs>
          <w:tab w:val="left" w:pos="9355"/>
        </w:tabs>
        <w:ind w:firstLine="709"/>
        <w:jc w:val="both"/>
        <w:rPr>
          <w:rFonts w:ascii="Times New Roman" w:hAnsi="Times New Roman" w:cs="Times New Roman"/>
          <w:sz w:val="28"/>
          <w:szCs w:val="28"/>
        </w:rPr>
      </w:pPr>
    </w:p>
    <w:p w:rsidR="009B16CA" w:rsidRPr="0081323E" w:rsidRDefault="003407CE" w:rsidP="003407CE">
      <w:pPr>
        <w:pStyle w:val="ConsPlusNonformat"/>
        <w:tabs>
          <w:tab w:val="left" w:pos="935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9B16CA" w:rsidRPr="0081323E">
        <w:rPr>
          <w:rFonts w:ascii="Times New Roman" w:hAnsi="Times New Roman" w:cs="Times New Roman"/>
          <w:color w:val="000000"/>
          <w:sz w:val="28"/>
          <w:szCs w:val="28"/>
        </w:rPr>
        <w:t xml:space="preserve">униципальное бюджетное учреждение </w:t>
      </w:r>
      <w:r w:rsidR="001C399B" w:rsidRPr="0081323E">
        <w:rPr>
          <w:rFonts w:ascii="Times New Roman" w:hAnsi="Times New Roman" w:cs="Times New Roman"/>
          <w:sz w:val="28"/>
          <w:szCs w:val="28"/>
        </w:rPr>
        <w:t xml:space="preserve">спортивной подготовки </w:t>
      </w:r>
      <w:r w:rsidR="007021B2" w:rsidRPr="0081323E">
        <w:rPr>
          <w:rFonts w:ascii="Times New Roman" w:hAnsi="Times New Roman" w:cs="Times New Roman"/>
          <w:color w:val="000000"/>
          <w:sz w:val="28"/>
          <w:szCs w:val="28"/>
        </w:rPr>
        <w:t>«С</w:t>
      </w:r>
      <w:r w:rsidR="009B16CA" w:rsidRPr="0081323E">
        <w:rPr>
          <w:rFonts w:ascii="Times New Roman" w:hAnsi="Times New Roman" w:cs="Times New Roman"/>
          <w:color w:val="000000"/>
          <w:sz w:val="28"/>
          <w:szCs w:val="28"/>
        </w:rPr>
        <w:t xml:space="preserve">портивная школа-хоккей» имени Алексея Черепанова» (МБУ </w:t>
      </w:r>
      <w:r w:rsidR="007021B2" w:rsidRPr="0081323E">
        <w:rPr>
          <w:rFonts w:ascii="Times New Roman" w:hAnsi="Times New Roman" w:cs="Times New Roman"/>
          <w:color w:val="000000"/>
          <w:sz w:val="28"/>
          <w:szCs w:val="28"/>
        </w:rPr>
        <w:t>СП «</w:t>
      </w:r>
      <w:r w:rsidR="009B16CA" w:rsidRPr="0081323E">
        <w:rPr>
          <w:rFonts w:ascii="Times New Roman" w:hAnsi="Times New Roman" w:cs="Times New Roman"/>
          <w:color w:val="000000"/>
          <w:sz w:val="28"/>
          <w:szCs w:val="28"/>
        </w:rPr>
        <w:t>СШ</w:t>
      </w:r>
      <w:r w:rsidR="007021B2" w:rsidRPr="0081323E">
        <w:rPr>
          <w:rFonts w:ascii="Times New Roman" w:hAnsi="Times New Roman" w:cs="Times New Roman"/>
          <w:color w:val="000000"/>
          <w:sz w:val="28"/>
          <w:szCs w:val="28"/>
        </w:rPr>
        <w:t xml:space="preserve"> </w:t>
      </w:r>
      <w:r w:rsidR="009B16CA" w:rsidRPr="0081323E">
        <w:rPr>
          <w:rFonts w:ascii="Times New Roman" w:hAnsi="Times New Roman" w:cs="Times New Roman"/>
          <w:color w:val="000000"/>
          <w:sz w:val="28"/>
          <w:szCs w:val="28"/>
        </w:rPr>
        <w:t>-</w:t>
      </w:r>
      <w:r w:rsidR="007021B2" w:rsidRPr="0081323E">
        <w:rPr>
          <w:rFonts w:ascii="Times New Roman" w:hAnsi="Times New Roman" w:cs="Times New Roman"/>
          <w:color w:val="000000"/>
          <w:sz w:val="28"/>
          <w:szCs w:val="28"/>
        </w:rPr>
        <w:t xml:space="preserve"> хоккей</w:t>
      </w:r>
      <w:r w:rsidR="009B16CA" w:rsidRPr="0081323E">
        <w:rPr>
          <w:rFonts w:ascii="Times New Roman" w:hAnsi="Times New Roman" w:cs="Times New Roman"/>
          <w:color w:val="000000"/>
          <w:sz w:val="28"/>
          <w:szCs w:val="28"/>
        </w:rPr>
        <w:t xml:space="preserve"> им.А.Черепанова»):</w:t>
      </w:r>
    </w:p>
    <w:p w:rsidR="009B16CA" w:rsidRPr="0081323E" w:rsidRDefault="009B16CA" w:rsidP="00901ED5">
      <w:pPr>
        <w:pStyle w:val="ConsPlusNonformat"/>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 xml:space="preserve">почтовый адрес: 656049,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00BD128C">
        <w:rPr>
          <w:rFonts w:ascii="Times New Roman" w:hAnsi="Times New Roman" w:cs="Times New Roman"/>
          <w:color w:val="000000"/>
          <w:sz w:val="28"/>
          <w:szCs w:val="28"/>
        </w:rPr>
        <w:t>г.Барнаул,</w:t>
      </w:r>
      <w:r w:rsidR="00D83604">
        <w:rPr>
          <w:rFonts w:ascii="Times New Roman" w:hAnsi="Times New Roman" w:cs="Times New Roman"/>
          <w:color w:val="000000"/>
          <w:sz w:val="28"/>
          <w:szCs w:val="28"/>
        </w:rPr>
        <w:br/>
      </w:r>
      <w:r w:rsidR="00BD128C">
        <w:rPr>
          <w:rFonts w:ascii="Times New Roman" w:hAnsi="Times New Roman" w:cs="Times New Roman"/>
          <w:color w:val="000000"/>
          <w:sz w:val="28"/>
          <w:szCs w:val="28"/>
        </w:rPr>
        <w:t xml:space="preserve"> пер.Ядринцева, 76б;</w:t>
      </w:r>
    </w:p>
    <w:p w:rsidR="009B16CA" w:rsidRPr="0081323E" w:rsidRDefault="009B16CA" w:rsidP="00901ED5">
      <w:pPr>
        <w:pStyle w:val="ConsPlusNonformat"/>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 xml:space="preserve">телефон: 8(385-2) </w:t>
      </w:r>
      <w:r w:rsidR="007021B2" w:rsidRPr="0081323E">
        <w:rPr>
          <w:rFonts w:ascii="Times New Roman" w:hAnsi="Times New Roman" w:cs="Times New Roman"/>
          <w:color w:val="000000"/>
          <w:sz w:val="28"/>
          <w:szCs w:val="28"/>
        </w:rPr>
        <w:t>56</w:t>
      </w:r>
      <w:r w:rsidRPr="0081323E">
        <w:rPr>
          <w:rFonts w:ascii="Times New Roman" w:hAnsi="Times New Roman" w:cs="Times New Roman"/>
          <w:color w:val="000000"/>
          <w:sz w:val="28"/>
          <w:szCs w:val="28"/>
        </w:rPr>
        <w:t>-</w:t>
      </w:r>
      <w:r w:rsidR="007021B2" w:rsidRPr="0081323E">
        <w:rPr>
          <w:rFonts w:ascii="Times New Roman" w:hAnsi="Times New Roman" w:cs="Times New Roman"/>
          <w:color w:val="000000"/>
          <w:sz w:val="28"/>
          <w:szCs w:val="28"/>
        </w:rPr>
        <w:t>75</w:t>
      </w:r>
      <w:r w:rsidRPr="0081323E">
        <w:rPr>
          <w:rFonts w:ascii="Times New Roman" w:hAnsi="Times New Roman" w:cs="Times New Roman"/>
          <w:color w:val="000000"/>
          <w:sz w:val="28"/>
          <w:szCs w:val="28"/>
        </w:rPr>
        <w:t>-</w:t>
      </w:r>
      <w:r w:rsidR="007021B2" w:rsidRPr="0081323E">
        <w:rPr>
          <w:rFonts w:ascii="Times New Roman" w:hAnsi="Times New Roman" w:cs="Times New Roman"/>
          <w:color w:val="000000"/>
          <w:sz w:val="28"/>
          <w:szCs w:val="28"/>
        </w:rPr>
        <w:t>25</w:t>
      </w:r>
      <w:r w:rsidR="00BD128C">
        <w:rPr>
          <w:rFonts w:ascii="Times New Roman" w:hAnsi="Times New Roman" w:cs="Times New Roman"/>
          <w:color w:val="000000"/>
          <w:sz w:val="28"/>
          <w:szCs w:val="28"/>
        </w:rPr>
        <w:t>;</w:t>
      </w:r>
    </w:p>
    <w:p w:rsidR="009B16CA" w:rsidRDefault="009B16CA" w:rsidP="00901ED5">
      <w:pPr>
        <w:pStyle w:val="ConsPlusNonformat"/>
        <w:tabs>
          <w:tab w:val="left" w:pos="9355"/>
        </w:tabs>
        <w:ind w:firstLine="709"/>
        <w:jc w:val="both"/>
        <w:rPr>
          <w:rFonts w:ascii="Times New Roman" w:hAnsi="Times New Roman" w:cs="Times New Roman"/>
          <w:color w:val="000000"/>
          <w:sz w:val="28"/>
          <w:szCs w:val="28"/>
        </w:rPr>
      </w:pPr>
      <w:r w:rsidRPr="0081323E">
        <w:rPr>
          <w:rFonts w:ascii="Times New Roman" w:hAnsi="Times New Roman" w:cs="Times New Roman"/>
          <w:color w:val="000000"/>
          <w:sz w:val="28"/>
          <w:szCs w:val="28"/>
        </w:rPr>
        <w:t xml:space="preserve">электронный адрес: </w:t>
      </w:r>
      <w:hyperlink r:id="rId16" w:history="1">
        <w:r w:rsidR="0081323E" w:rsidRPr="003407CE">
          <w:rPr>
            <w:rStyle w:val="a3"/>
            <w:rFonts w:ascii="Times New Roman" w:hAnsi="Times New Roman" w:cs="Times New Roman"/>
            <w:sz w:val="28"/>
            <w:szCs w:val="28"/>
            <w:u w:val="none"/>
          </w:rPr>
          <w:t>shool-cherepanova@mail.ru</w:t>
        </w:r>
      </w:hyperlink>
      <w:r w:rsidRPr="0081323E">
        <w:rPr>
          <w:rFonts w:ascii="Times New Roman" w:hAnsi="Times New Roman" w:cs="Times New Roman"/>
          <w:color w:val="000000"/>
          <w:sz w:val="28"/>
          <w:szCs w:val="28"/>
        </w:rPr>
        <w:t>;</w:t>
      </w:r>
    </w:p>
    <w:p w:rsidR="00BF128D" w:rsidRDefault="00BF128D" w:rsidP="00901ED5">
      <w:pPr>
        <w:pStyle w:val="ConsPlusNonformat"/>
        <w:widowControl/>
        <w:tabs>
          <w:tab w:val="left" w:pos="9355"/>
        </w:tabs>
        <w:ind w:firstLine="709"/>
        <w:jc w:val="both"/>
        <w:rPr>
          <w:rFonts w:ascii="Times New Roman" w:hAnsi="Times New Roman" w:cs="Times New Roman"/>
          <w:sz w:val="28"/>
          <w:szCs w:val="28"/>
        </w:rPr>
      </w:pPr>
    </w:p>
    <w:p w:rsidR="003105A1"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3105A1" w:rsidRPr="001C399B">
        <w:rPr>
          <w:rFonts w:ascii="Times New Roman" w:hAnsi="Times New Roman" w:cs="Times New Roman"/>
          <w:sz w:val="28"/>
          <w:szCs w:val="28"/>
        </w:rPr>
        <w:t>униципальное бюджетное учреждение спортивной подготовки «Спортивная школа «По</w:t>
      </w:r>
      <w:r w:rsidR="003105A1">
        <w:rPr>
          <w:rFonts w:ascii="Times New Roman" w:hAnsi="Times New Roman" w:cs="Times New Roman"/>
          <w:sz w:val="28"/>
          <w:szCs w:val="28"/>
        </w:rPr>
        <w:t>лимер</w:t>
      </w:r>
      <w:r w:rsidR="003105A1" w:rsidRPr="001C399B">
        <w:rPr>
          <w:rFonts w:ascii="Times New Roman" w:hAnsi="Times New Roman" w:cs="Times New Roman"/>
          <w:sz w:val="28"/>
          <w:szCs w:val="28"/>
        </w:rPr>
        <w:t>» (МБУ СП «СШ «По</w:t>
      </w:r>
      <w:r w:rsidR="003105A1">
        <w:rPr>
          <w:rFonts w:ascii="Times New Roman" w:hAnsi="Times New Roman" w:cs="Times New Roman"/>
          <w:sz w:val="28"/>
          <w:szCs w:val="28"/>
        </w:rPr>
        <w:t>лимер</w:t>
      </w:r>
      <w:r w:rsidR="003105A1" w:rsidRPr="001C399B">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00BD128C">
        <w:rPr>
          <w:rFonts w:ascii="Times New Roman" w:hAnsi="Times New Roman" w:cs="Times New Roman"/>
          <w:sz w:val="28"/>
          <w:szCs w:val="28"/>
        </w:rPr>
        <w:t xml:space="preserve"> </w:t>
      </w:r>
      <w:r>
        <w:rPr>
          <w:rFonts w:ascii="Times New Roman" w:hAnsi="Times New Roman" w:cs="Times New Roman"/>
          <w:sz w:val="28"/>
          <w:szCs w:val="28"/>
        </w:rPr>
        <w:t>656006</w:t>
      </w:r>
      <w:r w:rsidRPr="001C399B">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00BD128C" w:rsidRPr="001C399B">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w:t>
      </w:r>
      <w:r w:rsidR="00EA4D86">
        <w:rPr>
          <w:rFonts w:ascii="Times New Roman" w:hAnsi="Times New Roman" w:cs="Times New Roman"/>
          <w:sz w:val="28"/>
          <w:szCs w:val="28"/>
        </w:rPr>
        <w:br/>
      </w:r>
      <w:r w:rsidRPr="001C399B">
        <w:rPr>
          <w:rFonts w:ascii="Times New Roman" w:hAnsi="Times New Roman" w:cs="Times New Roman"/>
          <w:sz w:val="28"/>
          <w:szCs w:val="28"/>
        </w:rPr>
        <w:t>ул.</w:t>
      </w:r>
      <w:r>
        <w:rPr>
          <w:rFonts w:ascii="Times New Roman" w:hAnsi="Times New Roman" w:cs="Times New Roman"/>
          <w:sz w:val="28"/>
          <w:szCs w:val="28"/>
        </w:rPr>
        <w:t>Малахова</w:t>
      </w:r>
      <w:r w:rsidRPr="001C399B">
        <w:rPr>
          <w:rFonts w:ascii="Times New Roman" w:hAnsi="Times New Roman" w:cs="Times New Roman"/>
          <w:sz w:val="28"/>
          <w:szCs w:val="28"/>
        </w:rPr>
        <w:t>, 1</w:t>
      </w:r>
      <w:r>
        <w:rPr>
          <w:rFonts w:ascii="Times New Roman" w:hAnsi="Times New Roman" w:cs="Times New Roman"/>
          <w:sz w:val="28"/>
          <w:szCs w:val="28"/>
        </w:rPr>
        <w:t>77б</w:t>
      </w:r>
      <w:r w:rsidR="00BD128C">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телефон/факс: 8(385-2) 53</w:t>
      </w:r>
      <w:r w:rsidRPr="001C399B">
        <w:rPr>
          <w:rFonts w:ascii="Times New Roman" w:hAnsi="Times New Roman" w:cs="Times New Roman"/>
          <w:sz w:val="28"/>
          <w:szCs w:val="28"/>
        </w:rPr>
        <w:t>-</w:t>
      </w:r>
      <w:r>
        <w:rPr>
          <w:rFonts w:ascii="Times New Roman" w:hAnsi="Times New Roman" w:cs="Times New Roman"/>
          <w:sz w:val="28"/>
          <w:szCs w:val="28"/>
        </w:rPr>
        <w:t>8</w:t>
      </w:r>
      <w:r w:rsidRPr="001C399B">
        <w:rPr>
          <w:rFonts w:ascii="Times New Roman" w:hAnsi="Times New Roman" w:cs="Times New Roman"/>
          <w:sz w:val="28"/>
          <w:szCs w:val="28"/>
        </w:rPr>
        <w:t>4-</w:t>
      </w:r>
      <w:r>
        <w:rPr>
          <w:rFonts w:ascii="Times New Roman" w:hAnsi="Times New Roman" w:cs="Times New Roman"/>
          <w:sz w:val="28"/>
          <w:szCs w:val="28"/>
        </w:rPr>
        <w:t>93</w:t>
      </w:r>
      <w:r w:rsidR="00BD128C">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r w:rsidRPr="003407CE">
        <w:rPr>
          <w:rStyle w:val="a3"/>
          <w:rFonts w:ascii="Times New Roman" w:hAnsi="Times New Roman" w:cs="Times New Roman"/>
          <w:sz w:val="28"/>
          <w:szCs w:val="28"/>
          <w:u w:val="none"/>
        </w:rPr>
        <w:t>fc.polimer@mail.ru;</w:t>
      </w:r>
    </w:p>
    <w:p w:rsidR="009B16CA" w:rsidRDefault="009B16CA" w:rsidP="00901ED5">
      <w:pPr>
        <w:pStyle w:val="ConsPlusNonformat"/>
        <w:widowControl/>
        <w:tabs>
          <w:tab w:val="left" w:pos="9355"/>
        </w:tabs>
        <w:ind w:firstLine="709"/>
        <w:jc w:val="both"/>
        <w:rPr>
          <w:rFonts w:ascii="Times New Roman" w:hAnsi="Times New Roman" w:cs="Times New Roman"/>
          <w:color w:val="000000"/>
          <w:sz w:val="28"/>
          <w:szCs w:val="28"/>
        </w:rPr>
      </w:pPr>
    </w:p>
    <w:p w:rsidR="003105A1" w:rsidRPr="001C399B" w:rsidRDefault="003407CE"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м</w:t>
      </w:r>
      <w:r w:rsidR="003105A1" w:rsidRPr="001C399B">
        <w:rPr>
          <w:rFonts w:ascii="Times New Roman" w:hAnsi="Times New Roman" w:cs="Times New Roman"/>
          <w:sz w:val="28"/>
          <w:szCs w:val="28"/>
        </w:rPr>
        <w:t xml:space="preserve">униципальное </w:t>
      </w:r>
      <w:r w:rsidR="003105A1">
        <w:rPr>
          <w:rFonts w:ascii="Times New Roman" w:hAnsi="Times New Roman" w:cs="Times New Roman"/>
          <w:sz w:val="28"/>
          <w:szCs w:val="28"/>
        </w:rPr>
        <w:t>автономное</w:t>
      </w:r>
      <w:r w:rsidR="003105A1" w:rsidRPr="001C399B">
        <w:rPr>
          <w:rFonts w:ascii="Times New Roman" w:hAnsi="Times New Roman" w:cs="Times New Roman"/>
          <w:sz w:val="28"/>
          <w:szCs w:val="28"/>
        </w:rPr>
        <w:t xml:space="preserve"> учреждение спортивной подготовки «Спортивная школа «</w:t>
      </w:r>
      <w:r w:rsidR="003105A1">
        <w:rPr>
          <w:rFonts w:ascii="Times New Roman" w:hAnsi="Times New Roman" w:cs="Times New Roman"/>
          <w:sz w:val="28"/>
          <w:szCs w:val="28"/>
        </w:rPr>
        <w:t>Рубин</w:t>
      </w:r>
      <w:r w:rsidR="003105A1" w:rsidRPr="001C399B">
        <w:rPr>
          <w:rFonts w:ascii="Times New Roman" w:hAnsi="Times New Roman" w:cs="Times New Roman"/>
          <w:sz w:val="28"/>
          <w:szCs w:val="28"/>
        </w:rPr>
        <w:t>» (М</w:t>
      </w:r>
      <w:r w:rsidR="003105A1">
        <w:rPr>
          <w:rFonts w:ascii="Times New Roman" w:hAnsi="Times New Roman" w:cs="Times New Roman"/>
          <w:sz w:val="28"/>
          <w:szCs w:val="28"/>
        </w:rPr>
        <w:t>А</w:t>
      </w:r>
      <w:r w:rsidR="003105A1" w:rsidRPr="001C399B">
        <w:rPr>
          <w:rFonts w:ascii="Times New Roman" w:hAnsi="Times New Roman" w:cs="Times New Roman"/>
          <w:sz w:val="28"/>
          <w:szCs w:val="28"/>
        </w:rPr>
        <w:t>У СП «СШ «</w:t>
      </w:r>
      <w:r w:rsidR="003105A1">
        <w:rPr>
          <w:rFonts w:ascii="Times New Roman" w:hAnsi="Times New Roman" w:cs="Times New Roman"/>
          <w:sz w:val="28"/>
          <w:szCs w:val="28"/>
        </w:rPr>
        <w:t>Рубин</w:t>
      </w:r>
      <w:r w:rsidR="003105A1" w:rsidRPr="001C399B">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w:t>
      </w:r>
      <w:r w:rsidR="00BD128C">
        <w:rPr>
          <w:rFonts w:ascii="Times New Roman" w:hAnsi="Times New Roman" w:cs="Times New Roman"/>
          <w:sz w:val="28"/>
          <w:szCs w:val="28"/>
        </w:rPr>
        <w:t xml:space="preserve"> </w:t>
      </w:r>
      <w:r>
        <w:rPr>
          <w:rFonts w:ascii="Times New Roman" w:hAnsi="Times New Roman" w:cs="Times New Roman"/>
          <w:sz w:val="28"/>
          <w:szCs w:val="28"/>
        </w:rPr>
        <w:t>656906</w:t>
      </w:r>
      <w:r w:rsidRPr="001C399B">
        <w:rPr>
          <w:rFonts w:ascii="Times New Roman" w:hAnsi="Times New Roman" w:cs="Times New Roman"/>
          <w:sz w:val="28"/>
          <w:szCs w:val="28"/>
        </w:rPr>
        <w:t xml:space="preserve">, </w:t>
      </w:r>
      <w:r w:rsidR="00BD128C">
        <w:rPr>
          <w:rFonts w:ascii="Times New Roman" w:hAnsi="Times New Roman" w:cs="Times New Roman"/>
          <w:sz w:val="28"/>
          <w:szCs w:val="28"/>
        </w:rPr>
        <w:t>Алтайский край,</w:t>
      </w:r>
      <w:r w:rsidR="00BF128D">
        <w:rPr>
          <w:rFonts w:ascii="Times New Roman" w:hAnsi="Times New Roman" w:cs="Times New Roman"/>
          <w:sz w:val="28"/>
          <w:szCs w:val="28"/>
        </w:rPr>
        <w:t xml:space="preserve"> </w:t>
      </w:r>
      <w:r w:rsidRPr="001C399B">
        <w:rPr>
          <w:rFonts w:ascii="Times New Roman" w:hAnsi="Times New Roman" w:cs="Times New Roman"/>
          <w:sz w:val="28"/>
          <w:szCs w:val="28"/>
        </w:rPr>
        <w:t xml:space="preserve">г.Барнаул, </w:t>
      </w:r>
      <w:r w:rsidR="00F9650A">
        <w:rPr>
          <w:rFonts w:ascii="Times New Roman" w:hAnsi="Times New Roman" w:cs="Times New Roman"/>
          <w:sz w:val="28"/>
          <w:szCs w:val="28"/>
        </w:rPr>
        <w:br/>
      </w:r>
      <w:r w:rsidR="00361B28">
        <w:rPr>
          <w:rFonts w:ascii="Times New Roman" w:hAnsi="Times New Roman" w:cs="Times New Roman"/>
          <w:sz w:val="28"/>
          <w:szCs w:val="28"/>
        </w:rPr>
        <w:t xml:space="preserve">п.Южный, </w:t>
      </w:r>
      <w:r w:rsidRPr="001C399B">
        <w:rPr>
          <w:rFonts w:ascii="Times New Roman" w:hAnsi="Times New Roman" w:cs="Times New Roman"/>
          <w:sz w:val="28"/>
          <w:szCs w:val="28"/>
        </w:rPr>
        <w:t>ул.</w:t>
      </w:r>
      <w:r>
        <w:rPr>
          <w:rFonts w:ascii="Times New Roman" w:hAnsi="Times New Roman" w:cs="Times New Roman"/>
          <w:sz w:val="28"/>
          <w:szCs w:val="28"/>
        </w:rPr>
        <w:t>Мусорского</w:t>
      </w:r>
      <w:r w:rsidRPr="001C399B">
        <w:rPr>
          <w:rFonts w:ascii="Times New Roman" w:hAnsi="Times New Roman" w:cs="Times New Roman"/>
          <w:sz w:val="28"/>
          <w:szCs w:val="28"/>
        </w:rPr>
        <w:t xml:space="preserve">, </w:t>
      </w:r>
      <w:r>
        <w:rPr>
          <w:rFonts w:ascii="Times New Roman" w:hAnsi="Times New Roman" w:cs="Times New Roman"/>
          <w:sz w:val="28"/>
          <w:szCs w:val="28"/>
        </w:rPr>
        <w:t>22</w:t>
      </w:r>
      <w:r w:rsidR="00BD128C">
        <w:rPr>
          <w:rFonts w:ascii="Times New Roman" w:hAnsi="Times New Roman" w:cs="Times New Roman"/>
          <w:sz w:val="28"/>
          <w:szCs w:val="28"/>
        </w:rPr>
        <w:t>;</w:t>
      </w:r>
    </w:p>
    <w:p w:rsidR="003105A1" w:rsidRPr="001C399B" w:rsidRDefault="003105A1" w:rsidP="00901ED5">
      <w:pPr>
        <w:pStyle w:val="ConsPlusNonformat"/>
        <w:widowControl/>
        <w:tabs>
          <w:tab w:val="left" w:pos="9355"/>
        </w:tabs>
        <w:ind w:firstLine="709"/>
        <w:jc w:val="both"/>
        <w:rPr>
          <w:rFonts w:ascii="Times New Roman" w:hAnsi="Times New Roman" w:cs="Times New Roman"/>
          <w:sz w:val="28"/>
          <w:szCs w:val="28"/>
        </w:rPr>
      </w:pPr>
      <w:r>
        <w:rPr>
          <w:rFonts w:ascii="Times New Roman" w:hAnsi="Times New Roman" w:cs="Times New Roman"/>
          <w:sz w:val="28"/>
          <w:szCs w:val="28"/>
        </w:rPr>
        <w:t>телефон/факс: 8(385-2) 67</w:t>
      </w:r>
      <w:r w:rsidRPr="001C399B">
        <w:rPr>
          <w:rFonts w:ascii="Times New Roman" w:hAnsi="Times New Roman" w:cs="Times New Roman"/>
          <w:sz w:val="28"/>
          <w:szCs w:val="28"/>
        </w:rPr>
        <w:t>-</w:t>
      </w:r>
      <w:r>
        <w:rPr>
          <w:rFonts w:ascii="Times New Roman" w:hAnsi="Times New Roman" w:cs="Times New Roman"/>
          <w:sz w:val="28"/>
          <w:szCs w:val="28"/>
        </w:rPr>
        <w:t>60</w:t>
      </w:r>
      <w:r w:rsidRPr="001C399B">
        <w:rPr>
          <w:rFonts w:ascii="Times New Roman" w:hAnsi="Times New Roman" w:cs="Times New Roman"/>
          <w:sz w:val="28"/>
          <w:szCs w:val="28"/>
        </w:rPr>
        <w:t>-</w:t>
      </w:r>
      <w:r>
        <w:rPr>
          <w:rFonts w:ascii="Times New Roman" w:hAnsi="Times New Roman" w:cs="Times New Roman"/>
          <w:sz w:val="28"/>
          <w:szCs w:val="28"/>
        </w:rPr>
        <w:t>54</w:t>
      </w:r>
      <w:r w:rsidR="00BD128C">
        <w:rPr>
          <w:rFonts w:ascii="Times New Roman" w:hAnsi="Times New Roman" w:cs="Times New Roman"/>
          <w:sz w:val="28"/>
          <w:szCs w:val="28"/>
        </w:rPr>
        <w:t>;</w:t>
      </w:r>
    </w:p>
    <w:p w:rsidR="003105A1" w:rsidRDefault="003105A1" w:rsidP="00901ED5">
      <w:pPr>
        <w:pStyle w:val="ConsPlusNonformat"/>
        <w:widowControl/>
        <w:tabs>
          <w:tab w:val="left" w:pos="9355"/>
        </w:tabs>
        <w:ind w:firstLine="709"/>
        <w:jc w:val="both"/>
        <w:rPr>
          <w:rStyle w:val="a3"/>
          <w:rFonts w:ascii="Times New Roman" w:hAnsi="Times New Roman" w:cs="Times New Roman"/>
          <w:sz w:val="28"/>
          <w:szCs w:val="28"/>
        </w:rPr>
      </w:pPr>
      <w:r w:rsidRPr="001C399B">
        <w:rPr>
          <w:rFonts w:ascii="Times New Roman" w:hAnsi="Times New Roman" w:cs="Times New Roman"/>
          <w:sz w:val="28"/>
          <w:szCs w:val="28"/>
        </w:rPr>
        <w:t xml:space="preserve">электронный адрес: </w:t>
      </w:r>
      <w:hyperlink r:id="rId17" w:history="1">
        <w:r w:rsidRPr="003407CE">
          <w:rPr>
            <w:rStyle w:val="a3"/>
            <w:rFonts w:ascii="Times New Roman" w:hAnsi="Times New Roman" w:cs="Times New Roman"/>
            <w:sz w:val="28"/>
            <w:szCs w:val="28"/>
            <w:u w:val="none"/>
          </w:rPr>
          <w:t>rubin-sport@yandex.ru</w:t>
        </w:r>
      </w:hyperlink>
      <w:r w:rsidRPr="003407CE">
        <w:rPr>
          <w:rStyle w:val="a3"/>
          <w:rFonts w:ascii="Times New Roman" w:hAnsi="Times New Roman" w:cs="Times New Roman"/>
          <w:sz w:val="28"/>
          <w:szCs w:val="28"/>
          <w:u w:val="none"/>
        </w:rPr>
        <w:t>.</w:t>
      </w:r>
    </w:p>
    <w:p w:rsidR="003105A1" w:rsidRDefault="003105A1" w:rsidP="003105A1">
      <w:pPr>
        <w:pStyle w:val="ConsPlusNonformat"/>
        <w:widowControl/>
        <w:tabs>
          <w:tab w:val="left" w:pos="9355"/>
        </w:tabs>
        <w:ind w:firstLine="480"/>
        <w:jc w:val="both"/>
        <w:rPr>
          <w:rStyle w:val="a3"/>
          <w:rFonts w:ascii="Times New Roman" w:hAnsi="Times New Roman" w:cs="Times New Roman"/>
          <w:sz w:val="28"/>
          <w:szCs w:val="28"/>
        </w:rPr>
      </w:pPr>
    </w:p>
    <w:p w:rsidR="00EA7C27" w:rsidRDefault="00EA7C27" w:rsidP="003105A1">
      <w:pPr>
        <w:pStyle w:val="ConsPlusNonformat"/>
        <w:widowControl/>
        <w:tabs>
          <w:tab w:val="left" w:pos="9355"/>
        </w:tabs>
        <w:ind w:firstLine="480"/>
        <w:jc w:val="both"/>
        <w:rPr>
          <w:rStyle w:val="a3"/>
          <w:rFonts w:ascii="Times New Roman" w:hAnsi="Times New Roman" w:cs="Times New Roman"/>
          <w:sz w:val="28"/>
          <w:szCs w:val="28"/>
        </w:rPr>
      </w:pPr>
    </w:p>
    <w:p w:rsidR="009B16CA" w:rsidRDefault="009B16CA" w:rsidP="009B16CA">
      <w:pPr>
        <w:pStyle w:val="ConsPlusNonformat"/>
        <w:widowControl/>
        <w:tabs>
          <w:tab w:val="left" w:pos="9355"/>
        </w:tabs>
        <w:jc w:val="both"/>
        <w:rPr>
          <w:rFonts w:ascii="Times New Roman" w:hAnsi="Times New Roman" w:cs="Times New Roman"/>
          <w:sz w:val="28"/>
          <w:szCs w:val="28"/>
        </w:rPr>
      </w:pPr>
    </w:p>
    <w:p w:rsidR="004746EF" w:rsidRDefault="004746EF"/>
    <w:p w:rsidR="00AA208A" w:rsidRDefault="00AA208A"/>
    <w:p w:rsidR="00AA208A" w:rsidRDefault="00AA208A"/>
    <w:p w:rsidR="00AA208A" w:rsidRDefault="00AA208A"/>
    <w:p w:rsidR="00AA208A" w:rsidRDefault="00AA208A"/>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p w:rsidR="00E637A7" w:rsidRDefault="00E637A7"/>
    <w:sectPr w:rsidR="00E637A7" w:rsidSect="004B2001">
      <w:headerReference w:type="default" r:id="rId1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95" w:rsidRDefault="003D6595" w:rsidP="00AC06D5">
      <w:r>
        <w:separator/>
      </w:r>
    </w:p>
  </w:endnote>
  <w:endnote w:type="continuationSeparator" w:id="0">
    <w:p w:rsidR="003D6595" w:rsidRDefault="003D6595" w:rsidP="00AC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95" w:rsidRDefault="003D6595" w:rsidP="00AC06D5">
      <w:r>
        <w:separator/>
      </w:r>
    </w:p>
  </w:footnote>
  <w:footnote w:type="continuationSeparator" w:id="0">
    <w:p w:rsidR="003D6595" w:rsidRDefault="003D6595" w:rsidP="00AC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03737"/>
      <w:docPartObj>
        <w:docPartGallery w:val="Page Numbers (Top of Page)"/>
        <w:docPartUnique/>
      </w:docPartObj>
    </w:sdtPr>
    <w:sdtEndPr/>
    <w:sdtContent>
      <w:p w:rsidR="00A5043C" w:rsidRDefault="00A5043C">
        <w:pPr>
          <w:pStyle w:val="aa"/>
          <w:jc w:val="right"/>
        </w:pPr>
        <w:r>
          <w:fldChar w:fldCharType="begin"/>
        </w:r>
        <w:r>
          <w:instrText>PAGE   \* MERGEFORMAT</w:instrText>
        </w:r>
        <w:r>
          <w:fldChar w:fldCharType="separate"/>
        </w:r>
        <w:r w:rsidR="002351AC">
          <w:rPr>
            <w:noProof/>
          </w:rPr>
          <w:t>2</w:t>
        </w:r>
        <w:r>
          <w:fldChar w:fldCharType="end"/>
        </w:r>
      </w:p>
    </w:sdtContent>
  </w:sdt>
  <w:p w:rsidR="00A5043C" w:rsidRDefault="00A5043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26"/>
    <w:rsid w:val="000004D8"/>
    <w:rsid w:val="00001ED8"/>
    <w:rsid w:val="00042B91"/>
    <w:rsid w:val="000872B8"/>
    <w:rsid w:val="00091478"/>
    <w:rsid w:val="00096DFD"/>
    <w:rsid w:val="000D7852"/>
    <w:rsid w:val="000E46BB"/>
    <w:rsid w:val="00120C10"/>
    <w:rsid w:val="0013218C"/>
    <w:rsid w:val="00134278"/>
    <w:rsid w:val="00175C55"/>
    <w:rsid w:val="00177B1F"/>
    <w:rsid w:val="00177BE1"/>
    <w:rsid w:val="001930C3"/>
    <w:rsid w:val="00193736"/>
    <w:rsid w:val="00197E5B"/>
    <w:rsid w:val="001B56FF"/>
    <w:rsid w:val="001C399B"/>
    <w:rsid w:val="001D0C25"/>
    <w:rsid w:val="001F115D"/>
    <w:rsid w:val="00205812"/>
    <w:rsid w:val="0022721C"/>
    <w:rsid w:val="002351AC"/>
    <w:rsid w:val="0025214B"/>
    <w:rsid w:val="00254BC3"/>
    <w:rsid w:val="002775C6"/>
    <w:rsid w:val="00277880"/>
    <w:rsid w:val="00282F7F"/>
    <w:rsid w:val="00285D6A"/>
    <w:rsid w:val="002B63B4"/>
    <w:rsid w:val="002C0C8E"/>
    <w:rsid w:val="002C3994"/>
    <w:rsid w:val="002C7D5A"/>
    <w:rsid w:val="002D1702"/>
    <w:rsid w:val="002D26F3"/>
    <w:rsid w:val="002E1D7A"/>
    <w:rsid w:val="002E45DA"/>
    <w:rsid w:val="002F1DF4"/>
    <w:rsid w:val="002F40CC"/>
    <w:rsid w:val="002F5F2C"/>
    <w:rsid w:val="003105A1"/>
    <w:rsid w:val="003246FC"/>
    <w:rsid w:val="0034064C"/>
    <w:rsid w:val="003407CE"/>
    <w:rsid w:val="003450E9"/>
    <w:rsid w:val="0035004B"/>
    <w:rsid w:val="0035032A"/>
    <w:rsid w:val="00354EE9"/>
    <w:rsid w:val="00357536"/>
    <w:rsid w:val="00361B28"/>
    <w:rsid w:val="00383210"/>
    <w:rsid w:val="003928C2"/>
    <w:rsid w:val="003A05C1"/>
    <w:rsid w:val="003C4C8E"/>
    <w:rsid w:val="003D3B63"/>
    <w:rsid w:val="003D6595"/>
    <w:rsid w:val="003F1F01"/>
    <w:rsid w:val="004045E8"/>
    <w:rsid w:val="00422EBF"/>
    <w:rsid w:val="004251A7"/>
    <w:rsid w:val="0044489E"/>
    <w:rsid w:val="00450E0A"/>
    <w:rsid w:val="00452254"/>
    <w:rsid w:val="004614C1"/>
    <w:rsid w:val="00463E8C"/>
    <w:rsid w:val="004746EF"/>
    <w:rsid w:val="00492373"/>
    <w:rsid w:val="0049270C"/>
    <w:rsid w:val="004B2001"/>
    <w:rsid w:val="004C34C8"/>
    <w:rsid w:val="004C7AB3"/>
    <w:rsid w:val="004E2447"/>
    <w:rsid w:val="004E46C0"/>
    <w:rsid w:val="004E73AC"/>
    <w:rsid w:val="00506EC6"/>
    <w:rsid w:val="0051166B"/>
    <w:rsid w:val="00534306"/>
    <w:rsid w:val="00550004"/>
    <w:rsid w:val="0055683E"/>
    <w:rsid w:val="00560B96"/>
    <w:rsid w:val="005634B0"/>
    <w:rsid w:val="00592017"/>
    <w:rsid w:val="0059278D"/>
    <w:rsid w:val="005A026F"/>
    <w:rsid w:val="005A2109"/>
    <w:rsid w:val="005A69B5"/>
    <w:rsid w:val="005F2663"/>
    <w:rsid w:val="005F4CD5"/>
    <w:rsid w:val="005F7D31"/>
    <w:rsid w:val="006034BB"/>
    <w:rsid w:val="00604D4D"/>
    <w:rsid w:val="00622718"/>
    <w:rsid w:val="00624FC1"/>
    <w:rsid w:val="00643656"/>
    <w:rsid w:val="00646121"/>
    <w:rsid w:val="00675B6A"/>
    <w:rsid w:val="006D77F8"/>
    <w:rsid w:val="007021B2"/>
    <w:rsid w:val="00706A26"/>
    <w:rsid w:val="007204DD"/>
    <w:rsid w:val="00720797"/>
    <w:rsid w:val="00724375"/>
    <w:rsid w:val="00733C09"/>
    <w:rsid w:val="00741344"/>
    <w:rsid w:val="00743836"/>
    <w:rsid w:val="00772203"/>
    <w:rsid w:val="00787721"/>
    <w:rsid w:val="007A090F"/>
    <w:rsid w:val="007A7553"/>
    <w:rsid w:val="007B0A06"/>
    <w:rsid w:val="007B516D"/>
    <w:rsid w:val="007D5AC9"/>
    <w:rsid w:val="007E09E2"/>
    <w:rsid w:val="007E3C1A"/>
    <w:rsid w:val="0081323E"/>
    <w:rsid w:val="00815B29"/>
    <w:rsid w:val="00820643"/>
    <w:rsid w:val="00826017"/>
    <w:rsid w:val="00827933"/>
    <w:rsid w:val="00833358"/>
    <w:rsid w:val="008415B8"/>
    <w:rsid w:val="008443AA"/>
    <w:rsid w:val="0087174C"/>
    <w:rsid w:val="008861C1"/>
    <w:rsid w:val="008D5E9E"/>
    <w:rsid w:val="008E53EC"/>
    <w:rsid w:val="008E7730"/>
    <w:rsid w:val="00901ED5"/>
    <w:rsid w:val="00922307"/>
    <w:rsid w:val="00931C1E"/>
    <w:rsid w:val="00943E8D"/>
    <w:rsid w:val="00944C3F"/>
    <w:rsid w:val="00960F26"/>
    <w:rsid w:val="00963883"/>
    <w:rsid w:val="00980569"/>
    <w:rsid w:val="009819ED"/>
    <w:rsid w:val="009828B3"/>
    <w:rsid w:val="0099134E"/>
    <w:rsid w:val="00997A5D"/>
    <w:rsid w:val="009B16CA"/>
    <w:rsid w:val="009C4115"/>
    <w:rsid w:val="009E1808"/>
    <w:rsid w:val="00A00157"/>
    <w:rsid w:val="00A03424"/>
    <w:rsid w:val="00A055F9"/>
    <w:rsid w:val="00A14B4B"/>
    <w:rsid w:val="00A236B9"/>
    <w:rsid w:val="00A34139"/>
    <w:rsid w:val="00A373FD"/>
    <w:rsid w:val="00A432DC"/>
    <w:rsid w:val="00A5043C"/>
    <w:rsid w:val="00A53DCC"/>
    <w:rsid w:val="00A55997"/>
    <w:rsid w:val="00A61961"/>
    <w:rsid w:val="00A63BCB"/>
    <w:rsid w:val="00A7103E"/>
    <w:rsid w:val="00A773BA"/>
    <w:rsid w:val="00A8575F"/>
    <w:rsid w:val="00AA1199"/>
    <w:rsid w:val="00AA208A"/>
    <w:rsid w:val="00AB1BA7"/>
    <w:rsid w:val="00AC06D5"/>
    <w:rsid w:val="00AC4290"/>
    <w:rsid w:val="00AC4865"/>
    <w:rsid w:val="00AD3A6C"/>
    <w:rsid w:val="00AD4F72"/>
    <w:rsid w:val="00AF4CCB"/>
    <w:rsid w:val="00AF661B"/>
    <w:rsid w:val="00B04AB7"/>
    <w:rsid w:val="00B0576F"/>
    <w:rsid w:val="00B06033"/>
    <w:rsid w:val="00B064F3"/>
    <w:rsid w:val="00B16C17"/>
    <w:rsid w:val="00B24EC9"/>
    <w:rsid w:val="00B3528C"/>
    <w:rsid w:val="00B36EEE"/>
    <w:rsid w:val="00B76D6A"/>
    <w:rsid w:val="00B86090"/>
    <w:rsid w:val="00B865D7"/>
    <w:rsid w:val="00B95CFC"/>
    <w:rsid w:val="00BA0275"/>
    <w:rsid w:val="00BA142A"/>
    <w:rsid w:val="00BC671D"/>
    <w:rsid w:val="00BD128C"/>
    <w:rsid w:val="00BD3707"/>
    <w:rsid w:val="00BD6FA9"/>
    <w:rsid w:val="00BE282C"/>
    <w:rsid w:val="00BF128D"/>
    <w:rsid w:val="00C005CD"/>
    <w:rsid w:val="00C01BA7"/>
    <w:rsid w:val="00C06B3E"/>
    <w:rsid w:val="00C13BAC"/>
    <w:rsid w:val="00C22FE5"/>
    <w:rsid w:val="00C323C3"/>
    <w:rsid w:val="00C367FA"/>
    <w:rsid w:val="00C7448A"/>
    <w:rsid w:val="00C81172"/>
    <w:rsid w:val="00C84E3B"/>
    <w:rsid w:val="00C87812"/>
    <w:rsid w:val="00CB1A14"/>
    <w:rsid w:val="00CD6729"/>
    <w:rsid w:val="00D13F1F"/>
    <w:rsid w:val="00D451DC"/>
    <w:rsid w:val="00D76398"/>
    <w:rsid w:val="00D83604"/>
    <w:rsid w:val="00D94776"/>
    <w:rsid w:val="00DB7409"/>
    <w:rsid w:val="00DE72D0"/>
    <w:rsid w:val="00E03220"/>
    <w:rsid w:val="00E32264"/>
    <w:rsid w:val="00E346E1"/>
    <w:rsid w:val="00E36CF0"/>
    <w:rsid w:val="00E45EBB"/>
    <w:rsid w:val="00E46849"/>
    <w:rsid w:val="00E623A1"/>
    <w:rsid w:val="00E637A7"/>
    <w:rsid w:val="00E64F21"/>
    <w:rsid w:val="00E66A1B"/>
    <w:rsid w:val="00E847B4"/>
    <w:rsid w:val="00EA4D86"/>
    <w:rsid w:val="00EA5D11"/>
    <w:rsid w:val="00EA7C27"/>
    <w:rsid w:val="00ED43CD"/>
    <w:rsid w:val="00EE5ED5"/>
    <w:rsid w:val="00EF0647"/>
    <w:rsid w:val="00EF1DEE"/>
    <w:rsid w:val="00F01759"/>
    <w:rsid w:val="00F106C1"/>
    <w:rsid w:val="00F17E2D"/>
    <w:rsid w:val="00F30726"/>
    <w:rsid w:val="00F622EF"/>
    <w:rsid w:val="00F732E9"/>
    <w:rsid w:val="00F81916"/>
    <w:rsid w:val="00F93AD2"/>
    <w:rsid w:val="00F9650A"/>
    <w:rsid w:val="00FA2935"/>
    <w:rsid w:val="00FA6A07"/>
    <w:rsid w:val="00FE7217"/>
    <w:rsid w:val="00FF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CFDC5-A690-4DBB-BF45-B82CD520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C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06C1"/>
    <w:pPr>
      <w:widowControl w:val="0"/>
      <w:suppressAutoHyphens/>
      <w:outlineLvl w:val="0"/>
    </w:pPr>
    <w:rPr>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16CA"/>
    <w:rPr>
      <w:color w:val="0000FF"/>
      <w:u w:val="single"/>
    </w:rPr>
  </w:style>
  <w:style w:type="paragraph" w:styleId="HTML">
    <w:name w:val="HTML Preformatted"/>
    <w:basedOn w:val="a"/>
    <w:link w:val="HTML0"/>
    <w:uiPriority w:val="99"/>
    <w:unhideWhenUsed/>
    <w:rsid w:val="009B1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16CA"/>
    <w:rPr>
      <w:rFonts w:ascii="Courier New" w:eastAsia="Times New Roman" w:hAnsi="Courier New" w:cs="Courier New"/>
      <w:sz w:val="20"/>
      <w:szCs w:val="20"/>
      <w:lang w:eastAsia="ru-RU"/>
    </w:rPr>
  </w:style>
  <w:style w:type="paragraph" w:customStyle="1" w:styleId="ConsPlusNormal">
    <w:name w:val="ConsPlusNormal"/>
    <w:rsid w:val="009B1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1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unhideWhenUsed/>
    <w:rsid w:val="00772203"/>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772203"/>
    <w:rPr>
      <w:sz w:val="20"/>
      <w:szCs w:val="20"/>
    </w:rPr>
  </w:style>
  <w:style w:type="character" w:styleId="a6">
    <w:name w:val="footnote reference"/>
    <w:basedOn w:val="a0"/>
    <w:uiPriority w:val="99"/>
    <w:semiHidden/>
    <w:unhideWhenUsed/>
    <w:rsid w:val="00772203"/>
    <w:rPr>
      <w:vertAlign w:val="superscript"/>
    </w:rPr>
  </w:style>
  <w:style w:type="paragraph" w:styleId="a7">
    <w:name w:val="Balloon Text"/>
    <w:basedOn w:val="a"/>
    <w:link w:val="a8"/>
    <w:uiPriority w:val="99"/>
    <w:semiHidden/>
    <w:unhideWhenUsed/>
    <w:rsid w:val="00357536"/>
    <w:rPr>
      <w:rFonts w:ascii="Tahoma" w:hAnsi="Tahoma" w:cs="Tahoma"/>
      <w:sz w:val="16"/>
      <w:szCs w:val="16"/>
    </w:rPr>
  </w:style>
  <w:style w:type="character" w:customStyle="1" w:styleId="a8">
    <w:name w:val="Текст выноски Знак"/>
    <w:basedOn w:val="a0"/>
    <w:link w:val="a7"/>
    <w:uiPriority w:val="99"/>
    <w:semiHidden/>
    <w:rsid w:val="00357536"/>
    <w:rPr>
      <w:rFonts w:ascii="Tahoma" w:eastAsia="Times New Roman" w:hAnsi="Tahoma" w:cs="Tahoma"/>
      <w:sz w:val="16"/>
      <w:szCs w:val="16"/>
      <w:lang w:eastAsia="ru-RU"/>
    </w:rPr>
  </w:style>
  <w:style w:type="character" w:customStyle="1" w:styleId="10">
    <w:name w:val="Заголовок 1 Знак"/>
    <w:basedOn w:val="a0"/>
    <w:link w:val="1"/>
    <w:uiPriority w:val="9"/>
    <w:rsid w:val="00F106C1"/>
    <w:rPr>
      <w:rFonts w:ascii="Times New Roman" w:eastAsia="Times New Roman" w:hAnsi="Times New Roman" w:cs="Times New Roman"/>
      <w:b/>
      <w:bCs/>
      <w:kern w:val="36"/>
      <w:sz w:val="48"/>
      <w:szCs w:val="48"/>
      <w:lang w:eastAsia="ru-RU" w:bidi="hi-IN"/>
    </w:rPr>
  </w:style>
  <w:style w:type="character" w:styleId="a9">
    <w:name w:val="Strong"/>
    <w:uiPriority w:val="22"/>
    <w:qFormat/>
    <w:rsid w:val="00E847B4"/>
    <w:rPr>
      <w:b/>
      <w:bCs/>
    </w:rPr>
  </w:style>
  <w:style w:type="paragraph" w:styleId="aa">
    <w:name w:val="header"/>
    <w:basedOn w:val="a"/>
    <w:link w:val="ab"/>
    <w:uiPriority w:val="99"/>
    <w:unhideWhenUsed/>
    <w:rsid w:val="00AC06D5"/>
    <w:pPr>
      <w:tabs>
        <w:tab w:val="center" w:pos="4677"/>
        <w:tab w:val="right" w:pos="9355"/>
      </w:tabs>
    </w:pPr>
  </w:style>
  <w:style w:type="character" w:customStyle="1" w:styleId="ab">
    <w:name w:val="Верхний колонтитул Знак"/>
    <w:basedOn w:val="a0"/>
    <w:link w:val="aa"/>
    <w:uiPriority w:val="99"/>
    <w:rsid w:val="00AC06D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C06D5"/>
    <w:pPr>
      <w:tabs>
        <w:tab w:val="center" w:pos="4677"/>
        <w:tab w:val="right" w:pos="9355"/>
      </w:tabs>
    </w:pPr>
  </w:style>
  <w:style w:type="character" w:customStyle="1" w:styleId="ad">
    <w:name w:val="Нижний колонтитул Знак"/>
    <w:basedOn w:val="a0"/>
    <w:link w:val="ac"/>
    <w:uiPriority w:val="99"/>
    <w:rsid w:val="00AC06D5"/>
    <w:rPr>
      <w:rFonts w:ascii="Times New Roman" w:eastAsia="Times New Roman" w:hAnsi="Times New Roman" w:cs="Times New Roman"/>
      <w:sz w:val="24"/>
      <w:szCs w:val="24"/>
      <w:lang w:eastAsia="ru-RU"/>
    </w:rPr>
  </w:style>
  <w:style w:type="character" w:styleId="ae">
    <w:name w:val="Emphasis"/>
    <w:basedOn w:val="a0"/>
    <w:uiPriority w:val="20"/>
    <w:qFormat/>
    <w:rsid w:val="00134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993">
      <w:bodyDiv w:val="1"/>
      <w:marLeft w:val="0"/>
      <w:marRight w:val="0"/>
      <w:marTop w:val="0"/>
      <w:marBottom w:val="0"/>
      <w:divBdr>
        <w:top w:val="none" w:sz="0" w:space="0" w:color="auto"/>
        <w:left w:val="none" w:sz="0" w:space="0" w:color="auto"/>
        <w:bottom w:val="none" w:sz="0" w:space="0" w:color="auto"/>
        <w:right w:val="none" w:sz="0" w:space="0" w:color="auto"/>
      </w:divBdr>
    </w:div>
    <w:div w:id="792746051">
      <w:bodyDiv w:val="1"/>
      <w:marLeft w:val="0"/>
      <w:marRight w:val="0"/>
      <w:marTop w:val="0"/>
      <w:marBottom w:val="0"/>
      <w:divBdr>
        <w:top w:val="none" w:sz="0" w:space="0" w:color="auto"/>
        <w:left w:val="none" w:sz="0" w:space="0" w:color="auto"/>
        <w:bottom w:val="none" w:sz="0" w:space="0" w:color="auto"/>
        <w:right w:val="none" w:sz="0" w:space="0" w:color="auto"/>
      </w:divBdr>
    </w:div>
    <w:div w:id="897327331">
      <w:bodyDiv w:val="1"/>
      <w:marLeft w:val="0"/>
      <w:marRight w:val="0"/>
      <w:marTop w:val="0"/>
      <w:marBottom w:val="0"/>
      <w:divBdr>
        <w:top w:val="none" w:sz="0" w:space="0" w:color="auto"/>
        <w:left w:val="none" w:sz="0" w:space="0" w:color="auto"/>
        <w:bottom w:val="none" w:sz="0" w:space="0" w:color="auto"/>
        <w:right w:val="none" w:sz="0" w:space="0" w:color="auto"/>
      </w:divBdr>
    </w:div>
    <w:div w:id="951668376">
      <w:bodyDiv w:val="1"/>
      <w:marLeft w:val="0"/>
      <w:marRight w:val="0"/>
      <w:marTop w:val="0"/>
      <w:marBottom w:val="0"/>
      <w:divBdr>
        <w:top w:val="none" w:sz="0" w:space="0" w:color="auto"/>
        <w:left w:val="none" w:sz="0" w:space="0" w:color="auto"/>
        <w:bottom w:val="none" w:sz="0" w:space="0" w:color="auto"/>
        <w:right w:val="none" w:sz="0" w:space="0" w:color="auto"/>
      </w:divBdr>
    </w:div>
    <w:div w:id="1132016821">
      <w:bodyDiv w:val="1"/>
      <w:marLeft w:val="0"/>
      <w:marRight w:val="0"/>
      <w:marTop w:val="0"/>
      <w:marBottom w:val="0"/>
      <w:divBdr>
        <w:top w:val="none" w:sz="0" w:space="0" w:color="auto"/>
        <w:left w:val="none" w:sz="0" w:space="0" w:color="auto"/>
        <w:bottom w:val="none" w:sz="0" w:space="0" w:color="auto"/>
        <w:right w:val="none" w:sz="0" w:space="0" w:color="auto"/>
      </w:divBdr>
    </w:div>
    <w:div w:id="1180587152">
      <w:bodyDiv w:val="1"/>
      <w:marLeft w:val="0"/>
      <w:marRight w:val="0"/>
      <w:marTop w:val="0"/>
      <w:marBottom w:val="0"/>
      <w:divBdr>
        <w:top w:val="none" w:sz="0" w:space="0" w:color="auto"/>
        <w:left w:val="none" w:sz="0" w:space="0" w:color="auto"/>
        <w:bottom w:val="none" w:sz="0" w:space="0" w:color="auto"/>
        <w:right w:val="none" w:sz="0" w:space="0" w:color="auto"/>
      </w:divBdr>
    </w:div>
    <w:div w:id="1548839841">
      <w:bodyDiv w:val="1"/>
      <w:marLeft w:val="0"/>
      <w:marRight w:val="0"/>
      <w:marTop w:val="0"/>
      <w:marBottom w:val="0"/>
      <w:divBdr>
        <w:top w:val="none" w:sz="0" w:space="0" w:color="auto"/>
        <w:left w:val="none" w:sz="0" w:space="0" w:color="auto"/>
        <w:bottom w:val="none" w:sz="0" w:space="0" w:color="auto"/>
        <w:right w:val="none" w:sz="0" w:space="0" w:color="auto"/>
      </w:divBdr>
    </w:div>
    <w:div w:id="1561672059">
      <w:bodyDiv w:val="1"/>
      <w:marLeft w:val="0"/>
      <w:marRight w:val="0"/>
      <w:marTop w:val="0"/>
      <w:marBottom w:val="0"/>
      <w:divBdr>
        <w:top w:val="none" w:sz="0" w:space="0" w:color="auto"/>
        <w:left w:val="none" w:sz="0" w:space="0" w:color="auto"/>
        <w:bottom w:val="none" w:sz="0" w:space="0" w:color="auto"/>
        <w:right w:val="none" w:sz="0" w:space="0" w:color="auto"/>
      </w:divBdr>
    </w:div>
    <w:div w:id="1590625735">
      <w:bodyDiv w:val="1"/>
      <w:marLeft w:val="0"/>
      <w:marRight w:val="0"/>
      <w:marTop w:val="0"/>
      <w:marBottom w:val="0"/>
      <w:divBdr>
        <w:top w:val="none" w:sz="0" w:space="0" w:color="auto"/>
        <w:left w:val="none" w:sz="0" w:space="0" w:color="auto"/>
        <w:bottom w:val="none" w:sz="0" w:space="0" w:color="auto"/>
        <w:right w:val="none" w:sz="0" w:space="0" w:color="auto"/>
      </w:divBdr>
    </w:div>
    <w:div w:id="1660386354">
      <w:bodyDiv w:val="1"/>
      <w:marLeft w:val="0"/>
      <w:marRight w:val="0"/>
      <w:marTop w:val="0"/>
      <w:marBottom w:val="0"/>
      <w:divBdr>
        <w:top w:val="none" w:sz="0" w:space="0" w:color="auto"/>
        <w:left w:val="none" w:sz="0" w:space="0" w:color="auto"/>
        <w:bottom w:val="none" w:sz="0" w:space="0" w:color="auto"/>
        <w:right w:val="none" w:sz="0" w:space="0" w:color="auto"/>
      </w:divBdr>
    </w:div>
    <w:div w:id="1754933391">
      <w:bodyDiv w:val="1"/>
      <w:marLeft w:val="0"/>
      <w:marRight w:val="0"/>
      <w:marTop w:val="0"/>
      <w:marBottom w:val="0"/>
      <w:divBdr>
        <w:top w:val="none" w:sz="0" w:space="0" w:color="auto"/>
        <w:left w:val="none" w:sz="0" w:space="0" w:color="auto"/>
        <w:bottom w:val="none" w:sz="0" w:space="0" w:color="auto"/>
        <w:right w:val="none" w:sz="0" w:space="0" w:color="auto"/>
      </w:divBdr>
    </w:div>
    <w:div w:id="20491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2cr@rambler.ru" TargetMode="External"/><Relationship Id="rId13" Type="http://schemas.openxmlformats.org/officeDocument/2006/relationships/hyperlink" Target="mailto:hokkey57@mail.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31E77B1A1724EACCF21281906CB8E7DE303C3725B5241B93E5E3E4B60092B14D113995D5F1671A5tDRBE" TargetMode="External"/><Relationship Id="rId12" Type="http://schemas.openxmlformats.org/officeDocument/2006/relationships/hyperlink" Target="mailto:sdushor-khorokhordina@mail.ru" TargetMode="External"/><Relationship Id="rId17" Type="http://schemas.openxmlformats.org/officeDocument/2006/relationships/hyperlink" Target="mailto:rubin-sport@yandex.ru" TargetMode="External"/><Relationship Id="rId2" Type="http://schemas.openxmlformats.org/officeDocument/2006/relationships/styles" Target="styles.xml"/><Relationship Id="rId16" Type="http://schemas.openxmlformats.org/officeDocument/2006/relationships/hyperlink" Target="mailto:shool-cherepanova@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parta_br@mail.ru" TargetMode="External"/><Relationship Id="rId5" Type="http://schemas.openxmlformats.org/officeDocument/2006/relationships/footnotes" Target="footnotes.xml"/><Relationship Id="rId15" Type="http://schemas.openxmlformats.org/officeDocument/2006/relationships/hyperlink" Target="mailto:dbarnaul@mail.ru" TargetMode="External"/><Relationship Id="rId10" Type="http://schemas.openxmlformats.org/officeDocument/2006/relationships/hyperlink" Target="mailto:olimpia-barn@yandex.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shkul_3@mail.ru" TargetMode="External"/><Relationship Id="rId14" Type="http://schemas.openxmlformats.org/officeDocument/2006/relationships/hyperlink" Target="mailto:sportschool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1581-0BE0-445A-9D48-CB09DD25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17</Pages>
  <Words>5481</Words>
  <Characters>31245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 Д.А.</dc:creator>
  <cp:keywords/>
  <dc:description/>
  <cp:lastModifiedBy>Евгения Константиновна  Борисова</cp:lastModifiedBy>
  <cp:revision>132</cp:revision>
  <cp:lastPrinted>2018-06-07T04:53:00Z</cp:lastPrinted>
  <dcterms:created xsi:type="dcterms:W3CDTF">2017-12-27T09:05:00Z</dcterms:created>
  <dcterms:modified xsi:type="dcterms:W3CDTF">2018-07-26T07:01:00Z</dcterms:modified>
</cp:coreProperties>
</file>