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B6" w:rsidRDefault="00423BB6" w:rsidP="00423BB6">
      <w:pPr>
        <w:pStyle w:val="a3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к постановлению                                                                                               </w:t>
      </w:r>
      <w:proofErr w:type="gramStart"/>
      <w:r>
        <w:t>Южной</w:t>
      </w:r>
      <w:proofErr w:type="gramEnd"/>
      <w:r>
        <w:t xml:space="preserve"> поселковой  </w:t>
      </w:r>
      <w:r>
        <w:rPr>
          <w:sz w:val="28"/>
          <w:szCs w:val="28"/>
        </w:rPr>
        <w:t xml:space="preserve">администрации </w:t>
      </w:r>
    </w:p>
    <w:p w:rsidR="00423BB6" w:rsidRDefault="00423BB6" w:rsidP="00423BB6">
      <w:pPr>
        <w:pStyle w:val="a3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07.09.2021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П-ЮПА-81</w:t>
      </w:r>
    </w:p>
    <w:p w:rsidR="00423BB6" w:rsidRDefault="00423BB6" w:rsidP="0042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BB6" w:rsidRDefault="00423BB6" w:rsidP="00423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BB6" w:rsidRDefault="00423BB6" w:rsidP="00423B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423BB6" w:rsidRDefault="00423BB6" w:rsidP="00423B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31E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</w:t>
      </w:r>
      <w:r w:rsidRPr="00C173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труда работников </w:t>
      </w:r>
      <w:r w:rsidRPr="00C1733B">
        <w:rPr>
          <w:rFonts w:ascii="Times New Roman" w:hAnsi="Times New Roman" w:cs="Times New Roman"/>
          <w:b w:val="0"/>
          <w:sz w:val="28"/>
          <w:szCs w:val="28"/>
        </w:rPr>
        <w:t>Южной поселковой</w:t>
      </w:r>
      <w:r w:rsidRPr="00C1733B">
        <w:rPr>
          <w:b w:val="0"/>
        </w:rPr>
        <w:t xml:space="preserve">  </w:t>
      </w:r>
      <w:r w:rsidRPr="00C1733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Центрального района города Барнаула</w:t>
      </w:r>
      <w:r w:rsidRPr="00C1733B">
        <w:rPr>
          <w:b w:val="0"/>
        </w:rPr>
        <w:t xml:space="preserve"> </w:t>
      </w:r>
      <w:r w:rsidRPr="00C1733B">
        <w:rPr>
          <w:rFonts w:ascii="Times New Roman" w:hAnsi="Times New Roman" w:cs="Times New Roman"/>
          <w:b w:val="0"/>
          <w:bCs w:val="0"/>
          <w:sz w:val="28"/>
          <w:szCs w:val="28"/>
        </w:rPr>
        <w:t>временно переводимых</w:t>
      </w:r>
      <w:r w:rsidRPr="00D31E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дистанционную работу</w:t>
      </w:r>
      <w:proofErr w:type="gramEnd"/>
    </w:p>
    <w:p w:rsidR="00423BB6" w:rsidRDefault="00423BB6" w:rsidP="00423B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3BB6" w:rsidRPr="00D31E87" w:rsidRDefault="00423BB6" w:rsidP="00423BB6">
      <w:pPr>
        <w:overflowPunct/>
        <w:autoSpaceDE/>
        <w:autoSpaceDN/>
        <w:adjustRightInd/>
        <w:jc w:val="center"/>
        <w:rPr>
          <w:bCs/>
        </w:rPr>
      </w:pPr>
      <w:bookmarkStart w:id="0" w:name="P36"/>
      <w:bookmarkEnd w:id="0"/>
      <w:r w:rsidRPr="00D31E87">
        <w:rPr>
          <w:bCs/>
        </w:rPr>
        <w:t>1. Общие положения</w:t>
      </w:r>
    </w:p>
    <w:p w:rsidR="00423BB6" w:rsidRPr="00D31E87" w:rsidRDefault="00423BB6" w:rsidP="00423BB6">
      <w:pPr>
        <w:overflowPunct/>
        <w:autoSpaceDE/>
        <w:autoSpaceDN/>
        <w:adjustRightInd/>
        <w:jc w:val="both"/>
        <w:rPr>
          <w:bCs/>
        </w:rPr>
      </w:pP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1.1. </w:t>
      </w:r>
      <w:proofErr w:type="gramStart"/>
      <w:r w:rsidRPr="00D31E87">
        <w:rPr>
          <w:bCs/>
        </w:rPr>
        <w:t xml:space="preserve">Порядок организации труда работников </w:t>
      </w:r>
      <w:r>
        <w:t xml:space="preserve">Южной поселковой  </w:t>
      </w:r>
      <w:r w:rsidRPr="00D31E87">
        <w:rPr>
          <w:bCs/>
        </w:rPr>
        <w:t xml:space="preserve">администрации Центрального района города Барнаула </w:t>
      </w:r>
      <w:r w:rsidRPr="006F5F4C">
        <w:rPr>
          <w:bCs/>
        </w:rPr>
        <w:t xml:space="preserve">(далее – поселковая администрация), временно переводимых на дистанционную работу (далее – Порядок), подготовлен в соответствии со статьей 312.9 Трудового кодекса Российской Федерации в целях обеспечения безопасности на территории, подведомственной </w:t>
      </w:r>
      <w:r w:rsidRPr="006F5F4C">
        <w:t xml:space="preserve">Южной поселковой  </w:t>
      </w:r>
      <w:r w:rsidRPr="006F5F4C">
        <w:rPr>
          <w:bCs/>
        </w:rPr>
        <w:t xml:space="preserve">администрации Центрального района города Барнаула (далее – подведомственная территория) в исключительных </w:t>
      </w:r>
      <w:r w:rsidRPr="00D31E87">
        <w:rPr>
          <w:bCs/>
        </w:rPr>
        <w:t>случаях, ставящих под угрозу жизнь или нормальные жизненные условиях всего</w:t>
      </w:r>
      <w:proofErr w:type="gramEnd"/>
      <w:r w:rsidRPr="00D31E87">
        <w:rPr>
          <w:bCs/>
        </w:rPr>
        <w:t xml:space="preserve"> населения или его части, в том числе в случае введения органами государственной власти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D31E87">
        <w:rPr>
          <w:bCs/>
        </w:rPr>
        <w:t>коронавирусной</w:t>
      </w:r>
      <w:proofErr w:type="spellEnd"/>
      <w:r w:rsidRPr="00D31E87">
        <w:rPr>
          <w:bCs/>
        </w:rPr>
        <w:t xml:space="preserve"> инфекции COVID-19.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1.2. Порядок распространяется на муниципальных служащих и работников, осуществляющих техническое обеспечение деятельности </w:t>
      </w:r>
      <w:r w:rsidRPr="006F5F4C">
        <w:rPr>
          <w:bCs/>
        </w:rPr>
        <w:t>поселковой администрации (</w:t>
      </w:r>
      <w:r w:rsidRPr="00D31E87">
        <w:rPr>
          <w:bCs/>
        </w:rPr>
        <w:t>далее – работники).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1.3. Порядок определяет: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режим рабочего времени;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порядок и способы взаимодействия работника с представителем нанимателя (работодателем) (далее – работодатель);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способы обмена электронными документами;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сроки предоставления работниками работодателю результатов работы, отчетов о выполненной работе;</w:t>
      </w:r>
      <w:bookmarkStart w:id="1" w:name="_GoBack"/>
      <w:bookmarkEnd w:id="1"/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условия выплаты 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дистанционно.</w:t>
      </w:r>
      <w:proofErr w:type="gramEnd"/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 xml:space="preserve">1.4. Временный перевод работников на дистанционную работу осуществляется </w:t>
      </w:r>
      <w:r w:rsidRPr="00E50EBF">
        <w:rPr>
          <w:bCs/>
        </w:rPr>
        <w:t>работодателем</w:t>
      </w:r>
      <w:r>
        <w:rPr>
          <w:bCs/>
        </w:rPr>
        <w:t>,</w:t>
      </w:r>
      <w:r w:rsidRPr="00D31E87">
        <w:rPr>
          <w:bCs/>
          <w:color w:val="FF0000"/>
        </w:rPr>
        <w:t xml:space="preserve"> </w:t>
      </w:r>
      <w:r w:rsidRPr="00D31E87">
        <w:rPr>
          <w:bCs/>
        </w:rPr>
        <w:t xml:space="preserve">исходя из определения численности работников, </w:t>
      </w:r>
      <w:r w:rsidRPr="006F5F4C">
        <w:rPr>
          <w:bCs/>
        </w:rPr>
        <w:t xml:space="preserve">обеспечивающих на стационарном рабочем месте функционирование поселковой администрации, </w:t>
      </w:r>
      <w:r w:rsidRPr="00D31E87">
        <w:rPr>
          <w:bCs/>
        </w:rPr>
        <w:t>в случаях, предусмотренных пунктом 1.1. Порядка.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1.5. Решение о временном переводе работников на дистанционную работу принимается работодателем с учетом наличия возможности выполнения работником трудовой функции вне места нахождения работодателя (вне стационарного рабочего места).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В дистанционном </w:t>
      </w:r>
      <w:proofErr w:type="gramStart"/>
      <w:r w:rsidRPr="00D31E87">
        <w:rPr>
          <w:bCs/>
        </w:rPr>
        <w:t>режиме</w:t>
      </w:r>
      <w:proofErr w:type="gramEnd"/>
      <w:r w:rsidRPr="00D31E87">
        <w:rPr>
          <w:bCs/>
        </w:rPr>
        <w:t xml:space="preserve"> не может осуществляться работа с информацией ограниченного доступа, документами, содержащими сведения, составляющие государственную тайну.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1.6. В </w:t>
      </w:r>
      <w:proofErr w:type="gramStart"/>
      <w:r w:rsidRPr="00D31E87">
        <w:rPr>
          <w:bCs/>
        </w:rPr>
        <w:t>случае</w:t>
      </w:r>
      <w:proofErr w:type="gramEnd"/>
      <w:r w:rsidRPr="00D31E87">
        <w:rPr>
          <w:bCs/>
        </w:rPr>
        <w:t xml:space="preserve"> необходимости выполнения работником, временно переводимым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  <w:r w:rsidRPr="00D31E87">
        <w:rPr>
          <w:bCs/>
        </w:rPr>
        <w:t xml:space="preserve">1.7. При временном переводе на дистанционную работу работники, замещающие должности муниципальной службы, обязаны соблюдать установленные законодательством о муниципальной службе </w:t>
      </w:r>
      <w:proofErr w:type="gramStart"/>
      <w:r w:rsidRPr="00D31E87">
        <w:rPr>
          <w:bCs/>
        </w:rPr>
        <w:t>и</w:t>
      </w:r>
      <w:proofErr w:type="gramEnd"/>
      <w:r w:rsidRPr="00D31E87">
        <w:rPr>
          <w:bCs/>
        </w:rPr>
        <w:t xml:space="preserve"> о противодействии коррупции обязанности, ограничения и запреты, требования к служебному поведению.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</w:p>
    <w:p w:rsidR="00423BB6" w:rsidRPr="00D31E87" w:rsidRDefault="00423BB6" w:rsidP="00423BB6">
      <w:pPr>
        <w:overflowPunct/>
        <w:autoSpaceDE/>
        <w:autoSpaceDN/>
        <w:adjustRightInd/>
        <w:ind w:firstLine="709"/>
        <w:contextualSpacing/>
        <w:jc w:val="center"/>
        <w:rPr>
          <w:bCs/>
        </w:rPr>
      </w:pPr>
      <w:r w:rsidRPr="00D31E87">
        <w:rPr>
          <w:bCs/>
        </w:rPr>
        <w:t>2. Режим рабочего времени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</w:p>
    <w:p w:rsidR="00423BB6" w:rsidRPr="00E50EBF" w:rsidRDefault="00423BB6" w:rsidP="00423BB6">
      <w:pPr>
        <w:overflowPunct/>
        <w:autoSpaceDE/>
        <w:autoSpaceDN/>
        <w:adjustRightInd/>
        <w:ind w:firstLine="709"/>
        <w:contextualSpacing/>
        <w:jc w:val="both"/>
        <w:rPr>
          <w:bCs/>
          <w:color w:val="FF0000"/>
        </w:rPr>
      </w:pPr>
      <w:r w:rsidRPr="00D31E87">
        <w:rPr>
          <w:bCs/>
        </w:rPr>
        <w:t xml:space="preserve">2.1. Режим рабочего времени (время начала и окончания рабочего дня, обеденного перерыва) работников, временно переводимых на дистанционную работу, соответствует режиму рабочего времени, установленному </w:t>
      </w:r>
      <w:r w:rsidRPr="00A63EFD">
        <w:rPr>
          <w:bCs/>
        </w:rPr>
        <w:t xml:space="preserve">правилами внутреннего трудового распорядка администрации </w:t>
      </w:r>
      <w:r>
        <w:rPr>
          <w:bCs/>
        </w:rPr>
        <w:t xml:space="preserve">Центрального </w:t>
      </w:r>
      <w:r w:rsidRPr="00A63EFD">
        <w:rPr>
          <w:bCs/>
        </w:rPr>
        <w:t>района</w:t>
      </w:r>
      <w:r>
        <w:rPr>
          <w:bCs/>
        </w:rPr>
        <w:t xml:space="preserve"> города Барнаула (далее-администрация района)</w:t>
      </w:r>
      <w:r w:rsidRPr="00A63EFD">
        <w:rPr>
          <w:bCs/>
        </w:rPr>
        <w:t>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2.2. По просьбе работников, временно переводимых на дистанционную работу,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питания), отличный от режима рабочего времени, установленного в </w:t>
      </w:r>
      <w:r>
        <w:rPr>
          <w:bCs/>
        </w:rPr>
        <w:t xml:space="preserve"> </w:t>
      </w:r>
      <w:r w:rsidRPr="00D31E87">
        <w:rPr>
          <w:bCs/>
        </w:rPr>
        <w:t>администрации</w:t>
      </w:r>
      <w:r>
        <w:rPr>
          <w:bCs/>
        </w:rPr>
        <w:t xml:space="preserve"> района</w:t>
      </w:r>
      <w:r w:rsidRPr="00D31E87">
        <w:rPr>
          <w:bCs/>
        </w:rPr>
        <w:t>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Индивидуальный режим рабочего времени устанавливается трудовым договором.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center"/>
        <w:rPr>
          <w:bCs/>
        </w:rPr>
      </w:pPr>
      <w:r w:rsidRPr="00D31E87">
        <w:rPr>
          <w:bCs/>
        </w:rPr>
        <w:t>3. Порядок и способы взаимодействия работника с работодателем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 xml:space="preserve">3.1. </w:t>
      </w:r>
      <w:proofErr w:type="gramStart"/>
      <w:r w:rsidRPr="00D31E87">
        <w:rPr>
          <w:bCs/>
        </w:rPr>
        <w:t xml:space="preserve">Ответственным за взаимодействие с работником, временно переводимым на дистанционную работу, </w:t>
      </w:r>
      <w:r w:rsidRPr="006F5F4C">
        <w:rPr>
          <w:bCs/>
        </w:rPr>
        <w:t>является руководитель органа поселковой администрации, должность в котором замещает работник (далее – руководитель органа поселковой администрации).</w:t>
      </w:r>
      <w:proofErr w:type="gramEnd"/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3.2. Взаимодействие работника, временно переводимого на дистанционную работу, с руководителем органа </w:t>
      </w:r>
      <w:proofErr w:type="gramStart"/>
      <w:r w:rsidRPr="006F5F4C">
        <w:rPr>
          <w:bCs/>
        </w:rPr>
        <w:t>поселковой</w:t>
      </w:r>
      <w:proofErr w:type="gramEnd"/>
      <w:r w:rsidRPr="006F5F4C">
        <w:rPr>
          <w:bCs/>
        </w:rPr>
        <w:t xml:space="preserve"> администрации осуществляется посредством: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обмена электронными документами;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телефонной связи и программного обеспечения (приложений).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3.3. Обмен электронными документами осуществляется с использованием информационно-телекоммуникационной сети «Интернет» (далее - </w:t>
      </w:r>
      <w:r w:rsidRPr="00D31E87">
        <w:rPr>
          <w:bCs/>
        </w:rPr>
        <w:t>сеть Интернет), в том числе по электронной почте.</w:t>
      </w:r>
    </w:p>
    <w:p w:rsidR="00423BB6" w:rsidRPr="00D31E87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3.4. Для выполнения функциональных обязанностей работники, временно переводимые на дистанционную работу, при наличии технической возможности могут быть подключены к рабочим персональным компьютерам через защищенные каналы связи.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Подключение к рабочим персональным компьютерам осуществляется отделом </w:t>
      </w:r>
      <w:r w:rsidRPr="006F5F4C">
        <w:rPr>
          <w:bCs/>
        </w:rPr>
        <w:t>информатизации администрации района в течение трех календарных дней со дня обращения руководителя органа поселковой администрации.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3.5. </w:t>
      </w:r>
      <w:proofErr w:type="gramStart"/>
      <w:r w:rsidRPr="006F5F4C">
        <w:rPr>
          <w:bCs/>
        </w:rPr>
        <w:t>При осуществлении взаимодействия работника, временно переводимого на дистанционную работу, с руководителем органа поселковой администрации, иными работниками поселковой администрации посредством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позднее 30 минут с момента его прочтения.</w:t>
      </w:r>
      <w:proofErr w:type="gramEnd"/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При направлении электронного документа отправитель должен использовать параметры электронного сообщения «уведомить о доставке» и «уведомить о прочтении» (при наличии).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3.6. Результаты работы, выполненной работником, временно переводимым на дистанционную работу, направляются в форме электронного документа руководителю органа поселковой администрации в установленные им сроки.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3.7. Отчеты о работе, выполненной работником, временно переводимым на дистанционную работу, направляются в форме электронного документа руководителю органа поселковой администрации еженедельно не позднее 14.00 часов последнего рабочего дня текущей недели либо по запросу руководителя органа поселковой администрации.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3.8. </w:t>
      </w:r>
      <w:proofErr w:type="gramStart"/>
      <w:r w:rsidRPr="006F5F4C">
        <w:rPr>
          <w:bCs/>
        </w:rPr>
        <w:t>Отчеты о выполненной работником, временно переводимым на дистанционную работу, работе хранятся в поселковой администрации и по запросу работодателя предоставляются ему для ознакомления.</w:t>
      </w:r>
      <w:proofErr w:type="gramEnd"/>
      <w:r w:rsidRPr="006F5F4C">
        <w:rPr>
          <w:bCs/>
        </w:rPr>
        <w:t xml:space="preserve"> Срок хранения отчетов составляет один год.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3.9. Работник, временно переводимый на дистанционную работу, обязан иметь доступ к телефонной связи, программному обеспечению (приложениям), </w:t>
      </w:r>
      <w:r w:rsidRPr="006F5F4C">
        <w:rPr>
          <w:bCs/>
        </w:rPr>
        <w:lastRenderedPageBreak/>
        <w:t>необходимому для выполнения трудовой функции, сети Интернет в течение рабочего времени.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3.10. Работник обязан: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предоставить руководителю органа поселковой администрации не </w:t>
      </w:r>
      <w:proofErr w:type="gramStart"/>
      <w:r w:rsidRPr="006F5F4C">
        <w:rPr>
          <w:bCs/>
        </w:rPr>
        <w:t>позднее</w:t>
      </w:r>
      <w:proofErr w:type="gramEnd"/>
      <w:r w:rsidRPr="006F5F4C">
        <w:rPr>
          <w:bCs/>
        </w:rPr>
        <w:t xml:space="preserve"> чем за один рабочий день до дня, с которого осуществляется временный перевод на дистанционную работу, адрес электронной почты для обмена электронными документами, номер для телефонной связи, перечень оборудования, программно-технических средств, средств защиты информации и иных средств, которое будет использоваться работником для выполнения трудовой функции;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каждые два часа рабочего времени проверять содержимое электронной почты, адрес которой был передан руководителю органа поселковой администрации при временном переводе на дистанционную работу, осуществляя прочтение сообщений с последующим подтверждением получения электронного документа в соответствии с пунктом 3.5. Порядка;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получать и рассматривать поступающие от руководителя органа </w:t>
      </w:r>
      <w:proofErr w:type="gramStart"/>
      <w:r w:rsidRPr="006F5F4C">
        <w:rPr>
          <w:bCs/>
        </w:rPr>
        <w:t>поселковой</w:t>
      </w:r>
      <w:proofErr w:type="gramEnd"/>
      <w:r w:rsidRPr="006F5F4C">
        <w:rPr>
          <w:bCs/>
        </w:rPr>
        <w:t xml:space="preserve"> администрации или по его поручению поступающие от иных муниципальных служащих поселковой администрации, органов местного самоуправления электронные документы;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направлять в согласованные сроки руководителю органа </w:t>
      </w:r>
      <w:proofErr w:type="gramStart"/>
      <w:r w:rsidRPr="006F5F4C">
        <w:rPr>
          <w:bCs/>
        </w:rPr>
        <w:t>поселковой</w:t>
      </w:r>
      <w:proofErr w:type="gramEnd"/>
      <w:r w:rsidRPr="006F5F4C">
        <w:rPr>
          <w:bCs/>
        </w:rPr>
        <w:t xml:space="preserve"> администрации, иным муниципальным служащим поселковой администрации, органов местного самоуправления электронные документы, ответы на полученные сообщения;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участвовать по поручению руководителя органа поселковой администрации в видеоконференциях, организованных органами местного самоуправления города, органами государственной власти, иными организациями посредством использования программ, согласованных с отделом информатизации администрации района;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осуществлять прием телефонных сигналов (звонков), исходящих от руководителя органа поселковой администрации, иных муниципальных служащих поселковой администрации, органов местного самоуправления;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сообщить руководителю органа поселковой администрации о техническом сбое, неисправности технических средств, отсутствии связи, возникновении иных обстоятельств, препятствующих взаимодействию, в течение двух часов с момента их возникновения;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при принятии работодателем решения о прекращении временного перевода на дистанционную работу приступить к выполнению трудовых обязанностей на стационарном рабочем месте.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3.11. Руководитель органа </w:t>
      </w:r>
      <w:proofErr w:type="gramStart"/>
      <w:r w:rsidRPr="006F5F4C">
        <w:rPr>
          <w:bCs/>
        </w:rPr>
        <w:t>поселковой</w:t>
      </w:r>
      <w:proofErr w:type="gramEnd"/>
      <w:r w:rsidRPr="006F5F4C">
        <w:rPr>
          <w:bCs/>
        </w:rPr>
        <w:t xml:space="preserve"> администрации обязан: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согласовать перечень оборудования, программно-технических средств, средств защиты информации и иных средств, которые будут работником использоваться для выполнения трудовой функции, и направить соответствующую информацию бухгалтеру поселковой администрации не </w:t>
      </w:r>
      <w:proofErr w:type="gramStart"/>
      <w:r w:rsidRPr="006F5F4C">
        <w:rPr>
          <w:bCs/>
        </w:rPr>
        <w:t>позднее</w:t>
      </w:r>
      <w:proofErr w:type="gramEnd"/>
      <w:r w:rsidRPr="006F5F4C">
        <w:rPr>
          <w:bCs/>
        </w:rPr>
        <w:t xml:space="preserve"> чем за один рабочий день до дня, с которого осуществляется временный перевод на дистанционную работу;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lastRenderedPageBreak/>
        <w:t xml:space="preserve">предоставить работнику не </w:t>
      </w:r>
      <w:proofErr w:type="gramStart"/>
      <w:r w:rsidRPr="006F5F4C">
        <w:rPr>
          <w:bCs/>
        </w:rPr>
        <w:t>позднее</w:t>
      </w:r>
      <w:proofErr w:type="gramEnd"/>
      <w:r w:rsidRPr="006F5F4C">
        <w:rPr>
          <w:bCs/>
        </w:rPr>
        <w:t xml:space="preserve">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устанавливать сроки выполнения работником трудовых обязанностей, поручений руководителя;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принять результаты работы и отчет о выполненной работе;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проинформировать работника о прекращении временного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center"/>
        <w:rPr>
          <w:bCs/>
        </w:rPr>
      </w:pPr>
      <w:r w:rsidRPr="006F5F4C">
        <w:rPr>
          <w:bCs/>
        </w:rPr>
        <w:t xml:space="preserve">4. </w:t>
      </w:r>
      <w:proofErr w:type="gramStart"/>
      <w:r w:rsidRPr="006F5F4C">
        <w:rPr>
          <w:bCs/>
        </w:rPr>
        <w:t>Порядок выплаты 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proofErr w:type="gramEnd"/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4.1. </w:t>
      </w:r>
      <w:proofErr w:type="gramStart"/>
      <w:r w:rsidRPr="006F5F4C">
        <w:rPr>
          <w:bCs/>
        </w:rPr>
        <w:t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иные расходы, связанные с выполнением трудовой функции дистанционно.</w:t>
      </w:r>
      <w:proofErr w:type="gramEnd"/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4.2. Работодатель выплачивает работнику, временно переводимому на дистанционную работу, компенсацию, возмещает расходы в случаях, предусмотренных в п. 4.1. Порядка.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4.3. Компенсации за использование принадлежащего работнику оборудования, программно-технических средств, средств защиты информации и иных средств осуществляется в отношении оборудования, амортизируемого в соответствии с Налоговым кодексом Российской Федерации, в пределах срока полезного использования оборудования.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Расчет размера компенсации производится по следующей формуле: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 = С / СПИ / СРЧ x РВ, где: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К</w:t>
      </w:r>
      <w:proofErr w:type="gramEnd"/>
      <w:r w:rsidRPr="006F5F4C">
        <w:rPr>
          <w:bCs/>
        </w:rPr>
        <w:t xml:space="preserve"> - </w:t>
      </w:r>
      <w:proofErr w:type="gramStart"/>
      <w:r w:rsidRPr="006F5F4C">
        <w:rPr>
          <w:bCs/>
        </w:rPr>
        <w:t>размер</w:t>
      </w:r>
      <w:proofErr w:type="gramEnd"/>
      <w:r w:rsidRPr="006F5F4C">
        <w:rPr>
          <w:bCs/>
        </w:rPr>
        <w:t xml:space="preserve"> компенсации;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 - стоимость оборудования (персонального компьютера (ноутбука));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СПИ - срок полезного использования, установленный постановлением Правительства Российской Федерации от 01.01.2002 № 1 «О Классификации основных средств, включаемых в амортизационные группы», исходя из нормы рабочего времени и продолжительности работы;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СРЧ - среднемесячное количество рабочих часов;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РВ - рабочее время в период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4.4. Компенсация за аренду оборудования, программно-технических средств, средств защиты информации и иных средств осуществляется в случае </w:t>
      </w:r>
      <w:r w:rsidRPr="006F5F4C">
        <w:rPr>
          <w:bCs/>
        </w:rPr>
        <w:lastRenderedPageBreak/>
        <w:t>отсутствия у работника принадлежащего ему оборудования, программно-технических средств, средств защиты информации и иных средств, необходимых для выполнения трудовой функции дистанционно, и невозможности их предоставления работодателем. Размер компенсации не может превышать 3500 (три тысячи пятьсот) рублей за месяц временного перевода на дистанционную работу работников.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Размер компенсации рассчитывается исходя из стоимости аренды данного оборудования, нормы рабочего времени и продолжительности работы.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Расчет размера компенсации производится по следующей формуле: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 = СА / СРЧ x РВ, где: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К</w:t>
      </w:r>
      <w:proofErr w:type="gramEnd"/>
      <w:r w:rsidRPr="006F5F4C">
        <w:rPr>
          <w:bCs/>
        </w:rPr>
        <w:t xml:space="preserve"> - </w:t>
      </w:r>
      <w:proofErr w:type="gramStart"/>
      <w:r w:rsidRPr="006F5F4C">
        <w:rPr>
          <w:bCs/>
        </w:rPr>
        <w:t>размер</w:t>
      </w:r>
      <w:proofErr w:type="gramEnd"/>
      <w:r w:rsidRPr="006F5F4C">
        <w:rPr>
          <w:bCs/>
        </w:rPr>
        <w:t xml:space="preserve"> компенсации;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СА - стоимость аренды оборудования;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СРЧ - среднемесячное количество рабочих часов;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РВ - рабочее время в период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4.5. Возмещению подлежат следующие расходы, связанные с использованием оборудования: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за услуги мобильной связи;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за услуги сети Интернет;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за услуги электроснабжения.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4.6. Возмещение расходов за услуги мобильной связи производится в соответствии с суммой средств, оплаченных работником за услуги мобильной связи за месяц, в котором осуществлен временный перевод работника на дистанционную работу, исходя из нормы рабочего времени и продолжительности работы.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Расчет размера возмещения расходов за услуги мобильной связи производится по следующей формуле: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 = ОУМС / СРЧ x РВ, где: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К</w:t>
      </w:r>
      <w:proofErr w:type="gramEnd"/>
      <w:r w:rsidRPr="006F5F4C">
        <w:rPr>
          <w:bCs/>
        </w:rPr>
        <w:t xml:space="preserve"> - </w:t>
      </w:r>
      <w:proofErr w:type="gramStart"/>
      <w:r w:rsidRPr="006F5F4C">
        <w:rPr>
          <w:bCs/>
        </w:rPr>
        <w:t>размер</w:t>
      </w:r>
      <w:proofErr w:type="gramEnd"/>
      <w:r w:rsidRPr="006F5F4C">
        <w:rPr>
          <w:bCs/>
        </w:rPr>
        <w:t xml:space="preserve"> компенсации;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ОУМС -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СРЧ - среднемесячное количество рабочих часов;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РВ - рабочее время в период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Размер возмещения расходов за услуги мобильной связи не может превышать 600 (шестьсот) рублей за месяц временного перевода на дистанционную работу работников, замещающих высшие и главные должности муниципальной службы, и 300 (триста) рублей для работников, замещающих ведущие, старшие и младшие должности муниципальной службы, а также работников, осуществляющих техническое обеспечение деятельности сельской администрации.</w:t>
      </w:r>
      <w:proofErr w:type="gramEnd"/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В </w:t>
      </w:r>
      <w:proofErr w:type="gramStart"/>
      <w:r w:rsidRPr="006F5F4C">
        <w:rPr>
          <w:bCs/>
        </w:rPr>
        <w:t>случае</w:t>
      </w:r>
      <w:proofErr w:type="gramEnd"/>
      <w:r w:rsidRPr="006F5F4C">
        <w:rPr>
          <w:bCs/>
        </w:rPr>
        <w:t xml:space="preserve"> если период временного перевода на дистанционную работу меньше месяца, предельный размер возмещения расходов за услуги мобильной связи рассчитывается пропорционально периоду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lastRenderedPageBreak/>
        <w:t>Муниципальным служащим, получающим возмещение расходов за использование в служебных целях личных мобильных сре</w:t>
      </w:r>
      <w:proofErr w:type="gramStart"/>
      <w:r w:rsidRPr="006F5F4C">
        <w:rPr>
          <w:bCs/>
        </w:rPr>
        <w:t>дств св</w:t>
      </w:r>
      <w:proofErr w:type="gramEnd"/>
      <w:r w:rsidRPr="006F5F4C">
        <w:rPr>
          <w:bCs/>
        </w:rPr>
        <w:t>язи, возмещение расходов за услуги мобильной связи при временном переводе на дистанционную работу не производится.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4.7. Возмещение расходов за услуги сети Интернет производится в соответствии с суммой средств, оплаченных работником за услуги сети Интернет за месяц, в котором осуществлен временный перевод работника на дистанционную работу, исходя из нормы рабочего времени и продолжительности работы. При этом размер возмещения расходов за услуги сети Интернет не может превышать 500 (пятьсот) рублей за месяц временного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В </w:t>
      </w:r>
      <w:proofErr w:type="gramStart"/>
      <w:r w:rsidRPr="006F5F4C">
        <w:rPr>
          <w:bCs/>
        </w:rPr>
        <w:t>случае</w:t>
      </w:r>
      <w:proofErr w:type="gramEnd"/>
      <w:r w:rsidRPr="006F5F4C">
        <w:rPr>
          <w:bCs/>
        </w:rPr>
        <w:t xml:space="preserve"> если период временного перевода на дистанционную работу меньше месяца, предельный размер возмещения расходов за услуги сети Интернет рассчитывается пропорционально периоду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Расчет размера возмещения расходов за услуги сети Интернет производится по следующей формуле: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 = ОУСИ / СРЧ x РВ, где: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К</w:t>
      </w:r>
      <w:proofErr w:type="gramEnd"/>
      <w:r w:rsidRPr="006F5F4C">
        <w:rPr>
          <w:bCs/>
        </w:rPr>
        <w:t xml:space="preserve"> - </w:t>
      </w:r>
      <w:proofErr w:type="gramStart"/>
      <w:r w:rsidRPr="006F5F4C">
        <w:rPr>
          <w:bCs/>
        </w:rPr>
        <w:t>размер</w:t>
      </w:r>
      <w:proofErr w:type="gramEnd"/>
      <w:r w:rsidRPr="006F5F4C">
        <w:rPr>
          <w:bCs/>
        </w:rPr>
        <w:t xml:space="preserve"> компенсации;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ОУСИ - сумма средств, оплаченных за услуги сети Интернет за месяц, 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в </w:t>
      </w:r>
      <w:proofErr w:type="gramStart"/>
      <w:r w:rsidRPr="006F5F4C">
        <w:rPr>
          <w:bCs/>
        </w:rPr>
        <w:t>котором</w:t>
      </w:r>
      <w:proofErr w:type="gramEnd"/>
      <w:r w:rsidRPr="006F5F4C">
        <w:rPr>
          <w:bCs/>
        </w:rPr>
        <w:t xml:space="preserve"> осуществлен временный перевод работника на дистанционную работу;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СРЧ - среднемесячное количество рабочих часов;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РВ - рабочее время в период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4.8. Возмещение расходов за услуги электроснабжения производится исходя из тарифа на данный ресурс, действующего в месяце, в котором осуществлен временный перевод на дистанционную работу, среднего энергопотребления персонального компьютера (ноутбука) и продолжительности работы в день.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Расчет размера возмещения расходов за услуги электроснабжения производится по следующей формуле: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К = ЭП x</w:t>
      </w:r>
      <w:proofErr w:type="gramStart"/>
      <w:r w:rsidRPr="006F5F4C">
        <w:rPr>
          <w:bCs/>
        </w:rPr>
        <w:t xml:space="preserve"> Т</w:t>
      </w:r>
      <w:proofErr w:type="gramEnd"/>
      <w:r w:rsidRPr="006F5F4C">
        <w:rPr>
          <w:bCs/>
        </w:rPr>
        <w:t xml:space="preserve"> x РВ, где: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6F5F4C">
        <w:rPr>
          <w:bCs/>
        </w:rPr>
        <w:t>К</w:t>
      </w:r>
      <w:proofErr w:type="gramEnd"/>
      <w:r w:rsidRPr="006F5F4C">
        <w:rPr>
          <w:bCs/>
        </w:rPr>
        <w:t xml:space="preserve"> - </w:t>
      </w:r>
      <w:proofErr w:type="gramStart"/>
      <w:r w:rsidRPr="006F5F4C">
        <w:rPr>
          <w:bCs/>
        </w:rPr>
        <w:t>размер</w:t>
      </w:r>
      <w:proofErr w:type="gramEnd"/>
      <w:r w:rsidRPr="006F5F4C">
        <w:rPr>
          <w:bCs/>
        </w:rPr>
        <w:t xml:space="preserve"> компенсации;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ЭП - среднее энергопотребление персонального компьютера (ноутбука) - 0,26 кВт/час;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Т - тариф на электроэнергию;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РВ - рабочее время в период перевода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4.9. Выплата компенсации, возмещения расходов, указанных в пунктах 4.3 - 4.8 Порядка, осуществляется в соответствии с документами, подтверждающими понесенные расходы (кассовый чек, квитанция об оплате, договор купли-продажи и технический паспорт (инструкция по эксплуатации) персонального компьютера (ноутбука), другого оборудования, иных документов, подтверждающих оплату).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4.10. Иные расходы, связанные с выполнением трудовой функции дистанционно, подлежат возмещению при предоставлении документов, </w:t>
      </w:r>
      <w:r w:rsidRPr="006F5F4C">
        <w:rPr>
          <w:bCs/>
        </w:rPr>
        <w:lastRenderedPageBreak/>
        <w:t>подтверждающих эти расходы, и при наличии служебной записки об их согласовании с руководителем органа поселковой администрации.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4.11. Для получения компенсации, возмещения расходов, указанных в пунктах 4.3 - 4.8, 4.10 Порядка, работник предоставляет бухгалтеру сельской администрации документы, предусмотренные пунктами 4.9, 4.10 Порядка, не позднее 10 числа месяца, следующего за месяцем, в котором работник был переведен на дистанционную работу.</w:t>
      </w:r>
    </w:p>
    <w:p w:rsidR="00423BB6" w:rsidRPr="006F5F4C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 xml:space="preserve">4.12. Выплата компенсации, возмещения расходов, указанных в пунктах 4.3 - 4.8, 4.10 Порядка, осуществляется в течение 30 рабочих дней со дня предоставления документов, предусмотренных пунктами 4.9, 4.10 Порядка, </w:t>
      </w:r>
      <w:proofErr w:type="gramStart"/>
      <w:r w:rsidRPr="006F5F4C">
        <w:rPr>
          <w:bCs/>
        </w:rPr>
        <w:t>за</w:t>
      </w:r>
      <w:proofErr w:type="gramEnd"/>
      <w:r w:rsidRPr="006F5F4C">
        <w:rPr>
          <w:bCs/>
        </w:rPr>
        <w:t xml:space="preserve"> счет средств бюджета города, предусмотренных в смете сельской администрации на указанные цели.</w:t>
      </w:r>
    </w:p>
    <w:p w:rsidR="00423BB6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  <w:r w:rsidRPr="006F5F4C">
        <w:rPr>
          <w:bCs/>
        </w:rPr>
        <w:t>4.13. При не предоставлении документов, подтверждающих понесенные расходы, связанные с выполнением трудовой функции, невыполнения требований, установленных пунктами 4.1, 4.3 - 4.10 Порядка, выплата компенсации, возмещение расходов не производятся.</w:t>
      </w:r>
    </w:p>
    <w:p w:rsidR="00423BB6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Default="00423BB6" w:rsidP="00423BB6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423BB6" w:rsidRPr="006F5F4C" w:rsidRDefault="00423BB6" w:rsidP="00423BB6">
      <w:pPr>
        <w:overflowPunct/>
        <w:autoSpaceDE/>
        <w:autoSpaceDN/>
        <w:adjustRightInd/>
        <w:jc w:val="both"/>
        <w:rPr>
          <w:bCs/>
        </w:rPr>
      </w:pPr>
      <w:r>
        <w:rPr>
          <w:bCs/>
        </w:rPr>
        <w:t xml:space="preserve">Глава администрации                                                                              </w:t>
      </w:r>
      <w:proofErr w:type="spellStart"/>
      <w:r>
        <w:rPr>
          <w:bCs/>
        </w:rPr>
        <w:t>А.Н.Лихачев</w:t>
      </w:r>
      <w:proofErr w:type="spellEnd"/>
    </w:p>
    <w:p w:rsidR="00BB4387" w:rsidRDefault="00423BB6"/>
    <w:sectPr w:rsidR="00BB4387" w:rsidSect="007A71E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8D"/>
    <w:rsid w:val="00247297"/>
    <w:rsid w:val="00423BB6"/>
    <w:rsid w:val="004C231F"/>
    <w:rsid w:val="00A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2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2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2021-10-05T03:37:00Z</dcterms:created>
  <dcterms:modified xsi:type="dcterms:W3CDTF">2021-10-05T03:37:00Z</dcterms:modified>
</cp:coreProperties>
</file>