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B4" w:rsidRPr="002962B4" w:rsidRDefault="002962B4" w:rsidP="002962B4">
      <w:pPr>
        <w:spacing w:after="2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962B4">
        <w:rPr>
          <w:rFonts w:ascii="Times New Roman" w:hAnsi="Times New Roman" w:cs="Times New Roman"/>
          <w:sz w:val="28"/>
          <w:szCs w:val="28"/>
        </w:rPr>
        <w:t xml:space="preserve">          Приложение </w:t>
      </w:r>
      <w:r w:rsidR="00104FEA">
        <w:rPr>
          <w:rFonts w:ascii="Times New Roman" w:hAnsi="Times New Roman" w:cs="Times New Roman"/>
          <w:sz w:val="28"/>
          <w:szCs w:val="28"/>
        </w:rPr>
        <w:t>5</w:t>
      </w:r>
    </w:p>
    <w:p w:rsidR="002962B4" w:rsidRPr="002962B4" w:rsidRDefault="002962B4" w:rsidP="002962B4">
      <w:pPr>
        <w:spacing w:after="2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962B4">
        <w:rPr>
          <w:rFonts w:ascii="Times New Roman" w:hAnsi="Times New Roman" w:cs="Times New Roman"/>
          <w:sz w:val="28"/>
          <w:szCs w:val="28"/>
        </w:rPr>
        <w:t xml:space="preserve">          к решению городской Думы</w:t>
      </w:r>
    </w:p>
    <w:p w:rsidR="002962B4" w:rsidRPr="002962B4" w:rsidRDefault="002962B4" w:rsidP="002962B4">
      <w:pPr>
        <w:spacing w:after="2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962B4">
        <w:rPr>
          <w:rFonts w:ascii="Times New Roman" w:hAnsi="Times New Roman" w:cs="Times New Roman"/>
          <w:sz w:val="28"/>
          <w:szCs w:val="28"/>
        </w:rPr>
        <w:t xml:space="preserve">          от ____________№____</w:t>
      </w:r>
    </w:p>
    <w:p w:rsidR="002962B4" w:rsidRPr="002962B4" w:rsidRDefault="002962B4" w:rsidP="002962B4">
      <w:pPr>
        <w:spacing w:after="2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43D76" w:rsidRPr="002962B4" w:rsidRDefault="00243D76" w:rsidP="002962B4">
      <w:pPr>
        <w:spacing w:after="2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962B4" w:rsidRDefault="002962B4" w:rsidP="00D2016B">
      <w:pPr>
        <w:spacing w:afterLines="20"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2B4">
        <w:rPr>
          <w:rFonts w:ascii="Times New Roman" w:hAnsi="Times New Roman" w:cs="Times New Roman"/>
          <w:sz w:val="28"/>
          <w:szCs w:val="28"/>
        </w:rPr>
        <w:t>РАСПРЕДЕЛЕНИЕ</w:t>
      </w:r>
      <w:r w:rsidRPr="002962B4">
        <w:rPr>
          <w:rFonts w:ascii="Times New Roman" w:hAnsi="Times New Roman" w:cs="Times New Roman"/>
          <w:sz w:val="28"/>
          <w:szCs w:val="28"/>
        </w:rPr>
        <w:br/>
        <w:t xml:space="preserve">бюджетных ассигнований </w:t>
      </w:r>
      <w:r w:rsidRPr="002962B4">
        <w:rPr>
          <w:rFonts w:ascii="Times New Roman" w:hAnsi="Times New Roman" w:cs="Times New Roman"/>
          <w:sz w:val="28"/>
          <w:szCs w:val="28"/>
        </w:rPr>
        <w:br/>
        <w:t>по ведомственной структуре расходов бюджета города на 201</w:t>
      </w:r>
      <w:r w:rsidR="008C296D">
        <w:rPr>
          <w:rFonts w:ascii="Times New Roman" w:hAnsi="Times New Roman" w:cs="Times New Roman"/>
          <w:sz w:val="28"/>
          <w:szCs w:val="28"/>
        </w:rPr>
        <w:t>8</w:t>
      </w:r>
      <w:r w:rsidRPr="002962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6B64" w:rsidRPr="002962B4" w:rsidRDefault="00BB2B68" w:rsidP="00D2016B">
      <w:pPr>
        <w:spacing w:afterLines="20"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D5A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033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2"/>
        <w:gridCol w:w="803"/>
        <w:gridCol w:w="500"/>
        <w:gridCol w:w="590"/>
        <w:gridCol w:w="496"/>
        <w:gridCol w:w="465"/>
        <w:gridCol w:w="496"/>
        <w:gridCol w:w="979"/>
        <w:gridCol w:w="636"/>
        <w:gridCol w:w="1546"/>
      </w:tblGrid>
      <w:tr w:rsidR="003769D0" w:rsidRPr="003769D0" w:rsidTr="006F7CB4">
        <w:trPr>
          <w:trHeight w:val="900"/>
        </w:trPr>
        <w:tc>
          <w:tcPr>
            <w:tcW w:w="4522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436" w:type="dxa"/>
            <w:gridSpan w:val="4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на 2018 год</w:t>
            </w:r>
          </w:p>
        </w:tc>
      </w:tr>
      <w:tr w:rsidR="003769D0" w:rsidRPr="003769D0" w:rsidTr="006F7CB4">
        <w:trPr>
          <w:trHeight w:val="255"/>
        </w:trPr>
        <w:tc>
          <w:tcPr>
            <w:tcW w:w="4522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6" w:type="dxa"/>
            <w:gridSpan w:val="4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5 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502866,0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338907,3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39747,2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14B12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39552,2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39552,2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38742,8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38742,8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Р1410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Р1410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Р1410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259146,3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14B12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148,8</w:t>
            </w:r>
          </w:p>
        </w:tc>
      </w:tr>
      <w:tr w:rsidR="003769D0" w:rsidRPr="003769D0" w:rsidTr="00014B12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финансам, налоговой и кредитной политике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251924,1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251924,1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249631,1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3687,4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245943,7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195943,7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72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2279774,2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13852,8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13852,8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4078,0</w:t>
            </w:r>
          </w:p>
        </w:tc>
      </w:tr>
      <w:tr w:rsidR="003769D0" w:rsidRPr="003769D0" w:rsidTr="00014B12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комитета по дорожному хозяйству, благоустройству, транспорту 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14B12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9625,8</w:t>
            </w:r>
          </w:p>
        </w:tc>
      </w:tr>
      <w:tr w:rsidR="003769D0" w:rsidRPr="003769D0" w:rsidTr="00014B12">
        <w:trPr>
          <w:trHeight w:val="76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2004308,7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21789,7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21789,7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21789,7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15664,6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15623,8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15623,8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312603,6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312353,6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312353,6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19595,6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городского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пассажирского транспорта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153071,4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153071,4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153071,4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Р8000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Р8000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Р8000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Р9000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139436,6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Р9000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139436,6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Р9000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139436,6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14B12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014B12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1567277,4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1564405,9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1564405,9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128674,9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128674,9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128674,9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637500,0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393911,5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393911,5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393911,5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42509,6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42509,6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42509,6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по переносу, переустройству инженерных коммуникаций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2415,6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2415,6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158437,0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158437,0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158437,0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8659,3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8659,3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8659,3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128798,2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128798,2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128798,2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44024,3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44024,3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44024,3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7930,9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7930,9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расходы органов местного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250481,1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250481,1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97104,9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97104,9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Озеленение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72141,8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72141,8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72141,8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81452,4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81452,4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70779,3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70779,3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70779,3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517,3</w:t>
            </w:r>
          </w:p>
        </w:tc>
      </w:tr>
      <w:tr w:rsidR="003769D0" w:rsidRPr="003769D0" w:rsidTr="009A5ED5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2018-2022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71623,1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71623,1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70375,0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70375,0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70375,0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9C2B4B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11131,6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3861,3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3861,3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3646,2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804,4</w:t>
            </w:r>
          </w:p>
        </w:tc>
      </w:tr>
      <w:tr w:rsidR="003769D0" w:rsidRPr="003769D0" w:rsidTr="00506560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17098,8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17098,8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17098,8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6235,4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5887,2</w:t>
            </w:r>
          </w:p>
        </w:tc>
      </w:tr>
      <w:tr w:rsidR="003769D0" w:rsidRPr="003769D0" w:rsidTr="00506560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9526,2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9526,2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EC375C" w:rsidRDefault="003769D0" w:rsidP="00EC3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EC37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C37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77933,1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52152,0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52152,0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43503,5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43503,5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22087,8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20485,9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20485,9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13098,4</w:t>
            </w:r>
          </w:p>
        </w:tc>
      </w:tr>
      <w:tr w:rsidR="003769D0" w:rsidRPr="003769D0" w:rsidTr="00506560">
        <w:trPr>
          <w:trHeight w:val="477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13098,4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Оплата взносов на капитальный ремонт общего имущества в многоквартирных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нежилых помещений, находящихся в муниципальной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2461,9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5255,4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7901,3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25781,1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25781,1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25781,1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22427,1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22427,1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22427,1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72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601075,1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6720,</w:t>
            </w:r>
            <w:r w:rsidR="00AD3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6720,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3769D0" w:rsidRPr="003769D0" w:rsidTr="00506560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6588,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6588,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6588,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5888,7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5888,7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8757,6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8757,6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7991,6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7679,8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7679,8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55778,4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13428,4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«Развитие инженерной инфраструктуры городского округа – города Барнаула на 2017-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2018-2022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9C2B4B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495527,5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389365,8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образования 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389365,8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 «Комплексная безопасность в образовательных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МАУ «ЦОО «Каникулы»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389365,8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капитальных вложений в объекты муниципальной собственности в сфере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53457,4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53457,4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53457,4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содействию созданию в Алтайском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 мест в общеобразовательных организациях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106161,7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106161,7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24537,0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81624,7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81624,7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81624,7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23416,6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23416,6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23416,6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643,9</w:t>
            </w:r>
          </w:p>
        </w:tc>
      </w:tr>
      <w:tr w:rsidR="003769D0" w:rsidRPr="003769D0" w:rsidTr="00506560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«Электронный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21092,7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21092,7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18668,4</w:t>
            </w:r>
          </w:p>
        </w:tc>
      </w:tr>
      <w:tr w:rsidR="003769D0" w:rsidRPr="003769D0" w:rsidTr="00506560">
        <w:trPr>
          <w:trHeight w:val="76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17832,3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17832,3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460889,6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401485,7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13057,2</w:t>
            </w:r>
          </w:p>
        </w:tc>
      </w:tr>
      <w:tr w:rsidR="003769D0" w:rsidRPr="003769D0" w:rsidTr="00506560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8879,2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89928,7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89131,2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89131,2</w:t>
            </w:r>
          </w:p>
        </w:tc>
      </w:tr>
      <w:tr w:rsidR="003769D0" w:rsidRPr="003769D0" w:rsidTr="00506560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82361,6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82361,6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6659,6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296297,0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43338,1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28444,7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28444,7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28444,7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«Содействие развитию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11475,1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1533,9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3769D0" w:rsidRPr="003769D0" w:rsidTr="003769D0">
        <w:trPr>
          <w:trHeight w:val="13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3769D0" w:rsidRPr="003769D0" w:rsidTr="003769D0">
        <w:trPr>
          <w:trHeight w:val="15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151216,8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151216,8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58984,9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58984,9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78276,9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78276,9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13955,0</w:t>
            </w:r>
          </w:p>
        </w:tc>
      </w:tr>
      <w:tr w:rsidR="003769D0" w:rsidRPr="003769D0" w:rsidTr="00506560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99240,3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99240,3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99240,3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4858,8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72041,6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72041,6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Премии и гранты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5871,1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предпринимательства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5758,1</w:t>
            </w:r>
          </w:p>
        </w:tc>
      </w:tr>
      <w:tr w:rsidR="003769D0" w:rsidRPr="003769D0" w:rsidTr="00506560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развитие малого 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среднего бизнеса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1041,0</w:t>
            </w:r>
          </w:p>
        </w:tc>
      </w:tr>
      <w:tr w:rsidR="003769D0" w:rsidRPr="003769D0" w:rsidTr="00506560">
        <w:trPr>
          <w:trHeight w:val="477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«Развитие дополнительного образования и молодежной политики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«Развитие дополнительного образования и молодежной политики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Стипендии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вопросы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вопросы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Р6510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Р6510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Р6510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2015-2021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210826,5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5341,4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5341,4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«Развитие инженерной инфраструктуры городского округа – города Барнаула на 2017-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4145,6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205485,1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185932,9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«Развитие инженерной инфраструктуры городского округа – города Барнаула на 2017-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185932,9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185932,9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51895,9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51895,9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51895,9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уставного фонда муниципальных унитарных предприятий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122537,0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122537,0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122537,0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«Газификация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3769D0" w:rsidRPr="003769D0" w:rsidTr="00506560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«Развитие инженерной инфраструктуры городского округа – города Барнаула на 2017-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11647,2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11647,2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11211,7</w:t>
            </w:r>
          </w:p>
        </w:tc>
      </w:tr>
      <w:tr w:rsidR="003769D0" w:rsidRPr="003769D0" w:rsidTr="00506560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503423,2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14281,6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14281,6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«Содействие развитию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12636,9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478284,5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318932,6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313640,5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147366,6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Переселение граждан, проживающих в аварийном жилищном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фонде</w:t>
            </w:r>
            <w:proofErr w:type="gramEnd"/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136517,6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89254,8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89254,8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2849,0</w:t>
            </w:r>
          </w:p>
        </w:tc>
      </w:tr>
      <w:tr w:rsidR="003769D0" w:rsidRPr="003769D0" w:rsidTr="00506560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166273,9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146146,8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146146,8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146146,8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11495,1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11495,1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взносов на капитальный ремонт общего имущества в многоквартирных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жилых помещений, находящихся в муниципальной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незаселенных муниципальных жилых помещений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дополнительных взносов на капитальный ремонт общего имущества многоквартирных домов в части муниципальной доли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5292,1</w:t>
            </w:r>
          </w:p>
        </w:tc>
      </w:tr>
      <w:tr w:rsidR="003769D0" w:rsidRPr="003769D0" w:rsidTr="003769D0">
        <w:trPr>
          <w:trHeight w:val="18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5292,1</w:t>
            </w:r>
          </w:p>
        </w:tc>
      </w:tr>
      <w:tr w:rsidR="003769D0" w:rsidRPr="003769D0" w:rsidTr="00506560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мероприятий по капитальному ремонту многоквартирных домов за счет средств государственной корпорации – Фонда содействия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09501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09501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09501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для горожан услуг общих отделений бань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126479,4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техники, оборудования для нужд 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«Формирование современной городской среды города Барнаула» на 2018-2022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118479,4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118479,4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111375,0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111375,0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111375,0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9C2B4B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7104,4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30829,5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30479,8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30479,8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30479,8</w:t>
            </w:r>
          </w:p>
        </w:tc>
      </w:tr>
      <w:tr w:rsidR="003769D0" w:rsidRPr="003769D0" w:rsidTr="00506560">
        <w:trPr>
          <w:trHeight w:val="476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3769D0" w:rsidRPr="003769D0" w:rsidTr="00506560">
        <w:trPr>
          <w:trHeight w:val="902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10857,1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10848,1</w:t>
            </w:r>
          </w:p>
        </w:tc>
      </w:tr>
      <w:tr w:rsidR="003769D0" w:rsidRPr="003769D0" w:rsidTr="003769D0">
        <w:trPr>
          <w:trHeight w:val="15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№714 «Об обеспечении жильем ветеранов Великой Отечественной войны 1941-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 годов»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7138,3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7138,3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7138,3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федеральными законами от 12 января 1995 года №5-ФЗ «О ветеранах» и от 24 ноября 1995 года №181-ФЗ «О социальной защите инвалидов в Российской Федерации»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“О социальной защите инвалидов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3769D0" w:rsidRPr="003769D0" w:rsidTr="003769D0">
        <w:trPr>
          <w:trHeight w:val="15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Счетная палата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7363,4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7363,4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6793,4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палаты муниципального образования и его заместители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41606,2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12836,1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12836,1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6799,9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28770,1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28770,1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28588,9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28588,9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комитета по строительству,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архитектуре и развитию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19253,3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9335,6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1063,8</w:t>
            </w:r>
          </w:p>
        </w:tc>
      </w:tr>
      <w:tr w:rsidR="003769D0" w:rsidRPr="003769D0" w:rsidTr="009E3CCE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246685,2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695,4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3769D0" w:rsidRPr="003769D0" w:rsidTr="009E3CCE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9E3CCE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«Содействие развитию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9E3CCE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именных стипендий администрации города Барнаула за спортивные достижения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Стипендии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вопросы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245817,8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235811,9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234336,4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13195,2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5739,8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некоммерческим организациям (за исключением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13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2015 - 2020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221141,2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212636,7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212636,7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168997,0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43639,7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инфраструктуры спортивных школ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8504,5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4885,9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2775,1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2692,2</w:t>
            </w:r>
          </w:p>
        </w:tc>
      </w:tr>
      <w:tr w:rsidR="003769D0" w:rsidRPr="003769D0" w:rsidTr="009E3CCE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9E3CCE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769D0" w:rsidRPr="003769D0" w:rsidTr="009E3CCE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177813,8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1374,7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</w:t>
            </w:r>
          </w:p>
        </w:tc>
      </w:tr>
      <w:tr w:rsidR="003769D0" w:rsidRPr="003769D0" w:rsidTr="000A4A99">
        <w:trPr>
          <w:trHeight w:val="618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«Социальная поддержка населения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13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167751,7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22603,7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22603,7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22545,7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22545,7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135833,8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135833,8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135833,8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из бюджета города субсидий на возмещение недополученных доходов по предоставлению льгот в общих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бань пенсионерам по возрасту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Предоставление ежемесячных денежных выплат гражданам, поощренным дипломом и памятным знаком «За заслуги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1518,8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4514,1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ежемесячных денежных выплат на оплату расходов по найму жилого помещения гражданам, у которых единственные жилые помещения стали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непригодными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проживания в результате чрезвычайных обстоятельств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1580,8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1576,8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111228,6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111228,6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9314,2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9314,2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9314,2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3919,3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3692,1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3692,1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3827,3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3223,4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3223,4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комитета по социальной поддержке населения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1567,6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культуре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436557,1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7757,6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5700,1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«Содействие развитию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176156,8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175826,8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175826,8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175826,8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175826,8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«Организация и обеспечение предоставления муниципальных услуг в сфере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Стипендии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225429,6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207151,9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207076,9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207076,9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65523,0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65523,0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65523,0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10881,6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10881,6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130672,3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8671,3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8671,3</w:t>
            </w:r>
          </w:p>
        </w:tc>
      </w:tr>
      <w:tr w:rsidR="003769D0" w:rsidRPr="003769D0" w:rsidTr="000A4A99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121823,0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121823,0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вопросы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18277,7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18205,7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3700,0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14505,7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5901,4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8571,7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7816,2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7816,2</w:t>
            </w:r>
          </w:p>
        </w:tc>
      </w:tr>
      <w:tr w:rsidR="003769D0" w:rsidRPr="003769D0" w:rsidTr="000A4A99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культуре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вопросы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6174202,9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9585,9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9585,9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9514,9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выплаты по обязательствам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9514,9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5891626,0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2571958,2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2566758,0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  дошкольного  образования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2489540,6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1489975,6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1233641,3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256334,3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999565,0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996412,4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823666,5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164684,6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8061,3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1766,6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«Совершенствование системы сопровождения и поддержки педагогических работников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1617,6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1617,6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«Комплексная безопасность в образовательных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МАУ «ЦОО «Каникулы»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75599,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75077,9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70771,4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4306,5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созданию в образовательных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R0272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R0272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R0272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2791117,2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10307,2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муниципальной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10307,2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10307,2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10307,2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2780810,0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«Развитие общего образования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2656389,8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416137,8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370681,7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45456,1</w:t>
            </w:r>
          </w:p>
        </w:tc>
      </w:tr>
      <w:tr w:rsidR="003769D0" w:rsidRPr="003769D0" w:rsidTr="003769D0">
        <w:trPr>
          <w:trHeight w:val="15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2240252,0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2240169,0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2153571,1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79702,6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6895,3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«Развитие дополнительного образования и молодежной политики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«Совершенствование системы сопровождения и поддержки педагогических работников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«Комплексная безопасность в образовательных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МАУ «ЦОО «Каникулы» в городе Барнауле на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100939,9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75503,4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74840,4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созданию новых мест в образовательных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условиях софинансирования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BD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="00BD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25436,5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BD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="00BD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25436,5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BD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25436,5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20360,6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Компенсационные выплаты на питание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14754,4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303710,7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303710,7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«Развитие дополнительного образования и молодежной политики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297312,6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297312,6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297312,6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«Совершенствование системы сопровождения и поддержки педагогических работников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«Комплексная безопасность в образовательных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МАУ «ЦОО «Каникулы»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5878,6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«Развитие дополнительного образования и молодежной политики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«Организация отдыха и занятости детей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95984,5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33984,5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19588,5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оздоровление детей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31350,0</w:t>
            </w:r>
          </w:p>
        </w:tc>
      </w:tr>
      <w:tr w:rsidR="003769D0" w:rsidRPr="003769D0" w:rsidTr="000A4A99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автономным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28650,0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«Совершенствование системы сопровождения и поддержки педагогических работников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«Комплексная безопасность в образовательных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МАУ «ЦОО «Каникулы»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125239,9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123865,5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«Развитие общего образования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123337,5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22196,2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21665,2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21665,2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101141,3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84171,1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84171,1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16289,5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16289,5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вопросы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272991,0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272991,0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272991,0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272991,0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70814,0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70711,9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57903,3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12120,7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статье на содержание подопечных детей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24819,6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24745,3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24745,3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12936,5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12936,5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12936,5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164420,9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163918,6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163918,6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96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Муниципальное 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58278,9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3559,6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3543,6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3543,6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54719,3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54491,4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54491,4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54491,4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5833,8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5833,8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5833,8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48545,7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40766,3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40766,3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7012,7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40303,9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28242,8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23519,9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23519,9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20949,5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20949,5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4199,9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«Содействие развитию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7504,3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7504,3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«Благоустройство, экологическая безопасность 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2652,2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57198,0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39208,5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33902,6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33539,5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33539,5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28288,4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28288,4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4971,8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«Содействие развитию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2836,8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2610,0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города Барнаула от чрезвычайных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10806,4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7756,4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3711,0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3187,8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52636,4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38793,0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30460,5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30460,5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30460,5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25689,4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25689,4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4295,1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7998,7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«Содействие развитию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Жилищно-коммунальное </w:t>
            </w: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7667,7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7667,7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6838,9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6838,9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325,7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проектов развития (создания) общественной инфраструктуры, основанных на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местных инициативах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3731,8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3731,8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3731,8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3731,8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42638,2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30762,3</w:t>
            </w:r>
          </w:p>
        </w:tc>
      </w:tr>
      <w:tr w:rsidR="003769D0" w:rsidRPr="003769D0" w:rsidTr="00D1660D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21791,8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21529,9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21529,9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8637,6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4550,0</w:t>
            </w:r>
          </w:p>
        </w:tc>
      </w:tr>
      <w:tr w:rsidR="003769D0" w:rsidRPr="003769D0" w:rsidTr="00D1660D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135,5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«Содействие развитию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</w:tr>
      <w:tr w:rsidR="003769D0" w:rsidRPr="003769D0" w:rsidTr="00D1660D">
        <w:trPr>
          <w:trHeight w:val="476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функций органов государственной власти субъектов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7183,2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7183,2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6757,4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6757,4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6757,4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3197,8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63260,8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43867,5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39189,3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38781,7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4345,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развитие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194,1</w:t>
            </w:r>
          </w:p>
        </w:tc>
      </w:tr>
      <w:tr w:rsidR="003769D0" w:rsidRPr="003769D0" w:rsidTr="00D1660D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«Содействие развитию гражданского общества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2979,5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2979,5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</w:t>
            </w:r>
            <w:proofErr w:type="spellEnd"/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D1660D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</w:t>
            </w:r>
            <w:proofErr w:type="spellEnd"/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 </w:t>
            </w:r>
            <w:proofErr w:type="spellStart"/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бильных</w:t>
            </w:r>
            <w:proofErr w:type="spellEnd"/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</w:t>
            </w:r>
            <w:proofErr w:type="spellEnd"/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12948,1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</w:t>
            </w:r>
            <w:proofErr w:type="spellEnd"/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8136,9</w:t>
            </w:r>
          </w:p>
        </w:tc>
      </w:tr>
      <w:tr w:rsidR="003769D0" w:rsidRPr="003769D0" w:rsidTr="00D1660D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предупреждению возникновения чрезвычайных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ситуаций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</w:t>
            </w:r>
            <w:proofErr w:type="spellEnd"/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3784,2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598,2</w:t>
            </w:r>
          </w:p>
        </w:tc>
      </w:tr>
      <w:tr w:rsidR="003769D0" w:rsidRPr="003769D0" w:rsidTr="00D1660D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</w:t>
            </w:r>
            <w:bookmarkStart w:id="0" w:name="_GoBack"/>
            <w:bookmarkEnd w:id="0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</w:t>
            </w:r>
            <w:proofErr w:type="spellEnd"/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</w:t>
            </w:r>
            <w:proofErr w:type="spellEnd"/>
            <w:proofErr w:type="gramEnd"/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28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76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03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12079709,2</w:t>
            </w:r>
          </w:p>
        </w:tc>
      </w:tr>
    </w:tbl>
    <w:p w:rsidR="008F3381" w:rsidRDefault="008F3381" w:rsidP="008F33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F3381" w:rsidRPr="0067205A" w:rsidRDefault="008F3381" w:rsidP="008F3381">
      <w:pPr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  <w:r w:rsidRPr="0067205A">
        <w:rPr>
          <w:rFonts w:ascii="Times New Roman" w:hAnsi="Times New Roman"/>
          <w:color w:val="000000"/>
          <w:sz w:val="28"/>
          <w:szCs w:val="28"/>
        </w:rPr>
        <w:t>Председатель комитета по бюджету, налог</w:t>
      </w:r>
      <w:r w:rsidR="00264E3B">
        <w:rPr>
          <w:rFonts w:ascii="Times New Roman" w:hAnsi="Times New Roman"/>
          <w:color w:val="000000"/>
          <w:sz w:val="28"/>
          <w:szCs w:val="28"/>
        </w:rPr>
        <w:t>ам</w:t>
      </w:r>
    </w:p>
    <w:p w:rsidR="008F3381" w:rsidRPr="0067205A" w:rsidRDefault="008F3381" w:rsidP="008F3381">
      <w:pPr>
        <w:spacing w:after="0" w:line="240" w:lineRule="auto"/>
        <w:ind w:left="-1134" w:right="-427"/>
        <w:rPr>
          <w:rFonts w:ascii="Times New Roman" w:hAnsi="Times New Roman"/>
          <w:color w:val="000000"/>
          <w:sz w:val="28"/>
          <w:szCs w:val="28"/>
        </w:rPr>
      </w:pPr>
      <w:r w:rsidRPr="0067205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64E3B">
        <w:rPr>
          <w:rFonts w:ascii="Times New Roman" w:hAnsi="Times New Roman"/>
          <w:color w:val="000000"/>
          <w:sz w:val="28"/>
          <w:szCs w:val="28"/>
        </w:rPr>
        <w:t>финансам</w:t>
      </w:r>
      <w:r w:rsidRPr="0067205A">
        <w:rPr>
          <w:rFonts w:ascii="Times New Roman" w:hAnsi="Times New Roman"/>
          <w:color w:val="000000"/>
          <w:sz w:val="28"/>
          <w:szCs w:val="28"/>
        </w:rPr>
        <w:t xml:space="preserve"> городской Думы                                                   </w:t>
      </w:r>
      <w:r w:rsidR="00264E3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67205A">
        <w:rPr>
          <w:rFonts w:ascii="Times New Roman" w:hAnsi="Times New Roman"/>
          <w:color w:val="000000"/>
          <w:sz w:val="28"/>
          <w:szCs w:val="28"/>
        </w:rPr>
        <w:t xml:space="preserve">         А.А. </w:t>
      </w:r>
      <w:proofErr w:type="spellStart"/>
      <w:r w:rsidRPr="0067205A">
        <w:rPr>
          <w:rFonts w:ascii="Times New Roman" w:hAnsi="Times New Roman"/>
          <w:color w:val="000000"/>
          <w:sz w:val="28"/>
          <w:szCs w:val="28"/>
        </w:rPr>
        <w:t>Солодилов</w:t>
      </w:r>
      <w:proofErr w:type="spellEnd"/>
    </w:p>
    <w:p w:rsidR="008F3381" w:rsidRPr="0067205A" w:rsidRDefault="008F3381" w:rsidP="008F3381">
      <w:pPr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1102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67205A" w:rsidRPr="0067205A" w:rsidTr="0067205A">
        <w:tc>
          <w:tcPr>
            <w:tcW w:w="11023" w:type="dxa"/>
          </w:tcPr>
          <w:p w:rsidR="0067205A" w:rsidRDefault="0067205A" w:rsidP="008F33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0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комитета по финансам, </w:t>
            </w:r>
            <w:proofErr w:type="gramStart"/>
            <w:r w:rsidRPr="0067205A">
              <w:rPr>
                <w:rFonts w:ascii="Times New Roman" w:hAnsi="Times New Roman"/>
                <w:color w:val="000000"/>
                <w:sz w:val="28"/>
                <w:szCs w:val="28"/>
              </w:rPr>
              <w:t>налоговой</w:t>
            </w:r>
            <w:proofErr w:type="gramEnd"/>
          </w:p>
          <w:p w:rsidR="0067205A" w:rsidRPr="0067205A" w:rsidRDefault="0067205A" w:rsidP="0067205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0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67205A">
              <w:rPr>
                <w:rFonts w:ascii="Times New Roman" w:hAnsi="Times New Roman"/>
                <w:color w:val="000000"/>
                <w:sz w:val="28"/>
                <w:szCs w:val="28"/>
              </w:rPr>
              <w:t>кредитной</w:t>
            </w:r>
            <w:proofErr w:type="gramEnd"/>
            <w:r w:rsidRPr="006720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политике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205A">
              <w:rPr>
                <w:rFonts w:ascii="Times New Roman" w:hAnsi="Times New Roman"/>
                <w:color w:val="000000"/>
                <w:sz w:val="28"/>
                <w:szCs w:val="28"/>
              </w:rPr>
              <w:t>города Барнаула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Н.А.Тиньгаева</w:t>
            </w:r>
            <w:proofErr w:type="spellEnd"/>
          </w:p>
        </w:tc>
      </w:tr>
    </w:tbl>
    <w:p w:rsidR="001F47B9" w:rsidRPr="008F3381" w:rsidRDefault="001F47B9" w:rsidP="008F3381">
      <w:pPr>
        <w:spacing w:after="0" w:line="240" w:lineRule="auto"/>
        <w:ind w:left="-1134"/>
        <w:rPr>
          <w:rFonts w:ascii="Times New Roman" w:hAnsi="Times New Roman"/>
          <w:color w:val="000000"/>
          <w:sz w:val="24"/>
          <w:szCs w:val="24"/>
        </w:rPr>
      </w:pPr>
    </w:p>
    <w:sectPr w:rsidR="001F47B9" w:rsidRPr="008F3381" w:rsidSect="00CF4907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CE" w:rsidRDefault="009E3CCE" w:rsidP="00C20CBC">
      <w:pPr>
        <w:spacing w:after="0" w:line="240" w:lineRule="auto"/>
      </w:pPr>
      <w:r>
        <w:separator/>
      </w:r>
    </w:p>
  </w:endnote>
  <w:endnote w:type="continuationSeparator" w:id="0">
    <w:p w:rsidR="009E3CCE" w:rsidRDefault="009E3CCE" w:rsidP="00C2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CE" w:rsidRDefault="009E3CCE" w:rsidP="00C20CBC">
      <w:pPr>
        <w:spacing w:after="0" w:line="240" w:lineRule="auto"/>
      </w:pPr>
      <w:r>
        <w:separator/>
      </w:r>
    </w:p>
  </w:footnote>
  <w:footnote w:type="continuationSeparator" w:id="0">
    <w:p w:rsidR="009E3CCE" w:rsidRDefault="009E3CCE" w:rsidP="00C2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079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E3CCE" w:rsidRPr="0067205A" w:rsidRDefault="009E3CCE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720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20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720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660D">
          <w:rPr>
            <w:rFonts w:ascii="Times New Roman" w:hAnsi="Times New Roman" w:cs="Times New Roman"/>
            <w:noProof/>
            <w:sz w:val="20"/>
            <w:szCs w:val="20"/>
          </w:rPr>
          <w:t>148</w:t>
        </w:r>
        <w:r w:rsidRPr="006720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E3CCE" w:rsidRDefault="009E3C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2B4"/>
    <w:rsid w:val="00014B12"/>
    <w:rsid w:val="00016E6F"/>
    <w:rsid w:val="00054B54"/>
    <w:rsid w:val="00082F64"/>
    <w:rsid w:val="000A38D2"/>
    <w:rsid w:val="000A4A99"/>
    <w:rsid w:val="000A515F"/>
    <w:rsid w:val="000C5423"/>
    <w:rsid w:val="00104FEA"/>
    <w:rsid w:val="00110E57"/>
    <w:rsid w:val="0014758C"/>
    <w:rsid w:val="0019101B"/>
    <w:rsid w:val="00192A82"/>
    <w:rsid w:val="001F47B9"/>
    <w:rsid w:val="00202331"/>
    <w:rsid w:val="00204D14"/>
    <w:rsid w:val="00243D76"/>
    <w:rsid w:val="0026442B"/>
    <w:rsid w:val="00264E3B"/>
    <w:rsid w:val="00266D5E"/>
    <w:rsid w:val="002962B4"/>
    <w:rsid w:val="002C10FF"/>
    <w:rsid w:val="002C23B9"/>
    <w:rsid w:val="002E7924"/>
    <w:rsid w:val="00313843"/>
    <w:rsid w:val="00333123"/>
    <w:rsid w:val="003769D0"/>
    <w:rsid w:val="00377D58"/>
    <w:rsid w:val="003C6DCE"/>
    <w:rsid w:val="003D3AEE"/>
    <w:rsid w:val="003F33FC"/>
    <w:rsid w:val="00421110"/>
    <w:rsid w:val="004961CF"/>
    <w:rsid w:val="00501810"/>
    <w:rsid w:val="00506560"/>
    <w:rsid w:val="00531530"/>
    <w:rsid w:val="00583DF2"/>
    <w:rsid w:val="005878E3"/>
    <w:rsid w:val="005E27F1"/>
    <w:rsid w:val="00622281"/>
    <w:rsid w:val="00644ACD"/>
    <w:rsid w:val="00646EA8"/>
    <w:rsid w:val="00661F6B"/>
    <w:rsid w:val="0067205A"/>
    <w:rsid w:val="006E15FD"/>
    <w:rsid w:val="006E22D0"/>
    <w:rsid w:val="006F7CB4"/>
    <w:rsid w:val="00704167"/>
    <w:rsid w:val="007202AA"/>
    <w:rsid w:val="00726DA4"/>
    <w:rsid w:val="007323FC"/>
    <w:rsid w:val="00741903"/>
    <w:rsid w:val="007432FD"/>
    <w:rsid w:val="00761FD8"/>
    <w:rsid w:val="00782C18"/>
    <w:rsid w:val="00785FF7"/>
    <w:rsid w:val="00791D9A"/>
    <w:rsid w:val="007A6326"/>
    <w:rsid w:val="007D45DA"/>
    <w:rsid w:val="007F1F00"/>
    <w:rsid w:val="008414DF"/>
    <w:rsid w:val="00853B35"/>
    <w:rsid w:val="00864786"/>
    <w:rsid w:val="00887086"/>
    <w:rsid w:val="008A3015"/>
    <w:rsid w:val="008B0FB9"/>
    <w:rsid w:val="008C296D"/>
    <w:rsid w:val="008F3381"/>
    <w:rsid w:val="00905F8C"/>
    <w:rsid w:val="0090712F"/>
    <w:rsid w:val="00921A88"/>
    <w:rsid w:val="00956548"/>
    <w:rsid w:val="009A5ED5"/>
    <w:rsid w:val="009A748C"/>
    <w:rsid w:val="009B62F0"/>
    <w:rsid w:val="009C2B4B"/>
    <w:rsid w:val="009D76FF"/>
    <w:rsid w:val="009E3CCE"/>
    <w:rsid w:val="00A152D0"/>
    <w:rsid w:val="00A15EE1"/>
    <w:rsid w:val="00A25247"/>
    <w:rsid w:val="00A558DD"/>
    <w:rsid w:val="00A62387"/>
    <w:rsid w:val="00A97206"/>
    <w:rsid w:val="00AA0FF2"/>
    <w:rsid w:val="00AB08B7"/>
    <w:rsid w:val="00AD31D9"/>
    <w:rsid w:val="00B0231A"/>
    <w:rsid w:val="00B153BB"/>
    <w:rsid w:val="00B42F04"/>
    <w:rsid w:val="00B72DC9"/>
    <w:rsid w:val="00B93851"/>
    <w:rsid w:val="00BB2B68"/>
    <w:rsid w:val="00BC5714"/>
    <w:rsid w:val="00BD08EF"/>
    <w:rsid w:val="00BD3F9F"/>
    <w:rsid w:val="00BD5AE0"/>
    <w:rsid w:val="00BE28BF"/>
    <w:rsid w:val="00C20CBC"/>
    <w:rsid w:val="00C3415A"/>
    <w:rsid w:val="00C63A63"/>
    <w:rsid w:val="00C75CE4"/>
    <w:rsid w:val="00C86B64"/>
    <w:rsid w:val="00C94AC6"/>
    <w:rsid w:val="00CB1EE9"/>
    <w:rsid w:val="00CE0130"/>
    <w:rsid w:val="00CE69E0"/>
    <w:rsid w:val="00CF4907"/>
    <w:rsid w:val="00D02D97"/>
    <w:rsid w:val="00D0657A"/>
    <w:rsid w:val="00D1660D"/>
    <w:rsid w:val="00D16898"/>
    <w:rsid w:val="00D2016B"/>
    <w:rsid w:val="00D32177"/>
    <w:rsid w:val="00DA55A7"/>
    <w:rsid w:val="00E04A2F"/>
    <w:rsid w:val="00E619F0"/>
    <w:rsid w:val="00EC375C"/>
    <w:rsid w:val="00ED6E34"/>
    <w:rsid w:val="00EE0F73"/>
    <w:rsid w:val="00F652FC"/>
    <w:rsid w:val="00F91E51"/>
    <w:rsid w:val="00FA06F0"/>
    <w:rsid w:val="00FA642A"/>
    <w:rsid w:val="00FB6551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77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2962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62B4"/>
    <w:rPr>
      <w:color w:val="800080"/>
      <w:u w:val="single"/>
    </w:rPr>
  </w:style>
  <w:style w:type="paragraph" w:customStyle="1" w:styleId="xl66">
    <w:name w:val="xl66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2962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71">
    <w:name w:val="xl71"/>
    <w:basedOn w:val="a"/>
    <w:rsid w:val="002962B4"/>
    <w:pP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2962B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73">
    <w:name w:val="xl73"/>
    <w:basedOn w:val="a"/>
    <w:rsid w:val="002962B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2962B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2962B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962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962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962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962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2962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2962B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962B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962B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962B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962B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962B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296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2962B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2962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2962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296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296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2962B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296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2962B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296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9">
    <w:name w:val="xl17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962B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296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4">
    <w:name w:val="xl19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7">
    <w:name w:val="xl197"/>
    <w:basedOn w:val="a"/>
    <w:rsid w:val="002962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8">
    <w:name w:val="xl19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9">
    <w:name w:val="xl19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1">
    <w:name w:val="xl20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2">
    <w:name w:val="xl20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6">
    <w:name w:val="xl20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0">
    <w:name w:val="xl21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9">
    <w:name w:val="xl21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0">
    <w:name w:val="xl22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">
    <w:name w:val="xl22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">
    <w:name w:val="xl231"/>
    <w:basedOn w:val="a"/>
    <w:rsid w:val="00296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8">
    <w:name w:val="xl238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">
    <w:name w:val="xl239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">
    <w:name w:val="xl240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">
    <w:name w:val="xl243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4">
    <w:name w:val="xl244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5">
    <w:name w:val="xl245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">
    <w:name w:val="xl246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">
    <w:name w:val="xl247"/>
    <w:basedOn w:val="a"/>
    <w:rsid w:val="002962B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8">
    <w:name w:val="xl248"/>
    <w:basedOn w:val="a"/>
    <w:rsid w:val="002962B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table" w:styleId="a6">
    <w:name w:val="Table Grid"/>
    <w:basedOn w:val="a1"/>
    <w:uiPriority w:val="59"/>
    <w:rsid w:val="0029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CBC"/>
  </w:style>
  <w:style w:type="paragraph" w:styleId="a9">
    <w:name w:val="footer"/>
    <w:basedOn w:val="a"/>
    <w:link w:val="aa"/>
    <w:uiPriority w:val="99"/>
    <w:unhideWhenUsed/>
    <w:rsid w:val="00C2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CBC"/>
  </w:style>
  <w:style w:type="paragraph" w:styleId="ab">
    <w:name w:val="Balloon Text"/>
    <w:basedOn w:val="a"/>
    <w:link w:val="ac"/>
    <w:uiPriority w:val="99"/>
    <w:semiHidden/>
    <w:unhideWhenUsed/>
    <w:rsid w:val="0073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77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2962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62B4"/>
    <w:rPr>
      <w:color w:val="800080"/>
      <w:u w:val="single"/>
    </w:rPr>
  </w:style>
  <w:style w:type="paragraph" w:customStyle="1" w:styleId="xl66">
    <w:name w:val="xl66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2962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71">
    <w:name w:val="xl71"/>
    <w:basedOn w:val="a"/>
    <w:rsid w:val="002962B4"/>
    <w:pP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2962B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73">
    <w:name w:val="xl73"/>
    <w:basedOn w:val="a"/>
    <w:rsid w:val="002962B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2962B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2962B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962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962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962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962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2962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2962B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962B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962B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962B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962B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962B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296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2962B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2962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2962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296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296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2962B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296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2962B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296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9">
    <w:name w:val="xl17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962B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296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4">
    <w:name w:val="xl19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7">
    <w:name w:val="xl197"/>
    <w:basedOn w:val="a"/>
    <w:rsid w:val="002962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8">
    <w:name w:val="xl19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9">
    <w:name w:val="xl19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1">
    <w:name w:val="xl20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2">
    <w:name w:val="xl20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6">
    <w:name w:val="xl20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0">
    <w:name w:val="xl21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9">
    <w:name w:val="xl21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0">
    <w:name w:val="xl22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">
    <w:name w:val="xl22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">
    <w:name w:val="xl231"/>
    <w:basedOn w:val="a"/>
    <w:rsid w:val="00296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8">
    <w:name w:val="xl238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">
    <w:name w:val="xl239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">
    <w:name w:val="xl240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">
    <w:name w:val="xl243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4">
    <w:name w:val="xl244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5">
    <w:name w:val="xl245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">
    <w:name w:val="xl246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">
    <w:name w:val="xl247"/>
    <w:basedOn w:val="a"/>
    <w:rsid w:val="002962B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8">
    <w:name w:val="xl248"/>
    <w:basedOn w:val="a"/>
    <w:rsid w:val="002962B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table" w:styleId="a6">
    <w:name w:val="Table Grid"/>
    <w:basedOn w:val="a1"/>
    <w:uiPriority w:val="59"/>
    <w:rsid w:val="0029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CBC"/>
  </w:style>
  <w:style w:type="paragraph" w:styleId="a9">
    <w:name w:val="footer"/>
    <w:basedOn w:val="a"/>
    <w:link w:val="aa"/>
    <w:uiPriority w:val="99"/>
    <w:unhideWhenUsed/>
    <w:rsid w:val="00C2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CBC"/>
  </w:style>
  <w:style w:type="paragraph" w:styleId="ab">
    <w:name w:val="Balloon Text"/>
    <w:basedOn w:val="a"/>
    <w:link w:val="ac"/>
    <w:uiPriority w:val="99"/>
    <w:semiHidden/>
    <w:unhideWhenUsed/>
    <w:rsid w:val="0073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DF2B-791C-4E18-88D4-51BD072A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148</Pages>
  <Words>33023</Words>
  <Characters>188236</Characters>
  <Application>Microsoft Office Word</Application>
  <DocSecurity>0</DocSecurity>
  <Lines>1568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Александр Владимирович</dc:creator>
  <cp:lastModifiedBy>Алексей Викторович Кулешов</cp:lastModifiedBy>
  <cp:revision>70</cp:revision>
  <cp:lastPrinted>2017-05-12T08:56:00Z</cp:lastPrinted>
  <dcterms:created xsi:type="dcterms:W3CDTF">2015-05-06T09:59:00Z</dcterms:created>
  <dcterms:modified xsi:type="dcterms:W3CDTF">2018-05-14T04:14:00Z</dcterms:modified>
</cp:coreProperties>
</file>