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95" w:rsidRPr="00354C92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41792" w:rsidRPr="00354C92">
        <w:rPr>
          <w:rFonts w:ascii="Times New Roman" w:hAnsi="Times New Roman" w:cs="Times New Roman"/>
          <w:bCs/>
          <w:sz w:val="28"/>
          <w:szCs w:val="28"/>
        </w:rPr>
        <w:t>2</w:t>
      </w:r>
    </w:p>
    <w:p w:rsidR="00873D95" w:rsidRPr="00354C92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:rsidR="00873D95" w:rsidRPr="00354C92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от _________ №___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7228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17228">
        <w:rPr>
          <w:rFonts w:ascii="Times New Roman" w:hAnsi="Times New Roman" w:cs="Times New Roman"/>
          <w:b/>
          <w:bCs/>
          <w:sz w:val="28"/>
          <w:szCs w:val="28"/>
        </w:rPr>
        <w:t>АСЧЕТ</w:t>
      </w:r>
    </w:p>
    <w:p w:rsidR="00873D95" w:rsidRPr="00354C92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 функций</w:t>
      </w:r>
    </w:p>
    <w:p w:rsidR="00873D95" w:rsidRPr="00354C92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>комитета по финансам, налоговой и кредитной политике города Барнаула</w:t>
      </w:r>
      <w:r w:rsidR="00D433FC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95" w:rsidRPr="00354C92" w:rsidRDefault="00873D95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основных работников комитета по финансам, налоговой и кредитной политике города Барнаула:</w:t>
      </w:r>
    </w:p>
    <w:p w:rsidR="00873D95" w:rsidRPr="00354C92" w:rsidRDefault="00873D95" w:rsidP="00873D9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Чоп  = (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) * </w:t>
      </w:r>
      <w:r w:rsidRPr="00354C92">
        <w:rPr>
          <w:rFonts w:ascii="Times New Roman" w:hAnsi="Times New Roman" w:cs="Times New Roman"/>
          <w:bCs/>
          <w:color w:val="FF0000"/>
          <w:sz w:val="28"/>
          <w:szCs w:val="28"/>
        </w:rPr>
        <w:t>1,1</w:t>
      </w:r>
      <w:r w:rsidR="009033CF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Pr="00354C92">
        <w:rPr>
          <w:rFonts w:ascii="Times New Roman" w:hAnsi="Times New Roman" w:cs="Times New Roman"/>
          <w:bCs/>
          <w:color w:val="FF0000"/>
          <w:sz w:val="28"/>
          <w:szCs w:val="28"/>
        </w:rPr>
        <w:t>7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54C92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873D95" w:rsidRPr="00354C92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комитете </w:t>
      </w:r>
      <w:r w:rsidRPr="00354C9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7</w:t>
      </w:r>
      <w:r w:rsidR="009033C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4</w:t>
      </w:r>
      <w:r w:rsidRPr="00354C92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873D95" w:rsidRPr="00354C92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proofErr w:type="gramStart"/>
      <w:r w:rsidRPr="00354C9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354C92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комитете 1 чел. (кассир).</w:t>
      </w:r>
      <w:proofErr w:type="gramEnd"/>
    </w:p>
    <w:p w:rsidR="00873D95" w:rsidRPr="00354C92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 w:rsidRPr="00354C9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354C92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в соответствии с 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</w:t>
      </w:r>
      <w:proofErr w:type="gramEnd"/>
      <w:r w:rsidRPr="00354C92">
        <w:rPr>
          <w:rFonts w:ascii="Times New Roman" w:eastAsia="Calibri" w:hAnsi="Times New Roman" w:cs="Times New Roman"/>
          <w:bCs/>
          <w:sz w:val="28"/>
          <w:szCs w:val="28"/>
        </w:rPr>
        <w:t>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комитете                       0 чел.);</w:t>
      </w:r>
    </w:p>
    <w:p w:rsidR="00873D95" w:rsidRPr="00354C92" w:rsidRDefault="00873D95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4C9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1,1</w:t>
      </w:r>
      <w:r w:rsidR="009033C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8</w:t>
      </w:r>
      <w:r w:rsidRPr="00354C9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7 </w:t>
      </w:r>
      <w:r w:rsidRPr="00354C92">
        <w:rPr>
          <w:rFonts w:ascii="Times New Roman" w:eastAsia="Calibri" w:hAnsi="Times New Roman" w:cs="Times New Roman"/>
          <w:bCs/>
          <w:sz w:val="28"/>
          <w:szCs w:val="28"/>
        </w:rPr>
        <w:t>–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873D95" w:rsidRPr="00354C92" w:rsidTr="00E151EC">
        <w:tc>
          <w:tcPr>
            <w:tcW w:w="2943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Фактическая численность,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2976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основных работников,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(чел.)</w:t>
            </w:r>
          </w:p>
        </w:tc>
      </w:tr>
      <w:tr w:rsidR="00873D95" w:rsidRPr="00354C92" w:rsidTr="00E151EC">
        <w:tc>
          <w:tcPr>
            <w:tcW w:w="2943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:rsidR="00873D95" w:rsidRPr="00354C92" w:rsidRDefault="00873D95" w:rsidP="009033C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7</w:t>
            </w:r>
            <w:r w:rsidR="009033CF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873D95" w:rsidRPr="00354C92" w:rsidRDefault="00873D95" w:rsidP="009033C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1,1</w:t>
            </w:r>
            <w:r w:rsidR="009033CF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8</w:t>
            </w:r>
            <w:r w:rsidRPr="00354C92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89</w:t>
            </w:r>
          </w:p>
        </w:tc>
      </w:tr>
    </w:tbl>
    <w:p w:rsidR="00873D95" w:rsidRPr="00354C92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:rsidR="00873D95" w:rsidRPr="00470002" w:rsidRDefault="00470002" w:rsidP="00470002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3D95" w:rsidRPr="00470002">
        <w:rPr>
          <w:rFonts w:ascii="Times New Roman" w:hAnsi="Times New Roman" w:cs="Times New Roman"/>
          <w:b/>
          <w:bCs/>
          <w:sz w:val="28"/>
          <w:szCs w:val="28"/>
        </w:rPr>
        <w:t>Затраты на информационно-коммуникационные технологии</w:t>
      </w:r>
    </w:p>
    <w:p w:rsidR="00873D95" w:rsidRPr="00354C92" w:rsidRDefault="00873D95" w:rsidP="00873D95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95" w:rsidRPr="00354C92" w:rsidRDefault="00873D95" w:rsidP="00873D95">
      <w:pPr>
        <w:pStyle w:val="a3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92">
        <w:rPr>
          <w:rFonts w:ascii="Times New Roman" w:hAnsi="Times New Roman" w:cs="Times New Roman"/>
          <w:b/>
          <w:sz w:val="28"/>
          <w:szCs w:val="28"/>
        </w:rPr>
        <w:t xml:space="preserve">Затраты на сеть «Интернет» и услуги </w:t>
      </w:r>
      <w:proofErr w:type="spellStart"/>
      <w:r w:rsidRPr="00354C92">
        <w:rPr>
          <w:rFonts w:ascii="Times New Roman" w:hAnsi="Times New Roman" w:cs="Times New Roman"/>
          <w:b/>
          <w:sz w:val="28"/>
          <w:szCs w:val="28"/>
        </w:rPr>
        <w:t>интернет-провайдеров</w:t>
      </w:r>
      <w:proofErr w:type="spellEnd"/>
    </w:p>
    <w:p w:rsidR="00873D95" w:rsidRPr="00354C92" w:rsidRDefault="00873D95" w:rsidP="00873D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</w:rPr>
        <w:t xml:space="preserve">Затраты на сеть «Интернет» и услуги </w:t>
      </w:r>
      <w:proofErr w:type="spellStart"/>
      <w:r w:rsidRPr="00354C92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354C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4C92">
        <w:rPr>
          <w:rFonts w:ascii="Times New Roman" w:hAnsi="Times New Roman" w:cs="Times New Roman"/>
          <w:sz w:val="28"/>
          <w:szCs w:val="28"/>
        </w:rPr>
        <w:t>З</w:t>
      </w:r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354C9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354C92" w:rsidRDefault="00873D95" w:rsidP="00873D95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</w:rPr>
        <w:tab/>
      </w:r>
      <w:r w:rsidRPr="00354C92">
        <w:rPr>
          <w:rFonts w:ascii="Times New Roman" w:hAnsi="Times New Roman" w:cs="Times New Roman"/>
          <w:sz w:val="28"/>
          <w:szCs w:val="28"/>
        </w:rPr>
        <w:tab/>
      </w:r>
      <w:r w:rsidRPr="00354C9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0E43F7A" wp14:editId="3F63E7CA">
            <wp:extent cx="1670304" cy="457200"/>
            <wp:effectExtent l="0" t="0" r="6350" b="0"/>
            <wp:docPr id="4" name="Рисунок 4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354C92">
        <w:rPr>
          <w:rFonts w:ascii="Times New Roman" w:hAnsi="Times New Roman" w:cs="Times New Roman"/>
          <w:sz w:val="28"/>
          <w:szCs w:val="28"/>
        </w:rPr>
        <w:t>– количество каналов передачи данных сети «Интернет» с                           i-й пропускной способностью;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354C92">
        <w:rPr>
          <w:rFonts w:ascii="Times New Roman" w:hAnsi="Times New Roman" w:cs="Times New Roman"/>
          <w:sz w:val="28"/>
          <w:szCs w:val="28"/>
        </w:rPr>
        <w:t>– месячная цена аренды канала передачи данных сети «Интернет» с i-й пропускной способностью;</w:t>
      </w:r>
    </w:p>
    <w:p w:rsidR="00873D95" w:rsidRPr="00354C92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4C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354C92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  <w:proofErr w:type="gram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126"/>
      </w:tblGrid>
      <w:tr w:rsidR="00873D95" w:rsidRPr="00354C92" w:rsidTr="00713E27">
        <w:tc>
          <w:tcPr>
            <w:tcW w:w="464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аренды</w:t>
            </w:r>
          </w:p>
        </w:tc>
        <w:tc>
          <w:tcPr>
            <w:tcW w:w="2126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:rsidTr="00713E27">
        <w:tc>
          <w:tcPr>
            <w:tcW w:w="4644" w:type="dxa"/>
          </w:tcPr>
          <w:p w:rsidR="00873D95" w:rsidRPr="007C66C5" w:rsidRDefault="007C66C5" w:rsidP="00713E2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6C5">
              <w:rPr>
                <w:rFonts w:ascii="Times New Roman" w:hAnsi="Times New Roman" w:cs="Times New Roman"/>
                <w:sz w:val="24"/>
                <w:szCs w:val="24"/>
              </w:rPr>
              <w:t>Оказание услуг по доступу к информационно-коммуникационной сети Интернет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873D95" w:rsidRPr="00354C92" w:rsidRDefault="00905403" w:rsidP="00470002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424,00</w:t>
            </w:r>
          </w:p>
        </w:tc>
      </w:tr>
    </w:tbl>
    <w:p w:rsidR="00873D95" w:rsidRPr="00354C92" w:rsidRDefault="00873D95" w:rsidP="00873D95">
      <w:pPr>
        <w:pStyle w:val="a3"/>
        <w:tabs>
          <w:tab w:val="left" w:pos="42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470002" w:rsidRDefault="00470002" w:rsidP="0047000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873D95" w:rsidRPr="0047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Затраты на содержание имущества</w:t>
      </w:r>
    </w:p>
    <w:p w:rsidR="00873D95" w:rsidRPr="00354C92" w:rsidRDefault="00873D95" w:rsidP="00873D9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D95" w:rsidRPr="00354C92" w:rsidRDefault="00470002" w:rsidP="00873D95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.2.1. Затраты на техническое обслуживание и </w:t>
      </w:r>
      <w:proofErr w:type="spellStart"/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-профилактический ремонт вычислительной техники (</w:t>
      </w:r>
      <w:proofErr w:type="spellStart"/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proofErr w:type="spellEnd"/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  по формуле:</w:t>
      </w:r>
    </w:p>
    <w:p w:rsidR="00873D95" w:rsidRPr="00354C92" w:rsidRDefault="00873D95" w:rsidP="00873D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BFFA42" wp14:editId="3DF0B9ED">
            <wp:extent cx="1493520" cy="426720"/>
            <wp:effectExtent l="0" t="0" r="0" b="0"/>
            <wp:docPr id="6" name="Рисунок 6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4C9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фактическое количество i-х рабочих станций, но не более предельного количества i-х рабочих станций;</w:t>
      </w:r>
    </w:p>
    <w:p w:rsidR="00873D95" w:rsidRPr="00354C92" w:rsidRDefault="00873D95" w:rsidP="00873D95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4C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-профилактического ремонта в расчете на одну i-ю рабочую станцию в год.</w:t>
      </w:r>
      <w:proofErr w:type="gramEnd"/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873D95" w:rsidRPr="00354C92" w:rsidTr="004235C5">
        <w:tc>
          <w:tcPr>
            <w:tcW w:w="577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354C92" w:rsidTr="004235C5">
        <w:trPr>
          <w:trHeight w:val="558"/>
        </w:trPr>
        <w:tc>
          <w:tcPr>
            <w:tcW w:w="5778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</w:t>
            </w:r>
            <w:r w:rsidR="00CD73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принтеров</w:t>
            </w:r>
          </w:p>
        </w:tc>
        <w:tc>
          <w:tcPr>
            <w:tcW w:w="3544" w:type="dxa"/>
            <w:vAlign w:val="center"/>
          </w:tcPr>
          <w:p w:rsidR="00873D95" w:rsidRPr="00354C92" w:rsidRDefault="00905403" w:rsidP="00470002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000,00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470002" w:rsidRDefault="00470002" w:rsidP="00470002">
      <w:pPr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873D95" w:rsidRPr="00470002">
        <w:rPr>
          <w:rFonts w:ascii="Times New Roman" w:hAnsi="Times New Roman" w:cs="Times New Roman"/>
          <w:b/>
          <w:sz w:val="28"/>
          <w:szCs w:val="28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</w:p>
    <w:p w:rsidR="00873D95" w:rsidRPr="00354C92" w:rsidRDefault="00873D95" w:rsidP="00873D95">
      <w:pPr>
        <w:pStyle w:val="a3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3D95" w:rsidRPr="00470002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02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470002">
        <w:rPr>
          <w:rFonts w:ascii="Times New Roman" w:hAnsi="Times New Roman" w:cs="Times New Roman"/>
          <w:sz w:val="28"/>
          <w:szCs w:val="28"/>
        </w:rPr>
        <w:t>З</w:t>
      </w:r>
      <w:r w:rsidRPr="00470002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7000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354C92" w:rsidRDefault="00873D95" w:rsidP="00873D9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7198DFE" wp14:editId="0A691B66">
            <wp:extent cx="1091184" cy="451104"/>
            <wp:effectExtent l="0" t="0" r="0" b="6350"/>
            <wp:docPr id="7" name="Рисунок 7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354C92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C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54C92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354C92">
        <w:rPr>
          <w:rFonts w:ascii="Times New Roman" w:hAnsi="Times New Roman" w:cs="Times New Roman"/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  <w:proofErr w:type="gramEnd"/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873D95" w:rsidRPr="00354C92" w:rsidTr="004235C5">
        <w:tc>
          <w:tcPr>
            <w:tcW w:w="634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3119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за сопровождение в год, не более</w:t>
            </w:r>
          </w:p>
        </w:tc>
      </w:tr>
      <w:tr w:rsidR="00873D95" w:rsidRPr="00354C92" w:rsidTr="004235C5">
        <w:tc>
          <w:tcPr>
            <w:tcW w:w="6345" w:type="dxa"/>
          </w:tcPr>
          <w:p w:rsidR="00873D95" w:rsidRPr="00354C92" w:rsidRDefault="00837D84" w:rsidP="004235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информационных услу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 использованием экземпляров с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дополнительных экземпляров и информационных услуг с установле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 Заказчика экземплярами с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873D95" w:rsidRPr="00354C92" w:rsidRDefault="00905403" w:rsidP="00470002">
            <w:pPr>
              <w:pStyle w:val="a3"/>
              <w:numPr>
                <w:ilvl w:val="0"/>
                <w:numId w:val="27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176,00</w:t>
            </w:r>
          </w:p>
        </w:tc>
      </w:tr>
    </w:tbl>
    <w:p w:rsidR="00873D95" w:rsidRPr="00354C92" w:rsidRDefault="00873D95" w:rsidP="00873D9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470002" w:rsidRDefault="00873D95" w:rsidP="00470002">
      <w:pPr>
        <w:pStyle w:val="a3"/>
        <w:numPr>
          <w:ilvl w:val="2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0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D4CCE86" wp14:editId="069BECE9">
            <wp:extent cx="1505712" cy="384048"/>
            <wp:effectExtent l="0" t="0" r="0" b="0"/>
            <wp:docPr id="9" name="Рисунок 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19256" cy="38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сопровождения g-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  <w:proofErr w:type="gramEnd"/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238"/>
        <w:gridCol w:w="2552"/>
      </w:tblGrid>
      <w:tr w:rsidR="00873D95" w:rsidRPr="00354C92" w:rsidTr="00E151EC">
        <w:trPr>
          <w:trHeight w:val="560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623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:rsidTr="00E151EC">
        <w:trPr>
          <w:trHeight w:val="271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873D95" w:rsidRPr="00354C92" w:rsidTr="0043518D">
        <w:trPr>
          <w:trHeight w:val="981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238" w:type="dxa"/>
          </w:tcPr>
          <w:p w:rsidR="00873D95" w:rsidRPr="00354C92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Информационно-технологическое сопровождение программного продукта фирмы «1С» – «1С:Бухгалтерия ПРОФ» по адресу: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</w:t>
            </w:r>
            <w:proofErr w:type="gram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.Б</w:t>
            </w:r>
            <w:proofErr w:type="gram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арнаул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пр-кт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Ленина, 6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66 800,04</w:t>
            </w:r>
          </w:p>
        </w:tc>
      </w:tr>
      <w:tr w:rsidR="00873D95" w:rsidRPr="00354C92" w:rsidTr="00E45E2B">
        <w:trPr>
          <w:trHeight w:val="837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6238" w:type="dxa"/>
          </w:tcPr>
          <w:p w:rsidR="00873D95" w:rsidRPr="00354C92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sz w:val="24"/>
                <w:szCs w:val="28"/>
              </w:rPr>
              <w:t>Услуги по передаче неисключительных лицензионных прав на использование «Программный комплекс «ГРАНД-Смета»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82 466,67</w:t>
            </w:r>
          </w:p>
        </w:tc>
      </w:tr>
      <w:tr w:rsidR="00873D95" w:rsidRPr="00354C92" w:rsidTr="00E45E2B">
        <w:trPr>
          <w:trHeight w:val="834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6238" w:type="dxa"/>
          </w:tcPr>
          <w:p w:rsidR="00873D95" w:rsidRPr="00354C92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5 200,00</w:t>
            </w:r>
          </w:p>
        </w:tc>
      </w:tr>
      <w:tr w:rsidR="00873D95" w:rsidRPr="00354C92" w:rsidTr="00E45E2B">
        <w:trPr>
          <w:trHeight w:val="847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6238" w:type="dxa"/>
          </w:tcPr>
          <w:p w:rsidR="00873D95" w:rsidRPr="00354C92" w:rsidRDefault="00E20A07" w:rsidP="00A3556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техническому сопровождению автоматизированн</w:t>
            </w:r>
            <w:r w:rsidR="00A3556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ой информационной 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систем</w:t>
            </w:r>
            <w:r w:rsidR="00A3556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ы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«Прогноз и планирование бюджета», автоматизированной системы «Бюджет»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4 271 772,00</w:t>
            </w:r>
          </w:p>
        </w:tc>
      </w:tr>
      <w:tr w:rsidR="00873D95" w:rsidRPr="00354C92" w:rsidTr="00E45E2B">
        <w:trPr>
          <w:trHeight w:val="419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6238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Модернизация </w:t>
            </w:r>
            <w:r w:rsidR="00E20A07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автоматизированной системы «Бюджет»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886 666,67</w:t>
            </w:r>
          </w:p>
        </w:tc>
      </w:tr>
      <w:tr w:rsidR="00873D95" w:rsidRPr="00354C92" w:rsidTr="00D162D1">
        <w:trPr>
          <w:trHeight w:val="837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6238" w:type="dxa"/>
          </w:tcPr>
          <w:p w:rsidR="00873D95" w:rsidRPr="00354C92" w:rsidRDefault="00E20A07" w:rsidP="00481E5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Оказание услуг по техническо</w:t>
            </w:r>
            <w:r w:rsidR="00481E5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сопровождению автоматизированной системы «Управление закупками города Барнаула»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2 156 000,00</w:t>
            </w:r>
          </w:p>
        </w:tc>
      </w:tr>
      <w:tr w:rsidR="00873D95" w:rsidRPr="00354C92" w:rsidTr="004235C5">
        <w:trPr>
          <w:trHeight w:val="879"/>
        </w:trPr>
        <w:tc>
          <w:tcPr>
            <w:tcW w:w="6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6238" w:type="dxa"/>
          </w:tcPr>
          <w:p w:rsidR="00873D95" w:rsidRPr="00354C92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технической поддержки лицензий программного обеспечения «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Backup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Exec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252 859,84</w:t>
            </w:r>
          </w:p>
        </w:tc>
      </w:tr>
      <w:tr w:rsidR="004235C5" w:rsidRPr="00354C92" w:rsidTr="004235C5">
        <w:trPr>
          <w:trHeight w:val="278"/>
        </w:trPr>
        <w:tc>
          <w:tcPr>
            <w:tcW w:w="674" w:type="dxa"/>
            <w:vAlign w:val="center"/>
          </w:tcPr>
          <w:p w:rsidR="004235C5" w:rsidRPr="00354C92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4235C5" w:rsidRPr="00354C92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4235C5" w:rsidRPr="00354C92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4235C5" w:rsidRPr="00354C92" w:rsidTr="00E151EC">
        <w:tc>
          <w:tcPr>
            <w:tcW w:w="674" w:type="dxa"/>
            <w:vAlign w:val="center"/>
          </w:tcPr>
          <w:p w:rsidR="004235C5" w:rsidRPr="00354C92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:rsidR="004235C5" w:rsidRPr="00354C92" w:rsidRDefault="004235C5" w:rsidP="004235C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срока доступа к обновлениям и расширенной технической поддержке простой неисключительной лицензии на использование программного обеспечения «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Traffi</w:t>
            </w:r>
            <w:proofErr w:type="gram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</w:t>
            </w:r>
            <w:proofErr w:type="spellEnd"/>
            <w:proofErr w:type="gram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Inspector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4235C5" w:rsidRPr="00354C92" w:rsidRDefault="004235C5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33 474,03</w:t>
            </w:r>
          </w:p>
        </w:tc>
      </w:tr>
      <w:tr w:rsidR="004235C5" w:rsidRPr="00354C92" w:rsidTr="00E151EC"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:rsidR="004235C5" w:rsidRPr="00354C92" w:rsidRDefault="004235C5" w:rsidP="004235C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2552" w:type="dxa"/>
            <w:vAlign w:val="center"/>
          </w:tcPr>
          <w:p w:rsidR="004235C5" w:rsidRPr="00470002" w:rsidRDefault="004235C5" w:rsidP="004235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Pr="004700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755 239,25</w:t>
            </w:r>
          </w:p>
        </w:tc>
      </w:tr>
    </w:tbl>
    <w:p w:rsidR="00873D95" w:rsidRPr="00470002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проверочных и контрольных мероприятий (</w:t>
      </w:r>
      <w:proofErr w:type="spellStart"/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0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354C9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t xml:space="preserve"> 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ус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единиц j-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проверки одной позиции j-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(устройства).</w:t>
      </w:r>
      <w:proofErr w:type="gramEnd"/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873D95" w:rsidRPr="00354C92" w:rsidTr="00E151EC">
        <w:tc>
          <w:tcPr>
            <w:tcW w:w="5211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873D95" w:rsidRPr="00354C92" w:rsidTr="00E151EC">
        <w:tc>
          <w:tcPr>
            <w:tcW w:w="5211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оценке имущества, позиций</w:t>
            </w:r>
          </w:p>
        </w:tc>
        <w:tc>
          <w:tcPr>
            <w:tcW w:w="4111" w:type="dxa"/>
            <w:vAlign w:val="center"/>
          </w:tcPr>
          <w:p w:rsidR="00873D95" w:rsidRPr="00354C92" w:rsidRDefault="00873D95" w:rsidP="00470002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000,00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470002" w:rsidRDefault="00873D95" w:rsidP="00470002">
      <w:pPr>
        <w:pStyle w:val="a3"/>
        <w:numPr>
          <w:ilvl w:val="1"/>
          <w:numId w:val="26"/>
        </w:numPr>
        <w:tabs>
          <w:tab w:val="left" w:pos="1701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:rsidR="00873D95" w:rsidRPr="00354C92" w:rsidRDefault="00873D95" w:rsidP="00873D95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Затраты на приобретение других основных средств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6DC4E49" wp14:editId="6CB3FD5D">
            <wp:extent cx="1402080" cy="432816"/>
            <wp:effectExtent l="0" t="0" r="7620" b="5715"/>
            <wp:docPr id="10" name="Рисунок 10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1" b="6232"/>
                    <a:stretch/>
                  </pic:blipFill>
                  <pic:spPr bwMode="auto">
                    <a:xfrm>
                      <a:off x="0" y="0"/>
                      <a:ext cx="1406991" cy="4343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основных средств;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i-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средства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394"/>
        <w:gridCol w:w="2091"/>
        <w:gridCol w:w="732"/>
        <w:gridCol w:w="2196"/>
        <w:gridCol w:w="3920"/>
      </w:tblGrid>
      <w:tr w:rsidR="00873D95" w:rsidRPr="00354C92" w:rsidTr="00E151EC">
        <w:trPr>
          <w:trHeight w:val="568"/>
        </w:trPr>
        <w:tc>
          <w:tcPr>
            <w:tcW w:w="39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091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3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96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 за единицу)</w:t>
            </w:r>
          </w:p>
        </w:tc>
        <w:tc>
          <w:tcPr>
            <w:tcW w:w="392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:rsidTr="00E151EC">
        <w:trPr>
          <w:trHeight w:val="272"/>
        </w:trPr>
        <w:tc>
          <w:tcPr>
            <w:tcW w:w="394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91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732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196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408,33</w:t>
            </w:r>
          </w:p>
        </w:tc>
        <w:tc>
          <w:tcPr>
            <w:tcW w:w="3920" w:type="dxa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4 083,30</w:t>
            </w:r>
          </w:p>
        </w:tc>
      </w:tr>
      <w:tr w:rsidR="00873D95" w:rsidRPr="00354C92" w:rsidTr="00E151EC">
        <w:trPr>
          <w:trHeight w:val="296"/>
        </w:trPr>
        <w:tc>
          <w:tcPr>
            <w:tcW w:w="5413" w:type="dxa"/>
            <w:gridSpan w:val="4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920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1A3855" w:rsidRPr="00354C92" w:rsidRDefault="001A3855" w:rsidP="001A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 цена услуг могут быть изменены при условии, что фактические затраты</w:t>
      </w:r>
      <w:r w:rsidR="0011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их приобретение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354C92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95" w:rsidRPr="00354C92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35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Затраты на приобретение материальных запасов</w:t>
      </w:r>
    </w:p>
    <w:p w:rsidR="00873D95" w:rsidRPr="00354C92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 Затраты на приобретение материальных запасов для вычислительной техники 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0BD77D" wp14:editId="7156B63E">
            <wp:extent cx="1310640" cy="384048"/>
            <wp:effectExtent l="0" t="0" r="3810" b="0"/>
            <wp:docPr id="11" name="Рисунок 11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/>
                    <a:stretch/>
                  </pic:blipFill>
                  <pic:spPr bwMode="auto">
                    <a:xfrm>
                      <a:off x="0" y="0"/>
                      <a:ext cx="1315231" cy="3853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вычислительной техники;</w:t>
      </w:r>
    </w:p>
    <w:p w:rsidR="00D162D1" w:rsidRDefault="00873D95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i-ой запасной части для вычислительной техники.</w:t>
      </w:r>
    </w:p>
    <w:p w:rsidR="00D34160" w:rsidRDefault="00D34160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160" w:rsidRPr="00354C92" w:rsidRDefault="00D34160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58"/>
        <w:gridCol w:w="1902"/>
        <w:gridCol w:w="1843"/>
        <w:gridCol w:w="2409"/>
        <w:gridCol w:w="2410"/>
      </w:tblGrid>
      <w:tr w:rsidR="00873D95" w:rsidRPr="00354C92" w:rsidTr="00E151EC">
        <w:tc>
          <w:tcPr>
            <w:tcW w:w="75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190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409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41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873D95" w:rsidRPr="00354C92" w:rsidTr="00E151EC">
        <w:tc>
          <w:tcPr>
            <w:tcW w:w="758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902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Мышь компьютерная</w:t>
            </w:r>
          </w:p>
        </w:tc>
        <w:tc>
          <w:tcPr>
            <w:tcW w:w="1843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375,00</w:t>
            </w:r>
          </w:p>
        </w:tc>
        <w:tc>
          <w:tcPr>
            <w:tcW w:w="2410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5 625,00</w:t>
            </w:r>
          </w:p>
        </w:tc>
      </w:tr>
      <w:tr w:rsidR="00873D95" w:rsidRPr="00354C92" w:rsidTr="00E151EC">
        <w:tc>
          <w:tcPr>
            <w:tcW w:w="758" w:type="dxa"/>
          </w:tcPr>
          <w:p w:rsidR="00873D95" w:rsidRPr="00354C92" w:rsidRDefault="00741023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902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Клавиатура компьютерная</w:t>
            </w:r>
          </w:p>
        </w:tc>
        <w:tc>
          <w:tcPr>
            <w:tcW w:w="1843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1 071,00</w:t>
            </w:r>
          </w:p>
        </w:tc>
        <w:tc>
          <w:tcPr>
            <w:tcW w:w="241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16 065,00</w:t>
            </w:r>
          </w:p>
        </w:tc>
      </w:tr>
      <w:tr w:rsidR="00470002" w:rsidRPr="00354C92" w:rsidTr="00E151EC">
        <w:tc>
          <w:tcPr>
            <w:tcW w:w="758" w:type="dxa"/>
          </w:tcPr>
          <w:p w:rsidR="00470002" w:rsidRDefault="00470002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02" w:type="dxa"/>
          </w:tcPr>
          <w:p w:rsidR="00470002" w:rsidRPr="00354C92" w:rsidRDefault="00470002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Картриджи</w:t>
            </w:r>
          </w:p>
        </w:tc>
        <w:tc>
          <w:tcPr>
            <w:tcW w:w="1843" w:type="dxa"/>
            <w:vAlign w:val="center"/>
          </w:tcPr>
          <w:p w:rsidR="00470002" w:rsidRPr="00354C92" w:rsidRDefault="0047000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470002" w:rsidRPr="00354C92" w:rsidRDefault="00470002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15 805,61</w:t>
            </w:r>
          </w:p>
        </w:tc>
        <w:tc>
          <w:tcPr>
            <w:tcW w:w="2410" w:type="dxa"/>
            <w:vAlign w:val="center"/>
          </w:tcPr>
          <w:p w:rsidR="00470002" w:rsidRPr="00354C92" w:rsidRDefault="0047000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189 667,32</w:t>
            </w:r>
          </w:p>
        </w:tc>
      </w:tr>
      <w:tr w:rsidR="00873D95" w:rsidRPr="00354C92" w:rsidTr="00E151EC">
        <w:tc>
          <w:tcPr>
            <w:tcW w:w="6912" w:type="dxa"/>
            <w:gridSpan w:val="4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410" w:type="dxa"/>
          </w:tcPr>
          <w:p w:rsidR="00873D95" w:rsidRPr="00354C92" w:rsidRDefault="0047000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211 357,32</w:t>
            </w:r>
          </w:p>
        </w:tc>
      </w:tr>
    </w:tbl>
    <w:p w:rsidR="001A3855" w:rsidRPr="00354C92" w:rsidRDefault="001A3855" w:rsidP="001A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услуг могут быть изменены при условии, что фактические затраты </w:t>
      </w:r>
      <w:r w:rsidR="002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 Затраты на приобретение конвертов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немаркирванных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Р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конвертов немаркированных;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конверта немаркированного.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3085"/>
      </w:tblGrid>
      <w:tr w:rsidR="00873D95" w:rsidRPr="00354C92" w:rsidTr="00E151EC">
        <w:tc>
          <w:tcPr>
            <w:tcW w:w="3402" w:type="dxa"/>
            <w:shd w:val="clear" w:color="auto" w:fill="FFFFFF" w:themeFill="background1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:rsidTr="00E151EC">
        <w:tc>
          <w:tcPr>
            <w:tcW w:w="3402" w:type="dxa"/>
            <w:shd w:val="clear" w:color="auto" w:fill="FFFFFF" w:themeFill="background1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Конверты немаркированные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3,26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1 630,00</w:t>
            </w:r>
          </w:p>
        </w:tc>
      </w:tr>
    </w:tbl>
    <w:p w:rsidR="00873D95" w:rsidRPr="00354C92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оличество и цена немаркированных конвертов могут быть изменены при условии, что фактические затраты </w:t>
      </w:r>
      <w:r w:rsidR="00216A12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>не превысят расчетные.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146CD2" w:rsidRDefault="00873D95" w:rsidP="001069D9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затраты</w:t>
      </w:r>
    </w:p>
    <w:p w:rsidR="00873D95" w:rsidRPr="00354C92" w:rsidRDefault="00873D95" w:rsidP="00873D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D95" w:rsidRPr="00354C92" w:rsidRDefault="00873D95" w:rsidP="00873D9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Затраты на услуги связи, не отнесенные к затратам на услуги связи в рамках затрат </w:t>
      </w:r>
      <w:proofErr w:type="gramStart"/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информационно-коммуникационные технологии</w:t>
      </w:r>
    </w:p>
    <w:p w:rsidR="00873D95" w:rsidRPr="00354C92" w:rsidRDefault="00873D95" w:rsidP="00873D9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4C9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1B8A42" wp14:editId="24940A60">
            <wp:extent cx="190500" cy="257175"/>
            <wp:effectExtent l="0" t="0" r="0" b="9525"/>
            <wp:docPr id="12" name="Рисунок 12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5EDD37" wp14:editId="785966BC">
            <wp:extent cx="1054608" cy="414528"/>
            <wp:effectExtent l="0" t="0" r="0" b="5080"/>
            <wp:docPr id="13" name="Рисунок 13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054608" cy="414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планируемое количество i-х почтовых отправлений в год                       (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комитете заказные письма – 12 </w:t>
      </w:r>
      <w:proofErr w:type="gramStart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</w:t>
      </w:r>
      <w:proofErr w:type="gramEnd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маркированные конверты – 600 шт.);</w:t>
      </w:r>
    </w:p>
    <w:p w:rsidR="00873D95" w:rsidRPr="00354C92" w:rsidRDefault="00873D95" w:rsidP="00D16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 (в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отправки одного заказного письма – 375,00 руб., стоимость маркированного конверта – 33 руб.).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873D95" w:rsidRPr="00354C92" w:rsidTr="00E151EC">
        <w:tc>
          <w:tcPr>
            <w:tcW w:w="67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:rsidTr="00E151EC">
        <w:tc>
          <w:tcPr>
            <w:tcW w:w="67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20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</w:tc>
        <w:tc>
          <w:tcPr>
            <w:tcW w:w="368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4 500,00</w:t>
            </w:r>
          </w:p>
        </w:tc>
      </w:tr>
      <w:tr w:rsidR="00873D95" w:rsidRPr="00354C92" w:rsidTr="00E151EC">
        <w:tc>
          <w:tcPr>
            <w:tcW w:w="67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820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368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19 800,00</w:t>
            </w:r>
          </w:p>
        </w:tc>
      </w:tr>
      <w:tr w:rsidR="00873D95" w:rsidRPr="00354C92" w:rsidTr="00E151EC">
        <w:tc>
          <w:tcPr>
            <w:tcW w:w="5495" w:type="dxa"/>
            <w:gridSpan w:val="2"/>
            <w:vAlign w:val="center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68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24 300,00</w:t>
            </w:r>
          </w:p>
        </w:tc>
      </w:tr>
    </w:tbl>
    <w:p w:rsidR="00873D95" w:rsidRPr="00354C92" w:rsidRDefault="00873D95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Наименование и цена услуг почтовой связи могут быть изменены при условии, что фактические затраты </w:t>
      </w:r>
      <w:r w:rsidR="00216A12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Pr="00354C92">
        <w:rPr>
          <w:rFonts w:ascii="Times New Roman" w:hAnsi="Times New Roman" w:cs="Times New Roman"/>
          <w:bCs/>
          <w:sz w:val="28"/>
          <w:szCs w:val="28"/>
        </w:rPr>
        <w:t>не превысят расчетные</w:t>
      </w:r>
    </w:p>
    <w:p w:rsidR="00873D95" w:rsidRPr="00354C92" w:rsidRDefault="00873D95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Затраты на приобретение прочих работ и услуг, не относящиеся к затратам на услуги связи, транспортные услуги,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оплату расходов по договорам об оказании услуг, связанных 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 году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ж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специализированных журналов;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54C9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затраты в отчетном финансовом году на приобретение иных периодических печатных изданий, справочной литературы, а также подачу объявлений в печатные издания.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4252"/>
      </w:tblGrid>
      <w:tr w:rsidR="00873D95" w:rsidRPr="00354C92" w:rsidTr="00E151EC">
        <w:trPr>
          <w:trHeight w:val="563"/>
        </w:trPr>
        <w:tc>
          <w:tcPr>
            <w:tcW w:w="566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450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354C92" w:rsidTr="00E151EC">
        <w:trPr>
          <w:trHeight w:val="401"/>
        </w:trPr>
        <w:tc>
          <w:tcPr>
            <w:tcW w:w="566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1.</w:t>
            </w:r>
          </w:p>
        </w:tc>
        <w:tc>
          <w:tcPr>
            <w:tcW w:w="4504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Периодические печатные издания, </w:t>
            </w:r>
          </w:p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справочной литературы</w:t>
            </w:r>
          </w:p>
        </w:tc>
        <w:tc>
          <w:tcPr>
            <w:tcW w:w="4252" w:type="dxa"/>
            <w:vAlign w:val="center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sz w:val="24"/>
                <w:szCs w:val="28"/>
              </w:rPr>
              <w:t>21 180,00</w:t>
            </w:r>
          </w:p>
        </w:tc>
      </w:tr>
      <w:tr w:rsidR="00873D95" w:rsidRPr="00354C92" w:rsidTr="00E151EC">
        <w:tc>
          <w:tcPr>
            <w:tcW w:w="566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504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Статья в журнале «Бюджет»</w:t>
            </w:r>
          </w:p>
        </w:tc>
        <w:tc>
          <w:tcPr>
            <w:tcW w:w="4252" w:type="dxa"/>
            <w:vAlign w:val="center"/>
          </w:tcPr>
          <w:p w:rsidR="00873D95" w:rsidRPr="00354C92" w:rsidRDefault="00873D95" w:rsidP="0074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741023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 000,00</w:t>
            </w:r>
          </w:p>
        </w:tc>
      </w:tr>
      <w:tr w:rsidR="00873D95" w:rsidRPr="00354C92" w:rsidTr="00E151EC">
        <w:tc>
          <w:tcPr>
            <w:tcW w:w="5070" w:type="dxa"/>
            <w:gridSpan w:val="2"/>
          </w:tcPr>
          <w:p w:rsidR="00873D95" w:rsidRPr="00354C92" w:rsidRDefault="00873D95" w:rsidP="00E151EC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4252" w:type="dxa"/>
            <w:vAlign w:val="center"/>
          </w:tcPr>
          <w:p w:rsidR="00873D95" w:rsidRPr="00354C92" w:rsidRDefault="00741023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111 180,00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2.2.2. Затраты на проведение диспансеризации </w:t>
      </w:r>
      <w:r w:rsidR="00216A12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C18D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C18D4"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8C73FBF" wp14:editId="2EE54932">
            <wp:extent cx="1285875" cy="257175"/>
            <wp:effectExtent l="0" t="0" r="9525" b="9525"/>
            <wp:docPr id="14" name="Рисунок 14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численность </w:t>
      </w:r>
      <w:r w:rsidR="00216A12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354C92">
        <w:rPr>
          <w:rFonts w:ascii="Times New Roman" w:hAnsi="Times New Roman" w:cs="Times New Roman"/>
          <w:bCs/>
          <w:sz w:val="28"/>
          <w:szCs w:val="28"/>
        </w:rPr>
        <w:t>, подлежащих диспансеризации;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Р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цена проведения диспансеризации в расчете на одного </w:t>
      </w:r>
      <w:r w:rsidR="00216A12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Pr="00354C92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873D95" w:rsidRPr="00354C92" w:rsidTr="00E151EC">
        <w:tc>
          <w:tcPr>
            <w:tcW w:w="4503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354C92" w:rsidTr="00E151EC">
        <w:tc>
          <w:tcPr>
            <w:tcW w:w="4503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проведению диспансеризации муниципальных служащих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572 741,80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r w:rsidR="00216A12">
        <w:rPr>
          <w:rFonts w:ascii="Times New Roman" w:hAnsi="Times New Roman" w:cs="Times New Roman"/>
          <w:bCs/>
          <w:sz w:val="28"/>
          <w:szCs w:val="28"/>
        </w:rPr>
        <w:t>муниципальных работников,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подлежащих диспансеризации определяется на момент ее проведения. Фактические затраты на проведение диспансеризации не должны превышать расчетные.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2.2.3. Затраты на прочие услуги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пр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ому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изготовление удостоверений;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утилизацию списанного имущества;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нотариуса;</w:t>
      </w:r>
    </w:p>
    <w:p w:rsidR="00873D95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обр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обработку архивных документов;</w:t>
      </w:r>
    </w:p>
    <w:p w:rsidR="00FF5866" w:rsidRPr="00354C92" w:rsidRDefault="00FF5866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126"/>
        <w:gridCol w:w="1701"/>
      </w:tblGrid>
      <w:tr w:rsidR="00873D95" w:rsidRPr="00354C92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</w:t>
            </w:r>
            <w:proofErr w:type="spellEnd"/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.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9 000,00</w:t>
            </w:r>
          </w:p>
        </w:tc>
      </w:tr>
      <w:tr w:rsidR="00873D95" w:rsidRPr="00354C92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Утилизация  списанного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10 000,00</w:t>
            </w:r>
          </w:p>
        </w:tc>
      </w:tr>
      <w:tr w:rsidR="00873D95" w:rsidRPr="00354C92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нотариуса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873D95" w:rsidRPr="00354C92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Обработка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90 000,00</w:t>
            </w:r>
          </w:p>
        </w:tc>
      </w:tr>
      <w:tr w:rsidR="00873D95" w:rsidRPr="00354C92" w:rsidTr="00E151EC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ind w:hanging="108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sz w:val="24"/>
                <w:szCs w:val="28"/>
              </w:rPr>
              <w:t>115 000,00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Количество и цена </w:t>
      </w:r>
      <w:r w:rsidR="00216A12">
        <w:rPr>
          <w:rFonts w:ascii="Times New Roman" w:hAnsi="Times New Roman" w:cs="Times New Roman"/>
          <w:bCs/>
          <w:sz w:val="28"/>
          <w:szCs w:val="28"/>
        </w:rPr>
        <w:t xml:space="preserve">на услуги </w:t>
      </w:r>
      <w:r w:rsidRPr="00354C92">
        <w:rPr>
          <w:rFonts w:ascii="Times New Roman" w:hAnsi="Times New Roman" w:cs="Times New Roman"/>
          <w:bCs/>
          <w:sz w:val="28"/>
          <w:szCs w:val="28"/>
        </w:rPr>
        <w:t>могут быть изменены при условии, что фактические затраты</w:t>
      </w:r>
      <w:r w:rsidR="00216A12">
        <w:rPr>
          <w:rFonts w:ascii="Times New Roman" w:hAnsi="Times New Roman" w:cs="Times New Roman"/>
          <w:bCs/>
          <w:sz w:val="28"/>
          <w:szCs w:val="28"/>
        </w:rPr>
        <w:t xml:space="preserve"> на их приобретение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не превысят расчетные.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 xml:space="preserve">2.3. Затраты на содержание имущества, не отнесенные к затратам на содержание имущества в рамках затрат </w:t>
      </w:r>
      <w:proofErr w:type="gramStart"/>
      <w:r w:rsidRPr="00354C9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354C92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информационно-коммуникационные технологии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2.3.1. Затраты на содержание и техническое обслуживание имущества комитета (</w:t>
      </w:r>
      <w:proofErr w:type="spellStart"/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C46AEE"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по ремонту средств вычислительной техники;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>– затраты на услуги по ремонту оргтехники.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873D95" w:rsidRPr="00354C92" w:rsidTr="00E151EC">
        <w:tc>
          <w:tcPr>
            <w:tcW w:w="6629" w:type="dxa"/>
            <w:vAlign w:val="center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:rsidTr="00E151EC">
        <w:tc>
          <w:tcPr>
            <w:tcW w:w="6629" w:type="dxa"/>
          </w:tcPr>
          <w:p w:rsidR="00873D95" w:rsidRPr="00354C92" w:rsidRDefault="00FA5299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технологическому обслуживанию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средств вычислительной техники и офисной оргтехники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100 000,00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Затраты на приобретение основных средств, не отнесенные к затратам на приобретение основных средств в рамках затрат </w:t>
      </w:r>
      <w:proofErr w:type="gramStart"/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информационно-коммуникационные технологии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proofErr w:type="gramEnd"/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коли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стоимость одного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BC0" w:rsidRDefault="00873D95" w:rsidP="008C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коли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683" w:rsidRDefault="00F37683" w:rsidP="008C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683" w:rsidRPr="00354C92" w:rsidRDefault="00F37683" w:rsidP="008C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2943"/>
      </w:tblGrid>
      <w:tr w:rsidR="00873D95" w:rsidRPr="00354C92" w:rsidTr="00E151EC"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943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873D95" w:rsidRPr="00354C92" w:rsidTr="00E151EC">
        <w:tc>
          <w:tcPr>
            <w:tcW w:w="2268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Калькулятор</w:t>
            </w:r>
          </w:p>
        </w:tc>
        <w:tc>
          <w:tcPr>
            <w:tcW w:w="1134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1 124,82</w:t>
            </w:r>
          </w:p>
        </w:tc>
        <w:tc>
          <w:tcPr>
            <w:tcW w:w="2943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11 248,20</w:t>
            </w:r>
          </w:p>
        </w:tc>
      </w:tr>
    </w:tbl>
    <w:p w:rsidR="00873D95" w:rsidRPr="00354C92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цена 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приобретаемой продукции </w:t>
      </w:r>
      <w:r>
        <w:rPr>
          <w:rFonts w:ascii="Times New Roman" w:hAnsi="Times New Roman" w:cs="Times New Roman"/>
          <w:bCs/>
          <w:sz w:val="28"/>
          <w:szCs w:val="28"/>
        </w:rPr>
        <w:t>могут быть изменены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8C58CC">
        <w:rPr>
          <w:rFonts w:ascii="Times New Roman" w:hAnsi="Times New Roman" w:cs="Times New Roman"/>
          <w:bCs/>
          <w:sz w:val="28"/>
          <w:szCs w:val="28"/>
        </w:rPr>
        <w:t>их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:rsidR="00C4146F" w:rsidRDefault="00C4146F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 xml:space="preserve">2.5. Затраты на приобретение материальных запасов, не отнесенные к затратам на приобретение материальных запасов в рамках затрат </w:t>
      </w:r>
      <w:proofErr w:type="gramStart"/>
      <w:r w:rsidRPr="00354C9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354C92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информационно-коммуникационные технологии</w:t>
      </w:r>
    </w:p>
    <w:p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2.5.1. Затраты на приобретение бланочной продукции (</w:t>
      </w:r>
      <w:proofErr w:type="spellStart"/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11C8B"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="00211C8B">
        <w:rPr>
          <w:rFonts w:ascii="Times New Roman" w:hAnsi="Times New Roman" w:cs="Times New Roman"/>
          <w:bCs/>
          <w:sz w:val="28"/>
          <w:szCs w:val="28"/>
          <w:vertAlign w:val="subscript"/>
        </w:rPr>
        <w:t>л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D35CF98" wp14:editId="0469B830">
            <wp:extent cx="2145792" cy="341376"/>
            <wp:effectExtent l="0" t="0" r="6985" b="1905"/>
            <wp:docPr id="15" name="Рисунок 15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8642"/>
                    <a:stretch/>
                  </pic:blipFill>
                  <pic:spPr bwMode="auto">
                    <a:xfrm>
                      <a:off x="0" y="0"/>
                      <a:ext cx="2164474" cy="344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б </w:t>
      </w:r>
      <w:r w:rsidRPr="00354C92">
        <w:rPr>
          <w:rFonts w:ascii="Times New Roman" w:hAnsi="Times New Roman" w:cs="Times New Roman"/>
          <w:bCs/>
          <w:sz w:val="28"/>
          <w:szCs w:val="28"/>
        </w:rPr>
        <w:t>– планируемое к приобретению количество бланочной продукции;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Р</w:t>
      </w:r>
      <w:proofErr w:type="gram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gram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цена одного бланка по i-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тиражу;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Р</w:t>
      </w:r>
      <w:proofErr w:type="gram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Start"/>
      <w:proofErr w:type="gram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цена одной единицы прочей продукции, изготовляемой типографией, по j-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тиражу.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2410"/>
        <w:gridCol w:w="1984"/>
      </w:tblGrid>
      <w:tr w:rsidR="00873D95" w:rsidRPr="00354C92" w:rsidTr="00E151EC">
        <w:tc>
          <w:tcPr>
            <w:tcW w:w="67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2977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98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в год,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:rsidTr="00E151EC"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977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Информационные плакаты</w:t>
            </w:r>
          </w:p>
        </w:tc>
        <w:tc>
          <w:tcPr>
            <w:tcW w:w="1276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60,33</w:t>
            </w:r>
          </w:p>
        </w:tc>
        <w:tc>
          <w:tcPr>
            <w:tcW w:w="1984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603,30</w:t>
            </w:r>
          </w:p>
        </w:tc>
      </w:tr>
      <w:tr w:rsidR="00873D95" w:rsidRPr="00354C92" w:rsidTr="00E151EC"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977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Папка адресная</w:t>
            </w:r>
          </w:p>
        </w:tc>
        <w:tc>
          <w:tcPr>
            <w:tcW w:w="1276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410" w:type="dxa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127,82</w:t>
            </w:r>
          </w:p>
        </w:tc>
        <w:tc>
          <w:tcPr>
            <w:tcW w:w="1984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7 669,20</w:t>
            </w:r>
          </w:p>
        </w:tc>
      </w:tr>
      <w:tr w:rsidR="00873D95" w:rsidRPr="00354C92" w:rsidTr="00E151EC"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2977" w:type="dxa"/>
          </w:tcPr>
          <w:p w:rsidR="00873D95" w:rsidRPr="00354C92" w:rsidRDefault="00873D95" w:rsidP="00D7330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Бла</w:t>
            </w:r>
            <w:r w:rsidR="00D73305">
              <w:rPr>
                <w:rFonts w:ascii="Times New Roman" w:hAnsi="Times New Roman" w:cs="Times New Roman"/>
                <w:bCs/>
                <w:sz w:val="24"/>
                <w:szCs w:val="28"/>
              </w:rPr>
              <w:t>нки бла</w:t>
            </w: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годарност</w:t>
            </w:r>
            <w:r w:rsidR="00D73305">
              <w:rPr>
                <w:rFonts w:ascii="Times New Roman" w:hAnsi="Times New Roman" w:cs="Times New Roman"/>
                <w:bCs/>
                <w:sz w:val="24"/>
                <w:szCs w:val="28"/>
              </w:rPr>
              <w:t>ей</w:t>
            </w:r>
          </w:p>
        </w:tc>
        <w:tc>
          <w:tcPr>
            <w:tcW w:w="1276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410" w:type="dxa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32,87</w:t>
            </w:r>
          </w:p>
        </w:tc>
        <w:tc>
          <w:tcPr>
            <w:tcW w:w="1984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1 643,50</w:t>
            </w:r>
          </w:p>
        </w:tc>
      </w:tr>
      <w:tr w:rsidR="00873D95" w:rsidRPr="00354C92" w:rsidTr="00E151EC"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2977" w:type="dxa"/>
          </w:tcPr>
          <w:p w:rsidR="00873D95" w:rsidRPr="00354C92" w:rsidRDefault="00D73305" w:rsidP="00D7330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Бланки благодарственных 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пис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ем</w:t>
            </w:r>
          </w:p>
        </w:tc>
        <w:tc>
          <w:tcPr>
            <w:tcW w:w="1276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31,75</w:t>
            </w:r>
          </w:p>
        </w:tc>
        <w:tc>
          <w:tcPr>
            <w:tcW w:w="1984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1 270,00</w:t>
            </w:r>
          </w:p>
        </w:tc>
      </w:tr>
      <w:tr w:rsidR="00873D95" w:rsidRPr="00354C92" w:rsidTr="00E151EC"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2977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Бланки почетных грамот</w:t>
            </w:r>
          </w:p>
        </w:tc>
        <w:tc>
          <w:tcPr>
            <w:tcW w:w="1276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27,10</w:t>
            </w:r>
          </w:p>
        </w:tc>
        <w:tc>
          <w:tcPr>
            <w:tcW w:w="1984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813,0</w:t>
            </w:r>
          </w:p>
        </w:tc>
      </w:tr>
      <w:tr w:rsidR="00873D95" w:rsidRPr="00354C92" w:rsidTr="00E151EC">
        <w:tc>
          <w:tcPr>
            <w:tcW w:w="67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2977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Открытки поздравительные</w:t>
            </w:r>
          </w:p>
        </w:tc>
        <w:tc>
          <w:tcPr>
            <w:tcW w:w="1276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580</w:t>
            </w:r>
          </w:p>
        </w:tc>
        <w:tc>
          <w:tcPr>
            <w:tcW w:w="241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29 000,00</w:t>
            </w:r>
          </w:p>
        </w:tc>
      </w:tr>
      <w:tr w:rsidR="00873D95" w:rsidRPr="00354C92" w:rsidTr="00E151EC">
        <w:tc>
          <w:tcPr>
            <w:tcW w:w="7338" w:type="dxa"/>
            <w:gridSpan w:val="4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ИТОГО:</w:t>
            </w:r>
          </w:p>
        </w:tc>
        <w:tc>
          <w:tcPr>
            <w:tcW w:w="1984" w:type="dxa"/>
          </w:tcPr>
          <w:p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40 999,00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Цена </w:t>
      </w:r>
      <w:r w:rsidR="001A3855">
        <w:rPr>
          <w:rFonts w:ascii="Times New Roman" w:hAnsi="Times New Roman" w:cs="Times New Roman"/>
          <w:bCs/>
          <w:sz w:val="28"/>
          <w:szCs w:val="28"/>
        </w:rPr>
        <w:t xml:space="preserve">и количество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на продукцию </w:t>
      </w:r>
      <w:r w:rsidR="00202F94">
        <w:rPr>
          <w:rFonts w:ascii="Times New Roman" w:hAnsi="Times New Roman" w:cs="Times New Roman"/>
          <w:bCs/>
          <w:sz w:val="28"/>
          <w:szCs w:val="28"/>
        </w:rPr>
        <w:t>могут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202F94">
        <w:rPr>
          <w:rFonts w:ascii="Times New Roman" w:hAnsi="Times New Roman" w:cs="Times New Roman"/>
          <w:bCs/>
          <w:sz w:val="28"/>
          <w:szCs w:val="28"/>
        </w:rPr>
        <w:t>ы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202F94">
        <w:rPr>
          <w:rFonts w:ascii="Times New Roman" w:hAnsi="Times New Roman" w:cs="Times New Roman"/>
          <w:bCs/>
          <w:sz w:val="28"/>
          <w:szCs w:val="28"/>
        </w:rPr>
        <w:t>их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2.5.2. Затраты на приобретение канцелярских принадлежностей (</w:t>
      </w:r>
      <w:proofErr w:type="spellStart"/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6CBC53A" wp14:editId="325A4053">
            <wp:extent cx="1712976" cy="316992"/>
            <wp:effectExtent l="0" t="0" r="1905" b="6985"/>
            <wp:docPr id="17" name="Рисунок 1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/>
                  </pic:blipFill>
                  <pic:spPr bwMode="auto">
                    <a:xfrm>
                      <a:off x="0" y="0"/>
                      <a:ext cx="1712976" cy="3169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>– количество i-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принадлежностей в соответствии с нормативами;</w:t>
      </w:r>
    </w:p>
    <w:p w:rsidR="00873D95" w:rsidRPr="00354C92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:rsidR="00873D95" w:rsidRPr="00354C92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Р</w:t>
      </w:r>
      <w:proofErr w:type="gram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цена i-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принадлежностей  в 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1843"/>
        <w:gridCol w:w="1417"/>
      </w:tblGrid>
      <w:tr w:rsidR="000419D1" w:rsidRPr="00354C92" w:rsidTr="000419D1">
        <w:trPr>
          <w:trHeight w:val="1408"/>
        </w:trPr>
        <w:tc>
          <w:tcPr>
            <w:tcW w:w="67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39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 на 1 сотрудника комитета в год, не более / ед. изм.</w:t>
            </w:r>
          </w:p>
        </w:tc>
        <w:tc>
          <w:tcPr>
            <w:tcW w:w="1417" w:type="dxa"/>
            <w:vAlign w:val="center"/>
          </w:tcPr>
          <w:p w:rsidR="000419D1" w:rsidRPr="00EB6FA6" w:rsidRDefault="000419D1" w:rsidP="007B072C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0419D1" w:rsidRPr="00354C92" w:rsidTr="00AB2BA1">
        <w:tc>
          <w:tcPr>
            <w:tcW w:w="67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0419D1" w:rsidRPr="00EB6FA6" w:rsidRDefault="000419D1" w:rsidP="007B072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419D1" w:rsidRPr="00EB6FA6" w:rsidRDefault="000419D1" w:rsidP="007B072C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419D1" w:rsidRPr="00EB6FA6" w:rsidRDefault="000419D1" w:rsidP="007B072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419D1" w:rsidRPr="00EB6FA6" w:rsidRDefault="000419D1" w:rsidP="007B072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0419D1" w:rsidRPr="00354C92" w:rsidTr="00AB2BA1">
        <w:trPr>
          <w:trHeight w:val="313"/>
        </w:trPr>
        <w:tc>
          <w:tcPr>
            <w:tcW w:w="67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850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32,98</w:t>
            </w:r>
          </w:p>
        </w:tc>
      </w:tr>
      <w:tr w:rsidR="000419D1" w:rsidRPr="00354C92" w:rsidTr="00AB2BA1">
        <w:tc>
          <w:tcPr>
            <w:tcW w:w="67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Бокс для бумаги прозрачный</w:t>
            </w:r>
          </w:p>
        </w:tc>
        <w:tc>
          <w:tcPr>
            <w:tcW w:w="850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60,07</w:t>
            </w:r>
          </w:p>
        </w:tc>
      </w:tr>
      <w:tr w:rsidR="000419D1" w:rsidRPr="00354C92" w:rsidTr="00AB2BA1">
        <w:tc>
          <w:tcPr>
            <w:tcW w:w="67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Бумага для записи куб</w:t>
            </w:r>
          </w:p>
        </w:tc>
        <w:tc>
          <w:tcPr>
            <w:tcW w:w="850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68,70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Бумага для заметок самоклеящийся блок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51,83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Лоток вертикальный для бумаг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411,62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0,5 мм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16,75</w:t>
            </w:r>
          </w:p>
        </w:tc>
      </w:tr>
      <w:tr w:rsidR="006A2649" w:rsidRPr="00354C92" w:rsidTr="00AB2BA1">
        <w:trPr>
          <w:trHeight w:val="461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0,7 мм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33,85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А5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280,64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датированный А5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699,78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15 мм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1,96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25 мм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5,38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32 мм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8,40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Зажим для бумаг 51 мм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17,73</w:t>
            </w:r>
          </w:p>
        </w:tc>
      </w:tr>
      <w:tr w:rsidR="006A2649" w:rsidRPr="00354C92" w:rsidTr="00DB502B">
        <w:trPr>
          <w:trHeight w:val="546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квартальный (3-х блочный, 3 гребня, бегунок)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130,00</w:t>
            </w:r>
          </w:p>
        </w:tc>
      </w:tr>
      <w:tr w:rsidR="006A2649" w:rsidRPr="00354C92" w:rsidTr="00DB502B">
        <w:trPr>
          <w:trHeight w:val="301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перекидной настольный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34,00</w:t>
            </w:r>
          </w:p>
        </w:tc>
      </w:tr>
      <w:tr w:rsidR="006A2649" w:rsidRPr="00354C92" w:rsidTr="00AB2BA1">
        <w:trPr>
          <w:trHeight w:val="245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53,37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Карандаш </w:t>
            </w:r>
            <w:proofErr w:type="spellStart"/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чернографитный</w:t>
            </w:r>
            <w:proofErr w:type="spellEnd"/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33,20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Клей карандаш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48,94</w:t>
            </w:r>
          </w:p>
        </w:tc>
      </w:tr>
      <w:tr w:rsidR="006A2649" w:rsidRPr="00354C92" w:rsidTr="00DB502B">
        <w:trPr>
          <w:trHeight w:val="231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 ПВА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43,26</w:t>
            </w:r>
          </w:p>
        </w:tc>
      </w:tr>
      <w:tr w:rsidR="006A2649" w:rsidRPr="00354C92" w:rsidTr="00DB502B">
        <w:trPr>
          <w:trHeight w:val="269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Клейкие закладки бумажные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102,64</w:t>
            </w:r>
          </w:p>
        </w:tc>
      </w:tr>
      <w:tr w:rsidR="006A2649" w:rsidRPr="00354C92" w:rsidTr="00DB502B">
        <w:trPr>
          <w:trHeight w:val="272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28,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</w:tr>
      <w:tr w:rsidR="006A2649" w:rsidRPr="00354C92" w:rsidTr="00DB502B">
        <w:trPr>
          <w:trHeight w:val="277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95,93</w:t>
            </w:r>
          </w:p>
        </w:tc>
      </w:tr>
      <w:tr w:rsidR="006A2649" w:rsidRPr="00354C92" w:rsidTr="00DB502B">
        <w:trPr>
          <w:trHeight w:val="266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ручка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135,03</w:t>
            </w:r>
          </w:p>
        </w:tc>
      </w:tr>
      <w:tr w:rsidR="006A2649" w:rsidRPr="00354C92" w:rsidTr="00DB502B">
        <w:trPr>
          <w:trHeight w:val="257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16,41</w:t>
            </w:r>
          </w:p>
        </w:tc>
      </w:tr>
      <w:tr w:rsidR="006A2649" w:rsidRPr="00354C92" w:rsidTr="00DB502B">
        <w:trPr>
          <w:trHeight w:val="251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Линейка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49,85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Маркер выделитель текста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38,57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Мультифора</w:t>
            </w:r>
            <w:proofErr w:type="spellEnd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А</w:t>
            </w:r>
            <w:proofErr w:type="gramStart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Стандарт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15,000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</w:t>
            </w: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36,67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Ножницы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109,77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конверт на кнопке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24,10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на 2-х кольцах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112,03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на резинках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97,35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портфель пластиковый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738,40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завязками картон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15,67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Папка с </w:t>
            </w: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мультифорами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40 </w:t>
            </w:r>
            <w:proofErr w:type="spellStart"/>
            <w:proofErr w:type="gram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102,71</w:t>
            </w:r>
          </w:p>
        </w:tc>
      </w:tr>
      <w:tr w:rsidR="006A2649" w:rsidRPr="00354C92" w:rsidTr="00AB2BA1"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пластиковая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21,11</w:t>
            </w:r>
          </w:p>
        </w:tc>
      </w:tr>
      <w:tr w:rsidR="006A2649" w:rsidRPr="00354C92" w:rsidTr="00DB502B">
        <w:trPr>
          <w:trHeight w:val="461"/>
        </w:trPr>
        <w:tc>
          <w:tcPr>
            <w:tcW w:w="67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4395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70,48</w:t>
            </w:r>
          </w:p>
        </w:tc>
      </w:tr>
      <w:tr w:rsidR="00951795" w:rsidRPr="00354C92" w:rsidTr="00951795">
        <w:trPr>
          <w:trHeight w:val="278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ДЕЛО картон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15,14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уголок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27,04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Планинг</w:t>
            </w:r>
            <w:proofErr w:type="spellEnd"/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305,00</w:t>
            </w:r>
          </w:p>
        </w:tc>
      </w:tr>
      <w:tr w:rsidR="00951795" w:rsidRPr="00354C92" w:rsidTr="00DB502B">
        <w:trPr>
          <w:trHeight w:val="324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Подставка для канцелярских мелочей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114,48</w:t>
            </w:r>
          </w:p>
        </w:tc>
      </w:tr>
      <w:tr w:rsidR="00951795" w:rsidRPr="00354C92" w:rsidTr="00DB502B">
        <w:trPr>
          <w:trHeight w:val="273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Разделитель листов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180,77</w:t>
            </w:r>
          </w:p>
        </w:tc>
      </w:tr>
      <w:tr w:rsidR="00951795" w:rsidRPr="00354C92" w:rsidTr="00DB502B">
        <w:trPr>
          <w:trHeight w:val="276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Ручка  шариковая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30,58</w:t>
            </w:r>
          </w:p>
        </w:tc>
      </w:tr>
      <w:tr w:rsidR="00951795" w:rsidRPr="00354C92" w:rsidTr="00DB502B">
        <w:trPr>
          <w:trHeight w:val="281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Ручка </w:t>
            </w: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гелевая</w:t>
            </w:r>
            <w:proofErr w:type="spellEnd"/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28,68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Скобы №10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19,39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Скобы №24/6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26,72</w:t>
            </w:r>
          </w:p>
        </w:tc>
      </w:tr>
      <w:tr w:rsidR="00951795" w:rsidRPr="00354C92" w:rsidTr="00DB502B">
        <w:trPr>
          <w:trHeight w:val="264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маленький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24,69</w:t>
            </w:r>
          </w:p>
        </w:tc>
      </w:tr>
      <w:tr w:rsidR="00951795" w:rsidRPr="00354C92" w:rsidTr="00DB502B">
        <w:trPr>
          <w:trHeight w:val="278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большой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82,15</w:t>
            </w:r>
          </w:p>
        </w:tc>
      </w:tr>
      <w:tr w:rsidR="00951795" w:rsidRPr="00354C92" w:rsidTr="00DB502B">
        <w:trPr>
          <w:trHeight w:val="272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Скрепки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82,99</w:t>
            </w:r>
          </w:p>
        </w:tc>
      </w:tr>
      <w:tr w:rsidR="00951795" w:rsidRPr="00354C92" w:rsidTr="00AB2BA1">
        <w:trPr>
          <w:trHeight w:val="240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175,43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24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219,05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Стержень шариковый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50,01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А</w:t>
            </w:r>
            <w:proofErr w:type="gram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96 листов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40,03</w:t>
            </w:r>
          </w:p>
        </w:tc>
      </w:tr>
      <w:tr w:rsidR="00951795" w:rsidRPr="00354C92" w:rsidTr="00AB2BA1">
        <w:trPr>
          <w:trHeight w:val="267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Тетрадь общая 48л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23,92</w:t>
            </w:r>
          </w:p>
        </w:tc>
      </w:tr>
      <w:tr w:rsidR="00951795" w:rsidRPr="00354C92" w:rsidTr="00DB502B">
        <w:trPr>
          <w:trHeight w:val="253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439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Точилка</w:t>
            </w:r>
          </w:p>
        </w:tc>
        <w:tc>
          <w:tcPr>
            <w:tcW w:w="850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35,47</w:t>
            </w:r>
          </w:p>
        </w:tc>
      </w:tr>
      <w:tr w:rsidR="00951795" w:rsidRPr="00354C92" w:rsidTr="00AB2BA1">
        <w:trPr>
          <w:trHeight w:val="281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</w:t>
            </w:r>
            <w:proofErr w:type="gram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310,00</w:t>
            </w:r>
          </w:p>
        </w:tc>
      </w:tr>
      <w:tr w:rsidR="00951795" w:rsidRPr="00354C92" w:rsidTr="00AB2BA1">
        <w:trPr>
          <w:trHeight w:val="331"/>
        </w:trPr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А3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620,00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Пружина для переплета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DA5EF2" w:rsidP="00DA5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1 880,01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Обложка для переплета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DA5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</w:t>
            </w:r>
            <w:r w:rsidR="00DA5E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Дырокол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637,60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Бухгалтерская книга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98,67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микрографический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7,22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Скрепочница</w:t>
            </w:r>
            <w:proofErr w:type="spellEnd"/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77,81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зажимом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44,76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адресная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13,17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8631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="008631C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Блок для записей в боксе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172,00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Клейкие закладки пластиковые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44,00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4395" w:type="dxa"/>
          </w:tcPr>
          <w:p w:rsidR="00951795" w:rsidRPr="0099667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Папка-регистратор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Korona</w:t>
            </w:r>
            <w:proofErr w:type="spellEnd"/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589,00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Лупа для увеличения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61,49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для перьевой ручки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368,00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Маркер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30,91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951795" w:rsidP="008631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="008631C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Линер</w:t>
            </w:r>
            <w:proofErr w:type="spellEnd"/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30,43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4395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Папка-портфель</w:t>
            </w:r>
          </w:p>
        </w:tc>
        <w:tc>
          <w:tcPr>
            <w:tcW w:w="850" w:type="dxa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215,39</w:t>
            </w:r>
          </w:p>
        </w:tc>
      </w:tr>
      <w:tr w:rsidR="00951795" w:rsidRPr="00354C92" w:rsidTr="00AB2BA1">
        <w:tc>
          <w:tcPr>
            <w:tcW w:w="675" w:type="dxa"/>
            <w:vAlign w:val="center"/>
          </w:tcPr>
          <w:p w:rsidR="00951795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4395" w:type="dxa"/>
          </w:tcPr>
          <w:p w:rsidR="00951795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Тетрадь А5</w:t>
            </w:r>
          </w:p>
        </w:tc>
        <w:tc>
          <w:tcPr>
            <w:tcW w:w="850" w:type="dxa"/>
          </w:tcPr>
          <w:p w:rsidR="00951795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951795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51795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34,12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приобретение канцелярских товаров </w:t>
      </w:r>
      <w:r w:rsidR="008E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 w:rsidR="0052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549 622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3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пятисот сорока девяти тысяч шестисот двадцати двух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33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 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Наименование, количество и цена приобретаем</w:t>
      </w:r>
      <w:r w:rsidR="001A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 на </w:t>
      </w:r>
      <w:r w:rsidR="0033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приобретение не превысят расчетные.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54C92" w:rsidRDefault="00873D95" w:rsidP="008E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 Затраты на приобретение хозяйственных товаров и принадлежностей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62E1"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628C77" wp14:editId="1EB382AE">
            <wp:extent cx="1213136" cy="414528"/>
            <wp:effectExtent l="0" t="0" r="635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7"/>
                    <a:stretch/>
                  </pic:blipFill>
                  <pic:spPr bwMode="auto">
                    <a:xfrm>
                      <a:off x="0" y="0"/>
                      <a:ext cx="1224102" cy="4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в соответствии с нормативами;</w:t>
      </w:r>
    </w:p>
    <w:p w:rsidR="00F963EF" w:rsidRPr="00354C92" w:rsidRDefault="00873D95" w:rsidP="000B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C92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354C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268"/>
      </w:tblGrid>
      <w:tr w:rsidR="00873D95" w:rsidRPr="00354C92" w:rsidTr="00E151EC">
        <w:tc>
          <w:tcPr>
            <w:tcW w:w="67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54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354C92" w:rsidTr="00E151EC">
        <w:tc>
          <w:tcPr>
            <w:tcW w:w="67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73D95" w:rsidRPr="00354C92" w:rsidTr="00E151EC"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24,00</w:t>
            </w:r>
          </w:p>
        </w:tc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4 272,00</w:t>
            </w:r>
          </w:p>
        </w:tc>
      </w:tr>
      <w:tr w:rsidR="00873D95" w:rsidRPr="00354C92" w:rsidTr="00E151EC"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544" w:type="dxa"/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Салфетки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65,80</w:t>
            </w:r>
          </w:p>
        </w:tc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131,60</w:t>
            </w:r>
          </w:p>
        </w:tc>
      </w:tr>
      <w:tr w:rsidR="00873D95" w:rsidRPr="00354C92" w:rsidTr="00E151EC"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544" w:type="dxa"/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Губки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48,60</w:t>
            </w:r>
          </w:p>
        </w:tc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97,20</w:t>
            </w:r>
          </w:p>
        </w:tc>
      </w:tr>
      <w:tr w:rsidR="00873D95" w:rsidRPr="00354C92" w:rsidTr="00F963EF">
        <w:trPr>
          <w:trHeight w:val="275"/>
        </w:trPr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544" w:type="dxa"/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Средство для холодильников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240,00</w:t>
            </w:r>
          </w:p>
        </w:tc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480,00</w:t>
            </w:r>
          </w:p>
        </w:tc>
      </w:tr>
      <w:tr w:rsidR="00873D95" w:rsidRPr="00354C92" w:rsidTr="00F963EF">
        <w:trPr>
          <w:trHeight w:val="280"/>
        </w:trPr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544" w:type="dxa"/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Салфетки для компьютеров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225,00</w:t>
            </w:r>
          </w:p>
        </w:tc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450,00</w:t>
            </w:r>
          </w:p>
        </w:tc>
      </w:tr>
      <w:tr w:rsidR="00873D95" w:rsidRPr="00354C92" w:rsidTr="00F963EF">
        <w:trPr>
          <w:trHeight w:val="256"/>
        </w:trPr>
        <w:tc>
          <w:tcPr>
            <w:tcW w:w="675" w:type="dxa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544" w:type="dxa"/>
          </w:tcPr>
          <w:p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835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62,00</w:t>
            </w:r>
          </w:p>
        </w:tc>
        <w:tc>
          <w:tcPr>
            <w:tcW w:w="226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2 604,00</w:t>
            </w:r>
          </w:p>
        </w:tc>
      </w:tr>
      <w:tr w:rsidR="0039693C" w:rsidRPr="00354C92" w:rsidTr="00E151EC">
        <w:tc>
          <w:tcPr>
            <w:tcW w:w="675" w:type="dxa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544" w:type="dxa"/>
          </w:tcPr>
          <w:p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Батарейки </w:t>
            </w:r>
            <w:proofErr w:type="spellStart"/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мизинчиковые</w:t>
            </w:r>
            <w:proofErr w:type="spellEnd"/>
          </w:p>
        </w:tc>
        <w:tc>
          <w:tcPr>
            <w:tcW w:w="2835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21,00</w:t>
            </w:r>
          </w:p>
        </w:tc>
        <w:tc>
          <w:tcPr>
            <w:tcW w:w="2268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945,00</w:t>
            </w:r>
          </w:p>
        </w:tc>
      </w:tr>
      <w:tr w:rsidR="0039693C" w:rsidRPr="00354C92" w:rsidTr="00323482">
        <w:trPr>
          <w:trHeight w:val="256"/>
        </w:trPr>
        <w:tc>
          <w:tcPr>
            <w:tcW w:w="675" w:type="dxa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544" w:type="dxa"/>
          </w:tcPr>
          <w:p w:rsidR="0039693C" w:rsidRPr="00354C92" w:rsidRDefault="0039693C" w:rsidP="0016110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835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268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39693C" w:rsidRPr="00354C92" w:rsidTr="00F963EF">
        <w:trPr>
          <w:trHeight w:val="272"/>
        </w:trPr>
        <w:tc>
          <w:tcPr>
            <w:tcW w:w="675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544" w:type="dxa"/>
          </w:tcPr>
          <w:p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835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359,00</w:t>
            </w:r>
          </w:p>
        </w:tc>
        <w:tc>
          <w:tcPr>
            <w:tcW w:w="2268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1 436,00</w:t>
            </w:r>
          </w:p>
        </w:tc>
      </w:tr>
      <w:tr w:rsidR="0039693C" w:rsidRPr="00354C92" w:rsidTr="00F963EF">
        <w:trPr>
          <w:trHeight w:val="261"/>
        </w:trPr>
        <w:tc>
          <w:tcPr>
            <w:tcW w:w="675" w:type="dxa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544" w:type="dxa"/>
          </w:tcPr>
          <w:p w:rsidR="0039693C" w:rsidRPr="00354C92" w:rsidRDefault="0039693C" w:rsidP="0016110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835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1 871,00</w:t>
            </w:r>
          </w:p>
        </w:tc>
        <w:tc>
          <w:tcPr>
            <w:tcW w:w="2268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3 742,00</w:t>
            </w:r>
          </w:p>
        </w:tc>
      </w:tr>
      <w:tr w:rsidR="0039693C" w:rsidRPr="00354C92" w:rsidTr="00F963EF">
        <w:trPr>
          <w:trHeight w:val="252"/>
        </w:trPr>
        <w:tc>
          <w:tcPr>
            <w:tcW w:w="675" w:type="dxa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544" w:type="dxa"/>
          </w:tcPr>
          <w:p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835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527,00</w:t>
            </w:r>
          </w:p>
        </w:tc>
        <w:tc>
          <w:tcPr>
            <w:tcW w:w="2268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2 108,00</w:t>
            </w:r>
          </w:p>
        </w:tc>
      </w:tr>
      <w:tr w:rsidR="0039693C" w:rsidRPr="00354C92" w:rsidTr="00E151EC">
        <w:tc>
          <w:tcPr>
            <w:tcW w:w="675" w:type="dxa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3544" w:type="dxa"/>
          </w:tcPr>
          <w:p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Нитки для прошивки дел</w:t>
            </w:r>
          </w:p>
        </w:tc>
        <w:tc>
          <w:tcPr>
            <w:tcW w:w="2835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782,28</w:t>
            </w:r>
          </w:p>
        </w:tc>
        <w:tc>
          <w:tcPr>
            <w:tcW w:w="2268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1 564,56</w:t>
            </w:r>
          </w:p>
        </w:tc>
      </w:tr>
      <w:tr w:rsidR="0039693C" w:rsidRPr="00354C92" w:rsidTr="00E151EC">
        <w:tc>
          <w:tcPr>
            <w:tcW w:w="675" w:type="dxa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3544" w:type="dxa"/>
          </w:tcPr>
          <w:p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835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67,32</w:t>
            </w:r>
          </w:p>
        </w:tc>
        <w:tc>
          <w:tcPr>
            <w:tcW w:w="2268" w:type="dxa"/>
            <w:vAlign w:val="center"/>
          </w:tcPr>
          <w:p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253,64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Всего затраты на приобретение хозяйственных товаров </w:t>
      </w:r>
      <w:r w:rsidR="00C16254">
        <w:rPr>
          <w:rFonts w:ascii="Times New Roman" w:hAnsi="Times New Roman" w:cs="Times New Roman"/>
          <w:bCs/>
          <w:sz w:val="28"/>
          <w:szCs w:val="28"/>
        </w:rPr>
        <w:t xml:space="preserve">составляют </w:t>
      </w:r>
      <w:r w:rsidRPr="00354C92">
        <w:rPr>
          <w:rFonts w:ascii="Times New Roman" w:hAnsi="Times New Roman" w:cs="Times New Roman"/>
          <w:bCs/>
          <w:sz w:val="28"/>
          <w:szCs w:val="28"/>
        </w:rPr>
        <w:t>не более 20 000 (двадцать тысяч) рублей 00 копеек.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Наименование и количество приобретаемой продукции могут быть изменены при условии, что объем фактических затрат на </w:t>
      </w:r>
      <w:r w:rsidR="00C16254">
        <w:rPr>
          <w:rFonts w:ascii="Times New Roman" w:hAnsi="Times New Roman" w:cs="Times New Roman"/>
          <w:bCs/>
          <w:sz w:val="28"/>
          <w:szCs w:val="28"/>
        </w:rPr>
        <w:t>их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превысит плановые показатели.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54C92">
        <w:rPr>
          <w:rFonts w:ascii="Times New Roman" w:hAnsi="Times New Roman" w:cs="Times New Roman"/>
          <w:b/>
          <w:bCs/>
          <w:sz w:val="28"/>
          <w:szCs w:val="28"/>
        </w:rPr>
        <w:t>. Затраты на дополнительное профессиональное образование</w:t>
      </w:r>
    </w:p>
    <w:p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95" w:rsidRPr="003F221C" w:rsidRDefault="00873D95" w:rsidP="00F71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21C">
        <w:rPr>
          <w:rFonts w:ascii="Times New Roman" w:hAnsi="Times New Roman" w:cs="Times New Roman"/>
          <w:bCs/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3F221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850CC2"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proofErr w:type="spellEnd"/>
      <w:r w:rsidRPr="003F221C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7A911B1" wp14:editId="5C18B440">
            <wp:extent cx="1445485" cy="396240"/>
            <wp:effectExtent l="0" t="0" r="2540" b="3810"/>
            <wp:docPr id="20" name="Рисунок 20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8976"/>
                    <a:stretch/>
                  </pic:blipFill>
                  <pic:spPr bwMode="auto">
                    <a:xfrm>
                      <a:off x="0" y="0"/>
                      <a:ext cx="144780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873D95" w:rsidRPr="00354C92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дпо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>– цена обучения одного работника по i-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виду дополнительного профессионального образования.</w:t>
      </w:r>
      <w:proofErr w:type="gramEnd"/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3260"/>
      </w:tblGrid>
      <w:tr w:rsidR="00873D95" w:rsidRPr="00354C92" w:rsidTr="00E151EC">
        <w:trPr>
          <w:trHeight w:val="557"/>
        </w:trPr>
        <w:tc>
          <w:tcPr>
            <w:tcW w:w="4474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шт.</w:t>
            </w:r>
          </w:p>
        </w:tc>
        <w:tc>
          <w:tcPr>
            <w:tcW w:w="326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</w:tr>
      <w:tr w:rsidR="00873D95" w:rsidRPr="00354C92" w:rsidTr="00E151EC">
        <w:tc>
          <w:tcPr>
            <w:tcW w:w="4474" w:type="dxa"/>
          </w:tcPr>
          <w:p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1588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12 850,00</w:t>
            </w:r>
          </w:p>
        </w:tc>
      </w:tr>
    </w:tbl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</w:t>
      </w:r>
      <w:r w:rsidRPr="00354C92">
        <w:rPr>
          <w:rFonts w:ascii="Times New Roman" w:hAnsi="Times New Roman" w:cs="Times New Roman"/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51 400 (пятидесяти одной тысячи четырехсот) рублей 00 копеек. </w:t>
      </w:r>
    </w:p>
    <w:p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услуг могут быть изменены при условии, что фактические затраты </w:t>
      </w:r>
      <w:r w:rsidR="003F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354C92" w:rsidRDefault="00873D95" w:rsidP="00873D9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572AF" w:rsidRDefault="007572AF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572AF" w:rsidSect="003439D6">
          <w:headerReference w:type="default" r:id="rId2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5E3" w:rsidRPr="003B2B75" w:rsidRDefault="001355E3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комитета                                                 Т.Н. Петрова</w:t>
      </w:r>
    </w:p>
    <w:p w:rsidR="008F1E80" w:rsidRPr="003B2B75" w:rsidRDefault="008F1E80" w:rsidP="008F1E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873D95" w:rsidRPr="00354C92" w:rsidRDefault="008F1E80" w:rsidP="008F1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(дата)</w:t>
      </w:r>
    </w:p>
    <w:sectPr w:rsidR="00873D95" w:rsidRPr="00354C92" w:rsidSect="007572AF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05" w:rsidRDefault="00D73305" w:rsidP="007504E3">
      <w:pPr>
        <w:spacing w:after="0" w:line="240" w:lineRule="auto"/>
      </w:pPr>
      <w:r>
        <w:separator/>
      </w:r>
    </w:p>
  </w:endnote>
  <w:endnote w:type="continuationSeparator" w:id="0">
    <w:p w:rsidR="00D73305" w:rsidRDefault="00D73305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05" w:rsidRDefault="00D73305" w:rsidP="007504E3">
      <w:pPr>
        <w:spacing w:after="0" w:line="240" w:lineRule="auto"/>
      </w:pPr>
      <w:r>
        <w:separator/>
      </w:r>
    </w:p>
  </w:footnote>
  <w:footnote w:type="continuationSeparator" w:id="0">
    <w:p w:rsidR="00D73305" w:rsidRDefault="00D73305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73305" w:rsidRPr="0053746C" w:rsidRDefault="00D73305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FA5299">
          <w:rPr>
            <w:rFonts w:ascii="Times New Roman" w:hAnsi="Times New Roman" w:cs="Times New Roman"/>
            <w:noProof/>
            <w:sz w:val="28"/>
          </w:rPr>
          <w:t>7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5.2pt;height:11.5pt;visibility:visible;mso-wrap-style:square" o:bullet="t">
        <v:imagedata r:id="rId1" o:title=""/>
      </v:shape>
    </w:pict>
  </w:numPicBullet>
  <w:numPicBullet w:numPicBulletId="1">
    <w:pict>
      <v:shape id="_x0000_i1069" type="#_x0000_t75" style="width:11.5pt;height:9.8pt;visibility:visible;mso-wrap-style:square" o:bullet="t">
        <v:imagedata r:id="rId2" o:title=""/>
      </v:shape>
    </w:pict>
  </w:numPicBullet>
  <w:numPicBullet w:numPicBulletId="2">
    <w:pict>
      <v:shape id="_x0000_i1070" type="#_x0000_t75" alt="base_23679_39790_561" style="width:551.8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71" type="#_x0000_t75" alt="base_23679_39790_609" style="width:551.8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72" type="#_x0000_t75" alt="Описание: base_23679_39790_550" style="width:623.8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73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74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75" type="#_x0000_t75" alt="Описание: base_23679_39790_626" style="width:479.8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76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77" type="#_x0000_t75" alt="Описание: base_23679_39790_605" style="width:479.8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78" type="#_x0000_t75" alt="Описание: base_23679_39790_613" style="width:528.2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79" type="#_x0000_t75" alt="Описание: base_23679_39790_638" style="width:407.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80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81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82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83" type="#_x0000_t75" alt="Описание: base_23679_39790_604" style="width:551.8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84" type="#_x0000_t75" alt="base_23679_39790_625" style="width:551.8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85" type="#_x0000_t75" alt="Описание: base_23679_39790_497" style="width:479.8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86" type="#_x0000_t75" alt="Описание: base_23679_39790_498" style="width:407.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87" type="#_x0000_t75" alt="Описание: base_23679_39790_906" style="width:744.2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88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6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8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9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4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5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0"/>
  </w:num>
  <w:num w:numId="24">
    <w:abstractNumId w:val="17"/>
  </w:num>
  <w:num w:numId="25">
    <w:abstractNumId w:val="27"/>
  </w:num>
  <w:num w:numId="26">
    <w:abstractNumId w:val="15"/>
  </w:num>
  <w:num w:numId="27">
    <w:abstractNumId w:val="1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D"/>
    <w:rsid w:val="00000770"/>
    <w:rsid w:val="00001361"/>
    <w:rsid w:val="000055ED"/>
    <w:rsid w:val="000070A9"/>
    <w:rsid w:val="00012ADA"/>
    <w:rsid w:val="00012B98"/>
    <w:rsid w:val="000135DE"/>
    <w:rsid w:val="00016657"/>
    <w:rsid w:val="00017840"/>
    <w:rsid w:val="00024CEB"/>
    <w:rsid w:val="0002728C"/>
    <w:rsid w:val="0002746E"/>
    <w:rsid w:val="000275DB"/>
    <w:rsid w:val="0003042D"/>
    <w:rsid w:val="00030C24"/>
    <w:rsid w:val="00032232"/>
    <w:rsid w:val="00036024"/>
    <w:rsid w:val="00036335"/>
    <w:rsid w:val="00036C7E"/>
    <w:rsid w:val="000419D1"/>
    <w:rsid w:val="000442C2"/>
    <w:rsid w:val="00060C44"/>
    <w:rsid w:val="0006344A"/>
    <w:rsid w:val="000657BB"/>
    <w:rsid w:val="00065C3C"/>
    <w:rsid w:val="00067425"/>
    <w:rsid w:val="000714B8"/>
    <w:rsid w:val="00076CE0"/>
    <w:rsid w:val="00081737"/>
    <w:rsid w:val="000907C0"/>
    <w:rsid w:val="0009207B"/>
    <w:rsid w:val="0009245D"/>
    <w:rsid w:val="000A2A96"/>
    <w:rsid w:val="000A6E4E"/>
    <w:rsid w:val="000B1FB0"/>
    <w:rsid w:val="000B3950"/>
    <w:rsid w:val="000B457F"/>
    <w:rsid w:val="000B4E35"/>
    <w:rsid w:val="000B64E5"/>
    <w:rsid w:val="000B7E2C"/>
    <w:rsid w:val="000C08D7"/>
    <w:rsid w:val="000D178C"/>
    <w:rsid w:val="000D2D05"/>
    <w:rsid w:val="000D615A"/>
    <w:rsid w:val="000E3219"/>
    <w:rsid w:val="000E59B5"/>
    <w:rsid w:val="000E6693"/>
    <w:rsid w:val="000E6B5F"/>
    <w:rsid w:val="000E73C6"/>
    <w:rsid w:val="000F06CA"/>
    <w:rsid w:val="000F0BC0"/>
    <w:rsid w:val="000F43E0"/>
    <w:rsid w:val="00100054"/>
    <w:rsid w:val="00103703"/>
    <w:rsid w:val="0010409D"/>
    <w:rsid w:val="001050C1"/>
    <w:rsid w:val="001059DD"/>
    <w:rsid w:val="00105EC9"/>
    <w:rsid w:val="001069BD"/>
    <w:rsid w:val="001069D9"/>
    <w:rsid w:val="0010733A"/>
    <w:rsid w:val="001132C5"/>
    <w:rsid w:val="001136B7"/>
    <w:rsid w:val="00113E81"/>
    <w:rsid w:val="00114C9A"/>
    <w:rsid w:val="00115C7A"/>
    <w:rsid w:val="00116990"/>
    <w:rsid w:val="00117C0D"/>
    <w:rsid w:val="001200AB"/>
    <w:rsid w:val="00120BC5"/>
    <w:rsid w:val="00124C24"/>
    <w:rsid w:val="00125B47"/>
    <w:rsid w:val="001265EF"/>
    <w:rsid w:val="001275CD"/>
    <w:rsid w:val="001355E3"/>
    <w:rsid w:val="00137AF0"/>
    <w:rsid w:val="001400E8"/>
    <w:rsid w:val="001428B0"/>
    <w:rsid w:val="00144961"/>
    <w:rsid w:val="00146CD2"/>
    <w:rsid w:val="001579AD"/>
    <w:rsid w:val="00161105"/>
    <w:rsid w:val="00164185"/>
    <w:rsid w:val="00164622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3B82"/>
    <w:rsid w:val="001961C6"/>
    <w:rsid w:val="001A013A"/>
    <w:rsid w:val="001A3855"/>
    <w:rsid w:val="001B31DF"/>
    <w:rsid w:val="001C1685"/>
    <w:rsid w:val="001C2B79"/>
    <w:rsid w:val="001C6DC3"/>
    <w:rsid w:val="001D2044"/>
    <w:rsid w:val="001D2EE2"/>
    <w:rsid w:val="001D3834"/>
    <w:rsid w:val="001D5C05"/>
    <w:rsid w:val="001E2EA4"/>
    <w:rsid w:val="001E364A"/>
    <w:rsid w:val="001E36B9"/>
    <w:rsid w:val="001E4CFE"/>
    <w:rsid w:val="001E6B7B"/>
    <w:rsid w:val="001E7194"/>
    <w:rsid w:val="001E7276"/>
    <w:rsid w:val="001F0F23"/>
    <w:rsid w:val="001F5D22"/>
    <w:rsid w:val="001F6211"/>
    <w:rsid w:val="00202F94"/>
    <w:rsid w:val="00203F1E"/>
    <w:rsid w:val="002041C1"/>
    <w:rsid w:val="00206EFC"/>
    <w:rsid w:val="00211409"/>
    <w:rsid w:val="00211C8B"/>
    <w:rsid w:val="0021420C"/>
    <w:rsid w:val="002153AB"/>
    <w:rsid w:val="00216A12"/>
    <w:rsid w:val="002178F5"/>
    <w:rsid w:val="00217B8C"/>
    <w:rsid w:val="00224CD6"/>
    <w:rsid w:val="00227197"/>
    <w:rsid w:val="00233614"/>
    <w:rsid w:val="0023636F"/>
    <w:rsid w:val="00242074"/>
    <w:rsid w:val="0024486D"/>
    <w:rsid w:val="00245636"/>
    <w:rsid w:val="0025045D"/>
    <w:rsid w:val="00253D60"/>
    <w:rsid w:val="00256A91"/>
    <w:rsid w:val="00261B19"/>
    <w:rsid w:val="002655B7"/>
    <w:rsid w:val="00266300"/>
    <w:rsid w:val="00272017"/>
    <w:rsid w:val="00272937"/>
    <w:rsid w:val="00274B38"/>
    <w:rsid w:val="00276701"/>
    <w:rsid w:val="002777D6"/>
    <w:rsid w:val="002824E0"/>
    <w:rsid w:val="002837F9"/>
    <w:rsid w:val="00291872"/>
    <w:rsid w:val="002A0130"/>
    <w:rsid w:val="002A12FC"/>
    <w:rsid w:val="002A751D"/>
    <w:rsid w:val="002A7FA4"/>
    <w:rsid w:val="002C18BE"/>
    <w:rsid w:val="002C18D4"/>
    <w:rsid w:val="002C3C33"/>
    <w:rsid w:val="002C4A06"/>
    <w:rsid w:val="002C58E7"/>
    <w:rsid w:val="002C7F21"/>
    <w:rsid w:val="002D50B7"/>
    <w:rsid w:val="002D68A5"/>
    <w:rsid w:val="002E2D48"/>
    <w:rsid w:val="002E51C4"/>
    <w:rsid w:val="002E6ADC"/>
    <w:rsid w:val="002F2AC5"/>
    <w:rsid w:val="002F2CC8"/>
    <w:rsid w:val="002F542E"/>
    <w:rsid w:val="002F5661"/>
    <w:rsid w:val="002F5E17"/>
    <w:rsid w:val="002F7A61"/>
    <w:rsid w:val="0030115E"/>
    <w:rsid w:val="00301C22"/>
    <w:rsid w:val="003031C1"/>
    <w:rsid w:val="00305E04"/>
    <w:rsid w:val="00310581"/>
    <w:rsid w:val="00310873"/>
    <w:rsid w:val="00310EC3"/>
    <w:rsid w:val="00317122"/>
    <w:rsid w:val="00317201"/>
    <w:rsid w:val="0031790A"/>
    <w:rsid w:val="003224FC"/>
    <w:rsid w:val="00323482"/>
    <w:rsid w:val="00324E9E"/>
    <w:rsid w:val="00324EAC"/>
    <w:rsid w:val="0032694D"/>
    <w:rsid w:val="00327EEC"/>
    <w:rsid w:val="00331269"/>
    <w:rsid w:val="00331727"/>
    <w:rsid w:val="00333712"/>
    <w:rsid w:val="00333F6F"/>
    <w:rsid w:val="003342D3"/>
    <w:rsid w:val="0033488B"/>
    <w:rsid w:val="00336F0A"/>
    <w:rsid w:val="003439D6"/>
    <w:rsid w:val="003448CC"/>
    <w:rsid w:val="0034777E"/>
    <w:rsid w:val="00350C15"/>
    <w:rsid w:val="003534A5"/>
    <w:rsid w:val="00353521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7532"/>
    <w:rsid w:val="00373A94"/>
    <w:rsid w:val="00375330"/>
    <w:rsid w:val="0037629B"/>
    <w:rsid w:val="0038254D"/>
    <w:rsid w:val="00384042"/>
    <w:rsid w:val="00386F97"/>
    <w:rsid w:val="00390F76"/>
    <w:rsid w:val="00391F19"/>
    <w:rsid w:val="0039386F"/>
    <w:rsid w:val="00394D04"/>
    <w:rsid w:val="0039693C"/>
    <w:rsid w:val="003A0D96"/>
    <w:rsid w:val="003A177F"/>
    <w:rsid w:val="003B0793"/>
    <w:rsid w:val="003B0FBF"/>
    <w:rsid w:val="003B234F"/>
    <w:rsid w:val="003B4A9C"/>
    <w:rsid w:val="003B5858"/>
    <w:rsid w:val="003C005A"/>
    <w:rsid w:val="003C1B6B"/>
    <w:rsid w:val="003C3CBE"/>
    <w:rsid w:val="003C774C"/>
    <w:rsid w:val="003C7F06"/>
    <w:rsid w:val="003D2940"/>
    <w:rsid w:val="003D4347"/>
    <w:rsid w:val="003D55FA"/>
    <w:rsid w:val="003D67E9"/>
    <w:rsid w:val="003E24D3"/>
    <w:rsid w:val="003E3BB3"/>
    <w:rsid w:val="003E4C07"/>
    <w:rsid w:val="003F221C"/>
    <w:rsid w:val="003F58E6"/>
    <w:rsid w:val="0040148E"/>
    <w:rsid w:val="004119AF"/>
    <w:rsid w:val="00413A7F"/>
    <w:rsid w:val="00413B5D"/>
    <w:rsid w:val="00413DC7"/>
    <w:rsid w:val="00414BC3"/>
    <w:rsid w:val="00416F27"/>
    <w:rsid w:val="004170C6"/>
    <w:rsid w:val="00417888"/>
    <w:rsid w:val="00421A00"/>
    <w:rsid w:val="00422D9C"/>
    <w:rsid w:val="004235C5"/>
    <w:rsid w:val="00425CB7"/>
    <w:rsid w:val="0043518D"/>
    <w:rsid w:val="00440FC2"/>
    <w:rsid w:val="00441792"/>
    <w:rsid w:val="00442552"/>
    <w:rsid w:val="004456DB"/>
    <w:rsid w:val="00447857"/>
    <w:rsid w:val="00452635"/>
    <w:rsid w:val="004535BB"/>
    <w:rsid w:val="0045410F"/>
    <w:rsid w:val="004617DD"/>
    <w:rsid w:val="00461E7F"/>
    <w:rsid w:val="004628A7"/>
    <w:rsid w:val="00462AC4"/>
    <w:rsid w:val="00465032"/>
    <w:rsid w:val="00470002"/>
    <w:rsid w:val="0047169A"/>
    <w:rsid w:val="00471F46"/>
    <w:rsid w:val="004732CB"/>
    <w:rsid w:val="004749EF"/>
    <w:rsid w:val="0047643F"/>
    <w:rsid w:val="00476B81"/>
    <w:rsid w:val="00481E58"/>
    <w:rsid w:val="00486F55"/>
    <w:rsid w:val="00487ECC"/>
    <w:rsid w:val="00490968"/>
    <w:rsid w:val="004956DC"/>
    <w:rsid w:val="004B0332"/>
    <w:rsid w:val="004B2E66"/>
    <w:rsid w:val="004B778E"/>
    <w:rsid w:val="004B7A7E"/>
    <w:rsid w:val="004C03B7"/>
    <w:rsid w:val="004C086D"/>
    <w:rsid w:val="004C122D"/>
    <w:rsid w:val="004C3046"/>
    <w:rsid w:val="004C4260"/>
    <w:rsid w:val="004C4C33"/>
    <w:rsid w:val="004C4C82"/>
    <w:rsid w:val="004C5938"/>
    <w:rsid w:val="004C59B0"/>
    <w:rsid w:val="004C651D"/>
    <w:rsid w:val="004C7980"/>
    <w:rsid w:val="004D2089"/>
    <w:rsid w:val="004D4AA0"/>
    <w:rsid w:val="004E2E4B"/>
    <w:rsid w:val="004E3FFE"/>
    <w:rsid w:val="004E661A"/>
    <w:rsid w:val="004E743F"/>
    <w:rsid w:val="004F0DEB"/>
    <w:rsid w:val="004F1C49"/>
    <w:rsid w:val="004F2BC9"/>
    <w:rsid w:val="004F2E52"/>
    <w:rsid w:val="004F3B95"/>
    <w:rsid w:val="004F3C0E"/>
    <w:rsid w:val="004F4288"/>
    <w:rsid w:val="004F4359"/>
    <w:rsid w:val="004F43D5"/>
    <w:rsid w:val="004F702B"/>
    <w:rsid w:val="004F7A35"/>
    <w:rsid w:val="0050184D"/>
    <w:rsid w:val="00503F06"/>
    <w:rsid w:val="00510E1D"/>
    <w:rsid w:val="00511A97"/>
    <w:rsid w:val="00512D60"/>
    <w:rsid w:val="005143A7"/>
    <w:rsid w:val="0051508E"/>
    <w:rsid w:val="00517238"/>
    <w:rsid w:val="00524B0B"/>
    <w:rsid w:val="00525013"/>
    <w:rsid w:val="005252B4"/>
    <w:rsid w:val="0053420B"/>
    <w:rsid w:val="00535B7F"/>
    <w:rsid w:val="00535EE5"/>
    <w:rsid w:val="00536A66"/>
    <w:rsid w:val="0053716E"/>
    <w:rsid w:val="0053746C"/>
    <w:rsid w:val="005376CD"/>
    <w:rsid w:val="00553A88"/>
    <w:rsid w:val="0056097E"/>
    <w:rsid w:val="00563398"/>
    <w:rsid w:val="00563AAD"/>
    <w:rsid w:val="005666F8"/>
    <w:rsid w:val="005707D8"/>
    <w:rsid w:val="0057290E"/>
    <w:rsid w:val="005817E8"/>
    <w:rsid w:val="00586926"/>
    <w:rsid w:val="00587A3D"/>
    <w:rsid w:val="00593654"/>
    <w:rsid w:val="005A05C4"/>
    <w:rsid w:val="005A06AD"/>
    <w:rsid w:val="005A2569"/>
    <w:rsid w:val="005A62C5"/>
    <w:rsid w:val="005A7CBA"/>
    <w:rsid w:val="005B0A2F"/>
    <w:rsid w:val="005B1EAB"/>
    <w:rsid w:val="005B3F31"/>
    <w:rsid w:val="005B66F1"/>
    <w:rsid w:val="005B79CD"/>
    <w:rsid w:val="005C08B4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3E06"/>
    <w:rsid w:val="0060611E"/>
    <w:rsid w:val="006070CC"/>
    <w:rsid w:val="00610FD8"/>
    <w:rsid w:val="00612623"/>
    <w:rsid w:val="00615B3F"/>
    <w:rsid w:val="00623197"/>
    <w:rsid w:val="00624CD3"/>
    <w:rsid w:val="00625F79"/>
    <w:rsid w:val="006275FF"/>
    <w:rsid w:val="00627C21"/>
    <w:rsid w:val="00631049"/>
    <w:rsid w:val="0063136B"/>
    <w:rsid w:val="006316EB"/>
    <w:rsid w:val="00635CFE"/>
    <w:rsid w:val="00636B4F"/>
    <w:rsid w:val="00637D62"/>
    <w:rsid w:val="00641BC0"/>
    <w:rsid w:val="00642D47"/>
    <w:rsid w:val="00645B3E"/>
    <w:rsid w:val="00646681"/>
    <w:rsid w:val="00646C5D"/>
    <w:rsid w:val="00647A88"/>
    <w:rsid w:val="00650CE2"/>
    <w:rsid w:val="006534F9"/>
    <w:rsid w:val="006540A4"/>
    <w:rsid w:val="00656C38"/>
    <w:rsid w:val="00662A39"/>
    <w:rsid w:val="00663E97"/>
    <w:rsid w:val="00665962"/>
    <w:rsid w:val="00666267"/>
    <w:rsid w:val="00670102"/>
    <w:rsid w:val="00673527"/>
    <w:rsid w:val="006741CE"/>
    <w:rsid w:val="00681775"/>
    <w:rsid w:val="00685092"/>
    <w:rsid w:val="00686BF7"/>
    <w:rsid w:val="006932EF"/>
    <w:rsid w:val="006936F8"/>
    <w:rsid w:val="006A0C2F"/>
    <w:rsid w:val="006A0D68"/>
    <w:rsid w:val="006A2649"/>
    <w:rsid w:val="006A2C35"/>
    <w:rsid w:val="006A48B5"/>
    <w:rsid w:val="006A5628"/>
    <w:rsid w:val="006A7762"/>
    <w:rsid w:val="006B07FF"/>
    <w:rsid w:val="006B1ED2"/>
    <w:rsid w:val="006B3379"/>
    <w:rsid w:val="006B4D05"/>
    <w:rsid w:val="006B7F71"/>
    <w:rsid w:val="006C36EC"/>
    <w:rsid w:val="006C41D5"/>
    <w:rsid w:val="006C6ED3"/>
    <w:rsid w:val="006C739B"/>
    <w:rsid w:val="006C74C3"/>
    <w:rsid w:val="006C7BD9"/>
    <w:rsid w:val="006D362F"/>
    <w:rsid w:val="006D37BB"/>
    <w:rsid w:val="006D67D5"/>
    <w:rsid w:val="006E10AC"/>
    <w:rsid w:val="006E2891"/>
    <w:rsid w:val="006E3593"/>
    <w:rsid w:val="006E5A86"/>
    <w:rsid w:val="006E5E43"/>
    <w:rsid w:val="006F1FF4"/>
    <w:rsid w:val="006F21FC"/>
    <w:rsid w:val="007034D8"/>
    <w:rsid w:val="0070456A"/>
    <w:rsid w:val="0070545F"/>
    <w:rsid w:val="00711D73"/>
    <w:rsid w:val="0071228F"/>
    <w:rsid w:val="00712F5A"/>
    <w:rsid w:val="0071387B"/>
    <w:rsid w:val="00713E27"/>
    <w:rsid w:val="007144E7"/>
    <w:rsid w:val="00714B9F"/>
    <w:rsid w:val="00716097"/>
    <w:rsid w:val="0071621D"/>
    <w:rsid w:val="007229AF"/>
    <w:rsid w:val="00725A7E"/>
    <w:rsid w:val="0074039B"/>
    <w:rsid w:val="00741023"/>
    <w:rsid w:val="007410D6"/>
    <w:rsid w:val="007504E3"/>
    <w:rsid w:val="0075227B"/>
    <w:rsid w:val="007561A7"/>
    <w:rsid w:val="007572AF"/>
    <w:rsid w:val="00762549"/>
    <w:rsid w:val="00766D8D"/>
    <w:rsid w:val="007734E7"/>
    <w:rsid w:val="00775643"/>
    <w:rsid w:val="00775678"/>
    <w:rsid w:val="00776446"/>
    <w:rsid w:val="00781BAF"/>
    <w:rsid w:val="00782DE0"/>
    <w:rsid w:val="0078375B"/>
    <w:rsid w:val="00784A87"/>
    <w:rsid w:val="00791265"/>
    <w:rsid w:val="007967A1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66C5"/>
    <w:rsid w:val="007C7222"/>
    <w:rsid w:val="007D13CE"/>
    <w:rsid w:val="007D23CD"/>
    <w:rsid w:val="007D277D"/>
    <w:rsid w:val="007D4D27"/>
    <w:rsid w:val="007E0D74"/>
    <w:rsid w:val="007E4502"/>
    <w:rsid w:val="007E7B6C"/>
    <w:rsid w:val="007F2635"/>
    <w:rsid w:val="007F2F91"/>
    <w:rsid w:val="007F364F"/>
    <w:rsid w:val="007F385A"/>
    <w:rsid w:val="007F4829"/>
    <w:rsid w:val="007F6DDA"/>
    <w:rsid w:val="007F6EC6"/>
    <w:rsid w:val="00806A79"/>
    <w:rsid w:val="008100C7"/>
    <w:rsid w:val="00811CDF"/>
    <w:rsid w:val="00811F7B"/>
    <w:rsid w:val="00815B28"/>
    <w:rsid w:val="00815E25"/>
    <w:rsid w:val="008223F5"/>
    <w:rsid w:val="00825DEF"/>
    <w:rsid w:val="008274A3"/>
    <w:rsid w:val="0083106F"/>
    <w:rsid w:val="00833A47"/>
    <w:rsid w:val="00836320"/>
    <w:rsid w:val="00837D84"/>
    <w:rsid w:val="00840A10"/>
    <w:rsid w:val="00840ADE"/>
    <w:rsid w:val="008422BC"/>
    <w:rsid w:val="00850CC2"/>
    <w:rsid w:val="00851669"/>
    <w:rsid w:val="00852F23"/>
    <w:rsid w:val="008563E2"/>
    <w:rsid w:val="00861615"/>
    <w:rsid w:val="008623BE"/>
    <w:rsid w:val="00862D41"/>
    <w:rsid w:val="008631C7"/>
    <w:rsid w:val="00863FE0"/>
    <w:rsid w:val="00866B29"/>
    <w:rsid w:val="0086762A"/>
    <w:rsid w:val="00872C9F"/>
    <w:rsid w:val="00873D95"/>
    <w:rsid w:val="00876243"/>
    <w:rsid w:val="00877145"/>
    <w:rsid w:val="00881658"/>
    <w:rsid w:val="00881A68"/>
    <w:rsid w:val="00884324"/>
    <w:rsid w:val="008933B9"/>
    <w:rsid w:val="008A0BD0"/>
    <w:rsid w:val="008A139F"/>
    <w:rsid w:val="008A23A5"/>
    <w:rsid w:val="008A25A6"/>
    <w:rsid w:val="008A469D"/>
    <w:rsid w:val="008C264A"/>
    <w:rsid w:val="008C58CC"/>
    <w:rsid w:val="008D0436"/>
    <w:rsid w:val="008D47F9"/>
    <w:rsid w:val="008D5781"/>
    <w:rsid w:val="008D724E"/>
    <w:rsid w:val="008E716A"/>
    <w:rsid w:val="008E7232"/>
    <w:rsid w:val="008F1E80"/>
    <w:rsid w:val="008F62C9"/>
    <w:rsid w:val="008F6FF5"/>
    <w:rsid w:val="008F78ED"/>
    <w:rsid w:val="00902513"/>
    <w:rsid w:val="00902870"/>
    <w:rsid w:val="009028E3"/>
    <w:rsid w:val="009033CF"/>
    <w:rsid w:val="00905403"/>
    <w:rsid w:val="009062E1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1B6"/>
    <w:rsid w:val="0092051F"/>
    <w:rsid w:val="00921294"/>
    <w:rsid w:val="0092185C"/>
    <w:rsid w:val="00922508"/>
    <w:rsid w:val="009316E5"/>
    <w:rsid w:val="00943532"/>
    <w:rsid w:val="00945AF7"/>
    <w:rsid w:val="0095130F"/>
    <w:rsid w:val="00951795"/>
    <w:rsid w:val="00951EF5"/>
    <w:rsid w:val="00952D73"/>
    <w:rsid w:val="00953384"/>
    <w:rsid w:val="0095420A"/>
    <w:rsid w:val="00954336"/>
    <w:rsid w:val="00955F90"/>
    <w:rsid w:val="0096268D"/>
    <w:rsid w:val="009635EB"/>
    <w:rsid w:val="00963F48"/>
    <w:rsid w:val="00971EE1"/>
    <w:rsid w:val="00973E9F"/>
    <w:rsid w:val="00977724"/>
    <w:rsid w:val="0098270F"/>
    <w:rsid w:val="009844D9"/>
    <w:rsid w:val="00984775"/>
    <w:rsid w:val="00984CEC"/>
    <w:rsid w:val="00986043"/>
    <w:rsid w:val="00990410"/>
    <w:rsid w:val="0099141A"/>
    <w:rsid w:val="009937D2"/>
    <w:rsid w:val="009979AC"/>
    <w:rsid w:val="009A6325"/>
    <w:rsid w:val="009A642A"/>
    <w:rsid w:val="009B3C57"/>
    <w:rsid w:val="009B5F9F"/>
    <w:rsid w:val="009C5EA0"/>
    <w:rsid w:val="009D2816"/>
    <w:rsid w:val="009D4583"/>
    <w:rsid w:val="009D526B"/>
    <w:rsid w:val="009D6E2F"/>
    <w:rsid w:val="009D7731"/>
    <w:rsid w:val="009D7812"/>
    <w:rsid w:val="009E77E6"/>
    <w:rsid w:val="009F03D6"/>
    <w:rsid w:val="009F6CBA"/>
    <w:rsid w:val="009F7245"/>
    <w:rsid w:val="009F79FB"/>
    <w:rsid w:val="00A01F14"/>
    <w:rsid w:val="00A052AB"/>
    <w:rsid w:val="00A109AC"/>
    <w:rsid w:val="00A12337"/>
    <w:rsid w:val="00A17AEF"/>
    <w:rsid w:val="00A17CA9"/>
    <w:rsid w:val="00A219E5"/>
    <w:rsid w:val="00A26DFF"/>
    <w:rsid w:val="00A33402"/>
    <w:rsid w:val="00A35562"/>
    <w:rsid w:val="00A3704B"/>
    <w:rsid w:val="00A40141"/>
    <w:rsid w:val="00A40D6E"/>
    <w:rsid w:val="00A45B7B"/>
    <w:rsid w:val="00A51DF0"/>
    <w:rsid w:val="00A52E4F"/>
    <w:rsid w:val="00A544EB"/>
    <w:rsid w:val="00A554A4"/>
    <w:rsid w:val="00A63E21"/>
    <w:rsid w:val="00A64ACE"/>
    <w:rsid w:val="00A70ED3"/>
    <w:rsid w:val="00A7196C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495A"/>
    <w:rsid w:val="00AA504B"/>
    <w:rsid w:val="00AA548F"/>
    <w:rsid w:val="00AA59DE"/>
    <w:rsid w:val="00AA67B0"/>
    <w:rsid w:val="00AB2BA1"/>
    <w:rsid w:val="00AC0751"/>
    <w:rsid w:val="00AC095F"/>
    <w:rsid w:val="00AC0B7D"/>
    <w:rsid w:val="00AC1452"/>
    <w:rsid w:val="00AC1687"/>
    <w:rsid w:val="00AC1AD1"/>
    <w:rsid w:val="00AC31B9"/>
    <w:rsid w:val="00AC3D02"/>
    <w:rsid w:val="00AC471D"/>
    <w:rsid w:val="00AC5D39"/>
    <w:rsid w:val="00AC683B"/>
    <w:rsid w:val="00AD0703"/>
    <w:rsid w:val="00AD3C12"/>
    <w:rsid w:val="00AD3F96"/>
    <w:rsid w:val="00AD48E9"/>
    <w:rsid w:val="00AD5478"/>
    <w:rsid w:val="00AE373A"/>
    <w:rsid w:val="00AE70B8"/>
    <w:rsid w:val="00AF07C7"/>
    <w:rsid w:val="00AF13F2"/>
    <w:rsid w:val="00AF15A1"/>
    <w:rsid w:val="00AF3D65"/>
    <w:rsid w:val="00AF54EA"/>
    <w:rsid w:val="00AF5515"/>
    <w:rsid w:val="00AF6B4A"/>
    <w:rsid w:val="00B10360"/>
    <w:rsid w:val="00B13F85"/>
    <w:rsid w:val="00B14D3F"/>
    <w:rsid w:val="00B23071"/>
    <w:rsid w:val="00B24778"/>
    <w:rsid w:val="00B33235"/>
    <w:rsid w:val="00B35BF5"/>
    <w:rsid w:val="00B376BA"/>
    <w:rsid w:val="00B421D3"/>
    <w:rsid w:val="00B45845"/>
    <w:rsid w:val="00B467FD"/>
    <w:rsid w:val="00B5071A"/>
    <w:rsid w:val="00B5197D"/>
    <w:rsid w:val="00B52599"/>
    <w:rsid w:val="00B536DD"/>
    <w:rsid w:val="00B560BB"/>
    <w:rsid w:val="00B578C5"/>
    <w:rsid w:val="00B57A87"/>
    <w:rsid w:val="00B60D1F"/>
    <w:rsid w:val="00B70056"/>
    <w:rsid w:val="00B71F23"/>
    <w:rsid w:val="00B739F0"/>
    <w:rsid w:val="00B747D4"/>
    <w:rsid w:val="00B75810"/>
    <w:rsid w:val="00B81AED"/>
    <w:rsid w:val="00B81D59"/>
    <w:rsid w:val="00B857B4"/>
    <w:rsid w:val="00B87061"/>
    <w:rsid w:val="00B878A4"/>
    <w:rsid w:val="00B919CC"/>
    <w:rsid w:val="00B96117"/>
    <w:rsid w:val="00B97EEF"/>
    <w:rsid w:val="00BA2289"/>
    <w:rsid w:val="00BB4E62"/>
    <w:rsid w:val="00BB7700"/>
    <w:rsid w:val="00BC0079"/>
    <w:rsid w:val="00BC025B"/>
    <w:rsid w:val="00BC197C"/>
    <w:rsid w:val="00BC2C45"/>
    <w:rsid w:val="00BC48D7"/>
    <w:rsid w:val="00BD1EE7"/>
    <w:rsid w:val="00BD2F0C"/>
    <w:rsid w:val="00BD5650"/>
    <w:rsid w:val="00BE28C4"/>
    <w:rsid w:val="00BE4495"/>
    <w:rsid w:val="00BE77B2"/>
    <w:rsid w:val="00BF04BB"/>
    <w:rsid w:val="00BF3C37"/>
    <w:rsid w:val="00C012BA"/>
    <w:rsid w:val="00C0250B"/>
    <w:rsid w:val="00C07257"/>
    <w:rsid w:val="00C07EC7"/>
    <w:rsid w:val="00C13495"/>
    <w:rsid w:val="00C141C4"/>
    <w:rsid w:val="00C14CBB"/>
    <w:rsid w:val="00C14F91"/>
    <w:rsid w:val="00C16254"/>
    <w:rsid w:val="00C17228"/>
    <w:rsid w:val="00C17737"/>
    <w:rsid w:val="00C25F8D"/>
    <w:rsid w:val="00C37714"/>
    <w:rsid w:val="00C37DAF"/>
    <w:rsid w:val="00C4146F"/>
    <w:rsid w:val="00C41736"/>
    <w:rsid w:val="00C42616"/>
    <w:rsid w:val="00C44878"/>
    <w:rsid w:val="00C46AEE"/>
    <w:rsid w:val="00C47CA4"/>
    <w:rsid w:val="00C54844"/>
    <w:rsid w:val="00C55144"/>
    <w:rsid w:val="00C603AA"/>
    <w:rsid w:val="00C662E3"/>
    <w:rsid w:val="00C67A6E"/>
    <w:rsid w:val="00C74EC7"/>
    <w:rsid w:val="00C75F6C"/>
    <w:rsid w:val="00C7788F"/>
    <w:rsid w:val="00C861E6"/>
    <w:rsid w:val="00C922A7"/>
    <w:rsid w:val="00C92503"/>
    <w:rsid w:val="00C962BE"/>
    <w:rsid w:val="00CA098A"/>
    <w:rsid w:val="00CA4082"/>
    <w:rsid w:val="00CA4177"/>
    <w:rsid w:val="00CA4205"/>
    <w:rsid w:val="00CA4D9C"/>
    <w:rsid w:val="00CA580E"/>
    <w:rsid w:val="00CA79D4"/>
    <w:rsid w:val="00CB1CB8"/>
    <w:rsid w:val="00CB34E4"/>
    <w:rsid w:val="00CB5BD5"/>
    <w:rsid w:val="00CB5EE4"/>
    <w:rsid w:val="00CB69B9"/>
    <w:rsid w:val="00CC11D9"/>
    <w:rsid w:val="00CC6AA6"/>
    <w:rsid w:val="00CC6AD0"/>
    <w:rsid w:val="00CD1081"/>
    <w:rsid w:val="00CD1A37"/>
    <w:rsid w:val="00CD73D4"/>
    <w:rsid w:val="00CE2B4D"/>
    <w:rsid w:val="00CE62D2"/>
    <w:rsid w:val="00CE79C4"/>
    <w:rsid w:val="00CF18BB"/>
    <w:rsid w:val="00CF3827"/>
    <w:rsid w:val="00CF6734"/>
    <w:rsid w:val="00D000B7"/>
    <w:rsid w:val="00D0018E"/>
    <w:rsid w:val="00D04172"/>
    <w:rsid w:val="00D05C41"/>
    <w:rsid w:val="00D072D0"/>
    <w:rsid w:val="00D07B7F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4160"/>
    <w:rsid w:val="00D3673F"/>
    <w:rsid w:val="00D37904"/>
    <w:rsid w:val="00D37DAF"/>
    <w:rsid w:val="00D409F5"/>
    <w:rsid w:val="00D41CD0"/>
    <w:rsid w:val="00D433FC"/>
    <w:rsid w:val="00D434E3"/>
    <w:rsid w:val="00D44A58"/>
    <w:rsid w:val="00D46502"/>
    <w:rsid w:val="00D55506"/>
    <w:rsid w:val="00D607F2"/>
    <w:rsid w:val="00D65014"/>
    <w:rsid w:val="00D703ED"/>
    <w:rsid w:val="00D705B4"/>
    <w:rsid w:val="00D7321E"/>
    <w:rsid w:val="00D73305"/>
    <w:rsid w:val="00D73715"/>
    <w:rsid w:val="00D77138"/>
    <w:rsid w:val="00D80019"/>
    <w:rsid w:val="00D806AF"/>
    <w:rsid w:val="00D80FA0"/>
    <w:rsid w:val="00D814D0"/>
    <w:rsid w:val="00D81F8B"/>
    <w:rsid w:val="00D825C8"/>
    <w:rsid w:val="00D84413"/>
    <w:rsid w:val="00D9012F"/>
    <w:rsid w:val="00D90715"/>
    <w:rsid w:val="00D91539"/>
    <w:rsid w:val="00D944C3"/>
    <w:rsid w:val="00DA08FD"/>
    <w:rsid w:val="00DA355B"/>
    <w:rsid w:val="00DA5EF2"/>
    <w:rsid w:val="00DB1525"/>
    <w:rsid w:val="00DB502B"/>
    <w:rsid w:val="00DC1331"/>
    <w:rsid w:val="00DC219E"/>
    <w:rsid w:val="00DC5092"/>
    <w:rsid w:val="00DD104F"/>
    <w:rsid w:val="00DD14AD"/>
    <w:rsid w:val="00DD302E"/>
    <w:rsid w:val="00DD71B9"/>
    <w:rsid w:val="00DE1C03"/>
    <w:rsid w:val="00DE3F4C"/>
    <w:rsid w:val="00DE4C9A"/>
    <w:rsid w:val="00DE550F"/>
    <w:rsid w:val="00DE5872"/>
    <w:rsid w:val="00DE741B"/>
    <w:rsid w:val="00DF0383"/>
    <w:rsid w:val="00DF11ED"/>
    <w:rsid w:val="00DF1FB6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203A2"/>
    <w:rsid w:val="00E20886"/>
    <w:rsid w:val="00E20A07"/>
    <w:rsid w:val="00E253BD"/>
    <w:rsid w:val="00E36688"/>
    <w:rsid w:val="00E44831"/>
    <w:rsid w:val="00E45683"/>
    <w:rsid w:val="00E45E2B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711BC"/>
    <w:rsid w:val="00E735B3"/>
    <w:rsid w:val="00E76CF1"/>
    <w:rsid w:val="00E80572"/>
    <w:rsid w:val="00E80747"/>
    <w:rsid w:val="00E818A6"/>
    <w:rsid w:val="00E81FF4"/>
    <w:rsid w:val="00E833C3"/>
    <w:rsid w:val="00E84A99"/>
    <w:rsid w:val="00E87ABA"/>
    <w:rsid w:val="00E95409"/>
    <w:rsid w:val="00EA2906"/>
    <w:rsid w:val="00EA4ADB"/>
    <w:rsid w:val="00EA5B44"/>
    <w:rsid w:val="00EB1B3F"/>
    <w:rsid w:val="00EB46A1"/>
    <w:rsid w:val="00EB4930"/>
    <w:rsid w:val="00EB6B1A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5670"/>
    <w:rsid w:val="00EF7AB9"/>
    <w:rsid w:val="00F00DC7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64F9"/>
    <w:rsid w:val="00F3719B"/>
    <w:rsid w:val="00F37683"/>
    <w:rsid w:val="00F376FD"/>
    <w:rsid w:val="00F45B56"/>
    <w:rsid w:val="00F50B77"/>
    <w:rsid w:val="00F52BFE"/>
    <w:rsid w:val="00F53DE1"/>
    <w:rsid w:val="00F65B0C"/>
    <w:rsid w:val="00F668EB"/>
    <w:rsid w:val="00F66A91"/>
    <w:rsid w:val="00F71BAC"/>
    <w:rsid w:val="00F756FC"/>
    <w:rsid w:val="00F76EC4"/>
    <w:rsid w:val="00F86E50"/>
    <w:rsid w:val="00F874DE"/>
    <w:rsid w:val="00F91DE3"/>
    <w:rsid w:val="00F963EF"/>
    <w:rsid w:val="00FA0558"/>
    <w:rsid w:val="00FA1914"/>
    <w:rsid w:val="00FA1CCE"/>
    <w:rsid w:val="00FA5299"/>
    <w:rsid w:val="00FA72F2"/>
    <w:rsid w:val="00FA7866"/>
    <w:rsid w:val="00FB0DBD"/>
    <w:rsid w:val="00FB3054"/>
    <w:rsid w:val="00FB57A7"/>
    <w:rsid w:val="00FB6552"/>
    <w:rsid w:val="00FC1FB3"/>
    <w:rsid w:val="00FC2A36"/>
    <w:rsid w:val="00FC3257"/>
    <w:rsid w:val="00FC71A7"/>
    <w:rsid w:val="00FD78D8"/>
    <w:rsid w:val="00FE25FB"/>
    <w:rsid w:val="00FE2AC2"/>
    <w:rsid w:val="00FE309C"/>
    <w:rsid w:val="00FE4AAC"/>
    <w:rsid w:val="00FE56B4"/>
    <w:rsid w:val="00FE6669"/>
    <w:rsid w:val="00FE6E19"/>
    <w:rsid w:val="00FE78E8"/>
    <w:rsid w:val="00FF1548"/>
    <w:rsid w:val="00FF4F2D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6.wmf"/><Relationship Id="rId18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5.wmf"/><Relationship Id="rId17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29.wmf"/><Relationship Id="rId20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image" Target="media/image28.wmf"/><Relationship Id="rId23" Type="http://schemas.openxmlformats.org/officeDocument/2006/relationships/theme" Target="theme/theme1.xml"/><Relationship Id="rId10" Type="http://schemas.openxmlformats.org/officeDocument/2006/relationships/image" Target="media/image23.wmf"/><Relationship Id="rId19" Type="http://schemas.openxmlformats.org/officeDocument/2006/relationships/image" Target="media/image32.wmf"/><Relationship Id="rId4" Type="http://schemas.microsoft.com/office/2007/relationships/stylesWithEffects" Target="stylesWithEffects.xml"/><Relationship Id="rId9" Type="http://schemas.openxmlformats.org/officeDocument/2006/relationships/image" Target="media/image22.wmf"/><Relationship Id="rId14" Type="http://schemas.openxmlformats.org/officeDocument/2006/relationships/image" Target="media/image27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CF82-10AE-4E54-8608-43B77C3B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5508</TotalTime>
  <Pages>12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Елена Сергеевна Петухова</cp:lastModifiedBy>
  <cp:revision>472</cp:revision>
  <cp:lastPrinted>2021-08-31T10:27:00Z</cp:lastPrinted>
  <dcterms:created xsi:type="dcterms:W3CDTF">2017-12-20T03:31:00Z</dcterms:created>
  <dcterms:modified xsi:type="dcterms:W3CDTF">2021-09-15T07:13:00Z</dcterms:modified>
</cp:coreProperties>
</file>