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6DF" w:rsidRDefault="004F66F9" w:rsidP="004F66F9">
      <w:pPr>
        <w:tabs>
          <w:tab w:val="left" w:pos="2700"/>
          <w:tab w:val="left" w:pos="5245"/>
        </w:tabs>
        <w:ind w:left="4962"/>
      </w:pPr>
      <w:r>
        <w:t xml:space="preserve">    </w:t>
      </w:r>
      <w:r w:rsidR="007466DF">
        <w:t xml:space="preserve">Приложение </w:t>
      </w:r>
      <w:r w:rsidR="00C9512E">
        <w:t>2</w:t>
      </w:r>
      <w:r w:rsidR="007466DF">
        <w:t xml:space="preserve"> </w:t>
      </w:r>
    </w:p>
    <w:p w:rsidR="007466DF" w:rsidRDefault="004F66F9" w:rsidP="007466DF">
      <w:pPr>
        <w:tabs>
          <w:tab w:val="left" w:pos="2700"/>
        </w:tabs>
        <w:ind w:left="4962"/>
      </w:pPr>
      <w:r>
        <w:t xml:space="preserve">    </w:t>
      </w:r>
      <w:r w:rsidR="007466DF">
        <w:t xml:space="preserve">к постановлению </w:t>
      </w:r>
    </w:p>
    <w:p w:rsidR="007466DF" w:rsidRDefault="004F66F9" w:rsidP="007466DF">
      <w:pPr>
        <w:tabs>
          <w:tab w:val="left" w:pos="2700"/>
        </w:tabs>
        <w:ind w:left="4962"/>
      </w:pPr>
      <w:r>
        <w:t xml:space="preserve">    </w:t>
      </w:r>
      <w:r w:rsidR="007466DF">
        <w:t>администрации города</w:t>
      </w:r>
    </w:p>
    <w:p w:rsidR="007466DF" w:rsidRDefault="004F66F9" w:rsidP="007466DF">
      <w:pPr>
        <w:tabs>
          <w:tab w:val="left" w:pos="2700"/>
        </w:tabs>
        <w:ind w:left="4962"/>
      </w:pPr>
      <w:r>
        <w:t xml:space="preserve">    </w:t>
      </w:r>
      <w:r w:rsidR="007466DF">
        <w:t xml:space="preserve">от </w:t>
      </w:r>
      <w:r w:rsidR="00557DC8">
        <w:t>20.02.2018</w:t>
      </w:r>
      <w:bookmarkStart w:id="0" w:name="_GoBack"/>
      <w:bookmarkEnd w:id="0"/>
      <w:r w:rsidR="007466DF">
        <w:t xml:space="preserve"> №</w:t>
      </w:r>
      <w:r w:rsidR="00557DC8">
        <w:t>341</w:t>
      </w:r>
    </w:p>
    <w:p w:rsidR="007466DF" w:rsidRDefault="007466DF" w:rsidP="006F7194">
      <w:pPr>
        <w:autoSpaceDE w:val="0"/>
        <w:autoSpaceDN w:val="0"/>
        <w:adjustRightInd w:val="0"/>
        <w:ind w:left="4962"/>
      </w:pP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Приложение 2                                                                                         </w:t>
      </w:r>
      <w:r>
        <w:t xml:space="preserve">  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к </w:t>
      </w:r>
      <w:r w:rsidR="00623FE6">
        <w:t xml:space="preserve">примерному </w:t>
      </w:r>
      <w:r w:rsidR="006F7194">
        <w:t xml:space="preserve">Положению о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системе оплаты труда работников </w:t>
      </w:r>
      <w:r>
        <w:t xml:space="preserve">  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муниципального бюджетного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учреждения города Барнаула </w:t>
      </w:r>
    </w:p>
    <w:p w:rsidR="004F66F9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 xml:space="preserve">«Редакция газеты «Вечерний </w:t>
      </w:r>
      <w:r>
        <w:t xml:space="preserve"> </w:t>
      </w:r>
    </w:p>
    <w:p w:rsidR="006F7194" w:rsidRDefault="004F66F9" w:rsidP="006F7194">
      <w:pPr>
        <w:autoSpaceDE w:val="0"/>
        <w:autoSpaceDN w:val="0"/>
        <w:adjustRightInd w:val="0"/>
        <w:ind w:left="4962"/>
      </w:pPr>
      <w:r>
        <w:t xml:space="preserve">    </w:t>
      </w:r>
      <w:r w:rsidR="006F7194">
        <w:t>Барнаул»</w:t>
      </w:r>
    </w:p>
    <w:p w:rsidR="006F7194" w:rsidRDefault="006F7194" w:rsidP="006F7194">
      <w:pPr>
        <w:autoSpaceDE w:val="0"/>
        <w:autoSpaceDN w:val="0"/>
        <w:adjustRightInd w:val="0"/>
        <w:ind w:left="5160"/>
      </w:pPr>
    </w:p>
    <w:p w:rsidR="006F7194" w:rsidRDefault="006F7194" w:rsidP="006F7194">
      <w:pPr>
        <w:autoSpaceDE w:val="0"/>
        <w:autoSpaceDN w:val="0"/>
        <w:adjustRightInd w:val="0"/>
        <w:ind w:left="5160"/>
      </w:pPr>
    </w:p>
    <w:p w:rsidR="006F7194" w:rsidRDefault="006F7194" w:rsidP="006F7194">
      <w:pPr>
        <w:autoSpaceDE w:val="0"/>
        <w:autoSpaceDN w:val="0"/>
        <w:adjustRightInd w:val="0"/>
        <w:jc w:val="center"/>
      </w:pPr>
      <w:r>
        <w:t>П</w:t>
      </w:r>
      <w:r w:rsidR="005476C6">
        <w:t>ЕРЕЧЕНЬ</w:t>
      </w:r>
    </w:p>
    <w:p w:rsidR="006F7194" w:rsidRDefault="006F7194" w:rsidP="006F7194">
      <w:pPr>
        <w:autoSpaceDE w:val="0"/>
        <w:autoSpaceDN w:val="0"/>
        <w:adjustRightInd w:val="0"/>
        <w:jc w:val="center"/>
      </w:pPr>
      <w:r>
        <w:t>профессиональных квалификационных групп</w:t>
      </w:r>
    </w:p>
    <w:p w:rsidR="006F7194" w:rsidRDefault="006F7194" w:rsidP="006F7194">
      <w:pPr>
        <w:autoSpaceDE w:val="0"/>
        <w:autoSpaceDN w:val="0"/>
        <w:adjustRightInd w:val="0"/>
        <w:jc w:val="center"/>
      </w:pP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126"/>
      </w:tblGrid>
      <w:tr w:rsidR="006F7194" w:rsidTr="0083383D">
        <w:trPr>
          <w:cantSplit/>
          <w:trHeight w:val="60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Рекомендуемый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минимальный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должностной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оклад (руб.)</w:t>
            </w:r>
          </w:p>
        </w:tc>
      </w:tr>
      <w:tr w:rsidR="007466DF" w:rsidTr="0083383D">
        <w:trPr>
          <w:cantSplit/>
          <w:trHeight w:val="3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DF" w:rsidRDefault="007466DF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DF" w:rsidRDefault="007466DF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DF" w:rsidRDefault="007466DF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F7194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C9512E" w:rsidP="00C9512E">
            <w:pPr>
              <w:pStyle w:val="ConsPlusCell"/>
              <w:widowControl/>
              <w:ind w:right="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   </w:t>
            </w:r>
            <w:r w:rsidR="006F7194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квалификационная    группа «Общеотраслевые должности служащих первого уровня»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5723D4" w:rsidP="00442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3842</w:t>
            </w:r>
          </w:p>
        </w:tc>
      </w:tr>
      <w:tr w:rsidR="006F7194" w:rsidTr="0083383D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Делопроизводитель,  кассир,  секретарь-машинистка, секретарь, машинистка, экспедитор, копировщик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</w:tr>
      <w:tr w:rsidR="006F7194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C951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«Общеотраслевые должности служащих второго уровня» 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5723D4" w:rsidP="00BF55B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5390</w:t>
            </w:r>
          </w:p>
        </w:tc>
      </w:tr>
      <w:tr w:rsidR="006F7194" w:rsidTr="0083383D">
        <w:trPr>
          <w:cantSplit/>
          <w:trHeight w:val="48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AE51B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Инспектор  по   кадрам,  техник-программист,  художник, заведующий складом, заведующий  хозяйством, начальник хозяйственного отдела, механик, секретарь руководителя               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</w:tr>
      <w:tr w:rsidR="006F7194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C951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</w:t>
            </w:r>
            <w:r w:rsidR="00C9512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«Общеотраслевые должности служащих третьего уровня»  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5723D4" w:rsidP="00442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6133</w:t>
            </w:r>
          </w:p>
        </w:tc>
      </w:tr>
      <w:tr w:rsidR="006F7194" w:rsidTr="0083383D">
        <w:trPr>
          <w:cantSplit/>
          <w:trHeight w:val="2508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9B4F3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>хгалтер,  инженер  по  охране</w:t>
            </w:r>
            <w:r w:rsidR="00DC4429">
              <w:rPr>
                <w:rFonts w:ascii="Times New Roman" w:hAnsi="Times New Roman" w:cs="Times New Roman"/>
                <w:sz w:val="28"/>
                <w:szCs w:val="28"/>
              </w:rPr>
              <w:t xml:space="preserve">  труда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476C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кадрам, экономист по бухгалтерскому учету </w:t>
            </w:r>
            <w:r w:rsidR="00DC442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</w:t>
            </w:r>
            <w:r w:rsidR="005476C6">
              <w:rPr>
                <w:rFonts w:ascii="Times New Roman" w:hAnsi="Times New Roman" w:cs="Times New Roman"/>
                <w:sz w:val="28"/>
                <w:szCs w:val="28"/>
              </w:rPr>
              <w:t xml:space="preserve">и  анализу  хозяйственной  деятельности, инженер-программист 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 xml:space="preserve">(программист), менеджер по персоналу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инженер по автоматизированным системам управления производством, инженер-технолог (технолог), юрисконсульт, менеджер</w:t>
            </w:r>
            <w:r w:rsidR="005723D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E64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9B4F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51B8">
              <w:rPr>
                <w:rFonts w:ascii="Times New Roman" w:hAnsi="Times New Roman" w:cs="Times New Roman"/>
                <w:sz w:val="28"/>
                <w:szCs w:val="28"/>
              </w:rPr>
              <w:t>специалист по маркетингу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</w:tr>
      <w:tr w:rsidR="007466DF" w:rsidTr="0083383D">
        <w:trPr>
          <w:cantSplit/>
          <w:trHeight w:val="34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6DF" w:rsidRPr="007466DF" w:rsidRDefault="007466DF" w:rsidP="007466DF">
            <w:pPr>
              <w:jc w:val="center"/>
            </w:pPr>
            <w:r>
              <w:lastRenderedPageBreak/>
              <w:t>1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66DF" w:rsidRPr="007466DF" w:rsidRDefault="007466DF" w:rsidP="007466D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66DF" w:rsidRPr="007466DF" w:rsidRDefault="007466DF" w:rsidP="007466DF">
            <w:pPr>
              <w:jc w:val="center"/>
            </w:pPr>
            <w:r>
              <w:t>3</w:t>
            </w:r>
          </w:p>
        </w:tc>
      </w:tr>
      <w:tr w:rsidR="006F7194" w:rsidTr="0083383D">
        <w:trPr>
          <w:cantSplit/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C9512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Профессиональная квалификационная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«Общеотраслевые должности служащих четвертого уровня»  </w:t>
            </w:r>
          </w:p>
        </w:tc>
        <w:tc>
          <w:tcPr>
            <w:tcW w:w="212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5723D4" w:rsidP="00442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7000</w:t>
            </w:r>
          </w:p>
        </w:tc>
      </w:tr>
      <w:tr w:rsidR="006F7194" w:rsidTr="0083383D">
        <w:trPr>
          <w:cantSplit/>
          <w:trHeight w:val="360"/>
        </w:trPr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  <w:tc>
          <w:tcPr>
            <w:tcW w:w="6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7194" w:rsidRDefault="006F7194" w:rsidP="00BF55B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кадров, начальник  отдела  маркетинга, начальник отдела охраны труда, начальник производственного отдела                          </w:t>
            </w: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7194" w:rsidRDefault="006F7194" w:rsidP="00BF55BF"/>
        </w:tc>
      </w:tr>
    </w:tbl>
    <w:p w:rsidR="00A07760" w:rsidRDefault="00A07760" w:rsidP="007833E2"/>
    <w:p w:rsidR="00C9512E" w:rsidRDefault="00C9512E" w:rsidP="0083383D">
      <w:pPr>
        <w:ind w:right="55"/>
      </w:pPr>
    </w:p>
    <w:p w:rsidR="00C9512E" w:rsidRDefault="00C9512E" w:rsidP="0083383D">
      <w:pPr>
        <w:autoSpaceDE w:val="0"/>
        <w:autoSpaceDN w:val="0"/>
        <w:adjustRightInd w:val="0"/>
      </w:pPr>
      <w:r>
        <w:t xml:space="preserve">Первый заместитель главы администрации </w:t>
      </w:r>
    </w:p>
    <w:p w:rsidR="00C9512E" w:rsidRDefault="00C9512E" w:rsidP="0083383D">
      <w:pPr>
        <w:autoSpaceDE w:val="0"/>
        <w:autoSpaceDN w:val="0"/>
        <w:adjustRightInd w:val="0"/>
      </w:pPr>
      <w:r>
        <w:t xml:space="preserve">города, руководитель аппарата                                                            </w:t>
      </w:r>
      <w:r w:rsidR="0083383D">
        <w:t xml:space="preserve"> </w:t>
      </w:r>
      <w:r w:rsidR="00C13CAD">
        <w:t xml:space="preserve"> </w:t>
      </w:r>
      <w:r w:rsidR="002B38D5">
        <w:t>В.Г.Франк</w:t>
      </w:r>
    </w:p>
    <w:p w:rsidR="00C9512E" w:rsidRDefault="00C9512E" w:rsidP="00C9512E"/>
    <w:sectPr w:rsidR="00C9512E" w:rsidSect="008338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624" w:bottom="992" w:left="192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320" w:rsidRDefault="00A86320" w:rsidP="00D6285D">
      <w:r>
        <w:separator/>
      </w:r>
    </w:p>
  </w:endnote>
  <w:endnote w:type="continuationSeparator" w:id="0">
    <w:p w:rsidR="00A86320" w:rsidRDefault="00A86320" w:rsidP="00D62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320" w:rsidRDefault="00A86320" w:rsidP="00D6285D">
      <w:r>
        <w:separator/>
      </w:r>
    </w:p>
  </w:footnote>
  <w:footnote w:type="continuationSeparator" w:id="0">
    <w:p w:rsidR="00A86320" w:rsidRDefault="00A86320" w:rsidP="00D628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6324531"/>
      <w:docPartObj>
        <w:docPartGallery w:val="Page Numbers (Top of Page)"/>
        <w:docPartUnique/>
      </w:docPartObj>
    </w:sdtPr>
    <w:sdtEndPr/>
    <w:sdtContent>
      <w:p w:rsidR="00D6285D" w:rsidRDefault="00D6285D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7DC8">
          <w:rPr>
            <w:noProof/>
          </w:rPr>
          <w:t>2</w:t>
        </w:r>
        <w:r>
          <w:fldChar w:fldCharType="end"/>
        </w:r>
      </w:p>
    </w:sdtContent>
  </w:sdt>
  <w:p w:rsidR="00D6285D" w:rsidRDefault="00D6285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285D" w:rsidRDefault="00D6285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DB6"/>
    <w:rsid w:val="001E640C"/>
    <w:rsid w:val="00292DB6"/>
    <w:rsid w:val="002B38D5"/>
    <w:rsid w:val="00442370"/>
    <w:rsid w:val="004F66F9"/>
    <w:rsid w:val="005476C6"/>
    <w:rsid w:val="00557DC8"/>
    <w:rsid w:val="005723D4"/>
    <w:rsid w:val="005E64A0"/>
    <w:rsid w:val="00607D11"/>
    <w:rsid w:val="00623FE6"/>
    <w:rsid w:val="006407AE"/>
    <w:rsid w:val="00655A91"/>
    <w:rsid w:val="00660162"/>
    <w:rsid w:val="006E58EB"/>
    <w:rsid w:val="006F7194"/>
    <w:rsid w:val="007063E3"/>
    <w:rsid w:val="007218E2"/>
    <w:rsid w:val="007466DF"/>
    <w:rsid w:val="007833E2"/>
    <w:rsid w:val="008108DA"/>
    <w:rsid w:val="0083383D"/>
    <w:rsid w:val="00990A8E"/>
    <w:rsid w:val="009B4F30"/>
    <w:rsid w:val="00A07760"/>
    <w:rsid w:val="00A86320"/>
    <w:rsid w:val="00AE51B8"/>
    <w:rsid w:val="00AE6D9F"/>
    <w:rsid w:val="00B55FBB"/>
    <w:rsid w:val="00C01EBC"/>
    <w:rsid w:val="00C13CAD"/>
    <w:rsid w:val="00C9512E"/>
    <w:rsid w:val="00D31184"/>
    <w:rsid w:val="00D6285D"/>
    <w:rsid w:val="00DC4429"/>
    <w:rsid w:val="00E75E19"/>
    <w:rsid w:val="00EF039E"/>
    <w:rsid w:val="00F23059"/>
    <w:rsid w:val="00FC40EE"/>
    <w:rsid w:val="00FE2054"/>
    <w:rsid w:val="00FF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F1BABE-9BFB-4B67-84A6-3278D1625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94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6F719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628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285D"/>
    <w:rPr>
      <w:rFonts w:eastAsia="Calibri" w:cs="Times New Roman"/>
    </w:rPr>
  </w:style>
  <w:style w:type="paragraph" w:styleId="a5">
    <w:name w:val="footer"/>
    <w:basedOn w:val="a"/>
    <w:link w:val="a6"/>
    <w:uiPriority w:val="99"/>
    <w:unhideWhenUsed/>
    <w:rsid w:val="00D628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285D"/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4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culture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Shumilova</dc:creator>
  <cp:keywords/>
  <dc:description/>
  <cp:lastModifiedBy>Евгения Константиновна  Борисова</cp:lastModifiedBy>
  <cp:revision>33</cp:revision>
  <cp:lastPrinted>2018-02-06T02:34:00Z</cp:lastPrinted>
  <dcterms:created xsi:type="dcterms:W3CDTF">2012-10-24T05:46:00Z</dcterms:created>
  <dcterms:modified xsi:type="dcterms:W3CDTF">2018-02-27T01:06:00Z</dcterms:modified>
</cp:coreProperties>
</file>