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44" w:rsidRPr="006C4FFF" w:rsidRDefault="00F96644" w:rsidP="00CA0B86">
      <w:pPr>
        <w:jc w:val="right"/>
      </w:pPr>
      <w:r w:rsidRPr="006C4FFF">
        <w:t>Приложение</w:t>
      </w:r>
      <w:r w:rsidR="00353502">
        <w:t xml:space="preserve"> №2</w:t>
      </w:r>
    </w:p>
    <w:p w:rsidR="00F96644" w:rsidRDefault="00FB0C59" w:rsidP="00CA0B86">
      <w:pPr>
        <w:jc w:val="right"/>
      </w:pPr>
      <w:r>
        <w:t xml:space="preserve">к </w:t>
      </w:r>
      <w:r w:rsidR="003A0EFA">
        <w:t>приказу</w:t>
      </w:r>
    </w:p>
    <w:p w:rsidR="00280412" w:rsidRDefault="00C236F7" w:rsidP="00CA0B86">
      <w:pPr>
        <w:jc w:val="right"/>
      </w:pPr>
      <w:r>
        <w:t xml:space="preserve">от </w:t>
      </w:r>
      <w:r w:rsidR="003A0EFA">
        <w:t>26</w:t>
      </w:r>
      <w:r w:rsidR="00FB0C59">
        <w:t>.06.</w:t>
      </w:r>
      <w:r w:rsidR="00275FFA">
        <w:t xml:space="preserve">2019 </w:t>
      </w:r>
      <w:r w:rsidR="00CA0B86">
        <w:t>№</w:t>
      </w:r>
      <w:r w:rsidR="003A0EFA">
        <w:t>68</w:t>
      </w:r>
      <w:bookmarkStart w:id="0" w:name="_GoBack"/>
      <w:bookmarkEnd w:id="0"/>
    </w:p>
    <w:p w:rsidR="009463EE" w:rsidRPr="006C4FFF" w:rsidRDefault="009463EE" w:rsidP="00CA0B86">
      <w:pPr>
        <w:jc w:val="right"/>
      </w:pPr>
    </w:p>
    <w:p w:rsidR="00466A57" w:rsidRPr="006C4FFF" w:rsidRDefault="00466A57" w:rsidP="00CA0B86">
      <w:pPr>
        <w:jc w:val="center"/>
      </w:pPr>
    </w:p>
    <w:p w:rsidR="00466A57" w:rsidRPr="006C4FFF" w:rsidRDefault="00010F09" w:rsidP="00CA0B86">
      <w:pPr>
        <w:jc w:val="center"/>
        <w:rPr>
          <w:b/>
          <w:szCs w:val="28"/>
        </w:rPr>
      </w:pPr>
      <w:r w:rsidRPr="006C4FFF">
        <w:rPr>
          <w:b/>
          <w:szCs w:val="28"/>
        </w:rPr>
        <w:t>Приложение 2</w:t>
      </w:r>
    </w:p>
    <w:p w:rsidR="00F33824" w:rsidRPr="006C4FFF" w:rsidRDefault="00F33824" w:rsidP="00CA0B86">
      <w:pPr>
        <w:jc w:val="center"/>
        <w:rPr>
          <w:rFonts w:eastAsia="Calibri"/>
          <w:b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Нормативные затраты на обеспечение функций</w:t>
      </w:r>
    </w:p>
    <w:p w:rsidR="00F33824" w:rsidRPr="006C4FFF" w:rsidRDefault="00F33824" w:rsidP="00CA0B86">
      <w:pPr>
        <w:jc w:val="center"/>
        <w:rPr>
          <w:rFonts w:eastAsia="Calibri"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6C4FFF" w:rsidRDefault="00F33824" w:rsidP="00CA0B86">
      <w:pPr>
        <w:ind w:firstLine="709"/>
        <w:jc w:val="center"/>
        <w:rPr>
          <w:szCs w:val="28"/>
        </w:rPr>
      </w:pPr>
    </w:p>
    <w:p w:rsidR="00F33824" w:rsidRPr="006C4FFF" w:rsidRDefault="00F33824" w:rsidP="00CA0B86">
      <w:pPr>
        <w:pStyle w:val="a5"/>
        <w:numPr>
          <w:ilvl w:val="0"/>
          <w:numId w:val="8"/>
        </w:numPr>
        <w:jc w:val="center"/>
        <w:rPr>
          <w:b/>
          <w:szCs w:val="28"/>
        </w:rPr>
      </w:pPr>
      <w:r w:rsidRPr="006C4FFF">
        <w:rPr>
          <w:b/>
          <w:szCs w:val="28"/>
        </w:rPr>
        <w:t>Нормативные затраты на услуги связи</w:t>
      </w:r>
    </w:p>
    <w:p w:rsidR="00737DD3" w:rsidRPr="006C4FFF" w:rsidRDefault="00737DD3" w:rsidP="00CA0B86">
      <w:pPr>
        <w:pStyle w:val="a5"/>
        <w:numPr>
          <w:ilvl w:val="1"/>
          <w:numId w:val="8"/>
        </w:numPr>
        <w:ind w:left="426" w:hanging="426"/>
        <w:jc w:val="center"/>
        <w:rPr>
          <w:b/>
          <w:szCs w:val="28"/>
        </w:rPr>
      </w:pPr>
      <w:bookmarkStart w:id="1" w:name="sub_11002"/>
      <w:r w:rsidRPr="006C4FFF">
        <w:rPr>
          <w:b/>
          <w:szCs w:val="28"/>
        </w:rPr>
        <w:t>Затраты на абонентскую плату</w:t>
      </w:r>
    </w:p>
    <w:p w:rsidR="00737DD3" w:rsidRPr="006C4FFF" w:rsidRDefault="00737DD3" w:rsidP="00CA0B86">
      <w:pPr>
        <w:jc w:val="both"/>
        <w:rPr>
          <w:sz w:val="22"/>
          <w:szCs w:val="28"/>
        </w:rPr>
      </w:pPr>
      <w:r w:rsidRPr="006C4FFF">
        <w:rPr>
          <w:sz w:val="22"/>
          <w:szCs w:val="28"/>
        </w:rPr>
        <w:t>Затраты на абонентскую плату (</w:t>
      </w:r>
      <w:proofErr w:type="spellStart"/>
      <w:r w:rsidRPr="006C4FFF">
        <w:rPr>
          <w:sz w:val="22"/>
          <w:szCs w:val="28"/>
        </w:rPr>
        <w:t>З</w:t>
      </w:r>
      <w:r w:rsidRPr="006C4FFF">
        <w:rPr>
          <w:sz w:val="22"/>
          <w:szCs w:val="28"/>
          <w:vertAlign w:val="subscript"/>
        </w:rPr>
        <w:t>аб</w:t>
      </w:r>
      <w:proofErr w:type="spellEnd"/>
      <w:r w:rsidRPr="006C4FFF">
        <w:rPr>
          <w:sz w:val="22"/>
          <w:szCs w:val="28"/>
        </w:rPr>
        <w:t>) определяются по формуле:</w:t>
      </w:r>
    </w:p>
    <w:p w:rsidR="00D51D14" w:rsidRPr="006C4FFF" w:rsidRDefault="00737DD3" w:rsidP="00CA0B86">
      <w:pPr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3A61D78E" wp14:editId="569726FF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Cs w:val="28"/>
        </w:rPr>
        <w:t>,</w:t>
      </w:r>
    </w:p>
    <w:p w:rsidR="00737DD3" w:rsidRPr="006C4FFF" w:rsidRDefault="00737DD3" w:rsidP="00CA0B86">
      <w:pPr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737DD3" w:rsidRPr="006C4FFF" w:rsidRDefault="00737DD3" w:rsidP="00CA0B86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1D812642" wp14:editId="7EA58478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6C4FFF">
        <w:rPr>
          <w:sz w:val="22"/>
          <w:szCs w:val="28"/>
        </w:rPr>
        <w:t xml:space="preserve"> </w:t>
      </w:r>
      <w:r w:rsidRPr="006C4FFF">
        <w:rPr>
          <w:sz w:val="22"/>
          <w:szCs w:val="28"/>
        </w:rPr>
        <w:t xml:space="preserve">- количество </w:t>
      </w:r>
      <w:r w:rsidR="00BD0F94" w:rsidRPr="006C4FFF">
        <w:rPr>
          <w:sz w:val="22"/>
          <w:szCs w:val="28"/>
        </w:rPr>
        <w:t>потоков связи</w:t>
      </w:r>
      <w:r w:rsidRPr="006C4FFF">
        <w:rPr>
          <w:sz w:val="22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6C4FFF">
        <w:rPr>
          <w:sz w:val="22"/>
          <w:szCs w:val="28"/>
        </w:rPr>
        <w:t>–</w:t>
      </w:r>
      <w:r w:rsidRPr="006C4FFF">
        <w:rPr>
          <w:sz w:val="22"/>
          <w:szCs w:val="28"/>
        </w:rPr>
        <w:t xml:space="preserve">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для передачи голосовой информации) с i-й абонентской платой</w:t>
      </w:r>
      <w:r w:rsidR="005D310F" w:rsidRPr="006C4FFF">
        <w:rPr>
          <w:sz w:val="22"/>
          <w:szCs w:val="28"/>
        </w:rPr>
        <w:t>,</w:t>
      </w:r>
      <w:r w:rsidR="005D310F" w:rsidRPr="006C4FFF">
        <w:t xml:space="preserve"> </w:t>
      </w:r>
      <w:r w:rsidR="005D310F" w:rsidRPr="006C4FFF">
        <w:rPr>
          <w:sz w:val="22"/>
          <w:szCs w:val="28"/>
        </w:rPr>
        <w:t>установленное в таблице №1;</w:t>
      </w:r>
    </w:p>
    <w:p w:rsidR="00737DD3" w:rsidRPr="006C4FFF" w:rsidRDefault="00737DD3" w:rsidP="00CA0B86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2ED7EF46" wp14:editId="2D0317B0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ежемесячная i-я абонентская плата в расчете на один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</w:t>
      </w:r>
      <w:r w:rsidR="005D310F" w:rsidRPr="006C4FFF">
        <w:rPr>
          <w:sz w:val="22"/>
          <w:szCs w:val="28"/>
        </w:rPr>
        <w:t>я передачи голосовой информации, установленная в таблице №1;</w:t>
      </w:r>
    </w:p>
    <w:p w:rsidR="00737DD3" w:rsidRPr="006C4FFF" w:rsidRDefault="00737DD3" w:rsidP="00CA0B86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6AB08ACF" wp14:editId="11CA192B">
            <wp:extent cx="335280" cy="243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количество месяцев предоставления услуги с i-й абонентской платой.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1</w:t>
      </w:r>
    </w:p>
    <w:tbl>
      <w:tblPr>
        <w:tblStyle w:val="2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552"/>
        <w:gridCol w:w="2301"/>
        <w:gridCol w:w="1842"/>
      </w:tblGrid>
      <w:tr w:rsidR="00737DD3" w:rsidRPr="006C4FFF" w:rsidTr="00CA0B86">
        <w:tc>
          <w:tcPr>
            <w:tcW w:w="517" w:type="dxa"/>
            <w:vMerge w:val="restart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2552" w:type="dxa"/>
            <w:shd w:val="clear" w:color="auto" w:fill="auto"/>
          </w:tcPr>
          <w:p w:rsidR="00737DD3" w:rsidRPr="006C4FFF" w:rsidRDefault="00A243A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301" w:type="dxa"/>
            <w:shd w:val="clear" w:color="auto" w:fill="auto"/>
          </w:tcPr>
          <w:p w:rsidR="00737DD3" w:rsidRPr="006C4FFF" w:rsidRDefault="00A243A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 xml:space="preserve">Количество </w:t>
            </w:r>
            <w:r w:rsidR="00BD0F94" w:rsidRPr="006C4FFF">
              <w:rPr>
                <w:rFonts w:ascii="Times New Roman" w:hAnsi="Times New Roman"/>
                <w:b/>
                <w:sz w:val="22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737DD3" w:rsidRPr="006C4FFF" w:rsidRDefault="00E62E8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Норматив цены</w:t>
            </w:r>
            <w:r w:rsidR="00737DD3" w:rsidRPr="006C4FFF">
              <w:rPr>
                <w:rFonts w:ascii="Times New Roman" w:hAnsi="Times New Roman"/>
                <w:b/>
                <w:sz w:val="22"/>
              </w:rPr>
              <w:t>, руб./месяц</w:t>
            </w:r>
          </w:p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737DD3" w:rsidRPr="006C4FFF" w:rsidTr="00CA0B86">
        <w:tc>
          <w:tcPr>
            <w:tcW w:w="517" w:type="dxa"/>
            <w:vMerge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113444AA" wp14:editId="1D3AF085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929F215" wp14:editId="593912AD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D8E6B35" wp14:editId="5BB3D3D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D3" w:rsidRPr="006C4FFF" w:rsidTr="00533B3B">
        <w:tc>
          <w:tcPr>
            <w:tcW w:w="517" w:type="dxa"/>
            <w:vAlign w:val="center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связи (абонентская плата)</w:t>
            </w:r>
          </w:p>
        </w:tc>
        <w:tc>
          <w:tcPr>
            <w:tcW w:w="2552" w:type="dxa"/>
            <w:vAlign w:val="center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301" w:type="dxa"/>
            <w:vAlign w:val="center"/>
          </w:tcPr>
          <w:p w:rsidR="00737DD3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DD3" w:rsidRPr="006C4FFF" w:rsidRDefault="00B26EB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30800</w:t>
            </w:r>
          </w:p>
        </w:tc>
      </w:tr>
    </w:tbl>
    <w:p w:rsidR="00737DD3" w:rsidRPr="006C4FFF" w:rsidRDefault="00737DD3" w:rsidP="00CA0B86">
      <w:pPr>
        <w:rPr>
          <w:b/>
          <w:szCs w:val="28"/>
        </w:rPr>
      </w:pPr>
    </w:p>
    <w:p w:rsidR="008A54C2" w:rsidRPr="006C4FFF" w:rsidRDefault="00533B3B" w:rsidP="00CA0B86">
      <w:pPr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1.2.</w:t>
      </w:r>
      <w:r w:rsidR="008A54C2" w:rsidRPr="006C4FFF">
        <w:rPr>
          <w:b/>
          <w:szCs w:val="28"/>
        </w:rPr>
        <w:t>Затраты на повременную оплату местных, междугородних</w:t>
      </w:r>
      <w:r w:rsidR="00FD797C" w:rsidRPr="006C4FFF">
        <w:rPr>
          <w:b/>
          <w:szCs w:val="28"/>
        </w:rPr>
        <w:t xml:space="preserve"> </w:t>
      </w:r>
      <w:r w:rsidR="008A54C2" w:rsidRPr="006C4FFF">
        <w:rPr>
          <w:b/>
          <w:szCs w:val="28"/>
        </w:rPr>
        <w:t>и между</w:t>
      </w:r>
      <w:r w:rsidR="00B47F65" w:rsidRPr="006C4FFF">
        <w:rPr>
          <w:b/>
          <w:szCs w:val="28"/>
        </w:rPr>
        <w:t>народных телефонных соединений</w:t>
      </w:r>
      <w:bookmarkEnd w:id="1"/>
    </w:p>
    <w:p w:rsidR="00F33824" w:rsidRPr="006C4FFF" w:rsidRDefault="00F33824" w:rsidP="00CA0B8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6C4FFF">
        <w:rPr>
          <w:sz w:val="22"/>
          <w:szCs w:val="22"/>
        </w:rPr>
        <w:t>З</w:t>
      </w:r>
      <w:r w:rsidRPr="007204C4">
        <w:rPr>
          <w:sz w:val="22"/>
          <w:szCs w:val="22"/>
          <w:vertAlign w:val="subscript"/>
        </w:rPr>
        <w:t>пов</w:t>
      </w:r>
      <w:proofErr w:type="spellEnd"/>
      <w:r w:rsidRPr="006C4FFF">
        <w:rPr>
          <w:sz w:val="22"/>
          <w:szCs w:val="22"/>
        </w:rPr>
        <w:t>) определяются по формуле:</w:t>
      </w:r>
    </w:p>
    <w:p w:rsidR="008A54C2" w:rsidRPr="006C4FFF" w:rsidRDefault="003C5696" w:rsidP="00CA0B86">
      <w:pPr>
        <w:jc w:val="center"/>
        <w:rPr>
          <w:sz w:val="28"/>
          <w:szCs w:val="28"/>
        </w:rPr>
      </w:pPr>
      <w:r w:rsidRPr="006C4FFF">
        <w:rPr>
          <w:noProof/>
          <w:position w:val="-30"/>
          <w:sz w:val="28"/>
          <w:szCs w:val="28"/>
        </w:rPr>
        <w:drawing>
          <wp:inline distT="0" distB="0" distL="0" distR="0" wp14:anchorId="1CD2445C" wp14:editId="499536D1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8"/>
          <w:szCs w:val="28"/>
        </w:rPr>
        <w:t>,</w:t>
      </w:r>
    </w:p>
    <w:p w:rsidR="008A54C2" w:rsidRPr="006C4FFF" w:rsidRDefault="008A54C2" w:rsidP="00CA0B8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7C64CF02" wp14:editId="42666CD3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6E69A01C" wp14:editId="65303A9F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- продолжительность местных телефонных с</w:t>
      </w:r>
      <w:r w:rsidR="00FD797C" w:rsidRPr="006C4FFF">
        <w:rPr>
          <w:sz w:val="22"/>
          <w:szCs w:val="22"/>
        </w:rPr>
        <w:t>оединений в месяц в расчете на один</w:t>
      </w:r>
      <w:r w:rsidR="008A54C2" w:rsidRPr="006C4FFF">
        <w:rPr>
          <w:sz w:val="22"/>
          <w:szCs w:val="22"/>
        </w:rPr>
        <w:t> абонентский номер для передачи голосовой информации по g-</w:t>
      </w:r>
      <w:proofErr w:type="spellStart"/>
      <w:r w:rsidR="008A54C2" w:rsidRPr="006C4FFF">
        <w:rPr>
          <w:sz w:val="22"/>
          <w:szCs w:val="22"/>
        </w:rPr>
        <w:t>му</w:t>
      </w:r>
      <w:proofErr w:type="spellEnd"/>
      <w:r w:rsidR="008A54C2" w:rsidRPr="006C4FFF">
        <w:rPr>
          <w:sz w:val="22"/>
          <w:szCs w:val="22"/>
        </w:rPr>
        <w:t xml:space="preserve">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0645C7B2" wp14:editId="3E0ABAA7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местных телефонных соединениях по g-</w:t>
      </w:r>
      <w:proofErr w:type="spellStart"/>
      <w:r w:rsidR="008A54C2" w:rsidRPr="006C4FFF">
        <w:rPr>
          <w:sz w:val="22"/>
          <w:szCs w:val="22"/>
        </w:rPr>
        <w:t>му</w:t>
      </w:r>
      <w:proofErr w:type="spellEnd"/>
      <w:r w:rsidR="008A54C2" w:rsidRPr="006C4FFF">
        <w:rPr>
          <w:sz w:val="22"/>
          <w:szCs w:val="22"/>
        </w:rPr>
        <w:t xml:space="preserve">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lastRenderedPageBreak/>
        <w:drawing>
          <wp:inline distT="0" distB="0" distL="0" distR="0" wp14:anchorId="3CA75AFB" wp14:editId="7B5A1F81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местной телефонной связи по g-</w:t>
      </w:r>
      <w:proofErr w:type="spellStart"/>
      <w:r w:rsidR="008A54C2" w:rsidRPr="006C4FFF">
        <w:rPr>
          <w:sz w:val="22"/>
          <w:szCs w:val="22"/>
        </w:rPr>
        <w:t>му</w:t>
      </w:r>
      <w:proofErr w:type="spellEnd"/>
      <w:r w:rsidR="008A54C2" w:rsidRPr="006C4FFF">
        <w:rPr>
          <w:sz w:val="22"/>
          <w:szCs w:val="22"/>
        </w:rPr>
        <w:t xml:space="preserve">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B778D47" wp14:editId="4473A88C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415CED7" wp14:editId="73ACC89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междугородних телефонных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соединений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в ме</w:t>
      </w:r>
      <w:r w:rsidR="000B3262" w:rsidRPr="006C4FFF">
        <w:rPr>
          <w:sz w:val="22"/>
          <w:szCs w:val="22"/>
        </w:rPr>
        <w:t>сяц в расчете на один</w:t>
      </w:r>
      <w:r w:rsidR="008A54C2" w:rsidRPr="006C4FFF">
        <w:rPr>
          <w:sz w:val="22"/>
          <w:szCs w:val="22"/>
        </w:rPr>
        <w:t xml:space="preserve"> абонентский телефонный номер для передачи голосовой информации по i-</w:t>
      </w:r>
      <w:proofErr w:type="spellStart"/>
      <w:r w:rsidR="008A54C2" w:rsidRPr="006C4FFF">
        <w:rPr>
          <w:sz w:val="22"/>
          <w:szCs w:val="22"/>
        </w:rPr>
        <w:t>му</w:t>
      </w:r>
      <w:proofErr w:type="spellEnd"/>
      <w:r w:rsidR="008A54C2" w:rsidRPr="006C4FFF">
        <w:rPr>
          <w:sz w:val="22"/>
          <w:szCs w:val="22"/>
        </w:rPr>
        <w:t xml:space="preserve">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69976A5" wp14:editId="08696D97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междугородних телефонных соединениях по i-</w:t>
      </w:r>
      <w:proofErr w:type="spellStart"/>
      <w:r w:rsidR="008A54C2" w:rsidRPr="006C4FFF">
        <w:rPr>
          <w:sz w:val="22"/>
          <w:szCs w:val="22"/>
        </w:rPr>
        <w:t>му</w:t>
      </w:r>
      <w:proofErr w:type="spellEnd"/>
      <w:r w:rsidR="008A54C2" w:rsidRPr="006C4FFF">
        <w:rPr>
          <w:sz w:val="22"/>
          <w:szCs w:val="22"/>
        </w:rPr>
        <w:t xml:space="preserve">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F9DDE92" wp14:editId="76706106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8A54C2" w:rsidRPr="006C4FFF">
        <w:rPr>
          <w:sz w:val="22"/>
          <w:szCs w:val="22"/>
        </w:rPr>
        <w:t>му</w:t>
      </w:r>
      <w:proofErr w:type="spellEnd"/>
      <w:r w:rsidR="008A54C2" w:rsidRPr="006C4FFF">
        <w:rPr>
          <w:sz w:val="22"/>
          <w:szCs w:val="22"/>
        </w:rPr>
        <w:t xml:space="preserve">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0472927" wp14:editId="55028E50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 j-м тарифом;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E1A8866" wp14:editId="3AEF9C21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международных телефонных соединений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 xml:space="preserve">в месяц в расчете на </w:t>
      </w:r>
      <w:r w:rsidR="000B3262" w:rsidRPr="006C4FFF">
        <w:rPr>
          <w:sz w:val="22"/>
          <w:szCs w:val="22"/>
        </w:rPr>
        <w:t>один</w:t>
      </w:r>
      <w:r w:rsidR="008A54C2" w:rsidRPr="006C4FFF">
        <w:rPr>
          <w:sz w:val="22"/>
          <w:szCs w:val="22"/>
        </w:rPr>
        <w:t xml:space="preserve"> абонентский номер для передачи голосовой информации по j-</w:t>
      </w:r>
      <w:proofErr w:type="spellStart"/>
      <w:r w:rsidR="008A54C2" w:rsidRPr="006C4FFF">
        <w:rPr>
          <w:sz w:val="22"/>
          <w:szCs w:val="22"/>
        </w:rPr>
        <w:t>му</w:t>
      </w:r>
      <w:proofErr w:type="spellEnd"/>
      <w:r w:rsidR="008A54C2" w:rsidRPr="006C4FFF">
        <w:rPr>
          <w:sz w:val="22"/>
          <w:szCs w:val="22"/>
        </w:rPr>
        <w:t xml:space="preserve">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1545671F" wp14:editId="2291CE87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международных телефонных соединениях по j-</w:t>
      </w:r>
      <w:proofErr w:type="spellStart"/>
      <w:r w:rsidR="008A54C2" w:rsidRPr="006C4FFF">
        <w:rPr>
          <w:sz w:val="22"/>
          <w:szCs w:val="22"/>
        </w:rPr>
        <w:t>му</w:t>
      </w:r>
      <w:proofErr w:type="spellEnd"/>
      <w:r w:rsidR="008A54C2" w:rsidRPr="006C4FFF">
        <w:rPr>
          <w:sz w:val="22"/>
          <w:szCs w:val="22"/>
        </w:rPr>
        <w:t xml:space="preserve">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4EACE8B5" wp14:editId="5A68558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8A54C2" w:rsidRPr="006C4FFF">
        <w:rPr>
          <w:sz w:val="22"/>
          <w:szCs w:val="22"/>
        </w:rPr>
        <w:t>му</w:t>
      </w:r>
      <w:proofErr w:type="spellEnd"/>
      <w:r w:rsidR="008A54C2" w:rsidRPr="006C4FFF">
        <w:rPr>
          <w:sz w:val="22"/>
          <w:szCs w:val="22"/>
        </w:rPr>
        <w:t xml:space="preserve"> тарифу.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2</w:t>
      </w:r>
    </w:p>
    <w:tbl>
      <w:tblPr>
        <w:tblStyle w:val="1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459"/>
        <w:gridCol w:w="1229"/>
        <w:gridCol w:w="1229"/>
        <w:gridCol w:w="1844"/>
        <w:gridCol w:w="1998"/>
      </w:tblGrid>
      <w:tr w:rsidR="000F1F35" w:rsidRPr="006C4FFF" w:rsidTr="00CA0B86">
        <w:trPr>
          <w:trHeight w:val="1559"/>
        </w:trPr>
        <w:tc>
          <w:tcPr>
            <w:tcW w:w="615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459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1229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абонентских номеров</w:t>
            </w:r>
          </w:p>
        </w:tc>
        <w:tc>
          <w:tcPr>
            <w:tcW w:w="1844" w:type="dxa"/>
            <w:shd w:val="clear" w:color="auto" w:fill="auto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П</w:t>
            </w:r>
            <w:r w:rsidR="00BF2926" w:rsidRPr="006C4FFF">
              <w:rPr>
                <w:rFonts w:ascii="Times New Roman" w:hAnsi="Times New Roman"/>
                <w:b/>
                <w:sz w:val="22"/>
              </w:rPr>
              <w:t>родолжительность телефонных соединений в месяц</w:t>
            </w:r>
            <w:r w:rsidRPr="006C4FFF">
              <w:rPr>
                <w:rFonts w:ascii="Times New Roman" w:hAnsi="Times New Roman"/>
                <w:b/>
                <w:sz w:val="22"/>
              </w:rPr>
              <w:t xml:space="preserve"> (час)</w:t>
            </w:r>
          </w:p>
        </w:tc>
        <w:tc>
          <w:tcPr>
            <w:tcW w:w="1998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Тариф, руб./месяц</w:t>
            </w:r>
          </w:p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0F1F35" w:rsidRPr="006C4FFF" w:rsidTr="00DA4377">
        <w:trPr>
          <w:trHeight w:val="511"/>
        </w:trPr>
        <w:tc>
          <w:tcPr>
            <w:tcW w:w="615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местной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1844" w:type="dxa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1500</w:t>
            </w:r>
          </w:p>
        </w:tc>
      </w:tr>
      <w:tr w:rsidR="000F1F35" w:rsidRPr="006C4FFF" w:rsidTr="00DA4377">
        <w:trPr>
          <w:trHeight w:val="773"/>
        </w:trPr>
        <w:tc>
          <w:tcPr>
            <w:tcW w:w="615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междугородной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390</w:t>
            </w:r>
          </w:p>
        </w:tc>
        <w:tc>
          <w:tcPr>
            <w:tcW w:w="1844" w:type="dxa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2600</w:t>
            </w:r>
          </w:p>
        </w:tc>
      </w:tr>
      <w:tr w:rsidR="000F1F35" w:rsidRPr="006C4FFF" w:rsidTr="00DA4377">
        <w:trPr>
          <w:trHeight w:val="787"/>
        </w:trPr>
        <w:tc>
          <w:tcPr>
            <w:tcW w:w="615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международной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3000</w:t>
            </w:r>
          </w:p>
        </w:tc>
      </w:tr>
    </w:tbl>
    <w:p w:rsidR="00A243AE" w:rsidRPr="006C4FFF" w:rsidRDefault="00A243AE" w:rsidP="00CA0B86">
      <w:pPr>
        <w:rPr>
          <w:b/>
          <w:szCs w:val="28"/>
        </w:rPr>
      </w:pPr>
      <w:bookmarkStart w:id="2" w:name="sub_11003"/>
    </w:p>
    <w:p w:rsidR="008A54C2" w:rsidRPr="006C4FFF" w:rsidRDefault="00533B3B" w:rsidP="00CA0B86">
      <w:pPr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1.3.</w:t>
      </w:r>
      <w:r w:rsidR="008A54C2" w:rsidRPr="006C4FFF">
        <w:rPr>
          <w:b/>
          <w:szCs w:val="28"/>
        </w:rPr>
        <w:t>Затраты на оплату услуг подвижной связи</w:t>
      </w:r>
      <w:bookmarkEnd w:id="2"/>
    </w:p>
    <w:p w:rsidR="003C5696" w:rsidRPr="006C4FFF" w:rsidRDefault="003C5696" w:rsidP="00CA0B8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оплату услуг подвижной связи (</w:t>
      </w:r>
      <w:proofErr w:type="spellStart"/>
      <w:r w:rsidRPr="006C4FFF">
        <w:rPr>
          <w:sz w:val="22"/>
          <w:szCs w:val="22"/>
        </w:rPr>
        <w:t>З</w:t>
      </w:r>
      <w:r w:rsidRPr="006C4FFF">
        <w:rPr>
          <w:sz w:val="22"/>
          <w:szCs w:val="22"/>
          <w:vertAlign w:val="subscript"/>
        </w:rPr>
        <w:t>сот</w:t>
      </w:r>
      <w:proofErr w:type="spellEnd"/>
      <w:r w:rsidRPr="006C4FFF">
        <w:rPr>
          <w:sz w:val="22"/>
          <w:szCs w:val="22"/>
        </w:rPr>
        <w:t>) определяются по формуле:</w:t>
      </w:r>
    </w:p>
    <w:p w:rsidR="00B47F65" w:rsidRPr="006C4FFF" w:rsidRDefault="003C5696" w:rsidP="00CA0B86">
      <w:pPr>
        <w:jc w:val="center"/>
        <w:rPr>
          <w:sz w:val="22"/>
          <w:szCs w:val="22"/>
        </w:rPr>
      </w:pPr>
      <w:r w:rsidRPr="006C4FFF">
        <w:rPr>
          <w:noProof/>
          <w:position w:val="-28"/>
          <w:sz w:val="22"/>
          <w:szCs w:val="22"/>
        </w:rPr>
        <w:drawing>
          <wp:inline distT="0" distB="0" distL="0" distR="0" wp14:anchorId="6FA5D37D" wp14:editId="47AF4C22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  <w:szCs w:val="22"/>
        </w:rPr>
        <w:t xml:space="preserve">, </w:t>
      </w:r>
    </w:p>
    <w:p w:rsidR="008A54C2" w:rsidRPr="006C4FFF" w:rsidRDefault="008A54C2" w:rsidP="00CA0B86">
      <w:pPr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B089995" wp14:editId="03F8ABD2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</w:t>
      </w:r>
      <w:r w:rsidR="00A47086" w:rsidRPr="006C4FFF">
        <w:rPr>
          <w:sz w:val="22"/>
          <w:szCs w:val="22"/>
        </w:rPr>
        <w:t>должности</w:t>
      </w:r>
      <w:r w:rsidR="008A54C2" w:rsidRPr="006C4FFF">
        <w:rPr>
          <w:sz w:val="22"/>
          <w:szCs w:val="22"/>
        </w:rPr>
        <w:t xml:space="preserve"> в соответствии с</w:t>
      </w:r>
      <w:r w:rsidR="004561EC" w:rsidRPr="006C4FFF">
        <w:rPr>
          <w:sz w:val="22"/>
          <w:szCs w:val="22"/>
        </w:rPr>
        <w:t xml:space="preserve"> нормативами, </w:t>
      </w:r>
      <w:r w:rsidR="005D310F" w:rsidRPr="006C4FFF">
        <w:rPr>
          <w:sz w:val="22"/>
          <w:szCs w:val="22"/>
        </w:rPr>
        <w:t>установленное в таблице №3</w:t>
      </w:r>
      <w:r w:rsidR="008A54C2" w:rsidRPr="006C4FFF">
        <w:rPr>
          <w:sz w:val="22"/>
          <w:szCs w:val="22"/>
        </w:rPr>
        <w:t>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lastRenderedPageBreak/>
        <w:drawing>
          <wp:inline distT="0" distB="0" distL="0" distR="0" wp14:anchorId="75E43DB9" wp14:editId="5020E961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ежемесячная цена услуги подвижной связи в расчете на </w:t>
      </w:r>
      <w:r w:rsidR="00A47086" w:rsidRPr="006C4FFF">
        <w:rPr>
          <w:sz w:val="22"/>
          <w:szCs w:val="22"/>
        </w:rPr>
        <w:t xml:space="preserve">один </w:t>
      </w:r>
      <w:r w:rsidR="008A54C2" w:rsidRPr="006C4FFF">
        <w:rPr>
          <w:sz w:val="22"/>
          <w:szCs w:val="22"/>
        </w:rPr>
        <w:t xml:space="preserve">номер сотовой абонентской станции i-й должности </w:t>
      </w:r>
      <w:r w:rsidR="004561EC" w:rsidRPr="006C4FFF">
        <w:rPr>
          <w:sz w:val="22"/>
          <w:szCs w:val="22"/>
        </w:rPr>
        <w:t xml:space="preserve">в соответствии с нормативами, </w:t>
      </w:r>
      <w:r w:rsidR="005D310F" w:rsidRPr="006C4FFF">
        <w:rPr>
          <w:sz w:val="22"/>
          <w:szCs w:val="22"/>
        </w:rPr>
        <w:t>установленн</w:t>
      </w:r>
      <w:r w:rsidR="00010F09" w:rsidRPr="006C4FFF">
        <w:rPr>
          <w:sz w:val="22"/>
          <w:szCs w:val="22"/>
        </w:rPr>
        <w:t xml:space="preserve">ыми в таблице </w:t>
      </w:r>
      <w:r w:rsidR="005D310F" w:rsidRPr="006C4FFF">
        <w:rPr>
          <w:sz w:val="22"/>
          <w:szCs w:val="22"/>
        </w:rPr>
        <w:t>№3</w:t>
      </w:r>
      <w:r w:rsidR="00006E16" w:rsidRPr="006C4FFF">
        <w:rPr>
          <w:sz w:val="22"/>
          <w:szCs w:val="22"/>
        </w:rPr>
        <w:t>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19A5FBCB" wp14:editId="0FB94E26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подвижной связи по i-й должности.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2148"/>
        <w:gridCol w:w="1502"/>
        <w:gridCol w:w="1813"/>
        <w:gridCol w:w="3373"/>
      </w:tblGrid>
      <w:tr w:rsidR="00BA5C0F" w:rsidRPr="006C4FFF" w:rsidTr="00CA0B8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3" w:name="sub_11004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A5C0F" w:rsidRPr="006C4FFF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3641FD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0F1F35"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300,00</w:t>
            </w:r>
          </w:p>
        </w:tc>
      </w:tr>
    </w:tbl>
    <w:p w:rsidR="003C5696" w:rsidRPr="006C4FFF" w:rsidRDefault="003C5696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ind w:left="360" w:hanging="360"/>
        <w:jc w:val="center"/>
        <w:rPr>
          <w:b/>
          <w:bCs/>
          <w:szCs w:val="28"/>
        </w:rPr>
      </w:pPr>
      <w:r w:rsidRPr="006C4FFF">
        <w:rPr>
          <w:b/>
          <w:bCs/>
          <w:szCs w:val="28"/>
        </w:rPr>
        <w:t>2.</w:t>
      </w:r>
      <w:r w:rsidRPr="006C4FFF">
        <w:rPr>
          <w:b/>
          <w:bCs/>
          <w:szCs w:val="28"/>
        </w:rPr>
        <w:tab/>
        <w:t>Затраты на содержание имущества</w:t>
      </w:r>
    </w:p>
    <w:p w:rsidR="001C6A48" w:rsidRPr="006C4FFF" w:rsidRDefault="001C6A48" w:rsidP="00CA0B86">
      <w:pPr>
        <w:jc w:val="center"/>
        <w:rPr>
          <w:b/>
          <w:szCs w:val="28"/>
        </w:rPr>
      </w:pPr>
      <w:r w:rsidRPr="006C4FFF">
        <w:rPr>
          <w:b/>
          <w:szCs w:val="28"/>
        </w:rPr>
        <w:t>2.1.</w:t>
      </w:r>
      <w:r w:rsidRPr="006C4FFF">
        <w:rPr>
          <w:b/>
          <w:szCs w:val="28"/>
        </w:rPr>
        <w:tab/>
        <w:t xml:space="preserve">Затраты на техническое обслуживание и </w:t>
      </w:r>
      <w:proofErr w:type="spellStart"/>
      <w:r w:rsidRPr="006C4FFF">
        <w:rPr>
          <w:b/>
          <w:szCs w:val="28"/>
        </w:rPr>
        <w:t>регламентно</w:t>
      </w:r>
      <w:proofErr w:type="spellEnd"/>
      <w:r w:rsidRPr="006C4FFF">
        <w:rPr>
          <w:b/>
          <w:szCs w:val="28"/>
        </w:rPr>
        <w:t>-профилактический ремонт вычислительной техники.</w:t>
      </w:r>
    </w:p>
    <w:p w:rsidR="001C6A48" w:rsidRPr="006C4FFF" w:rsidRDefault="001C6A48" w:rsidP="00CA0B86">
      <w:pPr>
        <w:ind w:firstLine="708"/>
        <w:jc w:val="both"/>
        <w:rPr>
          <w:sz w:val="22"/>
          <w:szCs w:val="22"/>
        </w:rPr>
      </w:pPr>
      <w:r w:rsidRPr="006C4FFF">
        <w:rPr>
          <w:sz w:val="22"/>
          <w:szCs w:val="22"/>
        </w:rPr>
        <w:t xml:space="preserve">Затраты на техническое обслуживание и </w:t>
      </w:r>
      <w:proofErr w:type="spellStart"/>
      <w:r w:rsidRPr="006C4FFF">
        <w:rPr>
          <w:sz w:val="22"/>
          <w:szCs w:val="22"/>
        </w:rPr>
        <w:t>регламентно</w:t>
      </w:r>
      <w:proofErr w:type="spellEnd"/>
      <w:r w:rsidRPr="006C4FFF">
        <w:rPr>
          <w:sz w:val="22"/>
          <w:szCs w:val="22"/>
        </w:rPr>
        <w:t xml:space="preserve">-профилактический ремонт вычислительной техники </w:t>
      </w:r>
      <w:r w:rsidR="00D41A11">
        <w:rPr>
          <w:sz w:val="22"/>
        </w:rPr>
        <w:t>о</w:t>
      </w:r>
      <w:r w:rsidR="00D41A11" w:rsidRPr="005A5EDF">
        <w:t>пределяются по фактическим затратам в отчетном финансовом году.</w:t>
      </w:r>
    </w:p>
    <w:p w:rsidR="00D41A11" w:rsidRDefault="00D41A11" w:rsidP="00CA0B86">
      <w:pPr>
        <w:jc w:val="both"/>
        <w:rPr>
          <w:sz w:val="22"/>
          <w:szCs w:val="22"/>
        </w:rPr>
      </w:pPr>
    </w:p>
    <w:p w:rsidR="00D41A11" w:rsidRDefault="00D41A11" w:rsidP="00CA0B86">
      <w:pPr>
        <w:jc w:val="both"/>
        <w:rPr>
          <w:sz w:val="22"/>
          <w:szCs w:val="22"/>
        </w:rPr>
      </w:pP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jc w:val="center"/>
      </w:pPr>
      <w:r w:rsidRPr="006C4FFF">
        <w:rPr>
          <w:b/>
        </w:rPr>
        <w:t>2.2.</w:t>
      </w:r>
      <w:r w:rsidRPr="006C4FFF">
        <w:rPr>
          <w:b/>
        </w:rPr>
        <w:tab/>
        <w:t xml:space="preserve">Затраты на техническое обслуживание и </w:t>
      </w:r>
      <w:proofErr w:type="spellStart"/>
      <w:r w:rsidRPr="006C4FFF">
        <w:rPr>
          <w:b/>
        </w:rPr>
        <w:t>регламентно</w:t>
      </w:r>
      <w:proofErr w:type="spellEnd"/>
      <w:r w:rsidRPr="006C4FFF">
        <w:rPr>
          <w:b/>
        </w:rPr>
        <w:t>-профилактический ремонт принтеров, многофункциональных устройств и копировальных аппаратов (оргтехники)</w:t>
      </w:r>
    </w:p>
    <w:p w:rsidR="00D41A11" w:rsidRPr="005A5EDF" w:rsidRDefault="001C6A48" w:rsidP="00CA0B86">
      <w:pPr>
        <w:ind w:firstLine="709"/>
        <w:jc w:val="both"/>
      </w:pPr>
      <w:r w:rsidRPr="006C4FFF">
        <w:rPr>
          <w:sz w:val="22"/>
        </w:rPr>
        <w:t xml:space="preserve">Затраты на техническое обслуживание и </w:t>
      </w:r>
      <w:proofErr w:type="spellStart"/>
      <w:r w:rsidRPr="006C4FFF">
        <w:rPr>
          <w:sz w:val="22"/>
        </w:rPr>
        <w:t>регламентно</w:t>
      </w:r>
      <w:proofErr w:type="spellEnd"/>
      <w:r w:rsidRPr="006C4FFF">
        <w:rPr>
          <w:sz w:val="22"/>
        </w:rPr>
        <w:t>-профилактический ремонт принтеров, многофункциональных устройств и копировальных аппаратов (оргтехники</w:t>
      </w:r>
      <w:r w:rsidR="00D41A11">
        <w:rPr>
          <w:sz w:val="22"/>
        </w:rPr>
        <w:t>) о</w:t>
      </w:r>
      <w:r w:rsidR="00D41A11" w:rsidRPr="005A5EDF">
        <w:t>пределяются по фактическим затратам в отчетном финансовом году.</w:t>
      </w:r>
    </w:p>
    <w:p w:rsidR="001C6A48" w:rsidRPr="006C4FFF" w:rsidRDefault="001C6A48" w:rsidP="00CA0B86">
      <w:pPr>
        <w:jc w:val="both"/>
        <w:rPr>
          <w:sz w:val="22"/>
        </w:rPr>
      </w:pPr>
      <w:r w:rsidRPr="006C4FFF">
        <w:rPr>
          <w:sz w:val="22"/>
        </w:rPr>
        <w:t xml:space="preserve"> </w:t>
      </w: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bookmarkEnd w:id="3"/>
    <w:p w:rsidR="009062DE" w:rsidRPr="006C4FFF" w:rsidRDefault="009062DE" w:rsidP="00CA0B86">
      <w:pPr>
        <w:ind w:firstLine="709"/>
        <w:jc w:val="center"/>
      </w:pPr>
    </w:p>
    <w:p w:rsidR="00A911D6" w:rsidRPr="006C4FFF" w:rsidRDefault="00A911D6" w:rsidP="00CA0B86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</w:rPr>
      </w:pPr>
      <w:bookmarkStart w:id="4" w:name="sub_110103"/>
      <w:r w:rsidRPr="006C4FFF">
        <w:rPr>
          <w:b/>
          <w:bCs/>
        </w:rPr>
        <w:t>Затраты на приобретение пр</w:t>
      </w:r>
      <w:r w:rsidR="00FD797C" w:rsidRPr="006C4FFF">
        <w:rPr>
          <w:b/>
          <w:bCs/>
        </w:rPr>
        <w:t>очих работ и услуг, не относящи</w:t>
      </w:r>
      <w:r w:rsidR="00450BF3" w:rsidRPr="006C4FFF">
        <w:rPr>
          <w:b/>
          <w:bCs/>
        </w:rPr>
        <w:t>е</w:t>
      </w:r>
      <w:r w:rsidRPr="006C4FFF">
        <w:rPr>
          <w:b/>
          <w:bCs/>
        </w:rPr>
        <w:t>ся к затратам на услуги связи, аренду и содержание имущества</w:t>
      </w:r>
    </w:p>
    <w:p w:rsidR="00A911D6" w:rsidRPr="006C4FFF" w:rsidRDefault="00A911D6" w:rsidP="00CA0B86">
      <w:pPr>
        <w:pStyle w:val="a5"/>
        <w:numPr>
          <w:ilvl w:val="1"/>
          <w:numId w:val="9"/>
        </w:numPr>
        <w:ind w:left="0" w:firstLine="0"/>
        <w:jc w:val="center"/>
      </w:pPr>
      <w:bookmarkStart w:id="5" w:name="sub_11019"/>
      <w:bookmarkEnd w:id="4"/>
      <w:r w:rsidRPr="006C4FFF">
        <w:rPr>
          <w:b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6C4FFF" w:rsidRDefault="0077485D" w:rsidP="00CA0B86">
      <w:pPr>
        <w:pStyle w:val="a5"/>
        <w:ind w:left="0" w:firstLine="708"/>
        <w:jc w:val="both"/>
      </w:pPr>
      <w:r w:rsidRPr="006C4FFF">
        <w:t>Затраты на оплату услуг по сопровождению и приобретению иного программного обеспечения (</w:t>
      </w:r>
      <w:proofErr w:type="spellStart"/>
      <w:r w:rsidRPr="006C4FFF">
        <w:t>З</w:t>
      </w:r>
      <w:r w:rsidRPr="006C4FFF">
        <w:rPr>
          <w:vertAlign w:val="subscript"/>
        </w:rPr>
        <w:t>сип</w:t>
      </w:r>
      <w:proofErr w:type="spellEnd"/>
      <w:r w:rsidRPr="006C4FFF">
        <w:t>) определяются по формуле:</w:t>
      </w:r>
    </w:p>
    <w:p w:rsidR="0077485D" w:rsidRPr="006C4FFF" w:rsidRDefault="003C5696" w:rsidP="00CA0B86">
      <w:pPr>
        <w:jc w:val="center"/>
      </w:pPr>
      <w:r w:rsidRPr="006C4FFF">
        <w:rPr>
          <w:noProof/>
          <w:position w:val="-30"/>
        </w:rPr>
        <w:drawing>
          <wp:inline distT="0" distB="0" distL="0" distR="0" wp14:anchorId="54A8D45A" wp14:editId="6BE77116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C4FFF">
        <w:t>,</w:t>
      </w:r>
    </w:p>
    <w:p w:rsidR="00A911D6" w:rsidRPr="006C4FFF" w:rsidRDefault="00A911D6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A911D6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8EA4484" wp14:editId="3E53489B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сопровождения g-</w:t>
      </w:r>
      <w:proofErr w:type="spellStart"/>
      <w:r w:rsidR="00A911D6" w:rsidRPr="006C4FFF">
        <w:rPr>
          <w:sz w:val="22"/>
        </w:rPr>
        <w:t>го</w:t>
      </w:r>
      <w:proofErr w:type="spellEnd"/>
      <w:r w:rsidR="00A911D6" w:rsidRPr="006C4FFF">
        <w:rPr>
          <w:sz w:val="22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A911D6" w:rsidRPr="006C4FFF">
        <w:rPr>
          <w:sz w:val="22"/>
        </w:rPr>
        <w:t>го</w:t>
      </w:r>
      <w:proofErr w:type="spellEnd"/>
      <w:r w:rsidR="00A911D6" w:rsidRPr="006C4FFF">
        <w:rPr>
          <w:sz w:val="22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A911D6" w:rsidRPr="006C4FFF">
        <w:rPr>
          <w:sz w:val="22"/>
        </w:rPr>
        <w:t>го</w:t>
      </w:r>
      <w:proofErr w:type="spellEnd"/>
      <w:r w:rsidR="00A911D6" w:rsidRPr="006C4FFF">
        <w:rPr>
          <w:sz w:val="22"/>
        </w:rPr>
        <w:t xml:space="preserve"> иного программного обеспечения;</w:t>
      </w:r>
    </w:p>
    <w:p w:rsidR="00A911D6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lastRenderedPageBreak/>
        <w:drawing>
          <wp:inline distT="0" distB="0" distL="0" distR="0" wp14:anchorId="1C15352F" wp14:editId="74A5FB80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33"/>
        <w:gridCol w:w="3525"/>
        <w:gridCol w:w="1447"/>
        <w:gridCol w:w="1837"/>
        <w:gridCol w:w="2014"/>
      </w:tblGrid>
      <w:tr w:rsidR="00E66838" w:rsidRPr="006C4FFF" w:rsidTr="00CA0B86">
        <w:tc>
          <w:tcPr>
            <w:tcW w:w="533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6" w:name="sub_1102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25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447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837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2014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сопровождение в год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C4FFF">
              <w:rPr>
                <w:rFonts w:ascii="Times New Roman" w:hAnsi="Times New Roman" w:cs="Times New Roman"/>
                <w:sz w:val="22"/>
              </w:rPr>
              <w:t>ПО</w:t>
            </w:r>
            <w:proofErr w:type="gramEnd"/>
            <w:r w:rsidRPr="006C4FF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6C4FFF">
              <w:rPr>
                <w:rFonts w:ascii="Times New Roman" w:hAnsi="Times New Roman" w:cs="Times New Roman"/>
                <w:sz w:val="22"/>
              </w:rPr>
              <w:t>для</w:t>
            </w:r>
            <w:proofErr w:type="gramEnd"/>
            <w:r w:rsidRPr="006C4FFF">
              <w:rPr>
                <w:rFonts w:ascii="Times New Roman" w:hAnsi="Times New Roman" w:cs="Times New Roman"/>
                <w:sz w:val="22"/>
              </w:rPr>
              <w:t xml:space="preserve"> определения стоимости строительства</w:t>
            </w:r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4" w:type="dxa"/>
          </w:tcPr>
          <w:p w:rsidR="00E66838" w:rsidRPr="006C4FFF" w:rsidRDefault="00A366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25000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Средство защиты информации </w:t>
            </w:r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32000,00</w:t>
            </w:r>
          </w:p>
        </w:tc>
        <w:tc>
          <w:tcPr>
            <w:tcW w:w="2014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Офисное ПО</w:t>
            </w:r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25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  <w:tc>
          <w:tcPr>
            <w:tcW w:w="2014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Средство антивирусной защиты</w:t>
            </w:r>
          </w:p>
        </w:tc>
        <w:tc>
          <w:tcPr>
            <w:tcW w:w="1447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837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2014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proofErr w:type="gramStart"/>
            <w:r w:rsidRPr="006C4FFF">
              <w:rPr>
                <w:rFonts w:ascii="Times New Roman" w:hAnsi="Times New Roman" w:cs="Times New Roman"/>
                <w:sz w:val="22"/>
              </w:rPr>
              <w:t xml:space="preserve"> С</w:t>
            </w:r>
            <w:proofErr w:type="gramEnd"/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640EE"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14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66000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D132E4" w:rsidRPr="006C4FFF" w:rsidTr="00CA0B86">
        <w:tc>
          <w:tcPr>
            <w:tcW w:w="533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Лицензия Крипто-Про</w:t>
            </w:r>
          </w:p>
        </w:tc>
        <w:tc>
          <w:tcPr>
            <w:tcW w:w="1447" w:type="dxa"/>
            <w:shd w:val="clear" w:color="auto" w:fill="auto"/>
          </w:tcPr>
          <w:p w:rsidR="00D132E4" w:rsidRPr="00CA0B86" w:rsidRDefault="003A6A0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2700,00</w:t>
            </w:r>
          </w:p>
        </w:tc>
        <w:tc>
          <w:tcPr>
            <w:tcW w:w="2014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66838" w:rsidRPr="006C4FFF" w:rsidRDefault="00E66838" w:rsidP="00CA0B86">
      <w:pPr>
        <w:ind w:firstLine="709"/>
        <w:jc w:val="both"/>
      </w:pPr>
    </w:p>
    <w:p w:rsidR="00496561" w:rsidRPr="006C4FFF" w:rsidRDefault="00496561" w:rsidP="00CA0B86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Cs w:val="28"/>
        </w:rPr>
      </w:pPr>
      <w:bookmarkStart w:id="7" w:name="sub_110105"/>
      <w:bookmarkEnd w:id="6"/>
      <w:r w:rsidRPr="006C4FFF">
        <w:rPr>
          <w:b/>
          <w:bCs/>
          <w:szCs w:val="28"/>
        </w:rPr>
        <w:t>Затраты на приобретение материальных запасов</w:t>
      </w:r>
    </w:p>
    <w:p w:rsidR="00496561" w:rsidRPr="006C4FFF" w:rsidRDefault="00496561" w:rsidP="00CA0B86">
      <w:pPr>
        <w:pStyle w:val="a5"/>
        <w:numPr>
          <w:ilvl w:val="1"/>
          <w:numId w:val="9"/>
        </w:numPr>
        <w:ind w:left="426" w:hanging="426"/>
        <w:jc w:val="center"/>
        <w:rPr>
          <w:b/>
          <w:szCs w:val="28"/>
        </w:rPr>
      </w:pPr>
      <w:bookmarkStart w:id="8" w:name="sub_11029"/>
      <w:bookmarkEnd w:id="7"/>
      <w:r w:rsidRPr="006C4FFF">
        <w:rPr>
          <w:b/>
          <w:szCs w:val="28"/>
        </w:rPr>
        <w:t>Затраты на приобретение мониторов</w:t>
      </w:r>
      <w:bookmarkEnd w:id="8"/>
    </w:p>
    <w:p w:rsidR="009062DE" w:rsidRPr="006C4FFF" w:rsidRDefault="009062DE" w:rsidP="00CA0B86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мониторов (</w:t>
      </w:r>
      <w:proofErr w:type="spellStart"/>
      <w:r w:rsidRPr="006C4FFF">
        <w:rPr>
          <w:szCs w:val="28"/>
        </w:rPr>
        <w:t>З</w:t>
      </w:r>
      <w:r w:rsidRPr="006C4FFF">
        <w:rPr>
          <w:szCs w:val="28"/>
          <w:vertAlign w:val="subscript"/>
        </w:rPr>
        <w:t>мон</w:t>
      </w:r>
      <w:proofErr w:type="spellEnd"/>
      <w:r w:rsidRPr="006C4FFF">
        <w:rPr>
          <w:szCs w:val="28"/>
        </w:rPr>
        <w:t>) определяются по формуле:</w:t>
      </w:r>
    </w:p>
    <w:p w:rsidR="00D54364" w:rsidRPr="006C4FFF" w:rsidRDefault="003C5696" w:rsidP="00CA0B86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1EAE5CE1" wp14:editId="222DF57D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Cs w:val="28"/>
        </w:rPr>
        <w:t xml:space="preserve">, </w:t>
      </w:r>
    </w:p>
    <w:p w:rsidR="00496561" w:rsidRPr="006C4FFF" w:rsidRDefault="00496561" w:rsidP="00CA0B86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96561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582F7667" wp14:editId="2FDE3DE3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планируемое к приобретению количество мониторов для i-й должности;</w:t>
      </w:r>
    </w:p>
    <w:p w:rsidR="00496561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7BF8F997" wp14:editId="198C04AD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цена одного монитора для i-й должности.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5</w:t>
      </w:r>
    </w:p>
    <w:tbl>
      <w:tblPr>
        <w:tblStyle w:val="11"/>
        <w:tblW w:w="9371" w:type="dxa"/>
        <w:tblInd w:w="108" w:type="dxa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59"/>
        <w:gridCol w:w="1447"/>
        <w:gridCol w:w="1362"/>
      </w:tblGrid>
      <w:tr w:rsidR="00000474" w:rsidRPr="006C4FFF" w:rsidTr="00CA0B86">
        <w:tc>
          <w:tcPr>
            <w:tcW w:w="515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9" w:name="sub_110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59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 шт.</w:t>
            </w:r>
          </w:p>
        </w:tc>
        <w:tc>
          <w:tcPr>
            <w:tcW w:w="136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533B3B">
        <w:tc>
          <w:tcPr>
            <w:tcW w:w="515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Монитор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59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7A399D">
              <w:rPr>
                <w:rFonts w:ascii="Times New Roman" w:hAnsi="Times New Roman" w:cs="Times New Roman"/>
                <w:sz w:val="22"/>
              </w:rPr>
              <w:t>7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D54364" w:rsidRPr="006C4FFF" w:rsidRDefault="00D54364" w:rsidP="00CA0B86">
      <w:pPr>
        <w:ind w:firstLine="709"/>
        <w:jc w:val="both"/>
      </w:pPr>
    </w:p>
    <w:p w:rsidR="00496561" w:rsidRPr="006C4FFF" w:rsidRDefault="00533B3B" w:rsidP="00CA0B86">
      <w:pPr>
        <w:jc w:val="center"/>
        <w:rPr>
          <w:b/>
          <w:highlight w:val="yellow"/>
        </w:rPr>
      </w:pPr>
      <w:r w:rsidRPr="006C4FFF">
        <w:rPr>
          <w:b/>
        </w:rPr>
        <w:t>4.2.</w:t>
      </w:r>
      <w:r w:rsidR="00496561" w:rsidRPr="006C4FFF">
        <w:rPr>
          <w:b/>
        </w:rPr>
        <w:t>Затраты на приобретение системных блоков</w:t>
      </w:r>
      <w:bookmarkEnd w:id="9"/>
    </w:p>
    <w:p w:rsidR="00D54364" w:rsidRPr="006C4FFF" w:rsidRDefault="00D54364" w:rsidP="00CA0B86">
      <w:pPr>
        <w:jc w:val="both"/>
      </w:pPr>
      <w:r w:rsidRPr="006C4FFF">
        <w:t>Затраты на приобретение системных блоков (</w:t>
      </w:r>
      <w:proofErr w:type="spellStart"/>
      <w:r w:rsidRPr="006C4FFF">
        <w:t>З</w:t>
      </w:r>
      <w:r w:rsidRPr="006C4FFF">
        <w:rPr>
          <w:vertAlign w:val="subscript"/>
        </w:rPr>
        <w:t>сб</w:t>
      </w:r>
      <w:proofErr w:type="spellEnd"/>
      <w:r w:rsidRPr="006C4FFF">
        <w:t>) определяются по формуле:</w:t>
      </w:r>
    </w:p>
    <w:p w:rsidR="00D54364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B9C2D33" wp14:editId="217EDAE4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AA01CBF" wp14:editId="0B7B7C8B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планируемое к приобретению количество i-х системных блоков;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6599F8" wp14:editId="23D07EC9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одного i-</w:t>
      </w:r>
      <w:proofErr w:type="spellStart"/>
      <w:r w:rsidR="00496561" w:rsidRPr="006C4FFF">
        <w:rPr>
          <w:sz w:val="22"/>
        </w:rPr>
        <w:t>го</w:t>
      </w:r>
      <w:proofErr w:type="spellEnd"/>
      <w:r w:rsidR="00496561" w:rsidRPr="006C4FFF">
        <w:rPr>
          <w:sz w:val="22"/>
        </w:rPr>
        <w:t xml:space="preserve"> системного блока.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6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0474" w:rsidRPr="006C4FFF" w:rsidTr="00CA0B86">
        <w:tc>
          <w:tcPr>
            <w:tcW w:w="515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0" w:name="sub_11031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D425A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36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D425A9" w:rsidRPr="006C4FFF" w:rsidRDefault="00D425A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893B09">
        <w:tc>
          <w:tcPr>
            <w:tcW w:w="515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Системный блок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Все категории </w:t>
            </w: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должностей</w:t>
            </w:r>
          </w:p>
        </w:tc>
        <w:tc>
          <w:tcPr>
            <w:tcW w:w="1618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5 лет</w:t>
            </w:r>
          </w:p>
        </w:tc>
        <w:tc>
          <w:tcPr>
            <w:tcW w:w="1447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31000,00</w:t>
            </w:r>
          </w:p>
        </w:tc>
      </w:tr>
    </w:tbl>
    <w:p w:rsidR="00D54364" w:rsidRDefault="00D54364" w:rsidP="00CA0B86">
      <w:pPr>
        <w:ind w:firstLine="709"/>
        <w:jc w:val="both"/>
      </w:pPr>
    </w:p>
    <w:p w:rsidR="0000746E" w:rsidRPr="006C4FFF" w:rsidRDefault="0000746E" w:rsidP="00CA0B86">
      <w:pPr>
        <w:jc w:val="center"/>
        <w:rPr>
          <w:b/>
          <w:highlight w:val="yellow"/>
        </w:rPr>
      </w:pPr>
      <w:r>
        <w:rPr>
          <w:b/>
        </w:rPr>
        <w:t>4.3</w:t>
      </w:r>
      <w:r w:rsidRPr="006C4FFF">
        <w:rPr>
          <w:b/>
        </w:rPr>
        <w:t>.</w:t>
      </w:r>
      <w:r>
        <w:rPr>
          <w:b/>
        </w:rPr>
        <w:t xml:space="preserve"> </w:t>
      </w:r>
      <w:r w:rsidRPr="006C4FFF">
        <w:rPr>
          <w:b/>
        </w:rPr>
        <w:t xml:space="preserve">Затраты на приобретение </w:t>
      </w:r>
      <w:r>
        <w:rPr>
          <w:b/>
        </w:rPr>
        <w:t>ноутбуков</w:t>
      </w:r>
      <w:r w:rsidR="00D55295">
        <w:rPr>
          <w:b/>
        </w:rPr>
        <w:t xml:space="preserve"> </w:t>
      </w:r>
    </w:p>
    <w:p w:rsidR="0000746E" w:rsidRPr="006C4FFF" w:rsidRDefault="0000746E" w:rsidP="00CA0B86">
      <w:pPr>
        <w:jc w:val="both"/>
      </w:pPr>
      <w:r w:rsidRPr="006C4FFF">
        <w:t xml:space="preserve">Затраты на приобретение </w:t>
      </w:r>
      <w:r>
        <w:t>ноутбуков</w:t>
      </w:r>
      <w:r w:rsidRPr="006C4FFF">
        <w:t xml:space="preserve"> (</w:t>
      </w:r>
      <w:proofErr w:type="spellStart"/>
      <w:r w:rsidRPr="006C4FFF">
        <w:t>З</w:t>
      </w:r>
      <w:r>
        <w:rPr>
          <w:vertAlign w:val="subscript"/>
        </w:rPr>
        <w:t>ноут</w:t>
      </w:r>
      <w:proofErr w:type="spellEnd"/>
      <w:r w:rsidRPr="006C4FFF">
        <w:t>) определяются по формуле:</w:t>
      </w:r>
    </w:p>
    <w:p w:rsidR="0000746E" w:rsidRPr="006C4FFF" w:rsidRDefault="003A0EFA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ноут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00746E" w:rsidRPr="006C4FFF" w:rsidRDefault="0000746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746E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ноут</m:t>
            </m:r>
          </m:sub>
        </m:sSub>
      </m:oMath>
      <w:r w:rsidR="0000746E" w:rsidRPr="006C4FFF">
        <w:rPr>
          <w:sz w:val="22"/>
        </w:rPr>
        <w:t xml:space="preserve"> - планируемое к приобретению количество i-х </w:t>
      </w:r>
      <w:r w:rsidR="0000746E">
        <w:rPr>
          <w:sz w:val="22"/>
        </w:rPr>
        <w:t>ноутбуков</w:t>
      </w:r>
      <w:r w:rsidR="0000746E" w:rsidRPr="006C4FFF">
        <w:rPr>
          <w:sz w:val="22"/>
        </w:rPr>
        <w:t>;</w:t>
      </w:r>
    </w:p>
    <w:p w:rsidR="0000746E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ноут</m:t>
            </m:r>
          </m:sub>
        </m:sSub>
      </m:oMath>
      <w:r w:rsidR="0000746E" w:rsidRPr="006C4FFF">
        <w:rPr>
          <w:sz w:val="22"/>
        </w:rPr>
        <w:t xml:space="preserve"> - цена одного i-го системного блока.</w:t>
      </w:r>
      <w:r w:rsidR="007A5DDE">
        <w:rPr>
          <w:sz w:val="22"/>
        </w:rPr>
        <w:t xml:space="preserve"> </w:t>
      </w:r>
    </w:p>
    <w:p w:rsidR="0000746E" w:rsidRPr="006C4FFF" w:rsidRDefault="00F12DB2" w:rsidP="00CA0B86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№7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746E" w:rsidRPr="006C4FFF" w:rsidTr="00CA0B86">
        <w:tc>
          <w:tcPr>
            <w:tcW w:w="515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746E" w:rsidRPr="006C4FFF" w:rsidTr="00613311">
        <w:tc>
          <w:tcPr>
            <w:tcW w:w="515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Ноутбук</w:t>
            </w:r>
          </w:p>
        </w:tc>
        <w:tc>
          <w:tcPr>
            <w:tcW w:w="2532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00746E" w:rsidRDefault="0000746E" w:rsidP="00CA0B86">
      <w:pPr>
        <w:ind w:firstLine="709"/>
        <w:jc w:val="both"/>
      </w:pPr>
    </w:p>
    <w:p w:rsidR="0043039F" w:rsidRPr="006C4FFF" w:rsidRDefault="0043039F" w:rsidP="00CA0B86">
      <w:pPr>
        <w:jc w:val="center"/>
        <w:rPr>
          <w:b/>
          <w:highlight w:val="yellow"/>
        </w:rPr>
      </w:pPr>
      <w:r w:rsidRPr="006C4FFF">
        <w:rPr>
          <w:b/>
        </w:rPr>
        <w:t>4.</w:t>
      </w:r>
      <w:r w:rsidR="0000746E">
        <w:rPr>
          <w:b/>
        </w:rPr>
        <w:t>4</w:t>
      </w:r>
      <w:r w:rsidRPr="006C4FFF">
        <w:rPr>
          <w:b/>
        </w:rPr>
        <w:t xml:space="preserve">.Затраты на приобретение </w:t>
      </w:r>
      <w:r>
        <w:rPr>
          <w:b/>
        </w:rPr>
        <w:t>многофункциональных устройств (МФУ)</w:t>
      </w:r>
      <w:r w:rsidR="00A45549">
        <w:rPr>
          <w:b/>
        </w:rPr>
        <w:t xml:space="preserve"> </w:t>
      </w:r>
    </w:p>
    <w:p w:rsidR="0043039F" w:rsidRPr="006C4FFF" w:rsidRDefault="0043039F" w:rsidP="00CA0B86">
      <w:pPr>
        <w:jc w:val="both"/>
      </w:pPr>
      <w:r w:rsidRPr="006C4FFF">
        <w:t xml:space="preserve">Затраты на приобретение </w:t>
      </w:r>
      <w:r>
        <w:t>многофункциональных устройств</w:t>
      </w:r>
      <w:r w:rsidRPr="006C4FFF">
        <w:t xml:space="preserve"> (</w:t>
      </w:r>
      <w:proofErr w:type="spellStart"/>
      <w:r w:rsidRPr="006C4FFF">
        <w:t>З</w:t>
      </w:r>
      <w:r>
        <w:rPr>
          <w:vertAlign w:val="subscript"/>
        </w:rPr>
        <w:t>мфу</w:t>
      </w:r>
      <w:proofErr w:type="spellEnd"/>
      <w:r w:rsidRPr="006C4FFF">
        <w:t>) определяются по формуле:</w:t>
      </w:r>
    </w:p>
    <w:p w:rsidR="0043039F" w:rsidRPr="003C7C67" w:rsidRDefault="003A0EFA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мфу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43039F" w:rsidRPr="006C4FFF" w:rsidRDefault="0043039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3039F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мфу</m:t>
            </m:r>
          </m:sub>
        </m:sSub>
      </m:oMath>
      <w:r w:rsidR="0043039F" w:rsidRPr="006C4FFF">
        <w:rPr>
          <w:sz w:val="22"/>
        </w:rPr>
        <w:t xml:space="preserve"> - планируемое к приобретению количество i-х </w:t>
      </w:r>
      <w:r w:rsidR="00073AC5">
        <w:rPr>
          <w:sz w:val="22"/>
        </w:rPr>
        <w:t>многофункциональных устройств</w:t>
      </w:r>
      <w:r w:rsidR="0043039F" w:rsidRPr="006C4FFF">
        <w:rPr>
          <w:sz w:val="22"/>
        </w:rPr>
        <w:t>;</w:t>
      </w:r>
    </w:p>
    <w:p w:rsidR="0043039F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мфу</m:t>
            </m:r>
          </m:sub>
        </m:sSub>
      </m:oMath>
      <w:r w:rsidR="0043039F" w:rsidRPr="006C4FFF">
        <w:rPr>
          <w:sz w:val="22"/>
        </w:rPr>
        <w:t xml:space="preserve"> - цена одного i-го </w:t>
      </w:r>
      <w:r w:rsidR="00073AC5">
        <w:rPr>
          <w:sz w:val="22"/>
        </w:rPr>
        <w:t>многофункционального устройства</w:t>
      </w:r>
      <w:r w:rsidR="0043039F" w:rsidRPr="006C4FFF">
        <w:rPr>
          <w:sz w:val="22"/>
        </w:rPr>
        <w:t>.</w:t>
      </w:r>
    </w:p>
    <w:p w:rsidR="0043039F" w:rsidRPr="006C4FFF" w:rsidRDefault="0043039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№8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43039F" w:rsidRPr="006C4FFF" w:rsidTr="00CA0B86">
        <w:tc>
          <w:tcPr>
            <w:tcW w:w="515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43039F" w:rsidRPr="006C4FFF" w:rsidTr="00CA110D">
        <w:tc>
          <w:tcPr>
            <w:tcW w:w="515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43039F" w:rsidRPr="006C4FFF" w:rsidRDefault="00073AC5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Многофункциональное устройство</w:t>
            </w:r>
          </w:p>
        </w:tc>
        <w:tc>
          <w:tcPr>
            <w:tcW w:w="2532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43039F" w:rsidRPr="006C4FFF" w:rsidRDefault="00073AC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50082,00</w:t>
            </w:r>
          </w:p>
        </w:tc>
      </w:tr>
    </w:tbl>
    <w:p w:rsidR="0043039F" w:rsidRDefault="0043039F" w:rsidP="00CA0B86">
      <w:pPr>
        <w:ind w:firstLine="709"/>
        <w:jc w:val="both"/>
      </w:pPr>
    </w:p>
    <w:p w:rsidR="003542E5" w:rsidRPr="005E47B7" w:rsidRDefault="005E47B7" w:rsidP="00CA0B86">
      <w:pPr>
        <w:ind w:firstLine="709"/>
        <w:jc w:val="center"/>
        <w:rPr>
          <w:b/>
        </w:rPr>
      </w:pPr>
      <w:r w:rsidRPr="005E47B7">
        <w:rPr>
          <w:b/>
        </w:rPr>
        <w:t>4.5. Затраты на приобретение телевизора</w:t>
      </w:r>
    </w:p>
    <w:p w:rsidR="005E47B7" w:rsidRDefault="005E47B7" w:rsidP="00CA0B86">
      <w:pPr>
        <w:jc w:val="both"/>
      </w:pPr>
      <w:r>
        <w:t>Затраты на приобретение телевизора (</w:t>
      </w:r>
      <w:proofErr w:type="spellStart"/>
      <w:r>
        <w:t>З</w:t>
      </w:r>
      <w:r w:rsidRPr="005E47B7">
        <w:rPr>
          <w:vertAlign w:val="subscript"/>
        </w:rPr>
        <w:t>т</w:t>
      </w:r>
      <w:proofErr w:type="spellEnd"/>
      <w:r>
        <w:t>) определяются по формуле:</w:t>
      </w:r>
    </w:p>
    <w:p w:rsidR="005E47B7" w:rsidRPr="005E47B7" w:rsidRDefault="003A0EFA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</m:e>
          </m:nary>
        </m:oMath>
      </m:oMathPara>
    </w:p>
    <w:p w:rsidR="005E47B7" w:rsidRPr="005E47B7" w:rsidRDefault="005E47B7" w:rsidP="00CA0B86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5E47B7" w:rsidRDefault="003A0E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>–</w:t>
      </w:r>
      <w:r w:rsidR="005E47B7" w:rsidRPr="005E47B7">
        <w:rPr>
          <w:sz w:val="22"/>
          <w:szCs w:val="22"/>
        </w:rPr>
        <w:t xml:space="preserve"> планируемое</w:t>
      </w:r>
      <w:r w:rsidR="005E47B7">
        <w:rPr>
          <w:sz w:val="22"/>
          <w:szCs w:val="22"/>
        </w:rPr>
        <w:t xml:space="preserve"> к приобретению количество </w:t>
      </w:r>
      <w:proofErr w:type="spellStart"/>
      <w:r w:rsidR="005E47B7">
        <w:rPr>
          <w:sz w:val="22"/>
          <w:szCs w:val="22"/>
          <w:lang w:val="en-US"/>
        </w:rPr>
        <w:t>i</w:t>
      </w:r>
      <w:proofErr w:type="spellEnd"/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х телевизоров;</w:t>
      </w:r>
    </w:p>
    <w:p w:rsidR="005E47B7" w:rsidRDefault="003A0E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5E47B7">
        <w:rPr>
          <w:sz w:val="22"/>
          <w:szCs w:val="22"/>
        </w:rPr>
        <w:t>-</w:t>
      </w:r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 xml:space="preserve"> цена одного </w:t>
      </w:r>
      <w:proofErr w:type="spellStart"/>
      <w:r w:rsidR="005E47B7">
        <w:rPr>
          <w:sz w:val="22"/>
          <w:szCs w:val="22"/>
          <w:lang w:val="en-US"/>
        </w:rPr>
        <w:t>i</w:t>
      </w:r>
      <w:proofErr w:type="spellEnd"/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го телевизора.</w:t>
      </w:r>
    </w:p>
    <w:p w:rsidR="005E47B7" w:rsidRDefault="005E47B7" w:rsidP="00CA0B8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№9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5E47B7" w:rsidRPr="006C4FFF" w:rsidTr="00CA0B86">
        <w:tc>
          <w:tcPr>
            <w:tcW w:w="515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руб.</w:t>
            </w:r>
          </w:p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5E47B7" w:rsidRPr="006C4FFF" w:rsidTr="00120DE4">
        <w:tc>
          <w:tcPr>
            <w:tcW w:w="515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856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Телевизор</w:t>
            </w:r>
          </w:p>
        </w:tc>
        <w:tc>
          <w:tcPr>
            <w:tcW w:w="2532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11500,00</w:t>
            </w:r>
          </w:p>
        </w:tc>
      </w:tr>
    </w:tbl>
    <w:p w:rsidR="005E47B7" w:rsidRPr="005E47B7" w:rsidRDefault="005E47B7" w:rsidP="00CA0B86">
      <w:pPr>
        <w:ind w:firstLine="709"/>
        <w:jc w:val="both"/>
        <w:rPr>
          <w:sz w:val="22"/>
          <w:szCs w:val="22"/>
        </w:rPr>
      </w:pPr>
    </w:p>
    <w:p w:rsidR="005E47B7" w:rsidRPr="005E47B7" w:rsidRDefault="005E47B7" w:rsidP="00CA0B86">
      <w:pPr>
        <w:ind w:firstLine="709"/>
        <w:jc w:val="both"/>
      </w:pPr>
    </w:p>
    <w:p w:rsidR="003542E5" w:rsidRPr="006C4FFF" w:rsidRDefault="003542E5" w:rsidP="00CA0B86">
      <w:pPr>
        <w:jc w:val="center"/>
        <w:rPr>
          <w:b/>
          <w:highlight w:val="yellow"/>
        </w:rPr>
      </w:pPr>
      <w:r w:rsidRPr="006C4FFF">
        <w:rPr>
          <w:b/>
        </w:rPr>
        <w:t>4.</w:t>
      </w:r>
      <w:r w:rsidR="005E47B7">
        <w:rPr>
          <w:b/>
        </w:rPr>
        <w:t>6</w:t>
      </w:r>
      <w:r w:rsidRPr="006C4FFF">
        <w:rPr>
          <w:b/>
        </w:rPr>
        <w:t xml:space="preserve">.Затраты на приобретение </w:t>
      </w:r>
      <w:r>
        <w:rPr>
          <w:b/>
        </w:rPr>
        <w:t>телефонных аппаратов</w:t>
      </w:r>
    </w:p>
    <w:p w:rsidR="003542E5" w:rsidRPr="006C4FFF" w:rsidRDefault="003542E5" w:rsidP="00CA0B86">
      <w:pPr>
        <w:jc w:val="both"/>
      </w:pPr>
      <w:r w:rsidRPr="006C4FFF">
        <w:t xml:space="preserve">Затраты на приобретение </w:t>
      </w:r>
      <w:r>
        <w:t>телефон</w:t>
      </w:r>
      <w:r w:rsidR="00DB3FE2">
        <w:t>ных аппаратов</w:t>
      </w:r>
      <w:r w:rsidRPr="006C4FFF">
        <w:t xml:space="preserve"> (</w:t>
      </w:r>
      <w:proofErr w:type="spellStart"/>
      <w:r w:rsidRPr="006C4FFF">
        <w:t>З</w:t>
      </w:r>
      <w:r w:rsidR="00DB3FE2" w:rsidRPr="00DB3FE2">
        <w:rPr>
          <w:vertAlign w:val="subscript"/>
        </w:rPr>
        <w:t>та</w:t>
      </w:r>
      <w:proofErr w:type="spellEnd"/>
      <w:r w:rsidRPr="006C4FFF">
        <w:t>) определяются по формуле:</w:t>
      </w:r>
    </w:p>
    <w:p w:rsidR="00DB3FE2" w:rsidRPr="005A342F" w:rsidRDefault="003A0EFA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та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</m:e>
          </m:nary>
        </m:oMath>
      </m:oMathPara>
    </w:p>
    <w:p w:rsidR="003542E5" w:rsidRPr="006C4FFF" w:rsidRDefault="003542E5" w:rsidP="00CA0B86"/>
    <w:p w:rsidR="003542E5" w:rsidRPr="006C4FFF" w:rsidRDefault="003542E5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542E5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планируемое к приобретению количество i-х </w:t>
      </w:r>
      <w:r w:rsidR="00114BC0">
        <w:rPr>
          <w:sz w:val="22"/>
        </w:rPr>
        <w:t>телефонных аппаратов</w:t>
      </w:r>
      <w:r w:rsidR="003542E5" w:rsidRPr="006C4FFF">
        <w:rPr>
          <w:sz w:val="22"/>
        </w:rPr>
        <w:t>;</w:t>
      </w:r>
    </w:p>
    <w:p w:rsidR="003542E5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цена одного i-го </w:t>
      </w:r>
      <w:r w:rsidR="00114BC0">
        <w:rPr>
          <w:sz w:val="22"/>
        </w:rPr>
        <w:t>телефонного аппарата</w:t>
      </w:r>
      <w:r w:rsidR="003542E5" w:rsidRPr="006C4FFF">
        <w:rPr>
          <w:sz w:val="22"/>
        </w:rPr>
        <w:t>.</w:t>
      </w:r>
    </w:p>
    <w:p w:rsidR="003542E5" w:rsidRPr="006C4FFF" w:rsidRDefault="00FE58CB" w:rsidP="00CA0B86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10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3542E5" w:rsidRPr="006C4FFF" w:rsidTr="00CA0B86">
        <w:tc>
          <w:tcPr>
            <w:tcW w:w="515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542E5" w:rsidRPr="006C4FFF" w:rsidTr="007A399D">
        <w:tc>
          <w:tcPr>
            <w:tcW w:w="515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8564AB">
              <w:rPr>
                <w:rFonts w:ascii="Times New Roman" w:hAnsi="Times New Roman" w:cs="Times New Roman"/>
                <w:sz w:val="22"/>
              </w:rPr>
              <w:t xml:space="preserve"> тип 1</w:t>
            </w:r>
          </w:p>
        </w:tc>
        <w:tc>
          <w:tcPr>
            <w:tcW w:w="2532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3542E5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362" w:type="dxa"/>
            <w:vAlign w:val="center"/>
          </w:tcPr>
          <w:p w:rsidR="003542E5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9603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2</w:t>
            </w:r>
            <w:proofErr w:type="gramEnd"/>
          </w:p>
        </w:tc>
        <w:tc>
          <w:tcPr>
            <w:tcW w:w="253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D82EBA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16100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DB4CF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тип3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11303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4</w:t>
            </w:r>
            <w:proofErr w:type="gramEnd"/>
          </w:p>
        </w:tc>
        <w:tc>
          <w:tcPr>
            <w:tcW w:w="253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2620</w:t>
            </w:r>
          </w:p>
        </w:tc>
      </w:tr>
    </w:tbl>
    <w:p w:rsidR="003542E5" w:rsidRPr="006C4FFF" w:rsidRDefault="003542E5" w:rsidP="00CA0B86">
      <w:pPr>
        <w:ind w:firstLine="709"/>
        <w:jc w:val="both"/>
      </w:pPr>
    </w:p>
    <w:p w:rsidR="00496561" w:rsidRPr="006C4FFF" w:rsidRDefault="00DB3FE2" w:rsidP="00CA0B86">
      <w:pPr>
        <w:jc w:val="center"/>
        <w:rPr>
          <w:b/>
        </w:rPr>
      </w:pPr>
      <w:bookmarkStart w:id="11" w:name="sub_11034"/>
      <w:bookmarkEnd w:id="10"/>
      <w:r>
        <w:rPr>
          <w:b/>
        </w:rPr>
        <w:t>4.</w:t>
      </w:r>
      <w:r w:rsidR="005E47B7">
        <w:rPr>
          <w:b/>
        </w:rPr>
        <w:t>7</w:t>
      </w:r>
      <w:r w:rsidR="00893B09" w:rsidRPr="006C4FFF">
        <w:rPr>
          <w:b/>
        </w:rPr>
        <w:t>.</w:t>
      </w:r>
      <w:r w:rsidR="00496561" w:rsidRPr="006C4FFF">
        <w:rPr>
          <w:b/>
        </w:rPr>
        <w:t xml:space="preserve">Затраты на приобретение расходных материалов для </w:t>
      </w:r>
      <w:r w:rsidR="00D41A11">
        <w:rPr>
          <w:b/>
        </w:rPr>
        <w:t xml:space="preserve">компьютеров, </w:t>
      </w:r>
      <w:r w:rsidR="00496561" w:rsidRPr="006C4FFF">
        <w:rPr>
          <w:b/>
        </w:rPr>
        <w:t>принтеров, многофункциональных устройств и копировальных аппаратов (оргтехники)</w:t>
      </w:r>
      <w:bookmarkEnd w:id="11"/>
      <w:r w:rsidR="00D572C4">
        <w:rPr>
          <w:b/>
        </w:rPr>
        <w:t>, АТС</w:t>
      </w:r>
    </w:p>
    <w:p w:rsidR="00D54364" w:rsidRPr="006C4FFF" w:rsidRDefault="00D54364" w:rsidP="00CA0B86">
      <w:pPr>
        <w:jc w:val="both"/>
      </w:pPr>
      <w:r w:rsidRPr="006C4FFF"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6C4FFF">
        <w:t>З</w:t>
      </w:r>
      <w:r w:rsidRPr="006C4FFF">
        <w:rPr>
          <w:vertAlign w:val="subscript"/>
        </w:rPr>
        <w:t>рм</w:t>
      </w:r>
      <w:proofErr w:type="spellEnd"/>
      <w:r w:rsidRPr="006C4FFF">
        <w:t>) определяются по формуле:</w:t>
      </w:r>
    </w:p>
    <w:p w:rsidR="00D54364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109CA7A2" wp14:editId="64D7B7AF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42AE9981" wp14:editId="3F43B70A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фактическое количество </w:t>
      </w:r>
      <w:r w:rsidR="00076CDC">
        <w:rPr>
          <w:sz w:val="22"/>
        </w:rPr>
        <w:t xml:space="preserve">компьютеров, </w:t>
      </w:r>
      <w:r w:rsidR="00496561" w:rsidRPr="006C4FFF">
        <w:rPr>
          <w:sz w:val="22"/>
        </w:rPr>
        <w:t>принтеров, многофункциональных устройств и копировальных аппаратов (оргтехники) i-</w:t>
      </w:r>
      <w:proofErr w:type="spellStart"/>
      <w:r w:rsidR="00496561" w:rsidRPr="006C4FFF">
        <w:rPr>
          <w:sz w:val="22"/>
        </w:rPr>
        <w:t>гo</w:t>
      </w:r>
      <w:proofErr w:type="spellEnd"/>
      <w:r w:rsidR="00496561" w:rsidRPr="006C4FFF">
        <w:rPr>
          <w:sz w:val="22"/>
        </w:rPr>
        <w:t xml:space="preserve"> типа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</w:t>
      </w:r>
      <w:r w:rsidR="009B1DE3" w:rsidRPr="006C4FFF">
        <w:rPr>
          <w:sz w:val="22"/>
        </w:rPr>
        <w:t xml:space="preserve"> </w:t>
      </w:r>
      <w:r w:rsidR="00F97896" w:rsidRPr="006C4FFF">
        <w:rPr>
          <w:sz w:val="22"/>
        </w:rPr>
        <w:t>таблице №</w:t>
      </w:r>
      <w:r w:rsidR="003D1557" w:rsidRPr="006C4FFF">
        <w:rPr>
          <w:sz w:val="22"/>
        </w:rPr>
        <w:t>9</w:t>
      </w:r>
      <w:r w:rsidR="009B1DE3" w:rsidRPr="006C4FFF">
        <w:rPr>
          <w:sz w:val="22"/>
        </w:rPr>
        <w:t>;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3D1D7EC" wp14:editId="445531AE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5D310F" w:rsidRPr="006C4FFF">
        <w:rPr>
          <w:sz w:val="22"/>
        </w:rPr>
        <w:t>;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35FBBDA" wp14:editId="5AB6534A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расходного материала по i-</w:t>
      </w:r>
      <w:proofErr w:type="spellStart"/>
      <w:r w:rsidR="00496561" w:rsidRPr="006C4FFF">
        <w:rPr>
          <w:sz w:val="22"/>
        </w:rPr>
        <w:t>му</w:t>
      </w:r>
      <w:proofErr w:type="spellEnd"/>
      <w:r w:rsidR="00496561" w:rsidRPr="006C4FFF">
        <w:rPr>
          <w:sz w:val="22"/>
        </w:rPr>
        <w:t xml:space="preserve"> типу принтеров, многофункциональных устройств и копировальных аппаратов (</w:t>
      </w:r>
      <w:r w:rsidR="009B1DE3" w:rsidRPr="006C4FFF">
        <w:rPr>
          <w:sz w:val="22"/>
        </w:rPr>
        <w:t xml:space="preserve">оргтехники) 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000474" w:rsidRPr="006C4FFF">
        <w:rPr>
          <w:sz w:val="22"/>
        </w:rPr>
        <w:t>.</w:t>
      </w:r>
    </w:p>
    <w:p w:rsidR="00000474" w:rsidRPr="006C4FFF" w:rsidRDefault="00000474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5E47B7">
        <w:rPr>
          <w:sz w:val="22"/>
        </w:rPr>
        <w:t>1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6C4FFF" w:rsidTr="00CA0B86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2" w:name="sub_11035"/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3414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потребления</w:t>
            </w:r>
          </w:p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 1 ед. техники в год</w:t>
            </w:r>
          </w:p>
        </w:tc>
        <w:tc>
          <w:tcPr>
            <w:tcW w:w="1688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41A11" w:rsidRPr="006C4FFF" w:rsidTr="00D41A11">
        <w:trPr>
          <w:trHeight w:val="248"/>
        </w:trPr>
        <w:tc>
          <w:tcPr>
            <w:tcW w:w="58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14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C4FFF">
              <w:rPr>
                <w:rFonts w:ascii="Times New Roman" w:hAnsi="Times New Roman" w:cs="Times New Roman"/>
                <w:sz w:val="22"/>
              </w:rPr>
              <w:t>копи-картридж</w:t>
            </w:r>
            <w:proofErr w:type="gramEnd"/>
          </w:p>
        </w:tc>
        <w:tc>
          <w:tcPr>
            <w:tcW w:w="1795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14000</w:t>
            </w:r>
          </w:p>
        </w:tc>
      </w:tr>
      <w:tr w:rsidR="00D41A11" w:rsidRPr="006C4FFF" w:rsidTr="00D41A11">
        <w:trPr>
          <w:trHeight w:val="234"/>
        </w:trPr>
        <w:tc>
          <w:tcPr>
            <w:tcW w:w="58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14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тонер-картридж</w:t>
            </w:r>
          </w:p>
        </w:tc>
        <w:tc>
          <w:tcPr>
            <w:tcW w:w="1795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73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D41A11" w:rsidRPr="006C4FFF" w:rsidTr="00D67588">
        <w:trPr>
          <w:trHeight w:val="1266"/>
        </w:trPr>
        <w:tc>
          <w:tcPr>
            <w:tcW w:w="580" w:type="dxa"/>
            <w:vAlign w:val="center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414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D41A11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D41A11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9100</w:t>
            </w:r>
          </w:p>
        </w:tc>
      </w:tr>
    </w:tbl>
    <w:p w:rsidR="008A7106" w:rsidRDefault="008A7106" w:rsidP="00CA0B86">
      <w:pPr>
        <w:ind w:firstLine="709"/>
        <w:jc w:val="both"/>
      </w:pPr>
    </w:p>
    <w:p w:rsidR="00D572C4" w:rsidRDefault="00D572C4" w:rsidP="00CA0B86">
      <w:pPr>
        <w:ind w:firstLine="709"/>
        <w:jc w:val="both"/>
        <w:rPr>
          <w:b/>
        </w:rPr>
      </w:pPr>
      <w:r w:rsidRPr="00D572C4">
        <w:rPr>
          <w:b/>
        </w:rPr>
        <w:t>4.</w:t>
      </w:r>
      <w:r w:rsidR="005E47B7">
        <w:rPr>
          <w:b/>
        </w:rPr>
        <w:t>8</w:t>
      </w:r>
      <w:r w:rsidRPr="00D572C4">
        <w:rPr>
          <w:b/>
        </w:rPr>
        <w:t>. Затраты</w:t>
      </w:r>
      <w:r>
        <w:t xml:space="preserve"> </w:t>
      </w:r>
      <w:r w:rsidRPr="006C4FFF">
        <w:rPr>
          <w:b/>
        </w:rPr>
        <w:t>на приобретение расходных материалов для</w:t>
      </w:r>
      <w:r>
        <w:rPr>
          <w:b/>
        </w:rPr>
        <w:t xml:space="preserve"> мини АТС</w:t>
      </w:r>
      <w:r w:rsidR="009A1EA2">
        <w:rPr>
          <w:b/>
        </w:rPr>
        <w:t xml:space="preserve"> </w:t>
      </w:r>
    </w:p>
    <w:p w:rsidR="00D572C4" w:rsidRDefault="00D572C4" w:rsidP="00CA0B86">
      <w:pPr>
        <w:ind w:firstLine="709"/>
        <w:jc w:val="both"/>
      </w:pPr>
    </w:p>
    <w:p w:rsidR="00D572C4" w:rsidRDefault="00D572C4" w:rsidP="00CA0B86">
      <w:pPr>
        <w:ind w:firstLine="709"/>
        <w:jc w:val="both"/>
      </w:pPr>
      <w:r w:rsidRPr="006C4FFF">
        <w:t xml:space="preserve">Затраты на приобретение расходных материалов для </w:t>
      </w:r>
      <w:r>
        <w:t>мини АТС (</w:t>
      </w:r>
      <w:proofErr w:type="spellStart"/>
      <w:r>
        <w:t>З</w:t>
      </w:r>
      <w:r w:rsidRPr="00D572C4">
        <w:rPr>
          <w:vertAlign w:val="subscript"/>
        </w:rPr>
        <w:t>рматс</w:t>
      </w:r>
      <w:proofErr w:type="spellEnd"/>
      <w:r>
        <w:t>)</w:t>
      </w:r>
      <w:r w:rsidRPr="006C4FFF">
        <w:t xml:space="preserve"> определяются по формуле</w:t>
      </w:r>
      <w:r>
        <w:t xml:space="preserve">: </w:t>
      </w:r>
    </w:p>
    <w:p w:rsidR="00D572C4" w:rsidRPr="004308EA" w:rsidRDefault="003A0EFA" w:rsidP="00CA0B86">
      <w:pPr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рматс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</m:oMath>
      </m:oMathPara>
    </w:p>
    <w:p w:rsidR="00D572C4" w:rsidRDefault="00D572C4" w:rsidP="00CA0B86">
      <w:pPr>
        <w:ind w:firstLine="709"/>
        <w:jc w:val="both"/>
      </w:pPr>
      <w:r>
        <w:t>где:</w:t>
      </w:r>
    </w:p>
    <w:p w:rsidR="00D572C4" w:rsidRDefault="003A0EFA" w:rsidP="00CA0B8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iрматс</m:t>
            </m:r>
          </m:sub>
        </m:sSub>
      </m:oMath>
      <w:r w:rsidR="00D572C4">
        <w:t xml:space="preserve"> – планируемое к приобретению  количество расходных материалов для мини АТС;</w:t>
      </w:r>
    </w:p>
    <w:p w:rsidR="00D572C4" w:rsidRDefault="003A0EFA" w:rsidP="00CA0B8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 рматс</m:t>
            </m:r>
          </m:sub>
        </m:sSub>
      </m:oMath>
      <w:r w:rsidR="00CF585C">
        <w:t xml:space="preserve"> – цена одного </w:t>
      </w:r>
      <w:proofErr w:type="spellStart"/>
      <w:r w:rsidR="00CF585C">
        <w:rPr>
          <w:lang w:val="en-US"/>
        </w:rPr>
        <w:t>i</w:t>
      </w:r>
      <w:proofErr w:type="spellEnd"/>
      <w:r w:rsidR="00CF585C" w:rsidRPr="00CF585C">
        <w:t>-</w:t>
      </w:r>
      <w:r w:rsidR="00CF585C">
        <w:t>го расходного материала для мини АТС.</w:t>
      </w:r>
    </w:p>
    <w:p w:rsidR="005E47B7" w:rsidRDefault="005E47B7" w:rsidP="00CA0B86">
      <w:pPr>
        <w:ind w:firstLine="709"/>
        <w:jc w:val="right"/>
      </w:pPr>
      <w:r>
        <w:t>Таблица №12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6C4FFF" w:rsidTr="00CA0B86">
        <w:trPr>
          <w:trHeight w:val="148"/>
        </w:trPr>
        <w:tc>
          <w:tcPr>
            <w:tcW w:w="642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82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F585C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82" w:type="dxa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Блок расширения</w:t>
            </w:r>
          </w:p>
        </w:tc>
        <w:tc>
          <w:tcPr>
            <w:tcW w:w="1021" w:type="dxa"/>
          </w:tcPr>
          <w:p w:rsidR="00CF585C" w:rsidRDefault="00CF585C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585C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52800,00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82" w:type="dxa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19850,00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82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стековая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2660,00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8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внешних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линий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18930,00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Ключ активации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6 960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софтфона</w:t>
            </w:r>
            <w:proofErr w:type="spellEnd"/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4870,00</w:t>
            </w:r>
          </w:p>
        </w:tc>
      </w:tr>
      <w:tr w:rsidR="00CF585C" w:rsidRPr="006C4FFF" w:rsidTr="00CF585C">
        <w:trPr>
          <w:trHeight w:val="125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4 IP</w:t>
            </w:r>
            <w:r>
              <w:rPr>
                <w:rFonts w:ascii="Times New Roman" w:hAnsi="Times New Roman" w:cs="Times New Roman"/>
                <w:sz w:val="22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28717D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14970,00</w:t>
            </w:r>
          </w:p>
        </w:tc>
      </w:tr>
      <w:tr w:rsidR="0028717D" w:rsidRPr="006C4FFF" w:rsidTr="00CF585C">
        <w:trPr>
          <w:trHeight w:val="125"/>
        </w:trPr>
        <w:tc>
          <w:tcPr>
            <w:tcW w:w="642" w:type="dxa"/>
            <w:vAlign w:val="center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582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Кабель резервного питания БП тип S/M</w:t>
            </w:r>
          </w:p>
        </w:tc>
        <w:tc>
          <w:tcPr>
            <w:tcW w:w="1021" w:type="dxa"/>
          </w:tcPr>
          <w:p w:rsidR="0028717D" w:rsidRPr="00391AA3" w:rsidRDefault="0028717D" w:rsidP="00CA0B86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6470,00</w:t>
            </w:r>
          </w:p>
        </w:tc>
      </w:tr>
      <w:tr w:rsidR="0028717D" w:rsidRPr="006C4FFF" w:rsidTr="0028717D">
        <w:trPr>
          <w:trHeight w:val="58"/>
        </w:trPr>
        <w:tc>
          <w:tcPr>
            <w:tcW w:w="642" w:type="dxa"/>
            <w:vAlign w:val="center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82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391AA3" w:rsidRDefault="0028717D" w:rsidP="00CA0B86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3740,00</w:t>
            </w:r>
          </w:p>
        </w:tc>
      </w:tr>
    </w:tbl>
    <w:p w:rsidR="00CF585C" w:rsidRDefault="00CF585C" w:rsidP="00CA0B86">
      <w:pPr>
        <w:ind w:firstLine="709"/>
        <w:jc w:val="both"/>
      </w:pPr>
    </w:p>
    <w:p w:rsidR="00D132E4" w:rsidRPr="005E47B7" w:rsidRDefault="00D132E4" w:rsidP="00CA0B86">
      <w:pPr>
        <w:ind w:firstLine="709"/>
        <w:jc w:val="center"/>
        <w:rPr>
          <w:b/>
        </w:rPr>
      </w:pPr>
      <w:r w:rsidRPr="00CA0B86">
        <w:rPr>
          <w:b/>
        </w:rPr>
        <w:t>4.9. Затраты на приобретение аптечек первой помощи</w:t>
      </w:r>
    </w:p>
    <w:p w:rsidR="00D132E4" w:rsidRDefault="00D132E4" w:rsidP="00CA0B86">
      <w:pPr>
        <w:jc w:val="both"/>
      </w:pPr>
      <w:r>
        <w:t>Затраты на приобретение аптечек первой помощи (</w:t>
      </w:r>
      <w:proofErr w:type="spellStart"/>
      <w:r>
        <w:t>З</w:t>
      </w:r>
      <w:r w:rsidRPr="004E5D15">
        <w:rPr>
          <w:vertAlign w:val="subscript"/>
        </w:rPr>
        <w:t>апп</w:t>
      </w:r>
      <w:proofErr w:type="spellEnd"/>
      <w:r>
        <w:t>) определяются по формуле:</w:t>
      </w:r>
    </w:p>
    <w:p w:rsidR="00D132E4" w:rsidRPr="005E47B7" w:rsidRDefault="003A0EFA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апп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</m:e>
          </m:nary>
        </m:oMath>
      </m:oMathPara>
    </w:p>
    <w:p w:rsidR="00D132E4" w:rsidRPr="005E47B7" w:rsidRDefault="00D132E4" w:rsidP="00CA0B86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D132E4" w:rsidRDefault="003A0E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>–</w:t>
      </w:r>
      <w:r w:rsidR="00D132E4" w:rsidRPr="005E47B7">
        <w:rPr>
          <w:sz w:val="22"/>
          <w:szCs w:val="22"/>
        </w:rPr>
        <w:t xml:space="preserve"> планируемое</w:t>
      </w:r>
      <w:r w:rsidR="00D132E4">
        <w:rPr>
          <w:sz w:val="22"/>
          <w:szCs w:val="22"/>
        </w:rPr>
        <w:t xml:space="preserve"> к приобретению количество </w:t>
      </w:r>
      <w:proofErr w:type="spellStart"/>
      <w:r w:rsidR="00D132E4">
        <w:rPr>
          <w:sz w:val="22"/>
          <w:szCs w:val="22"/>
          <w:lang w:val="en-US"/>
        </w:rPr>
        <w:t>i</w:t>
      </w:r>
      <w:proofErr w:type="spellEnd"/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х аптечек первой помощи;</w:t>
      </w:r>
    </w:p>
    <w:p w:rsidR="00D132E4" w:rsidRDefault="003A0E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D132E4">
        <w:rPr>
          <w:sz w:val="22"/>
          <w:szCs w:val="22"/>
        </w:rPr>
        <w:t>-</w:t>
      </w:r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 xml:space="preserve"> цена одной </w:t>
      </w:r>
      <w:proofErr w:type="spellStart"/>
      <w:r w:rsidR="00D132E4">
        <w:rPr>
          <w:sz w:val="22"/>
          <w:szCs w:val="22"/>
          <w:lang w:val="en-US"/>
        </w:rPr>
        <w:t>i</w:t>
      </w:r>
      <w:proofErr w:type="spellEnd"/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ой аптечки первой помощи.</w:t>
      </w:r>
    </w:p>
    <w:p w:rsidR="00D132E4" w:rsidRDefault="00D132E4" w:rsidP="00CA0B8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A9218C">
        <w:rPr>
          <w:sz w:val="22"/>
          <w:szCs w:val="22"/>
        </w:rPr>
        <w:t>13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D132E4" w:rsidRPr="006C4FFF" w:rsidTr="00CA0B86">
        <w:tc>
          <w:tcPr>
            <w:tcW w:w="515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Срок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эксплуатации, лет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Количество,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шт.</w:t>
            </w:r>
          </w:p>
        </w:tc>
        <w:tc>
          <w:tcPr>
            <w:tcW w:w="136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Норматив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цены за единицу, руб.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132E4" w:rsidRPr="006C4FFF" w:rsidTr="00DB4CF3">
        <w:tc>
          <w:tcPr>
            <w:tcW w:w="515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DB4CF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132E4" w:rsidRPr="006C4FFF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</w:t>
            </w:r>
          </w:p>
        </w:tc>
      </w:tr>
    </w:tbl>
    <w:p w:rsidR="00D132E4" w:rsidRPr="00CF585C" w:rsidRDefault="00D132E4" w:rsidP="00CA0B86">
      <w:pPr>
        <w:ind w:firstLine="709"/>
        <w:jc w:val="both"/>
      </w:pPr>
    </w:p>
    <w:p w:rsidR="00D132E4" w:rsidRPr="00CA0B86" w:rsidRDefault="00D132E4" w:rsidP="00CA0B86">
      <w:pPr>
        <w:ind w:firstLine="709"/>
        <w:jc w:val="center"/>
        <w:rPr>
          <w:b/>
        </w:rPr>
      </w:pPr>
      <w:r w:rsidRPr="00CA0B86">
        <w:rPr>
          <w:b/>
        </w:rPr>
        <w:t xml:space="preserve">4.10. Затраты на приобретение карт водителя </w:t>
      </w:r>
    </w:p>
    <w:p w:rsidR="00D132E4" w:rsidRDefault="00D132E4" w:rsidP="00CA0B86">
      <w:pPr>
        <w:jc w:val="both"/>
      </w:pPr>
      <w:r w:rsidRPr="00CA0B86">
        <w:t>Затраты на приобретение карт водителя (</w:t>
      </w:r>
      <w:proofErr w:type="spellStart"/>
      <w:r w:rsidRPr="00CA0B86">
        <w:t>З</w:t>
      </w:r>
      <w:r w:rsidRPr="00CA0B86">
        <w:rPr>
          <w:vertAlign w:val="subscript"/>
        </w:rPr>
        <w:t>кв</w:t>
      </w:r>
      <w:proofErr w:type="spellEnd"/>
      <w:r w:rsidRPr="00CA0B86">
        <w:t>) определяются по формуле</w:t>
      </w:r>
      <w:r>
        <w:t>:</w:t>
      </w:r>
    </w:p>
    <w:p w:rsidR="00D132E4" w:rsidRPr="005E47B7" w:rsidRDefault="003A0EFA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кв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iкв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iкв</m:t>
                  </m:r>
                </m:sub>
              </m:sSub>
            </m:e>
          </m:nary>
        </m:oMath>
      </m:oMathPara>
    </w:p>
    <w:p w:rsidR="00D132E4" w:rsidRPr="005E47B7" w:rsidRDefault="00D132E4" w:rsidP="00CA0B86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D132E4" w:rsidRDefault="003A0E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>–</w:t>
      </w:r>
      <w:r w:rsidR="00D132E4" w:rsidRPr="005E47B7">
        <w:rPr>
          <w:sz w:val="22"/>
          <w:szCs w:val="22"/>
        </w:rPr>
        <w:t xml:space="preserve"> планируемое</w:t>
      </w:r>
      <w:r w:rsidR="00D132E4">
        <w:rPr>
          <w:sz w:val="22"/>
          <w:szCs w:val="22"/>
        </w:rPr>
        <w:t xml:space="preserve"> к приобретению количество </w:t>
      </w:r>
      <w:proofErr w:type="spellStart"/>
      <w:r w:rsidR="00D132E4">
        <w:rPr>
          <w:sz w:val="22"/>
          <w:szCs w:val="22"/>
          <w:lang w:val="en-US"/>
        </w:rPr>
        <w:t>i</w:t>
      </w:r>
      <w:proofErr w:type="spellEnd"/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х карт водителей;</w:t>
      </w:r>
    </w:p>
    <w:p w:rsidR="00D132E4" w:rsidRDefault="003A0EFA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D132E4">
        <w:rPr>
          <w:sz w:val="22"/>
          <w:szCs w:val="22"/>
        </w:rPr>
        <w:t>-</w:t>
      </w:r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 xml:space="preserve"> цена одной </w:t>
      </w:r>
      <w:proofErr w:type="spellStart"/>
      <w:r w:rsidR="00D132E4">
        <w:rPr>
          <w:sz w:val="22"/>
          <w:szCs w:val="22"/>
          <w:lang w:val="en-US"/>
        </w:rPr>
        <w:t>i</w:t>
      </w:r>
      <w:proofErr w:type="spellEnd"/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ой карты водителя.</w:t>
      </w:r>
    </w:p>
    <w:p w:rsidR="00D132E4" w:rsidRDefault="00D132E4" w:rsidP="00CA0B8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A9218C">
        <w:rPr>
          <w:sz w:val="22"/>
          <w:szCs w:val="22"/>
        </w:rPr>
        <w:t>14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D132E4" w:rsidRPr="006C4FFF" w:rsidTr="00CA0B86">
        <w:tc>
          <w:tcPr>
            <w:tcW w:w="515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132E4" w:rsidRPr="006C4FFF" w:rsidTr="00DB4CF3">
        <w:trPr>
          <w:trHeight w:val="377"/>
        </w:trPr>
        <w:tc>
          <w:tcPr>
            <w:tcW w:w="515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Карта водителя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132E4" w:rsidRPr="006C4FFF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</w:t>
            </w:r>
          </w:p>
        </w:tc>
      </w:tr>
    </w:tbl>
    <w:p w:rsidR="00D132E4" w:rsidRDefault="00D132E4" w:rsidP="00CA0B86">
      <w:pPr>
        <w:ind w:firstLine="709"/>
        <w:jc w:val="both"/>
      </w:pPr>
    </w:p>
    <w:p w:rsidR="00D67588" w:rsidRPr="00D132E4" w:rsidRDefault="00B8349E" w:rsidP="00CA0B86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</w:rPr>
      </w:pPr>
      <w:bookmarkStart w:id="13" w:name="sub_110200"/>
      <w:bookmarkEnd w:id="12"/>
      <w:r w:rsidRPr="006C4FFF">
        <w:rPr>
          <w:b/>
          <w:bCs/>
        </w:rPr>
        <w:t>Прочие затраты</w:t>
      </w:r>
    </w:p>
    <w:p w:rsidR="00D67588" w:rsidRPr="00D132E4" w:rsidRDefault="00B8349E" w:rsidP="00CA0B86">
      <w:pPr>
        <w:pStyle w:val="a5"/>
        <w:numPr>
          <w:ilvl w:val="1"/>
          <w:numId w:val="9"/>
        </w:numPr>
        <w:ind w:left="709"/>
        <w:jc w:val="center"/>
        <w:rPr>
          <w:b/>
        </w:rPr>
      </w:pPr>
      <w:bookmarkStart w:id="14" w:name="sub_11038"/>
      <w:bookmarkEnd w:id="13"/>
      <w:r w:rsidRPr="006C4FFF">
        <w:rPr>
          <w:b/>
        </w:rPr>
        <w:t>Затраты на оплату услуг почтовой связи</w:t>
      </w:r>
      <w:bookmarkEnd w:id="14"/>
    </w:p>
    <w:p w:rsidR="00AE4C61" w:rsidRPr="006C4FFF" w:rsidRDefault="00AE4C61" w:rsidP="00CA0B86">
      <w:pPr>
        <w:jc w:val="both"/>
      </w:pPr>
      <w:r w:rsidRPr="006C4FFF">
        <w:t>Затраты на оплату услуг почтовой связи (</w:t>
      </w:r>
      <w:proofErr w:type="spellStart"/>
      <w:r w:rsidRPr="006C4FFF">
        <w:t>З</w:t>
      </w:r>
      <w:r w:rsidRPr="006C4FFF">
        <w:rPr>
          <w:vertAlign w:val="subscript"/>
        </w:rPr>
        <w:t>п</w:t>
      </w:r>
      <w:proofErr w:type="spellEnd"/>
      <w:r w:rsidRPr="006C4FFF">
        <w:t>) определяются по формуле:</w:t>
      </w:r>
    </w:p>
    <w:p w:rsidR="00AE4C61" w:rsidRPr="006C4FFF" w:rsidRDefault="003C5696" w:rsidP="00CA0B86">
      <w:pPr>
        <w:jc w:val="center"/>
      </w:pPr>
      <w:r w:rsidRPr="006C4FFF">
        <w:rPr>
          <w:noProof/>
          <w:position w:val="-28"/>
        </w:rPr>
        <w:drawing>
          <wp:inline distT="0" distB="0" distL="0" distR="0" wp14:anchorId="1FA62776" wp14:editId="44448AB8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t>,</w:t>
      </w:r>
      <w:r w:rsidR="009F7744" w:rsidRPr="006C4FFF">
        <w:t xml:space="preserve"> </w:t>
      </w:r>
    </w:p>
    <w:p w:rsidR="00B8349E" w:rsidRPr="006C4FFF" w:rsidRDefault="00B8349E" w:rsidP="00CA0B86">
      <w:pPr>
        <w:rPr>
          <w:sz w:val="22"/>
        </w:rPr>
      </w:pPr>
      <w:r w:rsidRPr="006C4FFF">
        <w:rPr>
          <w:sz w:val="22"/>
        </w:rPr>
        <w:t>где:</w:t>
      </w:r>
    </w:p>
    <w:p w:rsidR="00B8349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48A9F2C" wp14:editId="250904CC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планируемое количе</w:t>
      </w:r>
      <w:r w:rsidR="00AE4C61" w:rsidRPr="006C4FFF">
        <w:rPr>
          <w:sz w:val="22"/>
        </w:rPr>
        <w:t xml:space="preserve">ство i-х почтовых отправлений в </w:t>
      </w:r>
      <w:r w:rsidR="00B8349E" w:rsidRPr="006C4FFF">
        <w:rPr>
          <w:sz w:val="22"/>
        </w:rPr>
        <w:t>год;</w:t>
      </w:r>
    </w:p>
    <w:p w:rsidR="00B8349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609C738" wp14:editId="202CA9A1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цена </w:t>
      </w:r>
      <w:r w:rsidR="00502E07" w:rsidRPr="006C4FFF">
        <w:rPr>
          <w:sz w:val="22"/>
        </w:rPr>
        <w:t>одного</w:t>
      </w:r>
      <w:r w:rsidR="00B8349E" w:rsidRPr="006C4FFF">
        <w:rPr>
          <w:sz w:val="22"/>
        </w:rPr>
        <w:t xml:space="preserve"> i-</w:t>
      </w:r>
      <w:proofErr w:type="spellStart"/>
      <w:r w:rsidR="00B8349E" w:rsidRPr="006C4FFF">
        <w:rPr>
          <w:sz w:val="22"/>
        </w:rPr>
        <w:t>го</w:t>
      </w:r>
      <w:proofErr w:type="spellEnd"/>
      <w:r w:rsidR="00B8349E" w:rsidRPr="006C4FFF">
        <w:rPr>
          <w:sz w:val="22"/>
        </w:rPr>
        <w:t xml:space="preserve"> почтового отправления.</w:t>
      </w:r>
    </w:p>
    <w:p w:rsidR="003D1557" w:rsidRPr="006C4FFF" w:rsidRDefault="00FE58CB" w:rsidP="00CA0B86">
      <w:pPr>
        <w:ind w:firstLine="709"/>
        <w:jc w:val="right"/>
        <w:rPr>
          <w:sz w:val="22"/>
        </w:rPr>
      </w:pPr>
      <w:r>
        <w:rPr>
          <w:sz w:val="22"/>
        </w:rPr>
        <w:t>Таблица №1</w:t>
      </w:r>
      <w:r w:rsidR="00AC522E">
        <w:rPr>
          <w:sz w:val="22"/>
        </w:rPr>
        <w:t>5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3D1557" w:rsidRPr="006C4FFF" w:rsidTr="00CA0B86">
        <w:tc>
          <w:tcPr>
            <w:tcW w:w="534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D1557" w:rsidRPr="006C4FFF" w:rsidTr="00346B22">
        <w:tc>
          <w:tcPr>
            <w:tcW w:w="534" w:type="dxa"/>
            <w:vAlign w:val="center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6C4FFF" w:rsidRDefault="00EE13C0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6C4FFF" w:rsidRDefault="00EE13C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6C4FFF" w:rsidRDefault="00EE13C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65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063CB0" w:rsidRPr="006C4FFF" w:rsidRDefault="00346B22" w:rsidP="00CA0B86">
      <w:pPr>
        <w:jc w:val="center"/>
        <w:rPr>
          <w:b/>
          <w:highlight w:val="yellow"/>
        </w:rPr>
      </w:pPr>
      <w:bookmarkStart w:id="15" w:name="sub_11045"/>
      <w:r w:rsidRPr="006C4FFF">
        <w:rPr>
          <w:b/>
        </w:rPr>
        <w:t>5.2.</w:t>
      </w:r>
      <w:r w:rsidR="00063CB0" w:rsidRPr="006C4FFF">
        <w:rPr>
          <w:b/>
        </w:rPr>
        <w:t xml:space="preserve">Затраты </w:t>
      </w:r>
      <w:bookmarkEnd w:id="15"/>
      <w:r w:rsidR="00076CDC">
        <w:rPr>
          <w:b/>
        </w:rPr>
        <w:t>на командировочные расходы суточные</w:t>
      </w:r>
    </w:p>
    <w:p w:rsidR="00AE4C61" w:rsidRPr="006C4FFF" w:rsidRDefault="00AE4C61" w:rsidP="00CA0B86">
      <w:pPr>
        <w:ind w:left="-11"/>
        <w:jc w:val="both"/>
      </w:pPr>
      <w:r w:rsidRPr="006C4FFF">
        <w:t xml:space="preserve">Затраты </w:t>
      </w:r>
      <w:r w:rsidR="00A537B5">
        <w:t xml:space="preserve">на командировочные расходы </w:t>
      </w:r>
      <w:r w:rsidRPr="006C4FFF">
        <w:t xml:space="preserve"> (</w:t>
      </w:r>
      <w:proofErr w:type="spellStart"/>
      <w:r w:rsidRPr="006C4FFF">
        <w:t>З</w:t>
      </w:r>
      <w:r w:rsidR="00A537B5">
        <w:rPr>
          <w:vertAlign w:val="subscript"/>
        </w:rPr>
        <w:t>кр</w:t>
      </w:r>
      <w:proofErr w:type="spellEnd"/>
      <w:r w:rsidRPr="006C4FFF">
        <w:t>) определяются по формуле:</w:t>
      </w:r>
    </w:p>
    <w:p w:rsidR="00A537B5" w:rsidRPr="00A537B5" w:rsidRDefault="00A537B5" w:rsidP="00CA0B86">
      <w:pPr>
        <w:ind w:firstLine="709"/>
        <w:jc w:val="center"/>
        <w:rPr>
          <w:vertAlign w:val="subscript"/>
        </w:rPr>
      </w:pPr>
      <w:proofErr w:type="spellStart"/>
      <w:r w:rsidRPr="006C4FFF">
        <w:t>З</w:t>
      </w:r>
      <w:r>
        <w:rPr>
          <w:vertAlign w:val="subscript"/>
        </w:rPr>
        <w:t>кр</w:t>
      </w:r>
      <w:proofErr w:type="spellEnd"/>
      <w:r>
        <w:t>=</w:t>
      </w:r>
      <w:proofErr w:type="gramStart"/>
      <w:r>
        <w:rPr>
          <w:lang w:val="en-US"/>
        </w:rPr>
        <w:t>Q</w:t>
      </w:r>
      <w:proofErr w:type="spellStart"/>
      <w:proofErr w:type="gramEnd"/>
      <w:r>
        <w:rPr>
          <w:vertAlign w:val="subscript"/>
        </w:rPr>
        <w:t>кр</w:t>
      </w:r>
      <w:proofErr w:type="spellEnd"/>
      <w:r w:rsidRPr="006C4FFF">
        <w:t xml:space="preserve"> </w:t>
      </w:r>
      <w:r>
        <w:t xml:space="preserve">х </w:t>
      </w:r>
      <w:proofErr w:type="spellStart"/>
      <w:r>
        <w:t>К</w:t>
      </w:r>
      <w:r>
        <w:rPr>
          <w:vertAlign w:val="subscript"/>
        </w:rPr>
        <w:t>кр</w:t>
      </w:r>
      <w:proofErr w:type="spellEnd"/>
      <w:r>
        <w:rPr>
          <w:vertAlign w:val="subscript"/>
        </w:rPr>
        <w:t xml:space="preserve"> </w:t>
      </w:r>
      <w:r>
        <w:t xml:space="preserve">х </w:t>
      </w:r>
      <w:proofErr w:type="spellStart"/>
      <w:r>
        <w:t>Р</w:t>
      </w:r>
      <w:r>
        <w:rPr>
          <w:vertAlign w:val="subscript"/>
        </w:rPr>
        <w:t>кр</w:t>
      </w:r>
      <w:proofErr w:type="spellEnd"/>
    </w:p>
    <w:p w:rsidR="00063CB0" w:rsidRPr="006C4FFF" w:rsidRDefault="00063CB0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63CB0" w:rsidRDefault="00063CB0" w:rsidP="00CA0B86">
      <w:pPr>
        <w:ind w:firstLine="709"/>
        <w:jc w:val="both"/>
        <w:rPr>
          <w:sz w:val="22"/>
        </w:rPr>
      </w:pPr>
      <w:r w:rsidRPr="006C4FFF">
        <w:rPr>
          <w:sz w:val="22"/>
        </w:rPr>
        <w:t xml:space="preserve"> </w:t>
      </w:r>
      <w:r w:rsidR="00A537B5">
        <w:rPr>
          <w:sz w:val="22"/>
          <w:lang w:val="en-US"/>
        </w:rPr>
        <w:t>Q</w:t>
      </w:r>
      <w:proofErr w:type="spellStart"/>
      <w:r w:rsidR="00A537B5" w:rsidRPr="00A537B5">
        <w:rPr>
          <w:sz w:val="22"/>
          <w:vertAlign w:val="subscript"/>
        </w:rPr>
        <w:t>кр</w:t>
      </w:r>
      <w:proofErr w:type="spellEnd"/>
      <w:r w:rsidRPr="006C4FFF">
        <w:rPr>
          <w:sz w:val="22"/>
        </w:rPr>
        <w:t>- количество</w:t>
      </w:r>
      <w:r w:rsidR="00C34A1E">
        <w:rPr>
          <w:sz w:val="22"/>
        </w:rPr>
        <w:t xml:space="preserve"> человек</w:t>
      </w:r>
      <w:r w:rsidRPr="006C4FFF">
        <w:rPr>
          <w:sz w:val="22"/>
        </w:rPr>
        <w:t>;</w:t>
      </w:r>
    </w:p>
    <w:p w:rsidR="00A537B5" w:rsidRPr="00A537B5" w:rsidRDefault="00A537B5" w:rsidP="00CA0B86">
      <w:pPr>
        <w:ind w:firstLine="709"/>
        <w:jc w:val="both"/>
        <w:rPr>
          <w:noProof/>
          <w:position w:val="-14"/>
          <w:sz w:val="22"/>
        </w:rPr>
      </w:pPr>
      <w:proofErr w:type="spellStart"/>
      <w:r>
        <w:t>К</w:t>
      </w:r>
      <w:r w:rsidRPr="00A537B5">
        <w:rPr>
          <w:vertAlign w:val="subscript"/>
        </w:rPr>
        <w:t>кр</w:t>
      </w:r>
      <w:proofErr w:type="spellEnd"/>
      <w:r>
        <w:t xml:space="preserve"> – количество суток,</w:t>
      </w:r>
    </w:p>
    <w:p w:rsidR="00063CB0" w:rsidRPr="006C4FFF" w:rsidRDefault="00A537B5" w:rsidP="00CA0B86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Р</w:t>
      </w:r>
      <w:r w:rsidRPr="00A537B5">
        <w:rPr>
          <w:sz w:val="22"/>
          <w:vertAlign w:val="subscript"/>
        </w:rPr>
        <w:t>кр</w:t>
      </w:r>
      <w:proofErr w:type="spellEnd"/>
      <w:r>
        <w:rPr>
          <w:sz w:val="22"/>
        </w:rPr>
        <w:t xml:space="preserve"> </w:t>
      </w:r>
      <w:r w:rsidR="00C34A1E">
        <w:rPr>
          <w:sz w:val="22"/>
        </w:rPr>
        <w:t>–</w:t>
      </w:r>
      <w:r>
        <w:rPr>
          <w:sz w:val="22"/>
        </w:rPr>
        <w:t xml:space="preserve"> </w:t>
      </w:r>
      <w:r w:rsidR="00C34A1E">
        <w:rPr>
          <w:sz w:val="22"/>
        </w:rPr>
        <w:t>норматив цены</w:t>
      </w:r>
      <w:r w:rsidR="00063CB0" w:rsidRPr="006C4FFF">
        <w:rPr>
          <w:sz w:val="22"/>
        </w:rPr>
        <w:t>.</w:t>
      </w:r>
    </w:p>
    <w:p w:rsidR="009B4C18" w:rsidRPr="006C4FFF" w:rsidRDefault="009B4C18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AC522E">
        <w:rPr>
          <w:sz w:val="22"/>
        </w:rPr>
        <w:t>6</w:t>
      </w:r>
    </w:p>
    <w:tbl>
      <w:tblPr>
        <w:tblStyle w:val="23"/>
        <w:tblW w:w="9462" w:type="dxa"/>
        <w:tblInd w:w="108" w:type="dxa"/>
        <w:tblLook w:val="04A0" w:firstRow="1" w:lastRow="0" w:firstColumn="1" w:lastColumn="0" w:noHBand="0" w:noVBand="1"/>
      </w:tblPr>
      <w:tblGrid>
        <w:gridCol w:w="496"/>
        <w:gridCol w:w="2643"/>
        <w:gridCol w:w="2096"/>
        <w:gridCol w:w="1915"/>
        <w:gridCol w:w="2312"/>
      </w:tblGrid>
      <w:tr w:rsidR="00076CDC" w:rsidRPr="006C4FFF" w:rsidTr="00CA0B86">
        <w:tc>
          <w:tcPr>
            <w:tcW w:w="496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643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96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915" w:type="dxa"/>
            <w:shd w:val="clear" w:color="auto" w:fill="auto"/>
          </w:tcPr>
          <w:p w:rsidR="00076CDC" w:rsidRPr="00A537B5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537B5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12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</w:t>
            </w:r>
          </w:p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76CDC" w:rsidRPr="006C4FFF" w:rsidTr="00076CDC">
        <w:tc>
          <w:tcPr>
            <w:tcW w:w="496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643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Суточные</w:t>
            </w:r>
          </w:p>
        </w:tc>
        <w:tc>
          <w:tcPr>
            <w:tcW w:w="2096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915" w:type="dxa"/>
          </w:tcPr>
          <w:p w:rsidR="00076CDC" w:rsidRDefault="00076CDC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12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063CB0" w:rsidRDefault="00346B22" w:rsidP="00CA0B86">
      <w:pPr>
        <w:jc w:val="center"/>
        <w:rPr>
          <w:b/>
        </w:rPr>
      </w:pPr>
      <w:bookmarkStart w:id="16" w:name="sub_11046"/>
      <w:r w:rsidRPr="006C4FFF">
        <w:rPr>
          <w:b/>
        </w:rPr>
        <w:t>5.3.</w:t>
      </w:r>
      <w:r w:rsidR="00063CB0" w:rsidRPr="006C4FFF">
        <w:rPr>
          <w:b/>
        </w:rPr>
        <w:t>Затраты по договору найма жилого помещения на период командирования</w:t>
      </w:r>
      <w:bookmarkEnd w:id="16"/>
    </w:p>
    <w:p w:rsidR="00D67588" w:rsidRPr="006C4FFF" w:rsidRDefault="00D67588" w:rsidP="00CA0B86">
      <w:pPr>
        <w:jc w:val="center"/>
        <w:rPr>
          <w:b/>
        </w:rPr>
      </w:pPr>
    </w:p>
    <w:p w:rsidR="00AE4C61" w:rsidRPr="006C4FFF" w:rsidRDefault="00AE4C61" w:rsidP="00CA0B86">
      <w:pPr>
        <w:jc w:val="both"/>
      </w:pPr>
      <w:r w:rsidRPr="006C4FFF">
        <w:t>Затраты по договору найма жилого помещения на период командирования (</w:t>
      </w:r>
      <w:proofErr w:type="spellStart"/>
      <w:r w:rsidRPr="006C4FFF">
        <w:t>З</w:t>
      </w:r>
      <w:r w:rsidRPr="006C4FFF">
        <w:rPr>
          <w:vertAlign w:val="subscript"/>
        </w:rPr>
        <w:t>найм</w:t>
      </w:r>
      <w:proofErr w:type="spellEnd"/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06D7E10" wp14:editId="338A2220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t xml:space="preserve">, </w:t>
      </w:r>
    </w:p>
    <w:p w:rsidR="00063CB0" w:rsidRPr="006C4FFF" w:rsidRDefault="00AE4C61" w:rsidP="00CA0B86">
      <w:pPr>
        <w:ind w:firstLine="709"/>
        <w:rPr>
          <w:sz w:val="22"/>
        </w:rPr>
      </w:pPr>
      <w:r w:rsidRPr="006C4FFF">
        <w:rPr>
          <w:sz w:val="22"/>
        </w:rPr>
        <w:t>г</w:t>
      </w:r>
      <w:r w:rsidR="00063CB0" w:rsidRPr="006C4FFF">
        <w:rPr>
          <w:sz w:val="22"/>
        </w:rPr>
        <w:t>де:</w:t>
      </w:r>
    </w:p>
    <w:p w:rsidR="00063CB0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54BF845" wp14:editId="5E805651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командированных работников по i-</w:t>
      </w:r>
      <w:proofErr w:type="spellStart"/>
      <w:r w:rsidR="00063CB0" w:rsidRPr="006C4FFF">
        <w:rPr>
          <w:sz w:val="22"/>
        </w:rPr>
        <w:t>му</w:t>
      </w:r>
      <w:proofErr w:type="spellEnd"/>
      <w:r w:rsidR="00063CB0" w:rsidRPr="006C4FFF">
        <w:rPr>
          <w:sz w:val="22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C7C46CD" wp14:editId="46B51D75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цена найма жилого помещения в сутки по i-</w:t>
      </w:r>
      <w:proofErr w:type="spellStart"/>
      <w:r w:rsidR="00063CB0" w:rsidRPr="006C4FFF">
        <w:rPr>
          <w:sz w:val="22"/>
        </w:rPr>
        <w:t>му</w:t>
      </w:r>
      <w:proofErr w:type="spellEnd"/>
      <w:r w:rsidR="00063CB0" w:rsidRPr="006C4FFF">
        <w:rPr>
          <w:sz w:val="22"/>
        </w:rPr>
        <w:t xml:space="preserve"> направлению командирования;</w:t>
      </w:r>
    </w:p>
    <w:p w:rsidR="00063CB0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D37FC6E" wp14:editId="57DBC327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суток нахождения в командировке по i-</w:t>
      </w:r>
      <w:proofErr w:type="spellStart"/>
      <w:r w:rsidR="00063CB0" w:rsidRPr="006C4FFF">
        <w:rPr>
          <w:sz w:val="22"/>
        </w:rPr>
        <w:t>му</w:t>
      </w:r>
      <w:proofErr w:type="spellEnd"/>
      <w:r w:rsidR="00063CB0" w:rsidRPr="006C4FFF">
        <w:rPr>
          <w:sz w:val="22"/>
        </w:rPr>
        <w:t xml:space="preserve"> направлению командирования.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1</w:t>
      </w:r>
      <w:r w:rsidR="00AC522E">
        <w:rPr>
          <w:sz w:val="22"/>
          <w:szCs w:val="28"/>
        </w:rPr>
        <w:t>7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418"/>
        <w:gridCol w:w="2301"/>
      </w:tblGrid>
      <w:tr w:rsidR="000C2582" w:rsidRPr="006C4FFF" w:rsidTr="00CA0B86">
        <w:tc>
          <w:tcPr>
            <w:tcW w:w="534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 в сутки,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0C2582" w:rsidRPr="006C4FFF" w:rsidRDefault="0061733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C2582" w:rsidRPr="006C4FFF">
              <w:rPr>
                <w:rFonts w:ascii="Times New Roman" w:hAnsi="Times New Roman" w:cs="Times New Roman"/>
                <w:b/>
                <w:sz w:val="22"/>
              </w:rPr>
              <w:t>не более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0C2582" w:rsidRPr="006C4FFF" w:rsidTr="0070220F">
        <w:tc>
          <w:tcPr>
            <w:tcW w:w="534" w:type="dxa"/>
            <w:vAlign w:val="center"/>
          </w:tcPr>
          <w:p w:rsidR="000C2582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Проживание по Х направлению командирования</w:t>
            </w:r>
          </w:p>
        </w:tc>
        <w:tc>
          <w:tcPr>
            <w:tcW w:w="1701" w:type="dxa"/>
            <w:vAlign w:val="center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301" w:type="dxa"/>
            <w:vAlign w:val="center"/>
          </w:tcPr>
          <w:p w:rsidR="000C2582" w:rsidRPr="006C4FFF" w:rsidRDefault="00C7607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  <w:r w:rsidR="00076CDC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8027BF" w:rsidRDefault="008027BF" w:rsidP="00CA0B86">
      <w:pPr>
        <w:ind w:firstLine="709"/>
        <w:jc w:val="both"/>
      </w:pPr>
    </w:p>
    <w:p w:rsidR="00C7607C" w:rsidRDefault="00C7607C" w:rsidP="00CA0B86">
      <w:pPr>
        <w:ind w:firstLine="709"/>
        <w:jc w:val="both"/>
      </w:pPr>
    </w:p>
    <w:p w:rsidR="008027BF" w:rsidRDefault="008027BF" w:rsidP="00CA0B86">
      <w:pPr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4</w:t>
      </w:r>
      <w:r w:rsidRPr="006C4FFF">
        <w:rPr>
          <w:b/>
        </w:rPr>
        <w:t xml:space="preserve">.Затраты </w:t>
      </w:r>
      <w:r>
        <w:rPr>
          <w:b/>
        </w:rPr>
        <w:t>на проведения медицинских осмотров водителей транспортных средств, прин</w:t>
      </w:r>
      <w:r w:rsidR="005C7D8C">
        <w:rPr>
          <w:b/>
        </w:rPr>
        <w:t>имаемых</w:t>
      </w:r>
      <w:r>
        <w:rPr>
          <w:b/>
        </w:rPr>
        <w:t xml:space="preserve"> на работу</w:t>
      </w:r>
    </w:p>
    <w:p w:rsidR="00D67588" w:rsidRPr="006C4FFF" w:rsidRDefault="00D67588" w:rsidP="00CA0B86">
      <w:pPr>
        <w:jc w:val="center"/>
        <w:rPr>
          <w:b/>
        </w:rPr>
      </w:pPr>
    </w:p>
    <w:p w:rsidR="008027BF" w:rsidRDefault="008027BF" w:rsidP="00CA0B86">
      <w:r w:rsidRPr="006C4FFF">
        <w:t xml:space="preserve">Затраты на проведение </w:t>
      </w:r>
      <w:r>
        <w:t xml:space="preserve">медицинских осмотров водителей транспортных средств, принимаемых на работу </w:t>
      </w:r>
      <w:r w:rsidRPr="006C4FFF">
        <w:t xml:space="preserve"> (</w:t>
      </w:r>
      <w:proofErr w:type="spellStart"/>
      <w:r w:rsidRPr="006C4FFF">
        <w:t>З</w:t>
      </w:r>
      <w:r>
        <w:rPr>
          <w:vertAlign w:val="subscript"/>
        </w:rPr>
        <w:t>втс</w:t>
      </w:r>
      <w:proofErr w:type="spellEnd"/>
      <w:r w:rsidRPr="006C4FFF">
        <w:t>) определяются по формуле:</w:t>
      </w:r>
    </w:p>
    <w:p w:rsidR="005C7D8C" w:rsidRPr="006C4FFF" w:rsidRDefault="005C7D8C" w:rsidP="00CA0B86">
      <w:pPr>
        <w:jc w:val="center"/>
      </w:pPr>
      <w:proofErr w:type="spellStart"/>
      <w:r w:rsidRPr="006C4FFF">
        <w:t>З</w:t>
      </w:r>
      <w:r>
        <w:rPr>
          <w:vertAlign w:val="subscript"/>
        </w:rPr>
        <w:t>втс</w:t>
      </w:r>
      <w:proofErr w:type="spellEnd"/>
      <w:r>
        <w:rPr>
          <w:vertAlign w:val="subscript"/>
        </w:rPr>
        <w:t xml:space="preserve">= </w:t>
      </w:r>
      <w:proofErr w:type="spellStart"/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proofErr w:type="spellEnd"/>
      <w:r>
        <w:rPr>
          <w:rFonts w:eastAsiaTheme="minorHAnsi"/>
          <w:sz w:val="22"/>
          <w:vertAlign w:val="subscript"/>
        </w:rPr>
        <w:t xml:space="preserve"> </w:t>
      </w:r>
      <w:r w:rsidRPr="005C7D8C">
        <w:rPr>
          <w:rFonts w:eastAsiaTheme="minorHAnsi"/>
          <w:sz w:val="22"/>
        </w:rPr>
        <w:t>х</w:t>
      </w:r>
      <w:r>
        <w:rPr>
          <w:rFonts w:eastAsiaTheme="minorHAnsi"/>
          <w:sz w:val="22"/>
        </w:rPr>
        <w:t xml:space="preserve"> </w:t>
      </w:r>
      <w:proofErr w:type="spellStart"/>
      <w:r w:rsidRPr="005C7D8C">
        <w:rPr>
          <w:rFonts w:eastAsiaTheme="minorHAnsi"/>
          <w:sz w:val="22"/>
        </w:rPr>
        <w:t>Р</w:t>
      </w:r>
      <w:r w:rsidRPr="005C7D8C">
        <w:rPr>
          <w:rFonts w:eastAsiaTheme="minorHAnsi"/>
          <w:sz w:val="22"/>
          <w:vertAlign w:val="subscript"/>
        </w:rPr>
        <w:t>втс</w:t>
      </w:r>
      <w:proofErr w:type="spellEnd"/>
      <w:proofErr w:type="gramStart"/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,</w:t>
      </w:r>
      <w:proofErr w:type="gramEnd"/>
    </w:p>
    <w:p w:rsidR="008027BF" w:rsidRPr="006C4FFF" w:rsidRDefault="008027B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027BF" w:rsidRPr="006C4FFF" w:rsidRDefault="005C7D8C" w:rsidP="00CA0B86">
      <w:pPr>
        <w:ind w:firstLine="709"/>
        <w:jc w:val="both"/>
        <w:rPr>
          <w:sz w:val="22"/>
        </w:rPr>
      </w:pPr>
      <w:proofErr w:type="spellStart"/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proofErr w:type="spellEnd"/>
      <w:r w:rsidRPr="005C7D8C">
        <w:rPr>
          <w:noProof/>
          <w:sz w:val="22"/>
        </w:rPr>
        <w:t xml:space="preserve"> </w:t>
      </w:r>
      <w:r w:rsidR="008027BF" w:rsidRPr="006C4FFF">
        <w:rPr>
          <w:sz w:val="22"/>
        </w:rPr>
        <w:t xml:space="preserve"> - численность работников, </w:t>
      </w:r>
      <w:r>
        <w:rPr>
          <w:sz w:val="22"/>
        </w:rPr>
        <w:t>принимаемых на работу</w:t>
      </w:r>
      <w:r w:rsidR="008027BF" w:rsidRPr="006C4FFF">
        <w:rPr>
          <w:sz w:val="22"/>
        </w:rPr>
        <w:t>;</w:t>
      </w:r>
    </w:p>
    <w:p w:rsidR="008027BF" w:rsidRPr="006C4FFF" w:rsidRDefault="005C7D8C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7B88253C" wp14:editId="3109560D">
            <wp:extent cx="34290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7BF" w:rsidRPr="006C4FFF">
        <w:rPr>
          <w:sz w:val="22"/>
        </w:rPr>
        <w:t xml:space="preserve"> - цена проведения </w:t>
      </w:r>
      <w:r>
        <w:rPr>
          <w:sz w:val="22"/>
        </w:rPr>
        <w:t>медицинского осмотра</w:t>
      </w:r>
      <w:r w:rsidR="008027BF" w:rsidRPr="006C4FFF">
        <w:rPr>
          <w:sz w:val="22"/>
        </w:rPr>
        <w:t xml:space="preserve"> </w:t>
      </w:r>
      <w:proofErr w:type="gramStart"/>
      <w:r w:rsidR="008027BF" w:rsidRPr="006C4FFF">
        <w:rPr>
          <w:sz w:val="22"/>
        </w:rPr>
        <w:t>расчете</w:t>
      </w:r>
      <w:proofErr w:type="gramEnd"/>
      <w:r w:rsidR="008027BF" w:rsidRPr="006C4FFF">
        <w:rPr>
          <w:sz w:val="22"/>
        </w:rPr>
        <w:t xml:space="preserve"> на одного работника.</w:t>
      </w: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8027BF" w:rsidRPr="006C4FFF" w:rsidRDefault="008027B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1</w:t>
      </w:r>
      <w:r w:rsidR="00AC522E">
        <w:rPr>
          <w:sz w:val="22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8027BF" w:rsidRPr="006C4FFF" w:rsidTr="00CA0B86">
        <w:tc>
          <w:tcPr>
            <w:tcW w:w="445" w:type="dxa"/>
            <w:vMerge w:val="restart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8027BF" w:rsidRPr="006C4FFF" w:rsidTr="00CA0B86">
        <w:tc>
          <w:tcPr>
            <w:tcW w:w="445" w:type="dxa"/>
            <w:vMerge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8027B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  <w:proofErr w:type="spellEnd"/>
          </w:p>
        </w:tc>
      </w:tr>
      <w:tr w:rsidR="008027BF" w:rsidRPr="006C4FFF" w:rsidTr="00A366B9">
        <w:tc>
          <w:tcPr>
            <w:tcW w:w="445" w:type="dxa"/>
            <w:vAlign w:val="center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8027BF" w:rsidRPr="006C4FFF" w:rsidRDefault="008027BF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Водител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ь</w:t>
            </w:r>
            <w:r>
              <w:rPr>
                <w:rFonts w:ascii="Times New Roman" w:eastAsiaTheme="minorHAnsi" w:hAnsi="Times New Roman" w:cs="Times New Roman"/>
                <w:sz w:val="22"/>
              </w:rPr>
              <w:t xml:space="preserve"> транспортн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 xml:space="preserve">ого </w:t>
            </w:r>
            <w:r>
              <w:rPr>
                <w:rFonts w:ascii="Times New Roman" w:eastAsiaTheme="minorHAnsi" w:hAnsi="Times New Roman" w:cs="Times New Roman"/>
                <w:sz w:val="22"/>
              </w:rPr>
              <w:t>средств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а</w:t>
            </w:r>
          </w:p>
        </w:tc>
        <w:tc>
          <w:tcPr>
            <w:tcW w:w="2693" w:type="dxa"/>
            <w:vAlign w:val="center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  <w:tc>
          <w:tcPr>
            <w:tcW w:w="3544" w:type="dxa"/>
            <w:vAlign w:val="center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1950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CA0B86">
      <w:pPr>
        <w:ind w:firstLine="709"/>
        <w:jc w:val="both"/>
      </w:pPr>
    </w:p>
    <w:p w:rsidR="00C7607C" w:rsidRPr="006C4FFF" w:rsidRDefault="00C7607C" w:rsidP="00CA0B86">
      <w:pPr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5</w:t>
      </w:r>
      <w:r w:rsidRPr="006C4FFF">
        <w:rPr>
          <w:b/>
        </w:rPr>
        <w:t xml:space="preserve">.Затраты </w:t>
      </w:r>
      <w:r>
        <w:rPr>
          <w:b/>
        </w:rPr>
        <w:t>на выплаты за пользование личным автотранспортом</w:t>
      </w:r>
    </w:p>
    <w:p w:rsidR="00C7607C" w:rsidRDefault="00C7607C" w:rsidP="00CA0B86">
      <w:r w:rsidRPr="006C4FFF">
        <w:t xml:space="preserve">Затраты на </w:t>
      </w:r>
      <w:r>
        <w:t xml:space="preserve">выплаты за пользование личным транспортом </w:t>
      </w:r>
      <w:r w:rsidRPr="006C4FFF">
        <w:t xml:space="preserve"> (</w:t>
      </w:r>
      <w:proofErr w:type="spellStart"/>
      <w:r w:rsidRPr="006C4FFF">
        <w:t>З</w:t>
      </w:r>
      <w:r>
        <w:rPr>
          <w:vertAlign w:val="subscript"/>
        </w:rPr>
        <w:t>лав</w:t>
      </w:r>
      <w:proofErr w:type="spellEnd"/>
      <w:r w:rsidRPr="006C4FFF">
        <w:t>) определяются по формуле:</w:t>
      </w:r>
    </w:p>
    <w:p w:rsidR="00C7607C" w:rsidRPr="006C4FFF" w:rsidRDefault="00C7607C" w:rsidP="00CA0B86">
      <w:pPr>
        <w:jc w:val="center"/>
      </w:pPr>
      <w:proofErr w:type="spellStart"/>
      <w:r w:rsidRPr="006C4FFF">
        <w:t>З</w:t>
      </w:r>
      <w:r>
        <w:rPr>
          <w:vertAlign w:val="subscript"/>
        </w:rPr>
        <w:t>лав</w:t>
      </w:r>
      <w:proofErr w:type="spellEnd"/>
      <w:r>
        <w:rPr>
          <w:vertAlign w:val="subscript"/>
        </w:rPr>
        <w:t xml:space="preserve">= </w:t>
      </w:r>
      <w:proofErr w:type="spellStart"/>
      <w:r w:rsidRPr="005C7D8C">
        <w:rPr>
          <w:rFonts w:eastAsiaTheme="minorHAnsi"/>
          <w:sz w:val="22"/>
        </w:rPr>
        <w:t>Ч</w:t>
      </w:r>
      <w:r w:rsidR="00CF7646">
        <w:rPr>
          <w:rFonts w:eastAsiaTheme="minorHAnsi"/>
          <w:sz w:val="22"/>
          <w:vertAlign w:val="subscript"/>
        </w:rPr>
        <w:t>лав</w:t>
      </w:r>
      <w:proofErr w:type="spellEnd"/>
      <w:r w:rsidR="00CF7646">
        <w:rPr>
          <w:rFonts w:eastAsiaTheme="minorHAnsi"/>
          <w:sz w:val="22"/>
          <w:vertAlign w:val="subscript"/>
        </w:rPr>
        <w:t xml:space="preserve"> </w:t>
      </w:r>
      <w:r w:rsidRPr="005C7D8C">
        <w:rPr>
          <w:rFonts w:eastAsiaTheme="minorHAnsi"/>
          <w:sz w:val="22"/>
        </w:rPr>
        <w:t>х</w:t>
      </w:r>
      <w:r w:rsidR="00CF7646">
        <w:rPr>
          <w:rFonts w:eastAsiaTheme="minorHAnsi"/>
          <w:sz w:val="22"/>
        </w:rPr>
        <w:t xml:space="preserve"> К</w:t>
      </w:r>
      <w:r w:rsidR="00CF7646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="00CF7646">
        <w:rPr>
          <w:rFonts w:eastAsiaTheme="minorHAnsi"/>
          <w:sz w:val="22"/>
          <w:lang w:val="en-US"/>
        </w:rPr>
        <w:t>x</w:t>
      </w:r>
      <w:r w:rsidR="00CF7646" w:rsidRPr="00CF7646">
        <w:rPr>
          <w:rFonts w:eastAsiaTheme="minorHAnsi"/>
          <w:sz w:val="22"/>
        </w:rPr>
        <w:t xml:space="preserve"> </w:t>
      </w:r>
      <w:proofErr w:type="spellStart"/>
      <w:r w:rsidR="00CF7646"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proofErr w:type="spellEnd"/>
      <w:r w:rsidRPr="005C7D8C">
        <w:rPr>
          <w:rFonts w:eastAsiaTheme="minorHAnsi"/>
          <w:sz w:val="22"/>
        </w:rPr>
        <w:t>,</w:t>
      </w:r>
    </w:p>
    <w:p w:rsidR="00C7607C" w:rsidRPr="006C4FFF" w:rsidRDefault="00C7607C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7607C" w:rsidRDefault="00C7607C" w:rsidP="00CA0B86">
      <w:pPr>
        <w:ind w:firstLine="709"/>
        <w:jc w:val="both"/>
        <w:rPr>
          <w:sz w:val="22"/>
        </w:rPr>
      </w:pPr>
      <w:proofErr w:type="spellStart"/>
      <w:r w:rsidRPr="005C7D8C">
        <w:rPr>
          <w:rFonts w:eastAsiaTheme="minorHAnsi"/>
          <w:sz w:val="22"/>
        </w:rPr>
        <w:t>Ч</w:t>
      </w:r>
      <w:r w:rsidR="00DB3FE2">
        <w:rPr>
          <w:rFonts w:eastAsiaTheme="minorHAnsi"/>
          <w:sz w:val="22"/>
          <w:vertAlign w:val="subscript"/>
        </w:rPr>
        <w:t>лав</w:t>
      </w:r>
      <w:proofErr w:type="spellEnd"/>
      <w:r w:rsidRPr="005C7D8C">
        <w:rPr>
          <w:noProof/>
          <w:sz w:val="22"/>
        </w:rPr>
        <w:t xml:space="preserve"> </w:t>
      </w:r>
      <w:r w:rsidRPr="006C4FFF">
        <w:rPr>
          <w:sz w:val="22"/>
        </w:rPr>
        <w:t xml:space="preserve"> - численность работников;</w:t>
      </w:r>
    </w:p>
    <w:p w:rsidR="00CF7646" w:rsidRPr="00CF7646" w:rsidRDefault="00CF7646" w:rsidP="00CA0B86">
      <w:pPr>
        <w:ind w:firstLine="709"/>
        <w:jc w:val="both"/>
        <w:rPr>
          <w:sz w:val="22"/>
        </w:rPr>
      </w:pPr>
      <w:r>
        <w:rPr>
          <w:rFonts w:eastAsiaTheme="minorHAnsi"/>
          <w:sz w:val="22"/>
        </w:rPr>
        <w:lastRenderedPageBreak/>
        <w:t>К</w:t>
      </w:r>
      <w:r>
        <w:rPr>
          <w:rFonts w:eastAsiaTheme="minorHAnsi"/>
          <w:sz w:val="22"/>
          <w:vertAlign w:val="subscript"/>
        </w:rPr>
        <w:t xml:space="preserve">лав </w:t>
      </w:r>
      <w:r>
        <w:rPr>
          <w:rFonts w:eastAsiaTheme="minorHAnsi"/>
          <w:sz w:val="22"/>
        </w:rPr>
        <w:t xml:space="preserve">– количество месяцев предоставления услуги;  </w:t>
      </w:r>
    </w:p>
    <w:p w:rsidR="00C7607C" w:rsidRPr="006C4FFF" w:rsidRDefault="00CF7646" w:rsidP="00CA0B86">
      <w:pPr>
        <w:ind w:firstLine="709"/>
        <w:jc w:val="both"/>
        <w:rPr>
          <w:sz w:val="22"/>
        </w:rPr>
      </w:pPr>
      <w:proofErr w:type="spellStart"/>
      <w:r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proofErr w:type="spellEnd"/>
      <w:r w:rsidR="00C7607C" w:rsidRPr="006C4FFF">
        <w:rPr>
          <w:sz w:val="22"/>
        </w:rPr>
        <w:t xml:space="preserve"> - цена </w:t>
      </w:r>
      <w:r>
        <w:rPr>
          <w:sz w:val="22"/>
        </w:rPr>
        <w:t>услуги</w:t>
      </w:r>
      <w:r w:rsidR="00C7607C" w:rsidRPr="006C4FFF">
        <w:rPr>
          <w:sz w:val="22"/>
        </w:rPr>
        <w:t xml:space="preserve"> на одного работника.</w:t>
      </w:r>
    </w:p>
    <w:p w:rsidR="00C7607C" w:rsidRPr="006C4FFF" w:rsidRDefault="00C7607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C522E">
        <w:rPr>
          <w:sz w:val="22"/>
          <w:szCs w:val="28"/>
        </w:rPr>
        <w:t>19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2"/>
        <w:gridCol w:w="2245"/>
        <w:gridCol w:w="2126"/>
        <w:gridCol w:w="2097"/>
        <w:gridCol w:w="2552"/>
      </w:tblGrid>
      <w:tr w:rsidR="00CF7646" w:rsidRPr="006C4FFF" w:rsidTr="00CA0B86">
        <w:tc>
          <w:tcPr>
            <w:tcW w:w="442" w:type="dxa"/>
            <w:vMerge w:val="restart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2097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eastAsiaTheme="minorHAnsi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552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ого специалиста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CF7646" w:rsidRPr="006C4FFF" w:rsidTr="00CA0B86">
        <w:tc>
          <w:tcPr>
            <w:tcW w:w="442" w:type="dxa"/>
            <w:vMerge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eastAsiaTheme="minorHAnsi"/>
                <w:b/>
                <w:sz w:val="22"/>
              </w:rPr>
            </w:pPr>
            <w:r w:rsidRPr="00CF7646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CF7646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552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  <w:proofErr w:type="spellEnd"/>
          </w:p>
        </w:tc>
      </w:tr>
      <w:tr w:rsidR="00CF7646" w:rsidRPr="006C4FFF" w:rsidTr="00C01C2E">
        <w:tc>
          <w:tcPr>
            <w:tcW w:w="442" w:type="dxa"/>
            <w:vAlign w:val="center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245" w:type="dxa"/>
            <w:vAlign w:val="center"/>
          </w:tcPr>
          <w:p w:rsidR="00CF7646" w:rsidRPr="006C4FFF" w:rsidRDefault="00CF7646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2126" w:type="dxa"/>
            <w:vAlign w:val="center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097" w:type="dxa"/>
            <w:vAlign w:val="center"/>
          </w:tcPr>
          <w:p w:rsidR="00CF7646" w:rsidRDefault="00CF7646" w:rsidP="00CA0B86">
            <w:pPr>
              <w:jc w:val="center"/>
              <w:rPr>
                <w:rFonts w:eastAsiaTheme="minorHAnsi"/>
                <w:sz w:val="22"/>
              </w:rPr>
            </w:pPr>
            <w:r w:rsidRPr="00C01C2E">
              <w:rPr>
                <w:rFonts w:ascii="Times New Roman" w:eastAsiaTheme="minorHAnsi" w:hAnsi="Times New Roman" w:cs="Times New Roman"/>
                <w:sz w:val="22"/>
              </w:rPr>
              <w:t>11</w:t>
            </w:r>
          </w:p>
        </w:tc>
        <w:tc>
          <w:tcPr>
            <w:tcW w:w="2552" w:type="dxa"/>
            <w:vAlign w:val="center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CA0B86">
      <w:pPr>
        <w:ind w:firstLine="709"/>
        <w:jc w:val="both"/>
      </w:pPr>
    </w:p>
    <w:p w:rsidR="00C7607C" w:rsidRDefault="00C7607C" w:rsidP="00CA0B86">
      <w:pPr>
        <w:ind w:firstLine="709"/>
        <w:jc w:val="both"/>
      </w:pPr>
    </w:p>
    <w:p w:rsidR="00CF7646" w:rsidRPr="006C4FFF" w:rsidRDefault="00CF7646" w:rsidP="00CA0B86">
      <w:pPr>
        <w:ind w:firstLine="709"/>
        <w:jc w:val="both"/>
      </w:pPr>
    </w:p>
    <w:p w:rsidR="0026212F" w:rsidRDefault="0070220F" w:rsidP="00CA0B86">
      <w:pPr>
        <w:jc w:val="center"/>
        <w:rPr>
          <w:b/>
          <w:bCs/>
        </w:rPr>
      </w:pPr>
      <w:bookmarkStart w:id="17" w:name="sub_110204"/>
      <w:r w:rsidRPr="006C4FFF">
        <w:rPr>
          <w:b/>
          <w:bCs/>
        </w:rPr>
        <w:t>6</w:t>
      </w:r>
      <w:r w:rsidR="0026212F" w:rsidRPr="006C4FFF">
        <w:rPr>
          <w:b/>
          <w:bCs/>
        </w:rPr>
        <w:t>.</w:t>
      </w:r>
      <w:r w:rsidR="00AE4C61" w:rsidRPr="006C4FFF">
        <w:rPr>
          <w:b/>
          <w:bCs/>
        </w:rPr>
        <w:tab/>
      </w:r>
      <w:r w:rsidR="0026212F" w:rsidRPr="006C4FFF">
        <w:rPr>
          <w:b/>
          <w:bCs/>
        </w:rPr>
        <w:t>Затраты на коммунальные услуги</w:t>
      </w:r>
    </w:p>
    <w:p w:rsidR="00AE4C61" w:rsidRDefault="0070220F" w:rsidP="00CA0B86">
      <w:pPr>
        <w:jc w:val="center"/>
        <w:rPr>
          <w:b/>
        </w:rPr>
      </w:pPr>
      <w:bookmarkStart w:id="18" w:name="sub_11049"/>
      <w:bookmarkEnd w:id="17"/>
      <w:r w:rsidRPr="006C4FFF">
        <w:rPr>
          <w:b/>
        </w:rPr>
        <w:t>6</w:t>
      </w:r>
      <w:r w:rsidR="00AE4C61" w:rsidRPr="006C4FFF">
        <w:rPr>
          <w:b/>
        </w:rPr>
        <w:t>.1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электроснабжение</w:t>
      </w:r>
      <w:bookmarkEnd w:id="18"/>
    </w:p>
    <w:p w:rsidR="00AE4C61" w:rsidRPr="006C4FFF" w:rsidRDefault="00AE4C61" w:rsidP="00CA0B86">
      <w:pPr>
        <w:jc w:val="both"/>
      </w:pPr>
      <w:r w:rsidRPr="006C4FFF">
        <w:t>Затраты на электроснабжение (</w:t>
      </w:r>
      <w:proofErr w:type="spellStart"/>
      <w:r w:rsidRPr="006C4FFF">
        <w:t>З</w:t>
      </w:r>
      <w:r w:rsidRPr="006C4FFF">
        <w:rPr>
          <w:vertAlign w:val="subscript"/>
        </w:rPr>
        <w:t>эс</w:t>
      </w:r>
      <w:proofErr w:type="spellEnd"/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CC1542A" wp14:editId="1FC6D3F5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9BE2BDB" wp14:editId="7FA53FD4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i-й регулируемый тариф на электроэнергию (в рамках применяемого </w:t>
      </w:r>
      <w:proofErr w:type="spellStart"/>
      <w:r w:rsidR="0026212F" w:rsidRPr="006C4FFF">
        <w:rPr>
          <w:sz w:val="22"/>
        </w:rPr>
        <w:t>одноставочного</w:t>
      </w:r>
      <w:proofErr w:type="spellEnd"/>
      <w:r w:rsidR="0026212F" w:rsidRPr="006C4FFF">
        <w:rPr>
          <w:sz w:val="22"/>
        </w:rPr>
        <w:t xml:space="preserve">, дифференцированного по зонам суток или </w:t>
      </w:r>
      <w:proofErr w:type="spellStart"/>
      <w:r w:rsidR="0026212F" w:rsidRPr="006C4FFF">
        <w:rPr>
          <w:sz w:val="22"/>
        </w:rPr>
        <w:t>двуставочного</w:t>
      </w:r>
      <w:proofErr w:type="spellEnd"/>
      <w:r w:rsidR="0026212F" w:rsidRPr="006C4FFF">
        <w:rPr>
          <w:sz w:val="22"/>
        </w:rPr>
        <w:t xml:space="preserve"> тарифа);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18EAEF7" wp14:editId="59DAF273">
            <wp:extent cx="320040" cy="259080"/>
            <wp:effectExtent l="0" t="0" r="3810" b="7620"/>
            <wp:docPr id="209" name="Рисунок 20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электроэнергии в год по i-</w:t>
      </w:r>
      <w:proofErr w:type="spellStart"/>
      <w:r w:rsidR="0026212F" w:rsidRPr="006C4FFF">
        <w:rPr>
          <w:sz w:val="22"/>
        </w:rPr>
        <w:t>му</w:t>
      </w:r>
      <w:proofErr w:type="spellEnd"/>
      <w:r w:rsidR="0026212F" w:rsidRPr="006C4FFF">
        <w:rPr>
          <w:sz w:val="22"/>
        </w:rPr>
        <w:t xml:space="preserve"> тарифу (цене) на электроэнергию (в рамках применяемого </w:t>
      </w:r>
      <w:proofErr w:type="spellStart"/>
      <w:r w:rsidR="0026212F" w:rsidRPr="006C4FFF">
        <w:rPr>
          <w:sz w:val="22"/>
        </w:rPr>
        <w:t>одноставочного</w:t>
      </w:r>
      <w:proofErr w:type="spellEnd"/>
      <w:r w:rsidR="0026212F" w:rsidRPr="006C4FFF">
        <w:rPr>
          <w:sz w:val="22"/>
        </w:rPr>
        <w:t xml:space="preserve">, дифференцированного по зонам суток или </w:t>
      </w:r>
      <w:proofErr w:type="spellStart"/>
      <w:r w:rsidR="0026212F" w:rsidRPr="006C4FFF">
        <w:rPr>
          <w:sz w:val="22"/>
        </w:rPr>
        <w:t>двуставочного</w:t>
      </w:r>
      <w:proofErr w:type="spellEnd"/>
      <w:r w:rsidR="0026212F" w:rsidRPr="006C4FFF">
        <w:rPr>
          <w:sz w:val="22"/>
        </w:rPr>
        <w:t xml:space="preserve"> тарифа).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2</w:t>
      </w:r>
      <w:r w:rsidR="00AC522E">
        <w:rPr>
          <w:sz w:val="22"/>
          <w:szCs w:val="28"/>
        </w:rPr>
        <w:t>0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CA0B86">
        <w:tc>
          <w:tcPr>
            <w:tcW w:w="51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Расчетная потребность 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в год,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кВт/</w:t>
            </w:r>
            <w:proofErr w:type="gramStart"/>
            <w:r w:rsidRPr="006C4FFF">
              <w:rPr>
                <w:rFonts w:ascii="Times New Roman" w:hAnsi="Times New Roman" w:cs="Times New Roman"/>
                <w:b/>
                <w:sz w:val="22"/>
              </w:rPr>
              <w:t>ч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shd w:val="clear" w:color="auto" w:fill="auto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электроэнергия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D67588" w:rsidRDefault="00D67588" w:rsidP="00CA0B86">
      <w:pPr>
        <w:jc w:val="center"/>
        <w:rPr>
          <w:b/>
        </w:rPr>
      </w:pPr>
      <w:bookmarkStart w:id="19" w:name="sub_11050"/>
    </w:p>
    <w:p w:rsidR="0026212F" w:rsidRPr="006C4FFF" w:rsidRDefault="0070220F" w:rsidP="00CA0B86">
      <w:pPr>
        <w:jc w:val="center"/>
        <w:rPr>
          <w:b/>
        </w:rPr>
      </w:pPr>
      <w:r w:rsidRPr="006C4FFF">
        <w:rPr>
          <w:b/>
        </w:rPr>
        <w:t>6</w:t>
      </w:r>
      <w:r w:rsidR="00AE4C61" w:rsidRPr="006C4FFF">
        <w:rPr>
          <w:b/>
        </w:rPr>
        <w:t>.</w:t>
      </w:r>
      <w:r w:rsidR="0026212F" w:rsidRPr="006C4FFF">
        <w:rPr>
          <w:b/>
        </w:rPr>
        <w:t>2.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теплоснабжение</w:t>
      </w:r>
      <w:bookmarkEnd w:id="19"/>
    </w:p>
    <w:p w:rsidR="00AE4C61" w:rsidRPr="006C4FFF" w:rsidRDefault="00AE4C61" w:rsidP="00CA0B86">
      <w:r w:rsidRPr="006C4FFF">
        <w:t>Затраты на теплоснабжение (</w:t>
      </w:r>
      <w:proofErr w:type="spellStart"/>
      <w:r w:rsidRPr="006C4FFF">
        <w:t>З</w:t>
      </w:r>
      <w:r w:rsidRPr="006C4FFF">
        <w:rPr>
          <w:vertAlign w:val="subscript"/>
        </w:rPr>
        <w:t>тс</w:t>
      </w:r>
      <w:proofErr w:type="spellEnd"/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F9412E0" wp14:editId="2EA4EC4D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0A000C" wp14:editId="02B07713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</w:t>
      </w:r>
      <w:proofErr w:type="spellStart"/>
      <w:r w:rsidR="0026212F" w:rsidRPr="006C4FFF">
        <w:rPr>
          <w:sz w:val="22"/>
        </w:rPr>
        <w:t>теплоэнергии</w:t>
      </w:r>
      <w:proofErr w:type="spellEnd"/>
      <w:r w:rsidR="0026212F" w:rsidRPr="006C4FFF">
        <w:rPr>
          <w:sz w:val="22"/>
        </w:rPr>
        <w:t xml:space="preserve"> на отопление зданий, помещений и сооружений;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D4B58C" wp14:editId="694584B1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теплоснабжение.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2</w:t>
      </w:r>
      <w:r w:rsidR="00AC522E">
        <w:rPr>
          <w:sz w:val="22"/>
          <w:szCs w:val="28"/>
        </w:rPr>
        <w:t>1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CA0B86">
        <w:tc>
          <w:tcPr>
            <w:tcW w:w="51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теплоснабжение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26212F" w:rsidRPr="006C4FFF" w:rsidRDefault="0070220F" w:rsidP="00CA0B86">
      <w:pPr>
        <w:jc w:val="center"/>
        <w:rPr>
          <w:b/>
        </w:rPr>
      </w:pPr>
      <w:bookmarkStart w:id="20" w:name="sub_11051"/>
      <w:r w:rsidRPr="006C4FFF">
        <w:rPr>
          <w:b/>
        </w:rPr>
        <w:lastRenderedPageBreak/>
        <w:t>6</w:t>
      </w:r>
      <w:r w:rsidR="00AE4C61" w:rsidRPr="006C4FFF">
        <w:rPr>
          <w:b/>
        </w:rPr>
        <w:t>.3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горячее водоснабжение</w:t>
      </w:r>
      <w:bookmarkEnd w:id="20"/>
    </w:p>
    <w:p w:rsidR="00AE4C61" w:rsidRPr="006C4FFF" w:rsidRDefault="00AE4C61" w:rsidP="00CA0B86">
      <w:r w:rsidRPr="006C4FFF">
        <w:t>Затраты на горячее водоснабжение (</w:t>
      </w:r>
      <w:proofErr w:type="spellStart"/>
      <w:r w:rsidRPr="006C4FFF">
        <w:t>З</w:t>
      </w:r>
      <w:r w:rsidRPr="006C4FFF">
        <w:rPr>
          <w:vertAlign w:val="subscript"/>
        </w:rPr>
        <w:t>гв</w:t>
      </w:r>
      <w:proofErr w:type="spellEnd"/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2B005A10" wp14:editId="478BD088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9CBDE80" wp14:editId="7D23C052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горячей воде;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F95F23D" wp14:editId="167AF018">
            <wp:extent cx="2286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горячее водоснабжение.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</w:t>
      </w:r>
      <w:r w:rsidR="00AC522E">
        <w:rPr>
          <w:sz w:val="22"/>
          <w:szCs w:val="28"/>
        </w:rPr>
        <w:t>2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CA0B86">
        <w:tc>
          <w:tcPr>
            <w:tcW w:w="51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1" w:name="sub_11052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61733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Расчетная потребность в год,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5A05C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948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26212F" w:rsidRPr="006C4FFF" w:rsidRDefault="00FD2894" w:rsidP="00CA0B86">
      <w:pPr>
        <w:jc w:val="center"/>
        <w:rPr>
          <w:b/>
        </w:rPr>
      </w:pPr>
      <w:r w:rsidRPr="006C4FFF">
        <w:rPr>
          <w:b/>
        </w:rPr>
        <w:t>6</w:t>
      </w:r>
      <w:r w:rsidR="00873D01" w:rsidRPr="006C4FFF">
        <w:rPr>
          <w:b/>
        </w:rPr>
        <w:t>.4</w:t>
      </w:r>
      <w:r w:rsidR="0026212F" w:rsidRPr="006C4FFF">
        <w:rPr>
          <w:b/>
        </w:rPr>
        <w:t>.</w:t>
      </w:r>
      <w:r w:rsidR="00873D01" w:rsidRPr="006C4FFF">
        <w:rPr>
          <w:b/>
        </w:rPr>
        <w:tab/>
      </w:r>
      <w:r w:rsidR="0026212F" w:rsidRPr="006C4FFF">
        <w:rPr>
          <w:b/>
        </w:rPr>
        <w:t>Затраты на холодное водоснабжение и водоотведение</w:t>
      </w:r>
      <w:bookmarkEnd w:id="21"/>
    </w:p>
    <w:p w:rsidR="00873D01" w:rsidRPr="006C4FFF" w:rsidRDefault="00873D01" w:rsidP="00CA0B86">
      <w:r w:rsidRPr="006C4FFF">
        <w:t>Затраты на холодное водоснабжение и водоотведение (</w:t>
      </w:r>
      <w:proofErr w:type="spellStart"/>
      <w:r w:rsidRPr="006C4FFF">
        <w:t>З</w:t>
      </w:r>
      <w:r w:rsidRPr="006C4FFF">
        <w:rPr>
          <w:vertAlign w:val="subscript"/>
        </w:rPr>
        <w:t>хв</w:t>
      </w:r>
      <w:proofErr w:type="spellEnd"/>
      <w:r w:rsidRPr="006C4FFF">
        <w:t>) определяются по формуле:</w:t>
      </w:r>
    </w:p>
    <w:p w:rsidR="00873D01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5598BB5" wp14:editId="57516110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805997F" wp14:editId="39DE928D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холодном водоснабжении;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2AA8F6E7" wp14:editId="2F14C0EE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холодное водоснабжение;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4A3A291A" wp14:editId="34479E97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водоотведении;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A9BE005" wp14:editId="08EDFF81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водоотведение.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</w:t>
      </w:r>
      <w:r w:rsidR="00AC522E">
        <w:rPr>
          <w:sz w:val="22"/>
          <w:szCs w:val="28"/>
        </w:rPr>
        <w:t>3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B44F9" w:rsidRPr="006C4FFF" w:rsidTr="00CA0B86">
        <w:tc>
          <w:tcPr>
            <w:tcW w:w="517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2" w:name="sub_110205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F16671" w:rsidRPr="006C4FFF" w:rsidRDefault="00F16671" w:rsidP="00CA0B86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</w:rPr>
      </w:pPr>
      <w:r w:rsidRPr="006C4FFF">
        <w:rPr>
          <w:b/>
          <w:bCs/>
        </w:rPr>
        <w:t xml:space="preserve">Затраты </w:t>
      </w:r>
      <w:r w:rsidR="000A31FC">
        <w:rPr>
          <w:b/>
          <w:bCs/>
        </w:rPr>
        <w:t xml:space="preserve">на содержание имущества не отнесенные к затратам на содержание имущества в рамках затрат на информационно-коммутационные технологии </w:t>
      </w:r>
    </w:p>
    <w:p w:rsidR="002338B1" w:rsidRDefault="002338B1" w:rsidP="00CA0B86">
      <w:pPr>
        <w:jc w:val="center"/>
        <w:rPr>
          <w:b/>
        </w:rPr>
      </w:pPr>
      <w:bookmarkStart w:id="23" w:name="sub_11058"/>
      <w:bookmarkEnd w:id="22"/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</w:t>
      </w:r>
      <w:r w:rsidR="00873D01" w:rsidRPr="006C4FFF">
        <w:rPr>
          <w:b/>
        </w:rPr>
        <w:t>.</w:t>
      </w:r>
      <w:r>
        <w:rPr>
          <w:b/>
        </w:rPr>
        <w:t>1</w:t>
      </w:r>
      <w:r w:rsidR="00F90B9F" w:rsidRPr="006C4FFF">
        <w:rPr>
          <w:b/>
        </w:rPr>
        <w:t>.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закупку услуг управляющ</w:t>
      </w:r>
      <w:r w:rsidR="009463EE">
        <w:rPr>
          <w:b/>
        </w:rPr>
        <w:t xml:space="preserve">их </w:t>
      </w:r>
      <w:r w:rsidR="00F90B9F" w:rsidRPr="006C4FFF">
        <w:rPr>
          <w:b/>
        </w:rPr>
        <w:t>компани</w:t>
      </w:r>
      <w:bookmarkEnd w:id="23"/>
      <w:r w:rsidR="009463EE">
        <w:rPr>
          <w:b/>
        </w:rPr>
        <w:t>й</w:t>
      </w:r>
    </w:p>
    <w:p w:rsidR="00873D01" w:rsidRDefault="00873D01" w:rsidP="00CA0B86">
      <w:pPr>
        <w:jc w:val="both"/>
      </w:pPr>
      <w:r w:rsidRPr="006C4FFF">
        <w:t>Затраты на заку</w:t>
      </w:r>
      <w:r w:rsidR="00606E8A">
        <w:t>пку услуг управляющ</w:t>
      </w:r>
      <w:r w:rsidR="009463EE">
        <w:t>их</w:t>
      </w:r>
      <w:r w:rsidR="00606E8A">
        <w:t xml:space="preserve"> компани</w:t>
      </w:r>
      <w:r w:rsidR="009463EE">
        <w:t>й</w:t>
      </w:r>
      <w:r w:rsidR="00606E8A">
        <w:t xml:space="preserve"> </w:t>
      </w:r>
      <w:r w:rsidRPr="006C4FFF">
        <w:t xml:space="preserve">определяются </w:t>
      </w:r>
      <w:bookmarkStart w:id="24" w:name="sub_11060"/>
      <w:r w:rsidR="00606E8A">
        <w:t>в соответствии с действующим законодательством.</w:t>
      </w:r>
    </w:p>
    <w:p w:rsidR="00606E8A" w:rsidRPr="006C4FFF" w:rsidRDefault="00606E8A" w:rsidP="00CA0B86"/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7.2</w:t>
      </w:r>
      <w:r w:rsidR="00873D01" w:rsidRPr="006C4FFF">
        <w:rPr>
          <w:b/>
        </w:rPr>
        <w:tab/>
      </w:r>
      <w:r w:rsidR="00F90B9F" w:rsidRPr="006C4FFF">
        <w:rPr>
          <w:b/>
        </w:rPr>
        <w:t xml:space="preserve">Затраты на техническое обслуживание и </w:t>
      </w:r>
      <w:proofErr w:type="spellStart"/>
      <w:r w:rsidR="00F90B9F" w:rsidRPr="006C4FFF">
        <w:rPr>
          <w:b/>
        </w:rPr>
        <w:t>регламентно</w:t>
      </w:r>
      <w:proofErr w:type="spellEnd"/>
      <w:r w:rsidR="00F90B9F" w:rsidRPr="006C4FFF">
        <w:rPr>
          <w:b/>
        </w:rPr>
        <w:t>-профилактический ремонт систем охранно-тревожной сигнализации</w:t>
      </w:r>
      <w:bookmarkEnd w:id="24"/>
    </w:p>
    <w:p w:rsidR="00873D01" w:rsidRPr="006C4FFF" w:rsidRDefault="00873D01" w:rsidP="00CA0B86">
      <w:pPr>
        <w:jc w:val="both"/>
      </w:pPr>
      <w:r w:rsidRPr="006C4FFF">
        <w:t xml:space="preserve">Затраты на техническое обслуживание и </w:t>
      </w:r>
      <w:proofErr w:type="spellStart"/>
      <w:r w:rsidRPr="006C4FFF">
        <w:t>регламентно</w:t>
      </w:r>
      <w:proofErr w:type="spellEnd"/>
      <w:r w:rsidRPr="006C4FFF">
        <w:t>-профилактический ремонт систем охранно-тревожной сигнализации (</w:t>
      </w:r>
      <w:proofErr w:type="spellStart"/>
      <w:r w:rsidR="0005475D">
        <w:t>З</w:t>
      </w:r>
      <w:r w:rsidR="0005475D">
        <w:rPr>
          <w:vertAlign w:val="subscript"/>
        </w:rPr>
        <w:t>ос</w:t>
      </w:r>
      <w:proofErr w:type="spellEnd"/>
      <w:proofErr w:type="gramStart"/>
      <w:r w:rsidRPr="006C4FFF">
        <w:t xml:space="preserve"> )</w:t>
      </w:r>
      <w:proofErr w:type="gramEnd"/>
      <w:r w:rsidRPr="006C4FFF">
        <w:t xml:space="preserve"> определяются по формуле:</w:t>
      </w:r>
    </w:p>
    <w:p w:rsidR="00873D01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5" w:name="sub_11061"/>
      <w:r w:rsidRPr="006C4FFF">
        <w:rPr>
          <w:noProof/>
          <w:position w:val="-28"/>
        </w:rPr>
        <w:drawing>
          <wp:inline distT="0" distB="0" distL="0" distR="0" wp14:anchorId="36D6A733" wp14:editId="63D91D3A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1B4321C6" wp14:editId="79736B63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количество i-х обслуживаемых устройств в составе системы охранно-тревожной сигнализации;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BEBB996" wp14:editId="7D3B9CCF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обслуживания одного i-</w:t>
      </w:r>
      <w:proofErr w:type="spellStart"/>
      <w:r w:rsidR="002950ED" w:rsidRPr="006C4FFF">
        <w:rPr>
          <w:sz w:val="22"/>
        </w:rPr>
        <w:t>го</w:t>
      </w:r>
      <w:proofErr w:type="spellEnd"/>
      <w:r w:rsidR="002950ED" w:rsidRPr="006C4FFF">
        <w:rPr>
          <w:sz w:val="22"/>
        </w:rPr>
        <w:t xml:space="preserve"> устройства.</w:t>
      </w:r>
    </w:p>
    <w:p w:rsidR="00733A1C" w:rsidRPr="006C4FFF" w:rsidRDefault="00733A1C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2</w:t>
      </w:r>
      <w:r w:rsidR="00AC522E">
        <w:rPr>
          <w:sz w:val="22"/>
        </w:rPr>
        <w:t>4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FD2894" w:rsidRPr="006C4FFF" w:rsidTr="00CA0B86">
        <w:tc>
          <w:tcPr>
            <w:tcW w:w="517" w:type="dxa"/>
            <w:vMerge w:val="restart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 в год, руб.</w:t>
            </w:r>
          </w:p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D2894" w:rsidRPr="006C4FFF" w:rsidTr="00CA0B86">
        <w:tc>
          <w:tcPr>
            <w:tcW w:w="517" w:type="dxa"/>
            <w:vMerge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ос</w:t>
            </w:r>
          </w:p>
        </w:tc>
        <w:tc>
          <w:tcPr>
            <w:tcW w:w="3011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ос</w:t>
            </w:r>
          </w:p>
        </w:tc>
      </w:tr>
      <w:tr w:rsidR="00F36C56" w:rsidRPr="006C4FFF" w:rsidTr="00FD2894">
        <w:tc>
          <w:tcPr>
            <w:tcW w:w="517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</w:rPr>
              <w:t>систем охранно-тревожной сигнализации</w:t>
            </w:r>
          </w:p>
        </w:tc>
        <w:tc>
          <w:tcPr>
            <w:tcW w:w="2268" w:type="dxa"/>
            <w:vAlign w:val="center"/>
          </w:tcPr>
          <w:p w:rsidR="00F36C56" w:rsidRPr="006C4FFF" w:rsidRDefault="00FB43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3011" w:type="dxa"/>
            <w:vAlign w:val="center"/>
          </w:tcPr>
          <w:p w:rsidR="00F36C56" w:rsidRPr="006C4FFF" w:rsidRDefault="00395EC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B43E8"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</w:tbl>
    <w:p w:rsidR="00873D01" w:rsidRPr="006C4FFF" w:rsidRDefault="00873D01" w:rsidP="00CA0B86">
      <w:pPr>
        <w:ind w:firstLine="709"/>
        <w:jc w:val="both"/>
      </w:pPr>
    </w:p>
    <w:p w:rsidR="0018570E" w:rsidRPr="006C4FFF" w:rsidRDefault="0018570E" w:rsidP="00CA0B86">
      <w:pPr>
        <w:ind w:firstLine="709"/>
        <w:jc w:val="both"/>
      </w:pPr>
      <w:bookmarkStart w:id="26" w:name="sub_11062"/>
      <w:bookmarkEnd w:id="25"/>
    </w:p>
    <w:p w:rsidR="0018570E" w:rsidRPr="006C4FFF" w:rsidRDefault="0018570E" w:rsidP="00CA0B86">
      <w:pPr>
        <w:jc w:val="center"/>
        <w:rPr>
          <w:b/>
        </w:rPr>
      </w:pPr>
      <w:r>
        <w:rPr>
          <w:b/>
        </w:rPr>
        <w:t>7.</w:t>
      </w:r>
      <w:r w:rsidR="00F12DB2">
        <w:rPr>
          <w:b/>
        </w:rPr>
        <w:t>3</w:t>
      </w:r>
      <w:r w:rsidRPr="006C4FFF">
        <w:rPr>
          <w:b/>
        </w:rPr>
        <w:tab/>
        <w:t xml:space="preserve">Затраты на техническое обслуживание и </w:t>
      </w:r>
      <w:proofErr w:type="spellStart"/>
      <w:r w:rsidRPr="006C4FFF">
        <w:rPr>
          <w:b/>
        </w:rPr>
        <w:t>регламентно</w:t>
      </w:r>
      <w:proofErr w:type="spellEnd"/>
      <w:r w:rsidRPr="006C4FFF">
        <w:rPr>
          <w:b/>
        </w:rPr>
        <w:t xml:space="preserve">-профилактический ремонт </w:t>
      </w:r>
      <w:r>
        <w:rPr>
          <w:b/>
        </w:rPr>
        <w:t>оборудования коммунальных систем</w:t>
      </w:r>
    </w:p>
    <w:p w:rsidR="004B21F6" w:rsidRDefault="004B21F6" w:rsidP="00CA0B86">
      <w:pPr>
        <w:ind w:firstLine="709"/>
        <w:jc w:val="both"/>
      </w:pPr>
    </w:p>
    <w:p w:rsidR="0018570E" w:rsidRPr="005A5EDF" w:rsidRDefault="0018570E" w:rsidP="00CA0B86">
      <w:pPr>
        <w:ind w:firstLine="709"/>
        <w:jc w:val="both"/>
      </w:pPr>
      <w:r w:rsidRPr="005A5EDF"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оборудования</w:t>
      </w:r>
      <w:r w:rsidRPr="005A5EDF">
        <w:t xml:space="preserve"> </w:t>
      </w:r>
      <w:r w:rsidR="004E1060">
        <w:t xml:space="preserve">коммунальных систем </w:t>
      </w:r>
      <w:r w:rsidRPr="005A5EDF">
        <w:t>определяются по фактическим затратам в отчетном финансовом году.</w:t>
      </w:r>
    </w:p>
    <w:p w:rsidR="0018570E" w:rsidRPr="006C4FFF" w:rsidRDefault="0018570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</w:t>
      </w:r>
      <w:r w:rsidR="00F90B9F" w:rsidRPr="006C4FFF">
        <w:rPr>
          <w:b/>
        </w:rPr>
        <w:t>.</w:t>
      </w:r>
      <w:r>
        <w:rPr>
          <w:b/>
        </w:rPr>
        <w:t>4.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содержание прилегающей территории</w:t>
      </w:r>
      <w:bookmarkEnd w:id="26"/>
    </w:p>
    <w:p w:rsidR="004B21F6" w:rsidRPr="006C4FFF" w:rsidRDefault="004B21F6" w:rsidP="00CA0B86">
      <w:pPr>
        <w:jc w:val="both"/>
      </w:pPr>
      <w:r w:rsidRPr="006C4FFF">
        <w:t>Затраты на содержание прилегающей территории (</w:t>
      </w:r>
      <w:proofErr w:type="spellStart"/>
      <w:r w:rsidRPr="006C4FFF">
        <w:t>З</w:t>
      </w:r>
      <w:r w:rsidRPr="006C4FFF">
        <w:rPr>
          <w:vertAlign w:val="subscript"/>
        </w:rPr>
        <w:t>эз</w:t>
      </w:r>
      <w:proofErr w:type="spellEnd"/>
      <w:r w:rsidRPr="006C4FFF">
        <w:t>) определяются по формуле:</w:t>
      </w:r>
    </w:p>
    <w:p w:rsidR="004B21F6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7" w:name="sub_11063"/>
      <w:r w:rsidRPr="006C4FFF">
        <w:rPr>
          <w:noProof/>
          <w:position w:val="-28"/>
        </w:rPr>
        <w:drawing>
          <wp:inline distT="0" distB="0" distL="0" distR="0" wp14:anchorId="7C1C40EF" wp14:editId="62F3FAD9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4EB3192" wp14:editId="0DD9869C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площадь закрепленной i-й прилегающей территории;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D0DB69B" wp14:editId="42235165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содержания i-й прилегающей территории в месяц в расчете на </w:t>
      </w:r>
      <w:r w:rsidR="008F6F3A" w:rsidRPr="006C4FFF">
        <w:rPr>
          <w:sz w:val="22"/>
        </w:rPr>
        <w:t>один квадратный метр</w:t>
      </w:r>
      <w:r w:rsidR="002950ED" w:rsidRPr="006C4FFF">
        <w:rPr>
          <w:sz w:val="22"/>
        </w:rPr>
        <w:t xml:space="preserve"> площади;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FF6578C" wp14:editId="0889771F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67588" w:rsidRDefault="00D67588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353060" w:rsidRPr="006C4FFF" w:rsidRDefault="00353060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2</w:t>
      </w:r>
      <w:r w:rsidR="00AC522E">
        <w:rPr>
          <w:sz w:val="22"/>
        </w:rPr>
        <w:t>5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559"/>
        <w:gridCol w:w="1735"/>
        <w:gridCol w:w="1842"/>
      </w:tblGrid>
      <w:tr w:rsidR="00353060" w:rsidRPr="006C4FFF" w:rsidTr="00CA0B86">
        <w:tc>
          <w:tcPr>
            <w:tcW w:w="517" w:type="dxa"/>
            <w:vMerge w:val="restart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территории, м</w:t>
            </w:r>
            <w:proofErr w:type="gramStart"/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35" w:type="dxa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содержания прилегающей территории в месяц, руб.</w:t>
            </w:r>
          </w:p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353060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  <w:proofErr w:type="spellEnd"/>
          </w:p>
        </w:tc>
      </w:tr>
      <w:tr w:rsidR="00353060" w:rsidRPr="006C4FFF" w:rsidTr="005129EB">
        <w:tc>
          <w:tcPr>
            <w:tcW w:w="517" w:type="dxa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vAlign w:val="center"/>
          </w:tcPr>
          <w:p w:rsidR="00353060" w:rsidRPr="006C4FFF" w:rsidRDefault="00D353B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="00C24414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летний период (с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01.05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6C4FFF" w:rsidRDefault="00E51B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353060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6C4FFF" w:rsidRDefault="008F35F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353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51BB7" w:rsidRPr="006C4F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041D8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353BC" w:rsidRPr="006C4FFF" w:rsidTr="005129EB">
        <w:tc>
          <w:tcPr>
            <w:tcW w:w="517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02" w:type="dxa"/>
            <w:vAlign w:val="center"/>
          </w:tcPr>
          <w:p w:rsidR="00D353BC" w:rsidRDefault="00D353BC" w:rsidP="00CA0B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зимний период </w:t>
            </w:r>
            <w:r w:rsidR="00A80F5F" w:rsidRPr="00A80F5F">
              <w:rPr>
                <w:rFonts w:ascii="Times New Roman" w:hAnsi="Times New Roman" w:cs="Times New Roman"/>
                <w:sz w:val="22"/>
                <w:szCs w:val="22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737BDC" w:rsidRPr="006C4FFF" w:rsidTr="005129EB">
        <w:tc>
          <w:tcPr>
            <w:tcW w:w="517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Благоустройств</w:t>
            </w:r>
            <w:proofErr w:type="gramStart"/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8595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485951">
              <w:rPr>
                <w:rFonts w:ascii="Times New Roman" w:hAnsi="Times New Roman" w:cs="Times New Roman"/>
                <w:sz w:val="22"/>
                <w:szCs w:val="22"/>
              </w:rPr>
              <w:t>озеленение)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прилегающей</w:t>
            </w: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</w:p>
        </w:tc>
        <w:tc>
          <w:tcPr>
            <w:tcW w:w="1559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4B21F6" w:rsidRPr="006C4FFF" w:rsidRDefault="004B21F6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7.5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 xml:space="preserve">Затраты на оплату </w:t>
      </w:r>
      <w:bookmarkEnd w:id="27"/>
      <w:proofErr w:type="spellStart"/>
      <w:r w:rsidR="00946681">
        <w:rPr>
          <w:b/>
        </w:rPr>
        <w:t>клининговых</w:t>
      </w:r>
      <w:proofErr w:type="spellEnd"/>
      <w:r w:rsidR="00946681">
        <w:rPr>
          <w:b/>
        </w:rPr>
        <w:t xml:space="preserve"> услуг</w:t>
      </w:r>
    </w:p>
    <w:p w:rsidR="004B21F6" w:rsidRPr="006C4FFF" w:rsidRDefault="00AE37C4" w:rsidP="00CA0B86">
      <w:pPr>
        <w:jc w:val="both"/>
      </w:pPr>
      <w:r>
        <w:lastRenderedPageBreak/>
        <w:t xml:space="preserve">Затраты на оплату </w:t>
      </w:r>
      <w:proofErr w:type="spellStart"/>
      <w:r>
        <w:t>клининговых</w:t>
      </w:r>
      <w:proofErr w:type="spellEnd"/>
      <w:r>
        <w:t xml:space="preserve"> услуг </w:t>
      </w:r>
      <w:r w:rsidR="004B21F6" w:rsidRPr="006C4FFF">
        <w:t>(</w:t>
      </w:r>
      <w:proofErr w:type="spellStart"/>
      <w:r w:rsidR="004B21F6" w:rsidRPr="006C4FFF">
        <w:t>З</w:t>
      </w:r>
      <w:r w:rsidRPr="00AE37C4">
        <w:rPr>
          <w:vertAlign w:val="subscript"/>
        </w:rPr>
        <w:t>ку</w:t>
      </w:r>
      <w:proofErr w:type="spellEnd"/>
      <w:r w:rsidR="004B21F6" w:rsidRPr="006C4FFF">
        <w:t>) определяются по формуле:</w:t>
      </w:r>
    </w:p>
    <w:bookmarkStart w:id="28" w:name="sub_11064"/>
    <w:p w:rsidR="00AE37C4" w:rsidRDefault="003A0EFA" w:rsidP="00CA0B86">
      <w:pPr>
        <w:tabs>
          <w:tab w:val="num" w:pos="0"/>
        </w:tabs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</m:e>
          </m:nary>
        </m:oMath>
      </m:oMathPara>
    </w:p>
    <w:p w:rsidR="002950ED" w:rsidRPr="000A06F0" w:rsidRDefault="002950ED" w:rsidP="00CA0B86">
      <w:pPr>
        <w:tabs>
          <w:tab w:val="num" w:pos="0"/>
        </w:tabs>
        <w:autoSpaceDE w:val="0"/>
        <w:autoSpaceDN w:val="0"/>
        <w:adjustRightInd w:val="0"/>
      </w:pPr>
      <w:r w:rsidRPr="006C4FFF">
        <w:t xml:space="preserve"> </w:t>
      </w:r>
      <w:r w:rsidR="000A06F0">
        <w:tab/>
      </w:r>
      <w:r w:rsidRPr="006C4FFF">
        <w:rPr>
          <w:sz w:val="22"/>
        </w:rPr>
        <w:t>где:</w:t>
      </w:r>
    </w:p>
    <w:p w:rsidR="002950ED" w:rsidRPr="006C4FFF" w:rsidRDefault="003A0EFA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AE37C4">
        <w:rPr>
          <w:sz w:val="22"/>
        </w:rPr>
        <w:t xml:space="preserve"> </w:t>
      </w:r>
      <w:r w:rsidR="002950ED" w:rsidRPr="006C4FFF">
        <w:rPr>
          <w:sz w:val="22"/>
        </w:rPr>
        <w:t>- цена услуги;</w:t>
      </w:r>
    </w:p>
    <w:p w:rsidR="002950ED" w:rsidRPr="006C4FFF" w:rsidRDefault="003A0EFA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2950ED" w:rsidRPr="006C4FFF">
        <w:rPr>
          <w:sz w:val="22"/>
        </w:rPr>
        <w:t xml:space="preserve"> - количество </w:t>
      </w:r>
      <w:r w:rsidR="00946681">
        <w:rPr>
          <w:sz w:val="22"/>
        </w:rPr>
        <w:t>оказываемых услуг  в год</w:t>
      </w:r>
      <w:r w:rsidR="002950ED" w:rsidRPr="006C4FFF">
        <w:rPr>
          <w:sz w:val="22"/>
        </w:rPr>
        <w:t>.</w:t>
      </w:r>
    </w:p>
    <w:p w:rsidR="00C6231B" w:rsidRPr="006C4FFF" w:rsidRDefault="00C6231B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AC522E">
        <w:rPr>
          <w:sz w:val="22"/>
        </w:rPr>
        <w:t>6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168"/>
        <w:gridCol w:w="2126"/>
        <w:gridCol w:w="1843"/>
      </w:tblGrid>
      <w:tr w:rsidR="00AE37C4" w:rsidRPr="006C4FFF" w:rsidTr="00CA0B86">
        <w:tc>
          <w:tcPr>
            <w:tcW w:w="517" w:type="dxa"/>
            <w:vMerge w:val="restart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услуги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год</w:t>
            </w:r>
          </w:p>
        </w:tc>
        <w:tc>
          <w:tcPr>
            <w:tcW w:w="1843" w:type="dxa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услуги, руб.</w:t>
            </w:r>
          </w:p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AE37C4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AE37C4" w:rsidRPr="00AE37C4" w:rsidRDefault="00AE37C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AE37C4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снаружи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6499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внутри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946681"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 фасада зданий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11390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решеток декоративных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травертина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Мойка стеклянного козырька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73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Очистка стеклянного козырька от грязи, льда и снега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ворсовых покрытий 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грязезащитных ворсовых ковриков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покрытий без основы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Паровая чистка штор (ламбрекенов)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Стирка штор (тюль, портьеры)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Снятие/навес штор (тюль, портьеры)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Глажка штор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кожаных кресел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рулонных жалюзи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дорожек и ковров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люстр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Мытье пластиковых конструкций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1220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чехлов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флагов и знамен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мягкой мебели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316,3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Ламинирование</w:t>
            </w:r>
            <w:proofErr w:type="spellEnd"/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 пола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175,4</w:t>
            </w:r>
          </w:p>
        </w:tc>
      </w:tr>
    </w:tbl>
    <w:p w:rsidR="00D17F65" w:rsidRPr="006C4FFF" w:rsidRDefault="00D17F65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7.6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вывоз твердых бытовых отходов</w:t>
      </w:r>
      <w:bookmarkEnd w:id="28"/>
    </w:p>
    <w:p w:rsidR="004B21F6" w:rsidRPr="006C4FFF" w:rsidRDefault="004B21F6" w:rsidP="00CA0B86">
      <w:pPr>
        <w:jc w:val="both"/>
      </w:pPr>
      <w:r w:rsidRPr="006C4FFF">
        <w:t>Затраты на вывоз твердых бытовых отходов (</w:t>
      </w:r>
      <w:proofErr w:type="spellStart"/>
      <w:r w:rsidRPr="006C4FFF">
        <w:t>З</w:t>
      </w:r>
      <w:r w:rsidRPr="006C4FFF">
        <w:rPr>
          <w:vertAlign w:val="subscript"/>
        </w:rPr>
        <w:t>тбо</w:t>
      </w:r>
      <w:proofErr w:type="spellEnd"/>
      <w:r w:rsidRPr="006C4FFF">
        <w:t>) определяются по формуле:</w:t>
      </w:r>
    </w:p>
    <w:p w:rsidR="004B21F6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A296851" wp14:editId="6193C21E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C4FFF">
        <w:t xml:space="preserve">, </w:t>
      </w:r>
    </w:p>
    <w:p w:rsidR="00F90B9F" w:rsidRPr="006C4FFF" w:rsidRDefault="00F90B9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90B9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7C8AD8CE" wp14:editId="75AC43DB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C4FFF">
        <w:rPr>
          <w:sz w:val="22"/>
        </w:rPr>
        <w:t xml:space="preserve"> - количество кубических</w:t>
      </w:r>
      <w:r w:rsidR="00F90B9F" w:rsidRPr="006C4FFF">
        <w:rPr>
          <w:sz w:val="22"/>
        </w:rPr>
        <w:t xml:space="preserve"> метров твердых бытовых отходов в год;</w:t>
      </w:r>
    </w:p>
    <w:p w:rsidR="00F90B9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CB40D7C" wp14:editId="527641A9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вывоза </w:t>
      </w:r>
      <w:r w:rsidR="008F6F3A" w:rsidRPr="006C4FFF">
        <w:rPr>
          <w:sz w:val="22"/>
        </w:rPr>
        <w:t>одного кубического метра</w:t>
      </w:r>
      <w:r w:rsidR="00F90B9F" w:rsidRPr="006C4FFF">
        <w:rPr>
          <w:sz w:val="22"/>
          <w:vertAlign w:val="superscript"/>
        </w:rPr>
        <w:t xml:space="preserve"> </w:t>
      </w:r>
      <w:r w:rsidR="00F90B9F" w:rsidRPr="006C4FFF">
        <w:rPr>
          <w:sz w:val="22"/>
        </w:rPr>
        <w:t>твердых бытовых отходов.</w:t>
      </w:r>
    </w:p>
    <w:p w:rsidR="003D1557" w:rsidRPr="006C4FFF" w:rsidRDefault="003D1557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№2</w:t>
      </w:r>
      <w:r w:rsidR="00AC522E">
        <w:rPr>
          <w:sz w:val="22"/>
        </w:rPr>
        <w:t>7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559"/>
        <w:gridCol w:w="2586"/>
      </w:tblGrid>
      <w:tr w:rsidR="00AB207E" w:rsidRPr="006C4FFF" w:rsidTr="00CA0B86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29" w:name="sub_1106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ТБО в год,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вывоза ТБО,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CA0B86">
        <w:tc>
          <w:tcPr>
            <w:tcW w:w="517" w:type="dxa"/>
            <w:vMerge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  <w:proofErr w:type="spellEnd"/>
          </w:p>
        </w:tc>
        <w:tc>
          <w:tcPr>
            <w:tcW w:w="2586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  <w:proofErr w:type="spellEnd"/>
          </w:p>
        </w:tc>
      </w:tr>
      <w:tr w:rsidR="00A80F5F" w:rsidRPr="006C4FFF" w:rsidTr="00506409">
        <w:trPr>
          <w:trHeight w:val="286"/>
        </w:trPr>
        <w:tc>
          <w:tcPr>
            <w:tcW w:w="517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982,8</w:t>
            </w:r>
          </w:p>
        </w:tc>
        <w:tc>
          <w:tcPr>
            <w:tcW w:w="2586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6C4FFF" w:rsidRDefault="004B21F6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7.7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 xml:space="preserve">Затраты на техническое обслуживание и </w:t>
      </w:r>
      <w:proofErr w:type="spellStart"/>
      <w:r w:rsidR="00F90B9F" w:rsidRPr="006C4FFF">
        <w:rPr>
          <w:b/>
        </w:rPr>
        <w:t>регламентно</w:t>
      </w:r>
      <w:proofErr w:type="spellEnd"/>
      <w:r w:rsidR="00F90B9F" w:rsidRPr="006C4FFF">
        <w:rPr>
          <w:b/>
        </w:rPr>
        <w:t>-профилактический ремонт лифтов</w:t>
      </w:r>
      <w:bookmarkEnd w:id="29"/>
    </w:p>
    <w:p w:rsidR="004B21F6" w:rsidRPr="006C4FFF" w:rsidRDefault="004B21F6" w:rsidP="00CA0B86">
      <w:pPr>
        <w:jc w:val="both"/>
      </w:pPr>
      <w:r w:rsidRPr="006C4FFF">
        <w:t xml:space="preserve">Затраты на техническое обслуживание и </w:t>
      </w:r>
      <w:proofErr w:type="spellStart"/>
      <w:r w:rsidRPr="006C4FFF">
        <w:t>регламентно</w:t>
      </w:r>
      <w:proofErr w:type="spellEnd"/>
      <w:r w:rsidRPr="006C4FFF">
        <w:t>-профилактический ремонт лифтов (</w:t>
      </w:r>
      <w:proofErr w:type="spellStart"/>
      <w:r w:rsidR="00F707AE" w:rsidRPr="006C4FFF">
        <w:t>З</w:t>
      </w:r>
      <w:r w:rsidR="00F707AE" w:rsidRPr="006C4FFF">
        <w:rPr>
          <w:vertAlign w:val="subscript"/>
        </w:rPr>
        <w:t>л</w:t>
      </w:r>
      <w:proofErr w:type="spellEnd"/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30" w:name="sub_11066"/>
      <w:r w:rsidRPr="006C4FFF">
        <w:rPr>
          <w:noProof/>
          <w:position w:val="-28"/>
        </w:rPr>
        <w:drawing>
          <wp:inline distT="0" distB="0" distL="0" distR="0" wp14:anchorId="1DC1D4BA" wp14:editId="300A9F5D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t xml:space="preserve">, </w:t>
      </w:r>
    </w:p>
    <w:p w:rsidR="00E36C68" w:rsidRPr="006C4FFF" w:rsidRDefault="00E36C68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6C68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2908AAE" wp14:editId="1E24EB29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количество лифтов i-</w:t>
      </w:r>
      <w:proofErr w:type="spellStart"/>
      <w:r w:rsidR="00E36C68" w:rsidRPr="006C4FFF">
        <w:rPr>
          <w:sz w:val="22"/>
        </w:rPr>
        <w:t>го</w:t>
      </w:r>
      <w:proofErr w:type="spellEnd"/>
      <w:r w:rsidR="00E36C68" w:rsidRPr="006C4FFF">
        <w:rPr>
          <w:sz w:val="22"/>
        </w:rPr>
        <w:t xml:space="preserve"> типа;</w:t>
      </w:r>
    </w:p>
    <w:p w:rsidR="00E36C68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95E5558" wp14:editId="02FCD575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технического обслуживания и текущего ремонта </w:t>
      </w:r>
      <w:r w:rsidR="00D63B3B" w:rsidRPr="006C4FFF">
        <w:rPr>
          <w:sz w:val="22"/>
        </w:rPr>
        <w:t>одного</w:t>
      </w:r>
      <w:r w:rsidR="00E36C68" w:rsidRPr="006C4FFF">
        <w:rPr>
          <w:sz w:val="22"/>
        </w:rPr>
        <w:t xml:space="preserve"> лифта i-</w:t>
      </w:r>
      <w:proofErr w:type="spellStart"/>
      <w:r w:rsidR="00E36C68" w:rsidRPr="006C4FFF">
        <w:rPr>
          <w:sz w:val="22"/>
        </w:rPr>
        <w:t>го</w:t>
      </w:r>
      <w:proofErr w:type="spellEnd"/>
      <w:r w:rsidR="00E36C68" w:rsidRPr="006C4FFF">
        <w:rPr>
          <w:sz w:val="22"/>
        </w:rPr>
        <w:t xml:space="preserve"> типа в год.</w:t>
      </w:r>
    </w:p>
    <w:p w:rsidR="00D67588" w:rsidRDefault="00D67588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AB207E" w:rsidRPr="006C4FFF" w:rsidRDefault="00AB207E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AC522E">
        <w:rPr>
          <w:sz w:val="22"/>
        </w:rPr>
        <w:t>8</w:t>
      </w:r>
    </w:p>
    <w:tbl>
      <w:tblPr>
        <w:tblStyle w:val="20"/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452"/>
        <w:gridCol w:w="2728"/>
      </w:tblGrid>
      <w:tr w:rsidR="00AB207E" w:rsidRPr="006C4FFF" w:rsidTr="00CA0B86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1" w:name="sub_11069"/>
            <w:bookmarkEnd w:id="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452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лифтов</w:t>
            </w:r>
          </w:p>
        </w:tc>
        <w:tc>
          <w:tcPr>
            <w:tcW w:w="2728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технического обслуживания и текущего ремонта одного лифта в год, руб.</w:t>
            </w:r>
          </w:p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л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л</w:t>
            </w:r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техническое обслуживание и </w:t>
            </w:r>
            <w:proofErr w:type="spellStart"/>
            <w:r w:rsidRPr="006C4FFF">
              <w:rPr>
                <w:rFonts w:ascii="Times New Roman" w:hAnsi="Times New Roman" w:cs="Times New Roman"/>
                <w:sz w:val="22"/>
              </w:rPr>
              <w:t>регламентно</w:t>
            </w:r>
            <w:proofErr w:type="spellEnd"/>
            <w:r w:rsidRPr="006C4FFF">
              <w:rPr>
                <w:rFonts w:ascii="Times New Roman" w:hAnsi="Times New Roman" w:cs="Times New Roman"/>
                <w:sz w:val="22"/>
              </w:rPr>
              <w:t>-профилактический ремонт лифтов</w:t>
            </w:r>
          </w:p>
        </w:tc>
        <w:tc>
          <w:tcPr>
            <w:tcW w:w="1452" w:type="dxa"/>
            <w:vAlign w:val="center"/>
          </w:tcPr>
          <w:p w:rsidR="00AB207E" w:rsidRPr="006C4FFF" w:rsidRDefault="00AA316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28" w:type="dxa"/>
            <w:vAlign w:val="center"/>
          </w:tcPr>
          <w:p w:rsidR="00AB207E" w:rsidRPr="006C4FFF" w:rsidRDefault="00AA316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221</w:t>
            </w:r>
            <w:r w:rsidR="00CF3199" w:rsidRPr="006C4FF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33706" w:rsidRPr="006C4FFF">
              <w:rPr>
                <w:rFonts w:ascii="Times New Roman" w:hAnsi="Times New Roman" w:cs="Times New Roman"/>
                <w:sz w:val="22"/>
              </w:rPr>
              <w:t>500,0</w:t>
            </w:r>
            <w:r w:rsidRPr="006C4FF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bookmarkStart w:id="32" w:name="sub_11070"/>
      <w:bookmarkEnd w:id="31"/>
      <w:r>
        <w:rPr>
          <w:b/>
        </w:rPr>
        <w:t>7.8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ремонт транспортных средств</w:t>
      </w:r>
      <w:r w:rsidR="00685CFB">
        <w:rPr>
          <w:b/>
        </w:rPr>
        <w:t>.</w:t>
      </w:r>
    </w:p>
    <w:p w:rsidR="00F707AE" w:rsidRPr="006C4FFF" w:rsidRDefault="00F707AE" w:rsidP="00CA0B86">
      <w:pPr>
        <w:ind w:firstLine="709"/>
        <w:jc w:val="center"/>
      </w:pPr>
      <w:bookmarkStart w:id="33" w:name="sub_11071"/>
      <w:bookmarkEnd w:id="32"/>
    </w:p>
    <w:p w:rsidR="00836D9D" w:rsidRPr="005A5EDF" w:rsidRDefault="005A5EDF" w:rsidP="00CA0B86">
      <w:pPr>
        <w:ind w:firstLine="709"/>
        <w:jc w:val="both"/>
      </w:pPr>
      <w:r w:rsidRPr="005A5EDF"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A5EDF" w:rsidRPr="006C4FFF" w:rsidRDefault="005A5EDF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bookmarkStart w:id="34" w:name="sub_11073"/>
      <w:bookmarkEnd w:id="33"/>
      <w:r>
        <w:rPr>
          <w:b/>
        </w:rPr>
        <w:lastRenderedPageBreak/>
        <w:t>7.9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 xml:space="preserve">Затраты на техническое обслуживание и </w:t>
      </w:r>
      <w:proofErr w:type="spellStart"/>
      <w:r w:rsidR="00F90B9F" w:rsidRPr="006C4FFF">
        <w:rPr>
          <w:b/>
        </w:rPr>
        <w:t>регламентно</w:t>
      </w:r>
      <w:proofErr w:type="spellEnd"/>
      <w:r w:rsidR="00F90B9F" w:rsidRPr="006C4FFF">
        <w:rPr>
          <w:b/>
        </w:rPr>
        <w:t>-профилактический ремонт дизельных генераторных установок</w:t>
      </w:r>
      <w:bookmarkEnd w:id="34"/>
    </w:p>
    <w:p w:rsidR="00F707AE" w:rsidRPr="006C4FFF" w:rsidRDefault="00F707AE" w:rsidP="00CA0B86">
      <w:pPr>
        <w:jc w:val="both"/>
      </w:pPr>
      <w:r w:rsidRPr="006C4FFF">
        <w:t xml:space="preserve">Затраты на техническое обслуживание и </w:t>
      </w:r>
      <w:proofErr w:type="spellStart"/>
      <w:r w:rsidRPr="006C4FFF">
        <w:t>регламентно</w:t>
      </w:r>
      <w:proofErr w:type="spellEnd"/>
      <w:r w:rsidRPr="006C4FFF">
        <w:t>-профилактический ремонт дизельных генераторных установок (</w:t>
      </w:r>
      <w:proofErr w:type="spellStart"/>
      <w:r w:rsidRPr="006C4FFF">
        <w:t>З</w:t>
      </w:r>
      <w:r w:rsidRPr="006C4FFF">
        <w:rPr>
          <w:vertAlign w:val="subscript"/>
        </w:rPr>
        <w:t>дгу</w:t>
      </w:r>
      <w:proofErr w:type="spellEnd"/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5" w:name="sub_11074"/>
      <w:r w:rsidRPr="006C4FFF">
        <w:rPr>
          <w:noProof/>
          <w:position w:val="-28"/>
        </w:rPr>
        <w:drawing>
          <wp:inline distT="0" distB="0" distL="0" distR="0" wp14:anchorId="38959DBB" wp14:editId="5ED0D990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D3756DC" wp14:editId="1F0BFED4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дизельных генераторных установок;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A3BDABE" wp14:editId="554368B0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</w:t>
      </w:r>
      <w:proofErr w:type="spellStart"/>
      <w:r w:rsidR="0047136D" w:rsidRPr="006C4FFF">
        <w:rPr>
          <w:sz w:val="22"/>
        </w:rPr>
        <w:t>регламентно</w:t>
      </w:r>
      <w:proofErr w:type="spellEnd"/>
      <w:r w:rsidR="0047136D" w:rsidRPr="006C4FFF">
        <w:rPr>
          <w:sz w:val="22"/>
        </w:rPr>
        <w:t>-профилактического ремонта одной i-й дизельной генераторной установки в год.</w:t>
      </w:r>
    </w:p>
    <w:p w:rsidR="00AB207E" w:rsidRPr="006C4FFF" w:rsidRDefault="00AB207E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C522E">
        <w:rPr>
          <w:sz w:val="22"/>
        </w:rPr>
        <w:t>29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AB207E" w:rsidRPr="006C4FFF" w:rsidTr="00CA0B86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6" w:name="sub_11075"/>
            <w:bookmarkEnd w:id="3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дгу</w:t>
            </w:r>
            <w:proofErr w:type="spellEnd"/>
          </w:p>
        </w:tc>
        <w:tc>
          <w:tcPr>
            <w:tcW w:w="2585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дгу</w:t>
            </w:r>
            <w:proofErr w:type="spellEnd"/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техническое обслуживание и </w:t>
            </w:r>
            <w:proofErr w:type="spellStart"/>
            <w:r w:rsidRPr="006C4FFF">
              <w:rPr>
                <w:rFonts w:ascii="Times New Roman" w:hAnsi="Times New Roman" w:cs="Times New Roman"/>
                <w:sz w:val="22"/>
              </w:rPr>
              <w:t>регламентно</w:t>
            </w:r>
            <w:proofErr w:type="spellEnd"/>
            <w:r w:rsidRPr="006C4FFF">
              <w:rPr>
                <w:rFonts w:ascii="Times New Roman" w:hAnsi="Times New Roman" w:cs="Times New Roman"/>
                <w:sz w:val="22"/>
              </w:rPr>
              <w:t>-профилактический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6C4FFF" w:rsidRDefault="000526E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AB207E" w:rsidRPr="006C4FFF" w:rsidRDefault="00CF6E1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</w:t>
            </w:r>
            <w:r w:rsidR="002041D8" w:rsidRPr="006C4FFF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7.10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 xml:space="preserve">Затраты на техническое обслуживание и </w:t>
      </w:r>
      <w:proofErr w:type="spellStart"/>
      <w:r w:rsidR="00F90B9F" w:rsidRPr="006C4FFF">
        <w:rPr>
          <w:b/>
        </w:rPr>
        <w:t>регламентно</w:t>
      </w:r>
      <w:proofErr w:type="spellEnd"/>
      <w:r w:rsidR="00F90B9F" w:rsidRPr="006C4FFF">
        <w:rPr>
          <w:b/>
        </w:rPr>
        <w:t>-профилактический ремонт систем кондиционирования и вентиляции</w:t>
      </w:r>
      <w:bookmarkEnd w:id="36"/>
    </w:p>
    <w:p w:rsidR="00F707AE" w:rsidRPr="006C4FFF" w:rsidRDefault="00F707AE" w:rsidP="00CA0B86">
      <w:pPr>
        <w:jc w:val="both"/>
      </w:pPr>
      <w:r w:rsidRPr="006C4FFF">
        <w:t xml:space="preserve">Затраты на техническое обслуживание и </w:t>
      </w:r>
      <w:proofErr w:type="spellStart"/>
      <w:r w:rsidRPr="006C4FFF">
        <w:t>регламентно</w:t>
      </w:r>
      <w:proofErr w:type="spellEnd"/>
      <w:r w:rsidRPr="006C4FFF">
        <w:t>-профилактический ремонт систем кондиционирования и вентиляции (</w:t>
      </w:r>
      <w:proofErr w:type="spellStart"/>
      <w:r w:rsidRPr="006C4FFF">
        <w:t>З</w:t>
      </w:r>
      <w:r w:rsidRPr="006C4FFF">
        <w:rPr>
          <w:vertAlign w:val="subscript"/>
        </w:rPr>
        <w:t>скив</w:t>
      </w:r>
      <w:proofErr w:type="spellEnd"/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7" w:name="sub_11076"/>
      <w:r w:rsidRPr="006C4FFF">
        <w:rPr>
          <w:noProof/>
          <w:position w:val="-28"/>
        </w:rPr>
        <w:drawing>
          <wp:inline distT="0" distB="0" distL="0" distR="0" wp14:anchorId="16141496" wp14:editId="1B668082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5CAFAD" wp14:editId="6CCC5F61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установок кондиционирования и элементов систем вентиляции;</w:t>
      </w:r>
    </w:p>
    <w:p w:rsidR="0047136D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773FCC7" wp14:editId="37B557E7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</w:t>
      </w:r>
      <w:proofErr w:type="spellStart"/>
      <w:r w:rsidR="0047136D" w:rsidRPr="006C4FFF">
        <w:rPr>
          <w:sz w:val="22"/>
        </w:rPr>
        <w:t>регламентно</w:t>
      </w:r>
      <w:proofErr w:type="spellEnd"/>
      <w:r w:rsidR="0047136D" w:rsidRPr="006C4FFF">
        <w:rPr>
          <w:sz w:val="22"/>
        </w:rPr>
        <w:t>-профилактического ремонта одной i-й установки кондиционирования и элементов вентиляции.</w:t>
      </w: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3</w:t>
      </w:r>
      <w:r w:rsidR="00AC522E">
        <w:rPr>
          <w:sz w:val="22"/>
          <w:szCs w:val="28"/>
        </w:rPr>
        <w:t>0</w:t>
      </w:r>
    </w:p>
    <w:tbl>
      <w:tblPr>
        <w:tblStyle w:val="20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843"/>
        <w:gridCol w:w="2693"/>
      </w:tblGrid>
      <w:tr w:rsidR="00E6127F" w:rsidRPr="006C4FFF" w:rsidTr="00CA0B86">
        <w:tc>
          <w:tcPr>
            <w:tcW w:w="517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скив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скив</w:t>
            </w:r>
            <w:proofErr w:type="spellEnd"/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</w:t>
            </w:r>
            <w:proofErr w:type="spellStart"/>
            <w:r w:rsidRPr="006C4FFF">
              <w:rPr>
                <w:rFonts w:ascii="Times New Roman" w:eastAsiaTheme="minorHAnsi" w:hAnsi="Times New Roman" w:cs="Times New Roman"/>
                <w:sz w:val="22"/>
              </w:rPr>
              <w:t>регламентно</w:t>
            </w:r>
            <w:proofErr w:type="spellEnd"/>
            <w:r w:rsidRPr="006C4FFF">
              <w:rPr>
                <w:rFonts w:ascii="Times New Roman" w:eastAsiaTheme="minorHAnsi" w:hAnsi="Times New Roman" w:cs="Times New Roman"/>
                <w:sz w:val="22"/>
              </w:rPr>
              <w:t>-профилактический ремонт системы кондиционирования</w:t>
            </w:r>
            <w:r w:rsidR="00985197" w:rsidRPr="006C4FFF">
              <w:rPr>
                <w:rFonts w:ascii="Times New Roman" w:eastAsiaTheme="minorHAnsi" w:hAnsi="Times New Roman" w:cs="Times New Roman"/>
                <w:sz w:val="22"/>
              </w:rPr>
              <w:t xml:space="preserve"> наружных блоков</w:t>
            </w:r>
          </w:p>
        </w:tc>
        <w:tc>
          <w:tcPr>
            <w:tcW w:w="1843" w:type="dxa"/>
            <w:vAlign w:val="center"/>
          </w:tcPr>
          <w:p w:rsidR="00F36C56" w:rsidRPr="00247117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F36C56" w:rsidRPr="00247117" w:rsidRDefault="00F36C5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CF3199" w:rsidRPr="0024711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85197" w:rsidRPr="00247117">
              <w:rPr>
                <w:rFonts w:ascii="Times New Roman" w:hAnsi="Times New Roman" w:cs="Times New Roman"/>
                <w:sz w:val="22"/>
              </w:rPr>
              <w:t>2</w:t>
            </w:r>
            <w:r w:rsidRPr="00247117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985197" w:rsidRPr="006C4FFF" w:rsidTr="00836D9D">
        <w:tc>
          <w:tcPr>
            <w:tcW w:w="517" w:type="dxa"/>
            <w:vAlign w:val="center"/>
          </w:tcPr>
          <w:p w:rsidR="00985197" w:rsidRPr="006C4FFF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269" w:type="dxa"/>
            <w:vAlign w:val="center"/>
          </w:tcPr>
          <w:p w:rsidR="00985197" w:rsidRPr="006C4FFF" w:rsidRDefault="0098519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</w:t>
            </w:r>
            <w:proofErr w:type="spellStart"/>
            <w:r w:rsidRPr="006C4FFF">
              <w:rPr>
                <w:rFonts w:ascii="Times New Roman" w:eastAsiaTheme="minorHAnsi" w:hAnsi="Times New Roman" w:cs="Times New Roman"/>
                <w:sz w:val="22"/>
              </w:rPr>
              <w:t>регламентно</w:t>
            </w:r>
            <w:proofErr w:type="spellEnd"/>
            <w:r w:rsidRPr="006C4FFF">
              <w:rPr>
                <w:rFonts w:ascii="Times New Roman" w:eastAsiaTheme="minorHAnsi" w:hAnsi="Times New Roman" w:cs="Times New Roman"/>
                <w:sz w:val="22"/>
              </w:rPr>
              <w:t>-профилактический ремонт системы кондиционирования  внутренних блоков</w:t>
            </w:r>
          </w:p>
        </w:tc>
        <w:tc>
          <w:tcPr>
            <w:tcW w:w="1843" w:type="dxa"/>
            <w:vAlign w:val="center"/>
          </w:tcPr>
          <w:p w:rsidR="00985197" w:rsidRPr="00247117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693" w:type="dxa"/>
            <w:vAlign w:val="center"/>
          </w:tcPr>
          <w:p w:rsidR="00985197" w:rsidRPr="00247117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7F6D2D" w:rsidRPr="006C4FFF" w:rsidTr="00836D9D">
        <w:tc>
          <w:tcPr>
            <w:tcW w:w="517" w:type="dxa"/>
            <w:vAlign w:val="center"/>
          </w:tcPr>
          <w:p w:rsidR="007F6D2D" w:rsidRPr="006C4FFF" w:rsidRDefault="007F6D2D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9" w:type="dxa"/>
            <w:vAlign w:val="center"/>
          </w:tcPr>
          <w:p w:rsidR="007F6D2D" w:rsidRPr="006C4FFF" w:rsidRDefault="007F6D2D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</w:t>
            </w:r>
            <w:proofErr w:type="spellStart"/>
            <w:r w:rsidRPr="006C4FFF">
              <w:rPr>
                <w:rFonts w:ascii="Times New Roman" w:eastAsiaTheme="minorHAnsi" w:hAnsi="Times New Roman" w:cs="Times New Roman"/>
                <w:sz w:val="22"/>
              </w:rPr>
              <w:t>регламентно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</w:rPr>
              <w:t>-профилактический ремонт систем в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е</w:t>
            </w:r>
            <w:r>
              <w:rPr>
                <w:rFonts w:ascii="Times New Roman" w:eastAsiaTheme="minorHAnsi" w:hAnsi="Times New Roman" w:cs="Times New Roman"/>
                <w:sz w:val="22"/>
              </w:rPr>
              <w:t>нт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и</w:t>
            </w:r>
            <w:r>
              <w:rPr>
                <w:rFonts w:ascii="Times New Roman" w:eastAsiaTheme="minorHAnsi" w:hAnsi="Times New Roman" w:cs="Times New Roman"/>
                <w:sz w:val="22"/>
              </w:rPr>
              <w:t>ляции</w:t>
            </w:r>
          </w:p>
        </w:tc>
        <w:tc>
          <w:tcPr>
            <w:tcW w:w="1843" w:type="dxa"/>
            <w:vAlign w:val="center"/>
          </w:tcPr>
          <w:p w:rsidR="007F6D2D" w:rsidRPr="00247117" w:rsidRDefault="00887C0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693" w:type="dxa"/>
            <w:vAlign w:val="center"/>
          </w:tcPr>
          <w:p w:rsidR="007F6D2D" w:rsidRPr="00247117" w:rsidRDefault="00887C0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13340</w:t>
            </w:r>
            <w:r w:rsidR="00247117" w:rsidRPr="00247117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lastRenderedPageBreak/>
        <w:t>7.11</w:t>
      </w:r>
      <w:r w:rsidR="00F226DA" w:rsidRPr="006C4FFF">
        <w:rPr>
          <w:b/>
        </w:rPr>
        <w:t xml:space="preserve">. </w:t>
      </w:r>
      <w:r w:rsidR="00F90B9F" w:rsidRPr="006C4FFF">
        <w:rPr>
          <w:b/>
        </w:rPr>
        <w:t xml:space="preserve">Затраты на техническое обслуживание и </w:t>
      </w:r>
      <w:proofErr w:type="spellStart"/>
      <w:r w:rsidR="00F90B9F" w:rsidRPr="006C4FFF">
        <w:rPr>
          <w:b/>
        </w:rPr>
        <w:t>регламентно</w:t>
      </w:r>
      <w:proofErr w:type="spellEnd"/>
      <w:r w:rsidR="00F90B9F" w:rsidRPr="006C4FFF">
        <w:rPr>
          <w:b/>
        </w:rPr>
        <w:t>-профилактический ремонт систем пожарной сигнализации</w:t>
      </w:r>
      <w:bookmarkEnd w:id="37"/>
      <w:r w:rsidR="004227CE">
        <w:rPr>
          <w:b/>
        </w:rPr>
        <w:t xml:space="preserve">, автоматического пожаротушения, систем оповещения, системы управления эвакуацией зданий, системы </w:t>
      </w:r>
      <w:proofErr w:type="spellStart"/>
      <w:r w:rsidR="004227CE">
        <w:rPr>
          <w:b/>
        </w:rPr>
        <w:t>дымоудаления</w:t>
      </w:r>
      <w:proofErr w:type="spellEnd"/>
    </w:p>
    <w:p w:rsidR="00F707AE" w:rsidRPr="006C4FFF" w:rsidRDefault="00F707AE" w:rsidP="00CA0B86">
      <w:pPr>
        <w:jc w:val="both"/>
      </w:pPr>
      <w:r w:rsidRPr="006C4FFF">
        <w:t xml:space="preserve">Затраты на техническое обслуживание и </w:t>
      </w:r>
      <w:proofErr w:type="spellStart"/>
      <w:r w:rsidRPr="006C4FFF">
        <w:t>регламентно</w:t>
      </w:r>
      <w:proofErr w:type="spellEnd"/>
      <w:r w:rsidRPr="006C4FFF">
        <w:t>-профилактический ремо</w:t>
      </w:r>
      <w:r w:rsidR="00DB3FE2">
        <w:t xml:space="preserve">нт систем пожарной сигнализации, автоматического пожаротушения, систем оповещения, системы управления эвакуацией зданий, системы </w:t>
      </w:r>
      <w:proofErr w:type="spellStart"/>
      <w:r w:rsidR="00DB3FE2">
        <w:t>дымоудаление</w:t>
      </w:r>
      <w:proofErr w:type="spellEnd"/>
      <w:r w:rsidR="00DB3FE2">
        <w:t xml:space="preserve"> </w:t>
      </w:r>
      <w:r w:rsidRPr="006C4FFF">
        <w:t>(</w:t>
      </w:r>
      <w:proofErr w:type="spellStart"/>
      <w:r w:rsidRPr="006C4FFF">
        <w:t>З</w:t>
      </w:r>
      <w:r w:rsidRPr="006C4FFF">
        <w:rPr>
          <w:vertAlign w:val="subscript"/>
        </w:rPr>
        <w:t>спс</w:t>
      </w:r>
      <w:proofErr w:type="spellEnd"/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8" w:name="sub_11077"/>
      <w:r w:rsidRPr="006C4FFF">
        <w:rPr>
          <w:noProof/>
          <w:position w:val="-28"/>
        </w:rPr>
        <w:drawing>
          <wp:inline distT="0" distB="0" distL="0" distR="0" wp14:anchorId="2DA01755" wp14:editId="71ABD9F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  <w:r w:rsidR="007F1C84" w:rsidRPr="006C4FFF">
        <w:t xml:space="preserve"> </w:t>
      </w:r>
    </w:p>
    <w:p w:rsidR="0047136D" w:rsidRPr="006C4FFF" w:rsidRDefault="00F707AE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</w:t>
      </w:r>
      <w:r w:rsidR="0047136D" w:rsidRPr="006C4FFF">
        <w:rPr>
          <w:sz w:val="22"/>
        </w:rPr>
        <w:t>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8D5BA82" wp14:editId="6A610F13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</w:t>
      </w:r>
      <w:proofErr w:type="spellStart"/>
      <w:r w:rsidR="0047136D" w:rsidRPr="006C4FFF">
        <w:rPr>
          <w:sz w:val="22"/>
        </w:rPr>
        <w:t>извещателей</w:t>
      </w:r>
      <w:proofErr w:type="spellEnd"/>
      <w:r w:rsidR="0047136D" w:rsidRPr="006C4FFF">
        <w:rPr>
          <w:sz w:val="22"/>
        </w:rPr>
        <w:t xml:space="preserve"> пожарной сигнализации;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88C43CA" wp14:editId="281167D6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</w:t>
      </w:r>
      <w:proofErr w:type="spellStart"/>
      <w:r w:rsidR="0047136D" w:rsidRPr="006C4FFF">
        <w:rPr>
          <w:sz w:val="22"/>
        </w:rPr>
        <w:t>регламентно</w:t>
      </w:r>
      <w:proofErr w:type="spellEnd"/>
      <w:r w:rsidR="0047136D" w:rsidRPr="006C4FFF">
        <w:rPr>
          <w:sz w:val="22"/>
        </w:rPr>
        <w:t>-профилактического ремонта одного i-</w:t>
      </w:r>
      <w:proofErr w:type="spellStart"/>
      <w:r w:rsidR="0047136D" w:rsidRPr="006C4FFF">
        <w:rPr>
          <w:sz w:val="22"/>
        </w:rPr>
        <w:t>го</w:t>
      </w:r>
      <w:proofErr w:type="spellEnd"/>
      <w:r w:rsidR="0047136D" w:rsidRPr="006C4FFF">
        <w:rPr>
          <w:sz w:val="22"/>
        </w:rPr>
        <w:t xml:space="preserve"> </w:t>
      </w:r>
      <w:proofErr w:type="spellStart"/>
      <w:r w:rsidR="0047136D" w:rsidRPr="006C4FFF">
        <w:rPr>
          <w:sz w:val="22"/>
        </w:rPr>
        <w:t>извещателя</w:t>
      </w:r>
      <w:proofErr w:type="spellEnd"/>
      <w:r w:rsidR="0047136D" w:rsidRPr="006C4FFF">
        <w:rPr>
          <w:sz w:val="22"/>
        </w:rPr>
        <w:t xml:space="preserve"> в год.</w:t>
      </w:r>
    </w:p>
    <w:p w:rsidR="008378F1" w:rsidRPr="006C4FFF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3</w:t>
      </w:r>
      <w:r w:rsidR="00AC522E">
        <w:rPr>
          <w:sz w:val="22"/>
          <w:szCs w:val="28"/>
        </w:rPr>
        <w:t>1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E6127F" w:rsidRPr="006C4FFF" w:rsidTr="00CA0B86">
        <w:tc>
          <w:tcPr>
            <w:tcW w:w="517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CA0B86">
        <w:tc>
          <w:tcPr>
            <w:tcW w:w="517" w:type="dxa"/>
            <w:vMerge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  <w:proofErr w:type="spellEnd"/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систем пожарной сигнализации</w:t>
            </w:r>
            <w:r w:rsidR="004227CE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4227CE" w:rsidRPr="004227CE">
              <w:rPr>
                <w:rFonts w:ascii="Times New Roman" w:hAnsi="Times New Roman" w:cs="Times New Roman"/>
                <w:sz w:val="22"/>
              </w:rPr>
              <w:t xml:space="preserve">автоматического пожаротушения, систем оповещения, системы управления эвакуацией зданий, системы </w:t>
            </w:r>
            <w:proofErr w:type="spellStart"/>
            <w:r w:rsidR="004227CE" w:rsidRPr="004227CE">
              <w:rPr>
                <w:rFonts w:ascii="Times New Roman" w:hAnsi="Times New Roman" w:cs="Times New Roman"/>
                <w:sz w:val="22"/>
              </w:rPr>
              <w:t>дымоудаления</w:t>
            </w:r>
            <w:proofErr w:type="spellEnd"/>
          </w:p>
        </w:tc>
        <w:tc>
          <w:tcPr>
            <w:tcW w:w="2268" w:type="dxa"/>
            <w:vAlign w:val="center"/>
          </w:tcPr>
          <w:p w:rsidR="00F36C56" w:rsidRPr="006C4FFF" w:rsidRDefault="00E145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2237</w:t>
            </w:r>
          </w:p>
        </w:tc>
        <w:tc>
          <w:tcPr>
            <w:tcW w:w="3011" w:type="dxa"/>
            <w:vAlign w:val="center"/>
          </w:tcPr>
          <w:p w:rsidR="00F36C56" w:rsidRPr="006C4FFF" w:rsidRDefault="00E145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415,12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7.12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 xml:space="preserve">Затраты на техническое обслуживание и </w:t>
      </w:r>
      <w:proofErr w:type="spellStart"/>
      <w:r w:rsidR="00F90B9F" w:rsidRPr="006C4FFF">
        <w:rPr>
          <w:b/>
        </w:rPr>
        <w:t>регламентно</w:t>
      </w:r>
      <w:proofErr w:type="spellEnd"/>
      <w:r w:rsidR="00F90B9F" w:rsidRPr="006C4FFF">
        <w:rPr>
          <w:b/>
        </w:rPr>
        <w:t>-профилактический ремонт систем контроля и управления доступом</w:t>
      </w:r>
      <w:bookmarkEnd w:id="38"/>
    </w:p>
    <w:p w:rsidR="00F707AE" w:rsidRPr="006C4FFF" w:rsidRDefault="00F707AE" w:rsidP="00CA0B86">
      <w:pPr>
        <w:jc w:val="both"/>
      </w:pPr>
      <w:r w:rsidRPr="006C4FFF">
        <w:t xml:space="preserve">Затраты на техническое обслуживание и </w:t>
      </w:r>
      <w:proofErr w:type="spellStart"/>
      <w:r w:rsidRPr="006C4FFF">
        <w:t>регламентно</w:t>
      </w:r>
      <w:proofErr w:type="spellEnd"/>
      <w:r w:rsidRPr="006C4FFF">
        <w:t>-профилактический ремонт систем контроля и управления доступом (</w:t>
      </w:r>
      <w:proofErr w:type="spellStart"/>
      <w:r w:rsidRPr="006C4FFF">
        <w:t>З</w:t>
      </w:r>
      <w:r w:rsidRPr="006C4FFF">
        <w:rPr>
          <w:vertAlign w:val="subscript"/>
        </w:rPr>
        <w:t>скуд</w:t>
      </w:r>
      <w:proofErr w:type="spellEnd"/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9" w:name="sub_11078"/>
      <w:r w:rsidRPr="006C4FFF">
        <w:rPr>
          <w:noProof/>
          <w:position w:val="-28"/>
        </w:rPr>
        <w:drawing>
          <wp:inline distT="0" distB="0" distL="0" distR="0" wp14:anchorId="282B6DBF" wp14:editId="251E0903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C4C7CA7" wp14:editId="6D56CDDC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устройств в составе систем контроля и управления доступом;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6245DCB" wp14:editId="2C2F0BBD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текущего ремонта одного i-</w:t>
      </w:r>
      <w:proofErr w:type="spellStart"/>
      <w:r w:rsidR="0047136D" w:rsidRPr="006C4FFF">
        <w:rPr>
          <w:sz w:val="22"/>
        </w:rPr>
        <w:t>го</w:t>
      </w:r>
      <w:proofErr w:type="spellEnd"/>
      <w:r w:rsidR="0047136D" w:rsidRPr="006C4FFF">
        <w:rPr>
          <w:sz w:val="22"/>
        </w:rPr>
        <w:t xml:space="preserve"> устройства в составе систем контроля и управления доступом в год.</w:t>
      </w:r>
    </w:p>
    <w:p w:rsidR="00E6127F" w:rsidRPr="006C4FFF" w:rsidRDefault="00E6127F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C01C2E">
        <w:rPr>
          <w:sz w:val="22"/>
        </w:rPr>
        <w:t>3</w:t>
      </w:r>
      <w:r w:rsidR="00AC522E">
        <w:rPr>
          <w:sz w:val="22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E6127F" w:rsidRPr="006C4FFF" w:rsidTr="00CA0B86">
        <w:tc>
          <w:tcPr>
            <w:tcW w:w="445" w:type="dxa"/>
            <w:vMerge w:val="restart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0" w:name="sub_11079"/>
            <w:bookmarkEnd w:id="3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  <w:r w:rsidR="004B4D73"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</w:p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CA0B86">
        <w:tc>
          <w:tcPr>
            <w:tcW w:w="445" w:type="dxa"/>
            <w:vMerge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4B4D7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скуд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скуд</w:t>
            </w:r>
            <w:proofErr w:type="spellEnd"/>
          </w:p>
        </w:tc>
      </w:tr>
      <w:tr w:rsidR="00E6127F" w:rsidRPr="006C4FFF" w:rsidTr="00FB6373">
        <w:tc>
          <w:tcPr>
            <w:tcW w:w="445" w:type="dxa"/>
            <w:vAlign w:val="center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E6127F" w:rsidRPr="006C4FFF" w:rsidRDefault="002C2387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Система контроля и управления доступом</w:t>
            </w:r>
          </w:p>
        </w:tc>
        <w:tc>
          <w:tcPr>
            <w:tcW w:w="2693" w:type="dxa"/>
            <w:vAlign w:val="center"/>
          </w:tcPr>
          <w:p w:rsidR="00E6127F" w:rsidRPr="006C4FFF" w:rsidRDefault="00E145B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60</w:t>
            </w:r>
          </w:p>
        </w:tc>
        <w:tc>
          <w:tcPr>
            <w:tcW w:w="3544" w:type="dxa"/>
            <w:vAlign w:val="center"/>
          </w:tcPr>
          <w:p w:rsidR="00E6127F" w:rsidRPr="006C4FFF" w:rsidRDefault="004B4D7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2065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7.13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 xml:space="preserve">Затраты на техническое обслуживание и </w:t>
      </w:r>
      <w:proofErr w:type="spellStart"/>
      <w:r w:rsidR="00F90B9F" w:rsidRPr="006C4FFF">
        <w:rPr>
          <w:b/>
        </w:rPr>
        <w:t>регламентно</w:t>
      </w:r>
      <w:proofErr w:type="spellEnd"/>
      <w:r w:rsidR="00F90B9F" w:rsidRPr="006C4FFF">
        <w:rPr>
          <w:b/>
        </w:rPr>
        <w:t>-профилактический ремонт систем видеонаблюдения</w:t>
      </w:r>
      <w:bookmarkEnd w:id="40"/>
    </w:p>
    <w:p w:rsidR="00F707AE" w:rsidRPr="006C4FFF" w:rsidRDefault="00F707AE" w:rsidP="00CA0B86">
      <w:pPr>
        <w:jc w:val="both"/>
      </w:pPr>
      <w:r w:rsidRPr="006C4FFF">
        <w:t xml:space="preserve">Затраты на техническое обслуживание и </w:t>
      </w:r>
      <w:proofErr w:type="spellStart"/>
      <w:r w:rsidRPr="006C4FFF">
        <w:t>регламентно</w:t>
      </w:r>
      <w:proofErr w:type="spellEnd"/>
      <w:r w:rsidRPr="006C4FFF">
        <w:t>-профилактический ремонт систем видеонаблюдения (</w:t>
      </w:r>
      <w:proofErr w:type="spellStart"/>
      <w:r w:rsidRPr="006C4FFF">
        <w:t>З</w:t>
      </w:r>
      <w:r w:rsidRPr="006C4FFF">
        <w:rPr>
          <w:vertAlign w:val="subscript"/>
        </w:rPr>
        <w:t>свн</w:t>
      </w:r>
      <w:proofErr w:type="spellEnd"/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41" w:name="sub_11080"/>
      <w:r w:rsidRPr="006C4FFF">
        <w:rPr>
          <w:noProof/>
          <w:position w:val="-28"/>
        </w:rPr>
        <w:lastRenderedPageBreak/>
        <w:drawing>
          <wp:inline distT="0" distB="0" distL="0" distR="0" wp14:anchorId="23E22715" wp14:editId="360206CE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t xml:space="preserve">, </w:t>
      </w:r>
    </w:p>
    <w:p w:rsidR="008716D8" w:rsidRPr="006C4FFF" w:rsidRDefault="008716D8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716D8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6CBCCD4" wp14:editId="537D9923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количество обслуживаемых i-х устройств в составе систем видеонаблюдения;</w:t>
      </w:r>
    </w:p>
    <w:p w:rsidR="008716D8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468AF6E" wp14:editId="0F1ECF07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цена технического обслуживания и </w:t>
      </w:r>
      <w:proofErr w:type="spellStart"/>
      <w:r w:rsidR="008716D8" w:rsidRPr="006C4FFF">
        <w:rPr>
          <w:sz w:val="22"/>
        </w:rPr>
        <w:t>регламентно</w:t>
      </w:r>
      <w:proofErr w:type="spellEnd"/>
      <w:r w:rsidR="008716D8" w:rsidRPr="006C4FFF">
        <w:rPr>
          <w:sz w:val="22"/>
        </w:rPr>
        <w:t>-профилактического ремонта одного i-</w:t>
      </w:r>
      <w:proofErr w:type="spellStart"/>
      <w:r w:rsidR="008716D8" w:rsidRPr="006C4FFF">
        <w:rPr>
          <w:sz w:val="22"/>
        </w:rPr>
        <w:t>го</w:t>
      </w:r>
      <w:proofErr w:type="spellEnd"/>
      <w:r w:rsidR="008716D8" w:rsidRPr="006C4FFF">
        <w:rPr>
          <w:sz w:val="22"/>
        </w:rPr>
        <w:t xml:space="preserve"> устройства в составе систем видеонаблюдения в год.</w:t>
      </w:r>
    </w:p>
    <w:p w:rsidR="000D7739" w:rsidRPr="006C4FFF" w:rsidRDefault="000D77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3</w:t>
      </w:r>
      <w:r w:rsidR="00AC522E">
        <w:rPr>
          <w:sz w:val="22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D7739" w:rsidRPr="006C4FFF" w:rsidTr="00CA0B86">
        <w:tc>
          <w:tcPr>
            <w:tcW w:w="445" w:type="dxa"/>
            <w:vMerge w:val="restart"/>
            <w:shd w:val="clear" w:color="auto" w:fill="auto"/>
          </w:tcPr>
          <w:bookmarkEnd w:id="41"/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</w:p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D7739" w:rsidRPr="006C4FFF" w:rsidTr="00CA0B86">
        <w:tc>
          <w:tcPr>
            <w:tcW w:w="445" w:type="dxa"/>
            <w:vMerge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свн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свн</w:t>
            </w:r>
            <w:proofErr w:type="spellEnd"/>
          </w:p>
        </w:tc>
      </w:tr>
      <w:tr w:rsidR="000D7739" w:rsidRPr="006C4FFF" w:rsidTr="00FB6373">
        <w:tc>
          <w:tcPr>
            <w:tcW w:w="445" w:type="dxa"/>
            <w:vAlign w:val="center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D7739" w:rsidRPr="006C4FFF" w:rsidRDefault="00985197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Система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видео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>наблюдения</w:t>
            </w:r>
          </w:p>
        </w:tc>
        <w:tc>
          <w:tcPr>
            <w:tcW w:w="2693" w:type="dxa"/>
            <w:vAlign w:val="center"/>
          </w:tcPr>
          <w:p w:rsidR="000D7739" w:rsidRPr="006C4FFF" w:rsidRDefault="001E4424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74</w:t>
            </w:r>
          </w:p>
        </w:tc>
        <w:tc>
          <w:tcPr>
            <w:tcW w:w="3544" w:type="dxa"/>
            <w:vAlign w:val="center"/>
          </w:tcPr>
          <w:p w:rsidR="000D7739" w:rsidRPr="006C4FFF" w:rsidRDefault="00B30E24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1900</w:t>
            </w:r>
          </w:p>
        </w:tc>
      </w:tr>
    </w:tbl>
    <w:p w:rsidR="003E6EC3" w:rsidRDefault="003E6EC3" w:rsidP="00CA0B86">
      <w:pPr>
        <w:jc w:val="center"/>
        <w:rPr>
          <w:b/>
        </w:rPr>
      </w:pPr>
    </w:p>
    <w:p w:rsidR="003E6EC3" w:rsidRDefault="002338B1" w:rsidP="00CA0B86">
      <w:pPr>
        <w:jc w:val="center"/>
        <w:rPr>
          <w:b/>
        </w:rPr>
      </w:pPr>
      <w:r>
        <w:rPr>
          <w:b/>
        </w:rPr>
        <w:t>7.14</w:t>
      </w:r>
      <w:r w:rsidR="003E6EC3" w:rsidRPr="006C4FFF">
        <w:rPr>
          <w:b/>
        </w:rPr>
        <w:t>.</w:t>
      </w:r>
      <w:r w:rsidR="003E6EC3" w:rsidRPr="006C4FFF">
        <w:rPr>
          <w:b/>
        </w:rPr>
        <w:tab/>
        <w:t xml:space="preserve">Затраты на техническое обслуживание и </w:t>
      </w:r>
      <w:proofErr w:type="spellStart"/>
      <w:r w:rsidR="003E6EC3" w:rsidRPr="006C4FFF">
        <w:rPr>
          <w:b/>
        </w:rPr>
        <w:t>регламентно</w:t>
      </w:r>
      <w:proofErr w:type="spellEnd"/>
      <w:r w:rsidR="003E6EC3" w:rsidRPr="006C4FFF">
        <w:rPr>
          <w:b/>
        </w:rPr>
        <w:t xml:space="preserve">-профилактический ремонт </w:t>
      </w:r>
      <w:r w:rsidR="003E6EC3">
        <w:rPr>
          <w:b/>
        </w:rPr>
        <w:t>офисной АТС</w:t>
      </w:r>
    </w:p>
    <w:p w:rsidR="00D67588" w:rsidRPr="006C4FFF" w:rsidRDefault="00D67588" w:rsidP="00CA0B86">
      <w:pPr>
        <w:jc w:val="center"/>
        <w:rPr>
          <w:b/>
        </w:rPr>
      </w:pPr>
    </w:p>
    <w:p w:rsidR="003E6EC3" w:rsidRPr="006C4FFF" w:rsidRDefault="003E6EC3" w:rsidP="00CA0B86">
      <w:pPr>
        <w:jc w:val="both"/>
      </w:pPr>
      <w:r w:rsidRPr="006C4FFF">
        <w:t xml:space="preserve">Затраты на техническое обслуживание и </w:t>
      </w:r>
      <w:proofErr w:type="spellStart"/>
      <w:r w:rsidRPr="006C4FFF">
        <w:t>регламентно</w:t>
      </w:r>
      <w:proofErr w:type="spellEnd"/>
      <w:r w:rsidRPr="006C4FFF">
        <w:t xml:space="preserve">-профилактический ремонт </w:t>
      </w:r>
      <w:r>
        <w:t>офисной АТС</w:t>
      </w:r>
      <w:r w:rsidRPr="006C4FFF">
        <w:t xml:space="preserve"> (</w:t>
      </w:r>
      <w:proofErr w:type="spellStart"/>
      <w:r w:rsidRPr="006C4FFF">
        <w:t>З</w:t>
      </w:r>
      <w:r>
        <w:rPr>
          <w:vertAlign w:val="subscript"/>
        </w:rPr>
        <w:t>атс</w:t>
      </w:r>
      <w:proofErr w:type="spellEnd"/>
      <w:r w:rsidRPr="006C4FFF">
        <w:t>) определяются по формуле:</w:t>
      </w:r>
    </w:p>
    <w:p w:rsidR="003E6EC3" w:rsidRPr="006C4FFF" w:rsidRDefault="004B4D73" w:rsidP="00CA0B86">
      <w:pPr>
        <w:jc w:val="center"/>
      </w:pPr>
      <w:proofErr w:type="spellStart"/>
      <w:r w:rsidRPr="00A33192">
        <w:t>З</w:t>
      </w:r>
      <w:r w:rsidRPr="00A33192">
        <w:rPr>
          <w:vertAlign w:val="subscript"/>
        </w:rPr>
        <w:t>атс</w:t>
      </w:r>
      <w:proofErr w:type="spellEnd"/>
      <w:r w:rsidRPr="004B4D73">
        <w:rPr>
          <w:vertAlign w:val="subscript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</w:rPr>
          <m:t>х</m:t>
        </m:r>
        <m:sSub>
          <m:sSubPr>
            <m:ctrlPr>
              <w:rPr>
                <w:rFonts w:ascii="Cambria Math" w:eastAsiaTheme="minorHAnsi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 атс</m:t>
            </m:r>
          </m:sub>
        </m:sSub>
      </m:oMath>
      <w:r w:rsidR="003E6EC3" w:rsidRPr="006C4FFF">
        <w:t xml:space="preserve"> </w:t>
      </w:r>
    </w:p>
    <w:p w:rsidR="003E6EC3" w:rsidRPr="006C4FFF" w:rsidRDefault="003E6EC3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E6EC3" w:rsidRPr="006C4FFF" w:rsidRDefault="004B4D73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Q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</w:t>
      </w:r>
      <w:proofErr w:type="spellStart"/>
      <w:proofErr w:type="gramStart"/>
      <w:r w:rsidRPr="004B4D73">
        <w:rPr>
          <w:sz w:val="22"/>
          <w:vertAlign w:val="subscript"/>
        </w:rPr>
        <w:t>атс</w:t>
      </w:r>
      <w:proofErr w:type="spellEnd"/>
      <w:r w:rsidRPr="006C4FFF">
        <w:rPr>
          <w:noProof/>
          <w:position w:val="-14"/>
          <w:sz w:val="22"/>
        </w:rPr>
        <w:t xml:space="preserve"> </w:t>
      </w:r>
      <w:r w:rsidR="003E6EC3" w:rsidRPr="006C4FFF">
        <w:rPr>
          <w:sz w:val="22"/>
        </w:rPr>
        <w:t xml:space="preserve"> -</w:t>
      </w:r>
      <w:proofErr w:type="gramEnd"/>
      <w:r w:rsidR="003E6EC3" w:rsidRPr="006C4FFF">
        <w:rPr>
          <w:sz w:val="22"/>
        </w:rPr>
        <w:t xml:space="preserve"> количество i-х </w:t>
      </w:r>
      <w:r w:rsidR="001711CD">
        <w:rPr>
          <w:sz w:val="22"/>
        </w:rPr>
        <w:t>офисных АТС</w:t>
      </w:r>
    </w:p>
    <w:p w:rsidR="003E6EC3" w:rsidRPr="006C4FFF" w:rsidRDefault="004B4D73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P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</w:t>
      </w:r>
      <w:proofErr w:type="spellStart"/>
      <w:r w:rsidRPr="004B4D73">
        <w:rPr>
          <w:sz w:val="22"/>
          <w:vertAlign w:val="subscript"/>
        </w:rPr>
        <w:t>атс</w:t>
      </w:r>
      <w:proofErr w:type="spellEnd"/>
      <w:r w:rsidR="003E6EC3" w:rsidRPr="006C4FFF">
        <w:rPr>
          <w:sz w:val="22"/>
        </w:rPr>
        <w:t xml:space="preserve"> - цена технического обслуживания и </w:t>
      </w:r>
      <w:proofErr w:type="spellStart"/>
      <w:r w:rsidR="003E6EC3" w:rsidRPr="006C4FFF">
        <w:rPr>
          <w:sz w:val="22"/>
        </w:rPr>
        <w:t>регламентно</w:t>
      </w:r>
      <w:proofErr w:type="spellEnd"/>
      <w:r w:rsidR="003E6EC3" w:rsidRPr="006C4FFF">
        <w:rPr>
          <w:sz w:val="22"/>
        </w:rPr>
        <w:t xml:space="preserve">-профилактического ремонта одной i-й </w:t>
      </w:r>
      <w:r w:rsidR="004227CE">
        <w:rPr>
          <w:sz w:val="22"/>
        </w:rPr>
        <w:t>офисной АТС</w:t>
      </w:r>
      <w:r w:rsidR="003E6EC3" w:rsidRPr="006C4FFF">
        <w:rPr>
          <w:sz w:val="22"/>
        </w:rPr>
        <w:t xml:space="preserve"> в год.</w:t>
      </w:r>
    </w:p>
    <w:p w:rsidR="003E6EC3" w:rsidRPr="006C4FFF" w:rsidRDefault="003E6EC3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3</w:t>
      </w:r>
      <w:r w:rsidR="00AC522E">
        <w:rPr>
          <w:sz w:val="22"/>
        </w:rPr>
        <w:t>4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3E6EC3" w:rsidRPr="006C4FFF" w:rsidTr="00CA0B86">
        <w:tc>
          <w:tcPr>
            <w:tcW w:w="517" w:type="dxa"/>
            <w:vMerge w:val="restart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6EC3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proofErr w:type="spellStart"/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  <w:proofErr w:type="spellEnd"/>
          </w:p>
        </w:tc>
        <w:tc>
          <w:tcPr>
            <w:tcW w:w="2585" w:type="dxa"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  <w:proofErr w:type="spellEnd"/>
          </w:p>
        </w:tc>
      </w:tr>
      <w:tr w:rsidR="003E6EC3" w:rsidRPr="006C4FFF" w:rsidTr="00887C06">
        <w:tc>
          <w:tcPr>
            <w:tcW w:w="517" w:type="dxa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техническое обслуживание и </w:t>
            </w:r>
            <w:proofErr w:type="spellStart"/>
            <w:r w:rsidRPr="006C4FFF">
              <w:rPr>
                <w:rFonts w:ascii="Times New Roman" w:hAnsi="Times New Roman" w:cs="Times New Roman"/>
                <w:sz w:val="22"/>
              </w:rPr>
              <w:t>регламентно</w:t>
            </w:r>
            <w:proofErr w:type="spellEnd"/>
            <w:r w:rsidRPr="006C4FFF">
              <w:rPr>
                <w:rFonts w:ascii="Times New Roman" w:hAnsi="Times New Roman" w:cs="Times New Roman"/>
                <w:sz w:val="22"/>
              </w:rPr>
              <w:t xml:space="preserve">-профилактический ремонт </w:t>
            </w:r>
            <w:r w:rsidR="001711CD">
              <w:rPr>
                <w:rFonts w:ascii="Times New Roman" w:hAnsi="Times New Roman" w:cs="Times New Roman"/>
                <w:sz w:val="22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3E6EC3" w:rsidRPr="006C4FFF" w:rsidRDefault="001711C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141000</w:t>
            </w:r>
          </w:p>
        </w:tc>
      </w:tr>
    </w:tbl>
    <w:p w:rsidR="003E6EC3" w:rsidRDefault="003E6EC3" w:rsidP="00CA0B86">
      <w:pPr>
        <w:jc w:val="center"/>
        <w:rPr>
          <w:b/>
        </w:rPr>
      </w:pPr>
    </w:p>
    <w:p w:rsidR="003E6EC3" w:rsidRDefault="003E6EC3" w:rsidP="00CA0B86">
      <w:pPr>
        <w:jc w:val="center"/>
        <w:rPr>
          <w:b/>
        </w:rPr>
      </w:pPr>
    </w:p>
    <w:p w:rsidR="0025146E" w:rsidRPr="00B5185F" w:rsidRDefault="002338B1" w:rsidP="00CA0B86">
      <w:pPr>
        <w:jc w:val="center"/>
        <w:rPr>
          <w:b/>
        </w:rPr>
      </w:pPr>
      <w:r w:rsidRPr="00B5185F">
        <w:rPr>
          <w:b/>
        </w:rPr>
        <w:t>7.15</w:t>
      </w:r>
      <w:r w:rsidR="0005475D" w:rsidRPr="00B5185F">
        <w:rPr>
          <w:b/>
        </w:rPr>
        <w:t>.</w:t>
      </w:r>
      <w:r w:rsidR="0005475D" w:rsidRPr="00B5185F">
        <w:rPr>
          <w:b/>
        </w:rPr>
        <w:tab/>
        <w:t xml:space="preserve">Затраты </w:t>
      </w:r>
      <w:r w:rsidR="00D67588" w:rsidRPr="00B5185F">
        <w:rPr>
          <w:b/>
        </w:rPr>
        <w:t>на оказание</w:t>
      </w:r>
      <w:r w:rsidR="00B5185F" w:rsidRPr="00B5185F">
        <w:rPr>
          <w:b/>
        </w:rPr>
        <w:t xml:space="preserve"> услуг по </w:t>
      </w:r>
      <w:proofErr w:type="gramStart"/>
      <w:r w:rsidR="00B5185F" w:rsidRPr="00B5185F">
        <w:rPr>
          <w:b/>
        </w:rPr>
        <w:t>электротехническими</w:t>
      </w:r>
      <w:proofErr w:type="gramEnd"/>
      <w:r w:rsidR="00B5185F" w:rsidRPr="00B5185F">
        <w:rPr>
          <w:b/>
        </w:rPr>
        <w:t xml:space="preserve"> измерениям и испытаниям электрооборудования</w:t>
      </w:r>
      <w:r w:rsidR="0005475D" w:rsidRPr="00B5185F">
        <w:rPr>
          <w:b/>
        </w:rPr>
        <w:t xml:space="preserve"> </w:t>
      </w:r>
    </w:p>
    <w:p w:rsidR="0025146E" w:rsidRPr="006C4FFF" w:rsidRDefault="0025146E" w:rsidP="00CA0B86">
      <w:pPr>
        <w:jc w:val="both"/>
      </w:pPr>
      <w:r w:rsidRPr="006C4FFF">
        <w:t xml:space="preserve">Затраты на оплату услуг по </w:t>
      </w:r>
      <w:proofErr w:type="gramStart"/>
      <w:r w:rsidR="00B5185F" w:rsidRPr="00B5185F">
        <w:t>электротехническими</w:t>
      </w:r>
      <w:proofErr w:type="gramEnd"/>
      <w:r w:rsidR="00B5185F" w:rsidRPr="00B5185F">
        <w:t xml:space="preserve"> измерениям и испытаниям электрооборудования</w:t>
      </w:r>
      <w:r w:rsidR="00B5185F" w:rsidRPr="00B5185F">
        <w:rPr>
          <w:b/>
        </w:rPr>
        <w:t xml:space="preserve"> </w:t>
      </w:r>
      <w:r w:rsidRPr="006C4FFF">
        <w:t>(</w:t>
      </w:r>
      <w:proofErr w:type="spellStart"/>
      <w:r w:rsidRPr="006C4FFF">
        <w:t>З</w:t>
      </w:r>
      <w:r w:rsidR="00B5185F">
        <w:rPr>
          <w:vertAlign w:val="subscript"/>
        </w:rPr>
        <w:t>эи</w:t>
      </w:r>
      <w:proofErr w:type="spellEnd"/>
      <w:r w:rsidRPr="006C4FFF">
        <w:t>) определяются по формуле:</w:t>
      </w:r>
    </w:p>
    <w:p w:rsidR="00B5185F" w:rsidRPr="00F26639" w:rsidRDefault="003A0EFA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эи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</m:e>
          </m:nary>
        </m:oMath>
      </m:oMathPara>
    </w:p>
    <w:p w:rsidR="0025146E" w:rsidRPr="006C4FFF" w:rsidRDefault="0025146E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6C4FFF">
        <w:t xml:space="preserve">, 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proofErr w:type="spellStart"/>
      <w:r w:rsidR="00FE58CB">
        <w:rPr>
          <w:rFonts w:eastAsiaTheme="minorHAnsi"/>
          <w:sz w:val="22"/>
          <w:vertAlign w:val="subscript"/>
        </w:rPr>
        <w:t>эи</w:t>
      </w:r>
      <w:proofErr w:type="spellEnd"/>
      <w:r w:rsidRPr="006C4FFF">
        <w:rPr>
          <w:sz w:val="22"/>
        </w:rPr>
        <w:t xml:space="preserve"> - количество </w:t>
      </w:r>
      <w:r w:rsidR="00FE58CB">
        <w:rPr>
          <w:sz w:val="22"/>
        </w:rPr>
        <w:t>устройств по электротехническим измерениям и испытаниям электрооборудования</w:t>
      </w:r>
      <w:r w:rsidRPr="006C4FFF">
        <w:rPr>
          <w:sz w:val="22"/>
        </w:rPr>
        <w:t>;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proofErr w:type="spellStart"/>
      <w:r w:rsidR="00FE58CB">
        <w:rPr>
          <w:rFonts w:eastAsiaTheme="minorHAnsi"/>
          <w:sz w:val="22"/>
          <w:vertAlign w:val="subscript"/>
        </w:rPr>
        <w:t>эи</w:t>
      </w:r>
      <w:proofErr w:type="spellEnd"/>
      <w:r w:rsidRPr="006C4FFF">
        <w:rPr>
          <w:sz w:val="22"/>
        </w:rPr>
        <w:t xml:space="preserve"> - цена технического обслуживания и </w:t>
      </w:r>
      <w:proofErr w:type="spellStart"/>
      <w:r w:rsidRPr="006C4FFF">
        <w:rPr>
          <w:sz w:val="22"/>
        </w:rPr>
        <w:t>регламентно</w:t>
      </w:r>
      <w:proofErr w:type="spellEnd"/>
      <w:r w:rsidRPr="006C4FFF">
        <w:rPr>
          <w:sz w:val="22"/>
        </w:rPr>
        <w:t>-профилактического ремонта одно</w:t>
      </w:r>
      <w:r>
        <w:rPr>
          <w:sz w:val="22"/>
        </w:rPr>
        <w:t>й</w:t>
      </w:r>
      <w:r w:rsidRPr="006C4FFF">
        <w:rPr>
          <w:sz w:val="22"/>
        </w:rPr>
        <w:t xml:space="preserve"> i-</w:t>
      </w:r>
      <w:proofErr w:type="gramStart"/>
      <w:r>
        <w:rPr>
          <w:sz w:val="22"/>
        </w:rPr>
        <w:t>й</w:t>
      </w:r>
      <w:r w:rsidRPr="006C4FFF">
        <w:rPr>
          <w:sz w:val="22"/>
        </w:rPr>
        <w:t xml:space="preserve"> </w:t>
      </w:r>
      <w:r>
        <w:rPr>
          <w:sz w:val="22"/>
        </w:rPr>
        <w:t xml:space="preserve"> </w:t>
      </w:r>
      <w:r w:rsidRPr="0096556D">
        <w:rPr>
          <w:sz w:val="22"/>
        </w:rPr>
        <w:t>производственно</w:t>
      </w:r>
      <w:proofErr w:type="gramEnd"/>
      <w:r w:rsidRPr="0096556D">
        <w:rPr>
          <w:sz w:val="22"/>
        </w:rPr>
        <w:t>-бытовой техники  и оборудования</w:t>
      </w:r>
      <w:r w:rsidRPr="006C4FFF">
        <w:rPr>
          <w:sz w:val="22"/>
        </w:rPr>
        <w:t xml:space="preserve"> в год.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AC522E">
        <w:rPr>
          <w:sz w:val="22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B5185F" w:rsidRPr="006C4FFF" w:rsidTr="00CA0B86">
        <w:tc>
          <w:tcPr>
            <w:tcW w:w="445" w:type="dxa"/>
            <w:vMerge w:val="restart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устройств, </w:t>
            </w:r>
            <w:r w:rsidR="00FE58CB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 xml:space="preserve">оборудования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шт.</w:t>
            </w:r>
          </w:p>
        </w:tc>
        <w:tc>
          <w:tcPr>
            <w:tcW w:w="3544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 xml:space="preserve">Норматив цены в расчете на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>одно устройство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5185F" w:rsidRPr="006C4FFF" w:rsidTr="00CA0B86">
        <w:tc>
          <w:tcPr>
            <w:tcW w:w="445" w:type="dxa"/>
            <w:vMerge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proofErr w:type="spellStart"/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  <w:proofErr w:type="spellEnd"/>
          </w:p>
        </w:tc>
      </w:tr>
      <w:tr w:rsidR="00B5185F" w:rsidRPr="006C4FFF" w:rsidTr="00D06E5C">
        <w:tc>
          <w:tcPr>
            <w:tcW w:w="445" w:type="dxa"/>
            <w:vAlign w:val="center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B5185F" w:rsidRPr="006C4FFF" w:rsidRDefault="00F1557A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2"/>
              </w:rPr>
              <w:t>Электро-технические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</w:rPr>
              <w:t xml:space="preserve"> измерения и испытания электрооборудования</w:t>
            </w:r>
          </w:p>
        </w:tc>
        <w:tc>
          <w:tcPr>
            <w:tcW w:w="2693" w:type="dxa"/>
            <w:vAlign w:val="center"/>
          </w:tcPr>
          <w:p w:rsidR="00B5185F" w:rsidRPr="006C4FFF" w:rsidRDefault="00F1557A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4909</w:t>
            </w:r>
          </w:p>
        </w:tc>
        <w:tc>
          <w:tcPr>
            <w:tcW w:w="3544" w:type="dxa"/>
            <w:vAlign w:val="center"/>
          </w:tcPr>
          <w:p w:rsidR="00B5185F" w:rsidRPr="006C4FFF" w:rsidRDefault="00F1557A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23,6</w:t>
            </w:r>
          </w:p>
        </w:tc>
      </w:tr>
    </w:tbl>
    <w:p w:rsidR="0025146E" w:rsidRDefault="0025146E" w:rsidP="00CA0B86">
      <w:pPr>
        <w:jc w:val="center"/>
        <w:rPr>
          <w:b/>
        </w:rPr>
      </w:pPr>
    </w:p>
    <w:p w:rsidR="003E6EC3" w:rsidRDefault="003E6EC3" w:rsidP="00CA0B86">
      <w:pPr>
        <w:jc w:val="center"/>
        <w:rPr>
          <w:b/>
        </w:rPr>
      </w:pPr>
    </w:p>
    <w:p w:rsidR="00790FCF" w:rsidRPr="006C4FFF" w:rsidRDefault="002338B1" w:rsidP="00CA0B86">
      <w:pPr>
        <w:jc w:val="center"/>
        <w:rPr>
          <w:b/>
        </w:rPr>
      </w:pPr>
      <w:r>
        <w:rPr>
          <w:b/>
        </w:rPr>
        <w:t>7.16</w:t>
      </w:r>
      <w:r w:rsidR="00790FCF" w:rsidRPr="006C4FFF">
        <w:rPr>
          <w:b/>
        </w:rPr>
        <w:t>.</w:t>
      </w:r>
      <w:r w:rsidR="00790FCF" w:rsidRPr="006C4FFF">
        <w:rPr>
          <w:b/>
        </w:rPr>
        <w:tab/>
        <w:t xml:space="preserve">Затраты на </w:t>
      </w:r>
      <w:r w:rsidR="00EA094B" w:rsidRPr="006C4FFF">
        <w:rPr>
          <w:b/>
        </w:rPr>
        <w:t>выполнение работ по очистке кровель от снега и наледи и вывозу снега.</w:t>
      </w:r>
    </w:p>
    <w:p w:rsidR="00790FCF" w:rsidRPr="006C4FFF" w:rsidRDefault="00790FCF" w:rsidP="00CA0B86">
      <w:pPr>
        <w:jc w:val="both"/>
      </w:pPr>
      <w:r w:rsidRPr="006C4FFF">
        <w:t xml:space="preserve">Затраты на </w:t>
      </w:r>
      <w:r w:rsidR="00EA094B" w:rsidRPr="006C4FFF">
        <w:t xml:space="preserve">выполнение работ по очистке кровель от снега и наледи и вывозу снега </w:t>
      </w:r>
      <w:r w:rsidRPr="006C4FFF">
        <w:t>(</w:t>
      </w:r>
      <w:proofErr w:type="spellStart"/>
      <w:r w:rsidR="002B17F3" w:rsidRPr="006C4FFF">
        <w:t>З</w:t>
      </w:r>
      <w:r w:rsidR="00562505">
        <w:rPr>
          <w:vertAlign w:val="subscript"/>
        </w:rPr>
        <w:t>осн</w:t>
      </w:r>
      <w:proofErr w:type="spellEnd"/>
      <w:r w:rsidRPr="006C4FFF">
        <w:t>) определяются по формуле:</w:t>
      </w:r>
    </w:p>
    <w:p w:rsidR="005C4914" w:rsidRPr="005C4914" w:rsidRDefault="00EA094B" w:rsidP="00CA0B86">
      <w:pPr>
        <w:rPr>
          <w:rFonts w:eastAsiaTheme="minorEastAsia"/>
        </w:rPr>
      </w:pPr>
      <w:r w:rsidRPr="006C4FFF">
        <w:t xml:space="preserve">                           </w:t>
      </w:r>
      <w:r w:rsidR="0079579D"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осн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</m:e>
          </m:nary>
        </m:oMath>
      </m:oMathPara>
    </w:p>
    <w:p w:rsidR="005C4914" w:rsidRDefault="005C4914" w:rsidP="00CA0B86">
      <w:pPr>
        <w:rPr>
          <w:sz w:val="22"/>
          <w:szCs w:val="22"/>
        </w:rPr>
      </w:pPr>
    </w:p>
    <w:p w:rsidR="002B17F3" w:rsidRPr="006C4FFF" w:rsidRDefault="00C71971" w:rsidP="00CA0B86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F764DF" w:rsidRPr="006C4FFF" w:rsidRDefault="0079579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w:r w:rsidRPr="0079579D">
        <w:rPr>
          <w:rFonts w:eastAsiaTheme="minorHAnsi"/>
          <w:sz w:val="22"/>
          <w:lang w:val="en-US"/>
        </w:rPr>
        <w:t>Q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</w:t>
      </w:r>
      <w:proofErr w:type="spellStart"/>
      <w:r w:rsidRPr="0079579D">
        <w:rPr>
          <w:rFonts w:eastAsiaTheme="minorHAnsi"/>
          <w:sz w:val="22"/>
          <w:vertAlign w:val="subscript"/>
        </w:rPr>
        <w:t>осн</w:t>
      </w:r>
      <w:proofErr w:type="spellEnd"/>
      <w:r w:rsidRPr="006C4FFF">
        <w:rPr>
          <w:noProof/>
          <w:position w:val="-12"/>
          <w:sz w:val="22"/>
        </w:rPr>
        <w:t xml:space="preserve"> </w:t>
      </w:r>
      <w:r w:rsidR="00F764DF" w:rsidRPr="006C4FFF">
        <w:rPr>
          <w:sz w:val="22"/>
        </w:rPr>
        <w:t>– объем работы в год;</w:t>
      </w:r>
    </w:p>
    <w:p w:rsidR="00F764DF" w:rsidRPr="006C4FFF" w:rsidRDefault="0079579D" w:rsidP="00CA0B86">
      <w:pPr>
        <w:rPr>
          <w:sz w:val="22"/>
          <w:vertAlign w:val="subscript"/>
        </w:rPr>
      </w:pPr>
      <w:r w:rsidRPr="0079579D">
        <w:rPr>
          <w:rFonts w:eastAsiaTheme="minorHAnsi"/>
          <w:sz w:val="22"/>
        </w:rPr>
        <w:t xml:space="preserve">             </w:t>
      </w:r>
      <w:r w:rsidRPr="0079579D">
        <w:rPr>
          <w:rFonts w:eastAsiaTheme="minorHAnsi"/>
          <w:sz w:val="22"/>
          <w:lang w:val="en-US"/>
        </w:rPr>
        <w:t>P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</w:t>
      </w:r>
      <w:proofErr w:type="spellStart"/>
      <w:r w:rsidRPr="0079579D">
        <w:rPr>
          <w:rFonts w:eastAsiaTheme="minorHAnsi"/>
          <w:sz w:val="22"/>
          <w:vertAlign w:val="subscript"/>
        </w:rPr>
        <w:t>осн</w:t>
      </w:r>
      <w:proofErr w:type="spellEnd"/>
      <w:r w:rsidR="00F764DF" w:rsidRPr="006C4FFF">
        <w:rPr>
          <w:sz w:val="22"/>
        </w:rPr>
        <w:t>– цена за единицу.</w:t>
      </w:r>
    </w:p>
    <w:p w:rsidR="00790FCF" w:rsidRPr="006C4FFF" w:rsidRDefault="00790FCF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D06E5C">
        <w:rPr>
          <w:sz w:val="22"/>
        </w:rPr>
        <w:t>3</w:t>
      </w:r>
      <w:r w:rsidR="00AC522E">
        <w:rPr>
          <w:sz w:val="22"/>
        </w:rPr>
        <w:t>6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EA094B" w:rsidRPr="006C4FFF" w:rsidTr="00CA0B86">
        <w:tc>
          <w:tcPr>
            <w:tcW w:w="443" w:type="dxa"/>
            <w:vMerge w:val="restart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auto"/>
          </w:tcPr>
          <w:p w:rsidR="00EA094B" w:rsidRPr="006C4FFF" w:rsidRDefault="00F764D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</w:t>
            </w:r>
            <w:proofErr w:type="gramStart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.и</w:t>
            </w:r>
            <w:proofErr w:type="gramEnd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зм</w:t>
            </w:r>
            <w:proofErr w:type="spellEnd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A094B" w:rsidRPr="006C4FFF" w:rsidTr="00CA0B86">
        <w:tc>
          <w:tcPr>
            <w:tcW w:w="443" w:type="dxa"/>
            <w:vMerge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  <w:proofErr w:type="spellEnd"/>
          </w:p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EA094B" w:rsidRPr="005C7D8C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Очистка кровель от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proofErr w:type="gramStart"/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55668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5C7D8C" w:rsidRDefault="00A366B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</w:tr>
      <w:tr w:rsidR="00EA094B" w:rsidRPr="006C4FFF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Вывоз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9948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6C4FFF" w:rsidRDefault="00A366B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90</w:t>
            </w:r>
          </w:p>
        </w:tc>
      </w:tr>
    </w:tbl>
    <w:p w:rsidR="00790FCF" w:rsidRDefault="00790FCF" w:rsidP="00CA0B86">
      <w:pPr>
        <w:ind w:firstLine="709"/>
        <w:jc w:val="both"/>
      </w:pPr>
    </w:p>
    <w:p w:rsidR="00D67588" w:rsidRDefault="00D67588" w:rsidP="00CA0B86">
      <w:pPr>
        <w:ind w:firstLine="709"/>
        <w:jc w:val="both"/>
      </w:pPr>
    </w:p>
    <w:p w:rsidR="002B17F3" w:rsidRPr="006C4FFF" w:rsidRDefault="002338B1" w:rsidP="00CA0B86">
      <w:pPr>
        <w:jc w:val="center"/>
        <w:rPr>
          <w:b/>
        </w:rPr>
      </w:pPr>
      <w:r>
        <w:rPr>
          <w:b/>
        </w:rPr>
        <w:t>7.17</w:t>
      </w:r>
      <w:r w:rsidR="002B17F3" w:rsidRPr="006C4FFF">
        <w:rPr>
          <w:b/>
        </w:rPr>
        <w:t>.</w:t>
      </w:r>
      <w:r w:rsidR="002B17F3" w:rsidRPr="006C4FFF">
        <w:rPr>
          <w:b/>
        </w:rPr>
        <w:tab/>
        <w:t>Затраты на оказание услуг по дератизации и дезинсекции помещений.</w:t>
      </w:r>
    </w:p>
    <w:p w:rsidR="00C71971" w:rsidRDefault="002B17F3" w:rsidP="00CA0B86">
      <w:pPr>
        <w:jc w:val="both"/>
      </w:pPr>
      <w:r w:rsidRPr="006C4FFF">
        <w:t xml:space="preserve">Затраты </w:t>
      </w:r>
      <w:r w:rsidR="009412E8" w:rsidRPr="006C4FFF">
        <w:t xml:space="preserve">на оказание услуг по дератизации и дезинсекции помещений </w:t>
      </w:r>
      <w:r w:rsidRPr="006C4FFF">
        <w:t>(</w:t>
      </w:r>
      <w:proofErr w:type="spellStart"/>
      <w:r w:rsidRPr="006C4FFF">
        <w:t>З</w:t>
      </w:r>
      <w:r w:rsidR="00531D80" w:rsidRPr="006C4FFF">
        <w:rPr>
          <w:vertAlign w:val="subscript"/>
        </w:rPr>
        <w:t>ддп</w:t>
      </w:r>
      <w:proofErr w:type="spellEnd"/>
      <w:r w:rsidRPr="006C4FFF">
        <w:t>) определяются по формуле:</w:t>
      </w:r>
    </w:p>
    <w:p w:rsidR="005C4914" w:rsidRPr="005C4914" w:rsidRDefault="003A0EFA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ддп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</m:e>
          </m:nary>
        </m:oMath>
      </m:oMathPara>
    </w:p>
    <w:p w:rsidR="002B17F3" w:rsidRPr="006C4FFF" w:rsidRDefault="002B17F3" w:rsidP="00CA0B86">
      <w:pPr>
        <w:jc w:val="center"/>
      </w:pPr>
      <w:r w:rsidRPr="006C4FFF">
        <w:t xml:space="preserve">        </w:t>
      </w:r>
    </w:p>
    <w:p w:rsidR="002B17F3" w:rsidRPr="006C4FFF" w:rsidRDefault="00C71971" w:rsidP="00CA0B86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2B17F3" w:rsidRPr="006C4FFF" w:rsidRDefault="003A0EFA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объем работы в год;</w:t>
      </w:r>
    </w:p>
    <w:p w:rsidR="002B17F3" w:rsidRPr="006C4FFF" w:rsidRDefault="003A0EFA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цена за единицу.</w:t>
      </w:r>
    </w:p>
    <w:p w:rsidR="002B17F3" w:rsidRPr="006C4FFF" w:rsidRDefault="002B17F3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1F5241" w:rsidRPr="006C4FFF">
        <w:rPr>
          <w:sz w:val="22"/>
        </w:rPr>
        <w:t>3</w:t>
      </w:r>
      <w:r w:rsidR="00AC522E">
        <w:rPr>
          <w:sz w:val="22"/>
        </w:rPr>
        <w:t>7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2B17F3" w:rsidRPr="006C4FFF" w:rsidTr="00CA0B86">
        <w:tc>
          <w:tcPr>
            <w:tcW w:w="443" w:type="dxa"/>
            <w:vMerge w:val="restart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</w:t>
            </w:r>
            <w:proofErr w:type="gramStart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.и</w:t>
            </w:r>
            <w:proofErr w:type="gramEnd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зм</w:t>
            </w:r>
            <w:proofErr w:type="spellEnd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2B17F3" w:rsidRPr="006C4FFF" w:rsidTr="00CA0B86">
        <w:tc>
          <w:tcPr>
            <w:tcW w:w="443" w:type="dxa"/>
            <w:vMerge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  <w:proofErr w:type="spellEnd"/>
          </w:p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Дератизация</w:t>
            </w:r>
          </w:p>
        </w:tc>
        <w:tc>
          <w:tcPr>
            <w:tcW w:w="1272" w:type="dxa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proofErr w:type="gramStart"/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2744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1,07</w:t>
            </w: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Дезинсекция</w:t>
            </w:r>
          </w:p>
        </w:tc>
        <w:tc>
          <w:tcPr>
            <w:tcW w:w="1272" w:type="dxa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proofErr w:type="gramStart"/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2744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2,25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2C27A5" w:rsidRDefault="002338B1" w:rsidP="00CA0B86">
      <w:pPr>
        <w:jc w:val="center"/>
        <w:rPr>
          <w:b/>
        </w:rPr>
      </w:pPr>
      <w:r>
        <w:rPr>
          <w:b/>
        </w:rPr>
        <w:lastRenderedPageBreak/>
        <w:t>7.18</w:t>
      </w:r>
      <w:r w:rsidR="002C27A5" w:rsidRPr="006C4FFF">
        <w:rPr>
          <w:b/>
        </w:rPr>
        <w:t>.</w:t>
      </w:r>
      <w:r w:rsidR="002C27A5" w:rsidRPr="006C4FFF">
        <w:rPr>
          <w:b/>
        </w:rPr>
        <w:tab/>
        <w:t xml:space="preserve">Затраты на техническое обслуживание и </w:t>
      </w:r>
      <w:proofErr w:type="spellStart"/>
      <w:r w:rsidR="002C27A5" w:rsidRPr="006C4FFF">
        <w:rPr>
          <w:b/>
        </w:rPr>
        <w:t>регламентно</w:t>
      </w:r>
      <w:proofErr w:type="spellEnd"/>
      <w:r w:rsidR="002C27A5" w:rsidRPr="006C4FFF">
        <w:rPr>
          <w:b/>
        </w:rPr>
        <w:t xml:space="preserve">-профилактический ремонт </w:t>
      </w:r>
      <w:r w:rsidR="002C27A5">
        <w:rPr>
          <w:b/>
        </w:rPr>
        <w:t>производственно-бытовой техники и оборудования</w:t>
      </w:r>
    </w:p>
    <w:p w:rsidR="00D67588" w:rsidRPr="006C4FFF" w:rsidRDefault="00D67588" w:rsidP="00CA0B86">
      <w:pPr>
        <w:jc w:val="center"/>
        <w:rPr>
          <w:b/>
        </w:rPr>
      </w:pPr>
    </w:p>
    <w:p w:rsidR="009E6166" w:rsidRPr="009E6166" w:rsidRDefault="009E6166" w:rsidP="00CA0B86">
      <w:pPr>
        <w:ind w:firstLine="708"/>
        <w:jc w:val="both"/>
      </w:pPr>
      <w:r w:rsidRPr="009E6166">
        <w:t xml:space="preserve">Затраты на техническое обслуживание и </w:t>
      </w:r>
      <w:proofErr w:type="spellStart"/>
      <w:r w:rsidRPr="009E6166">
        <w:t>регламентно</w:t>
      </w:r>
      <w:proofErr w:type="spellEnd"/>
      <w:r w:rsidRPr="009E6166">
        <w:t xml:space="preserve">-профилактический ремонт </w:t>
      </w:r>
      <w:r w:rsidR="00120DE4">
        <w:t xml:space="preserve"> производственно-бытовой техники и оборудования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9E6166" w:rsidRDefault="009E6166" w:rsidP="00CA0B86">
      <w:pPr>
        <w:jc w:val="both"/>
      </w:pPr>
    </w:p>
    <w:p w:rsidR="00790FCF" w:rsidRDefault="00790FCF" w:rsidP="00CA0B86">
      <w:pPr>
        <w:ind w:firstLine="709"/>
        <w:jc w:val="both"/>
      </w:pPr>
    </w:p>
    <w:p w:rsidR="008B478D" w:rsidRDefault="002338B1" w:rsidP="00CA0B86">
      <w:pPr>
        <w:jc w:val="center"/>
        <w:rPr>
          <w:b/>
        </w:rPr>
      </w:pPr>
      <w:r>
        <w:rPr>
          <w:b/>
        </w:rPr>
        <w:t>7.19</w:t>
      </w:r>
      <w:r w:rsidR="008B478D" w:rsidRPr="006C4FFF">
        <w:rPr>
          <w:b/>
        </w:rPr>
        <w:tab/>
        <w:t xml:space="preserve">Затраты на техническое обслуживание и </w:t>
      </w:r>
      <w:proofErr w:type="spellStart"/>
      <w:r w:rsidR="008B478D" w:rsidRPr="006C4FFF">
        <w:rPr>
          <w:b/>
        </w:rPr>
        <w:t>регламентно</w:t>
      </w:r>
      <w:proofErr w:type="spellEnd"/>
      <w:r w:rsidR="008B478D" w:rsidRPr="006C4FFF">
        <w:rPr>
          <w:b/>
        </w:rPr>
        <w:t xml:space="preserve">-профилактический ремонт </w:t>
      </w:r>
      <w:r w:rsidR="008B478D">
        <w:rPr>
          <w:b/>
        </w:rPr>
        <w:t>пластиковых окон и дверей</w:t>
      </w:r>
    </w:p>
    <w:p w:rsidR="00D67588" w:rsidRPr="006C4FFF" w:rsidRDefault="00D67588" w:rsidP="00CA0B86">
      <w:pPr>
        <w:jc w:val="center"/>
        <w:rPr>
          <w:b/>
        </w:rPr>
      </w:pPr>
    </w:p>
    <w:p w:rsidR="00120DE4" w:rsidRPr="009E6166" w:rsidRDefault="00120DE4" w:rsidP="00CA0B86">
      <w:pPr>
        <w:ind w:firstLine="708"/>
        <w:jc w:val="both"/>
      </w:pPr>
      <w:r w:rsidRPr="009E6166">
        <w:t xml:space="preserve">Затраты на техническое обслуживание и </w:t>
      </w:r>
      <w:proofErr w:type="spellStart"/>
      <w:r w:rsidRPr="009E6166">
        <w:t>регламентно</w:t>
      </w:r>
      <w:proofErr w:type="spellEnd"/>
      <w:r w:rsidRPr="009E6166">
        <w:t xml:space="preserve">-профилактический ремонт </w:t>
      </w:r>
      <w:r>
        <w:t xml:space="preserve"> пластиковых окон и дверей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8B478D" w:rsidRDefault="008B478D" w:rsidP="00CA0B86">
      <w:pPr>
        <w:ind w:firstLine="709"/>
        <w:jc w:val="both"/>
      </w:pPr>
    </w:p>
    <w:p w:rsidR="00DB7939" w:rsidRPr="006C4FFF" w:rsidRDefault="002338B1" w:rsidP="00CA0B86">
      <w:pPr>
        <w:jc w:val="center"/>
        <w:rPr>
          <w:b/>
        </w:rPr>
      </w:pPr>
      <w:r>
        <w:rPr>
          <w:b/>
        </w:rPr>
        <w:t>7.20</w:t>
      </w:r>
      <w:r w:rsidR="00DB7939" w:rsidRPr="006C4FFF">
        <w:rPr>
          <w:b/>
        </w:rPr>
        <w:t>.</w:t>
      </w:r>
      <w:r w:rsidR="00DB7939" w:rsidRPr="006C4FFF">
        <w:rPr>
          <w:b/>
        </w:rPr>
        <w:tab/>
        <w:t xml:space="preserve">Затраты на техническое обслуживание и </w:t>
      </w:r>
      <w:proofErr w:type="spellStart"/>
      <w:r w:rsidR="00DB7939" w:rsidRPr="006C4FFF">
        <w:rPr>
          <w:b/>
        </w:rPr>
        <w:t>регламентно</w:t>
      </w:r>
      <w:proofErr w:type="spellEnd"/>
      <w:r w:rsidR="00DB7939" w:rsidRPr="006C4FFF">
        <w:rPr>
          <w:b/>
        </w:rPr>
        <w:t xml:space="preserve">-профилактический ремонт </w:t>
      </w:r>
      <w:r w:rsidR="00DB7939">
        <w:rPr>
          <w:b/>
        </w:rPr>
        <w:t xml:space="preserve">системы электроснабжения и наружных сетей </w:t>
      </w:r>
    </w:p>
    <w:p w:rsidR="002C27A5" w:rsidRDefault="002C27A5" w:rsidP="00CA0B86">
      <w:pPr>
        <w:ind w:firstLine="709"/>
        <w:jc w:val="both"/>
      </w:pPr>
    </w:p>
    <w:p w:rsidR="00F91039" w:rsidRDefault="00F91039" w:rsidP="00CA0B86">
      <w:pPr>
        <w:jc w:val="both"/>
      </w:pPr>
    </w:p>
    <w:p w:rsidR="00DB7939" w:rsidRPr="00612E88" w:rsidRDefault="00DB7939" w:rsidP="00CA0B86">
      <w:pPr>
        <w:jc w:val="both"/>
      </w:pPr>
      <w:r w:rsidRPr="006C4FFF">
        <w:t xml:space="preserve">Затраты на техническое обслуживание и </w:t>
      </w:r>
      <w:proofErr w:type="spellStart"/>
      <w:r w:rsidRPr="006C4FFF">
        <w:t>регламентно</w:t>
      </w:r>
      <w:proofErr w:type="spellEnd"/>
      <w:r w:rsidRPr="006C4FFF">
        <w:t xml:space="preserve">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DB7939" w:rsidRDefault="00DB7939" w:rsidP="00CA0B86">
      <w:pPr>
        <w:jc w:val="both"/>
      </w:pPr>
      <w:proofErr w:type="spellStart"/>
      <w:r w:rsidRPr="0096556D">
        <w:t>З</w:t>
      </w:r>
      <w:r w:rsidR="00F91039">
        <w:rPr>
          <w:vertAlign w:val="subscript"/>
        </w:rPr>
        <w:t>эснс</w:t>
      </w:r>
      <w:proofErr w:type="spellEnd"/>
      <w:r>
        <w:rPr>
          <w:vertAlign w:val="subscript"/>
        </w:rPr>
        <w:t xml:space="preserve"> </w:t>
      </w:r>
      <w:r w:rsidRPr="0096556D">
        <w:t>определяются</w:t>
      </w:r>
      <w:r w:rsidRPr="006C4FFF">
        <w:t xml:space="preserve"> по формуле:</w:t>
      </w:r>
    </w:p>
    <w:p w:rsidR="00DB7939" w:rsidRPr="00F26639" w:rsidRDefault="003A0EFA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эснс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эснс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эснс</m:t>
                  </m:r>
                </m:sub>
              </m:sSub>
            </m:e>
          </m:nary>
        </m:oMath>
      </m:oMathPara>
    </w:p>
    <w:p w:rsidR="00DB7939" w:rsidRPr="006C4FFF" w:rsidRDefault="00DB7939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DB7939" w:rsidRPr="006C4FFF" w:rsidRDefault="00DB79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proofErr w:type="spellStart"/>
      <w:r w:rsidR="00726ECC">
        <w:rPr>
          <w:rFonts w:eastAsiaTheme="minorHAnsi"/>
          <w:sz w:val="22"/>
          <w:vertAlign w:val="subscript"/>
        </w:rPr>
        <w:t>эннс</w:t>
      </w:r>
      <w:proofErr w:type="spellEnd"/>
      <w:r w:rsidRPr="006C4FFF">
        <w:rPr>
          <w:sz w:val="22"/>
        </w:rPr>
        <w:t>- количество обслуживаем</w:t>
      </w:r>
      <w:r>
        <w:rPr>
          <w:sz w:val="22"/>
        </w:rPr>
        <w:t>ое</w:t>
      </w:r>
      <w:r w:rsidRPr="006C4FFF">
        <w:rPr>
          <w:sz w:val="22"/>
        </w:rPr>
        <w:t xml:space="preserve"> i-</w:t>
      </w:r>
      <w:r>
        <w:rPr>
          <w:sz w:val="22"/>
        </w:rPr>
        <w:t xml:space="preserve">й </w:t>
      </w:r>
      <w:r w:rsidRPr="0096556D">
        <w:rPr>
          <w:sz w:val="22"/>
        </w:rPr>
        <w:t xml:space="preserve">производственно-бытовой </w:t>
      </w:r>
      <w:r w:rsidR="00D67588" w:rsidRPr="0096556D">
        <w:rPr>
          <w:sz w:val="22"/>
        </w:rPr>
        <w:t>техники и</w:t>
      </w:r>
      <w:r w:rsidRPr="0096556D">
        <w:rPr>
          <w:sz w:val="22"/>
        </w:rPr>
        <w:t xml:space="preserve"> оборудования</w:t>
      </w:r>
      <w:r w:rsidRPr="006C4FFF">
        <w:rPr>
          <w:sz w:val="22"/>
        </w:rPr>
        <w:t>;</w:t>
      </w:r>
    </w:p>
    <w:p w:rsidR="00D67588" w:rsidRDefault="00D67588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B7939" w:rsidRPr="006C4FFF" w:rsidRDefault="00DB79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AC522E">
        <w:rPr>
          <w:sz w:val="22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DB7939" w:rsidRPr="006C4FFF" w:rsidTr="00CA0B86">
        <w:tc>
          <w:tcPr>
            <w:tcW w:w="445" w:type="dxa"/>
            <w:vMerge w:val="restart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</w:rPr>
              <w:t>площадей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, 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</w:rPr>
              <w:t>м</w:t>
            </w:r>
            <w:proofErr w:type="gramStart"/>
            <w:r w:rsidR="00D06E5C"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proofErr w:type="gramEnd"/>
            <w:r w:rsidR="00612E88">
              <w:rPr>
                <w:rFonts w:ascii="Times New Roman" w:eastAsiaTheme="minorHAnsi" w:hAnsi="Times New Roman" w:cs="Times New Roman"/>
                <w:b/>
                <w:sz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 xml:space="preserve">1 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</w:rPr>
              <w:t>м</w:t>
            </w:r>
            <w:proofErr w:type="gramStart"/>
            <w:r w:rsidR="00D06E5C"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D06E5C"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обслуживаемых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 xml:space="preserve">площадей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DB7939" w:rsidRPr="006C4FFF" w:rsidTr="00CA0B86">
        <w:tc>
          <w:tcPr>
            <w:tcW w:w="445" w:type="dxa"/>
            <w:vMerge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proofErr w:type="spellStart"/>
            <w:r w:rsidR="00612E88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эс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нс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="00612E88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эст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нс</w:t>
            </w:r>
            <w:proofErr w:type="spellEnd"/>
          </w:p>
        </w:tc>
      </w:tr>
      <w:tr w:rsidR="00DB7939" w:rsidRPr="006C4FFF" w:rsidTr="00D06E5C">
        <w:tc>
          <w:tcPr>
            <w:tcW w:w="445" w:type="dxa"/>
            <w:vAlign w:val="center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DB7939" w:rsidRPr="006C4FFF" w:rsidRDefault="00612E88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Система электроснабжения и наружных сетей</w:t>
            </w:r>
          </w:p>
        </w:tc>
        <w:tc>
          <w:tcPr>
            <w:tcW w:w="2693" w:type="dxa"/>
            <w:vAlign w:val="center"/>
          </w:tcPr>
          <w:p w:rsidR="00DB7939" w:rsidRPr="006C4FFF" w:rsidRDefault="00612E8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  <w:r w:rsidR="00F91039">
              <w:rPr>
                <w:rFonts w:ascii="Times New Roman" w:eastAsiaTheme="minorHAnsi" w:hAnsi="Times New Roman" w:cs="Times New Roman"/>
                <w:sz w:val="22"/>
              </w:rPr>
              <w:t>688</w:t>
            </w:r>
          </w:p>
        </w:tc>
        <w:tc>
          <w:tcPr>
            <w:tcW w:w="3544" w:type="dxa"/>
            <w:vAlign w:val="center"/>
          </w:tcPr>
          <w:p w:rsidR="00DB7939" w:rsidRPr="006C4FFF" w:rsidRDefault="00726EC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84,6</w:t>
            </w:r>
          </w:p>
        </w:tc>
      </w:tr>
    </w:tbl>
    <w:p w:rsidR="00DB7939" w:rsidRDefault="00DB7939" w:rsidP="00CA0B86">
      <w:pPr>
        <w:ind w:firstLine="709"/>
        <w:jc w:val="both"/>
      </w:pPr>
    </w:p>
    <w:p w:rsidR="00F91039" w:rsidRPr="006C4FFF" w:rsidRDefault="002338B1" w:rsidP="00CA0B86">
      <w:pPr>
        <w:jc w:val="center"/>
        <w:rPr>
          <w:b/>
        </w:rPr>
      </w:pPr>
      <w:r>
        <w:rPr>
          <w:b/>
        </w:rPr>
        <w:t>7</w:t>
      </w:r>
      <w:r w:rsidR="00F91039" w:rsidRPr="006C4FFF">
        <w:rPr>
          <w:b/>
        </w:rPr>
        <w:t>.</w:t>
      </w:r>
      <w:r w:rsidR="00F91039">
        <w:rPr>
          <w:b/>
        </w:rPr>
        <w:t>2</w:t>
      </w:r>
      <w:r>
        <w:rPr>
          <w:b/>
        </w:rPr>
        <w:t>1</w:t>
      </w:r>
      <w:r w:rsidR="00F91039" w:rsidRPr="006C4FFF">
        <w:rPr>
          <w:b/>
        </w:rPr>
        <w:t>.</w:t>
      </w:r>
      <w:r w:rsidR="00F91039" w:rsidRPr="006C4FFF">
        <w:rPr>
          <w:b/>
        </w:rPr>
        <w:tab/>
        <w:t xml:space="preserve">Затраты на техническое обслуживание и </w:t>
      </w:r>
      <w:proofErr w:type="spellStart"/>
      <w:r w:rsidR="00F91039" w:rsidRPr="006C4FFF">
        <w:rPr>
          <w:b/>
        </w:rPr>
        <w:t>регламентно</w:t>
      </w:r>
      <w:proofErr w:type="spellEnd"/>
      <w:r w:rsidR="00F91039" w:rsidRPr="006C4FFF">
        <w:rPr>
          <w:b/>
        </w:rPr>
        <w:t xml:space="preserve">-профилактический ремонт </w:t>
      </w:r>
      <w:r w:rsidR="00F91039">
        <w:rPr>
          <w:b/>
        </w:rPr>
        <w:t>трансформаторной подстанции</w:t>
      </w:r>
    </w:p>
    <w:p w:rsidR="00DB7939" w:rsidRDefault="00DB7939" w:rsidP="00CA0B86">
      <w:pPr>
        <w:ind w:firstLine="709"/>
        <w:jc w:val="both"/>
      </w:pPr>
    </w:p>
    <w:p w:rsidR="00F91039" w:rsidRDefault="00F91039" w:rsidP="00CA0B86">
      <w:pPr>
        <w:jc w:val="both"/>
      </w:pPr>
    </w:p>
    <w:p w:rsidR="00F91039" w:rsidRPr="00612E88" w:rsidRDefault="00F91039" w:rsidP="00CA0B86">
      <w:pPr>
        <w:jc w:val="both"/>
      </w:pPr>
      <w:r w:rsidRPr="006C4FFF">
        <w:t xml:space="preserve">Затраты на техническое обслуживание и </w:t>
      </w:r>
      <w:proofErr w:type="spellStart"/>
      <w:r w:rsidRPr="006C4FFF">
        <w:t>регламентно</w:t>
      </w:r>
      <w:proofErr w:type="spellEnd"/>
      <w:r w:rsidRPr="006C4FFF">
        <w:t xml:space="preserve">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F91039" w:rsidRDefault="00F91039" w:rsidP="00CA0B86">
      <w:pPr>
        <w:jc w:val="both"/>
      </w:pPr>
      <w:proofErr w:type="spellStart"/>
      <w:r w:rsidRPr="0096556D">
        <w:t>З</w:t>
      </w:r>
      <w:r>
        <w:rPr>
          <w:vertAlign w:val="subscript"/>
        </w:rPr>
        <w:t>тп</w:t>
      </w:r>
      <w:proofErr w:type="spellEnd"/>
      <w:r>
        <w:rPr>
          <w:vertAlign w:val="subscript"/>
        </w:rPr>
        <w:t xml:space="preserve"> </w:t>
      </w:r>
      <w:r w:rsidRPr="0096556D">
        <w:t>определяются</w:t>
      </w:r>
      <w:r w:rsidRPr="006C4FFF">
        <w:t xml:space="preserve"> по формуле:</w:t>
      </w:r>
    </w:p>
    <w:p w:rsidR="00F91039" w:rsidRPr="00F26639" w:rsidRDefault="003A0EFA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</m:e>
          </m:nary>
        </m:oMath>
      </m:oMathPara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lastRenderedPageBreak/>
        <w:t xml:space="preserve">  </w:t>
      </w:r>
      <w:r w:rsidRPr="006C4FFF">
        <w:rPr>
          <w:sz w:val="22"/>
        </w:rPr>
        <w:t>где:</w:t>
      </w:r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proofErr w:type="spellStart"/>
      <w:r w:rsidR="00726ECC">
        <w:rPr>
          <w:rFonts w:eastAsiaTheme="minorHAnsi"/>
          <w:sz w:val="22"/>
          <w:vertAlign w:val="subscript"/>
        </w:rPr>
        <w:t>тп</w:t>
      </w:r>
      <w:proofErr w:type="spellEnd"/>
      <w:r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обслуживаем</w:t>
      </w:r>
      <w:r w:rsidR="00D67588">
        <w:rPr>
          <w:sz w:val="22"/>
        </w:rPr>
        <w:t>ых</w:t>
      </w:r>
      <w:r w:rsidR="00D67588" w:rsidRPr="006C4FFF">
        <w:rPr>
          <w:sz w:val="22"/>
        </w:rPr>
        <w:t xml:space="preserve"> </w:t>
      </w:r>
      <w:r w:rsidR="00D67588">
        <w:rPr>
          <w:sz w:val="22"/>
        </w:rPr>
        <w:t>трансформаторных</w:t>
      </w:r>
      <w:r w:rsidR="00266863">
        <w:rPr>
          <w:sz w:val="22"/>
        </w:rPr>
        <w:t xml:space="preserve"> подстанций</w:t>
      </w:r>
      <w:r w:rsidRPr="006C4FFF">
        <w:rPr>
          <w:sz w:val="22"/>
        </w:rPr>
        <w:t>;</w:t>
      </w:r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="00266863">
        <w:rPr>
          <w:rFonts w:eastAsiaTheme="minorHAnsi"/>
          <w:sz w:val="22"/>
          <w:vertAlign w:val="subscript"/>
        </w:rPr>
        <w:t xml:space="preserve"> </w:t>
      </w:r>
      <w:proofErr w:type="spellStart"/>
      <w:r w:rsidR="00266863">
        <w:rPr>
          <w:rFonts w:eastAsiaTheme="minorHAnsi"/>
          <w:sz w:val="22"/>
          <w:vertAlign w:val="subscript"/>
        </w:rPr>
        <w:t>тп</w:t>
      </w:r>
      <w:proofErr w:type="spellEnd"/>
      <w:r w:rsidRPr="006C4FFF">
        <w:rPr>
          <w:sz w:val="22"/>
        </w:rPr>
        <w:t xml:space="preserve"> - цена технического обслуживания и </w:t>
      </w:r>
      <w:proofErr w:type="spellStart"/>
      <w:r w:rsidRPr="006C4FFF">
        <w:rPr>
          <w:sz w:val="22"/>
        </w:rPr>
        <w:t>регламентно</w:t>
      </w:r>
      <w:proofErr w:type="spellEnd"/>
      <w:r w:rsidRPr="006C4FFF">
        <w:rPr>
          <w:sz w:val="22"/>
        </w:rPr>
        <w:t xml:space="preserve">-профилактического ремонта </w:t>
      </w:r>
      <w:r w:rsidR="0005475D">
        <w:rPr>
          <w:sz w:val="22"/>
        </w:rPr>
        <w:t>трансформаторной подстанции.</w:t>
      </w:r>
      <w:r w:rsidRPr="006C4FFF">
        <w:rPr>
          <w:sz w:val="22"/>
        </w:rPr>
        <w:t xml:space="preserve"> </w:t>
      </w:r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C522E">
        <w:rPr>
          <w:sz w:val="22"/>
        </w:rPr>
        <w:t>39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F91039" w:rsidRPr="006C4FFF" w:rsidTr="00CA0B86">
        <w:tc>
          <w:tcPr>
            <w:tcW w:w="445" w:type="dxa"/>
            <w:vMerge w:val="restart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</w:rPr>
              <w:t>подстанций</w:t>
            </w:r>
          </w:p>
        </w:tc>
        <w:tc>
          <w:tcPr>
            <w:tcW w:w="3544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>1 подстанцию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F91039" w:rsidRPr="006C4FFF" w:rsidTr="00CA0B86">
        <w:tc>
          <w:tcPr>
            <w:tcW w:w="445" w:type="dxa"/>
            <w:vMerge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proofErr w:type="spellStart"/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  <w:proofErr w:type="spellEnd"/>
          </w:p>
        </w:tc>
      </w:tr>
      <w:tr w:rsidR="00F91039" w:rsidRPr="006C4FFF" w:rsidTr="00D06E5C">
        <w:tc>
          <w:tcPr>
            <w:tcW w:w="445" w:type="dxa"/>
            <w:vAlign w:val="center"/>
          </w:tcPr>
          <w:p w:rsidR="00F91039" w:rsidRPr="006C4FFF" w:rsidRDefault="0005475D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F91039" w:rsidRPr="006C4FFF" w:rsidRDefault="00F91039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Трансформаторная подстанция</w:t>
            </w:r>
          </w:p>
        </w:tc>
        <w:tc>
          <w:tcPr>
            <w:tcW w:w="2693" w:type="dxa"/>
            <w:vAlign w:val="center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174000</w:t>
            </w:r>
          </w:p>
        </w:tc>
      </w:tr>
    </w:tbl>
    <w:p w:rsidR="00F91039" w:rsidRDefault="00F91039" w:rsidP="00CA0B86">
      <w:pPr>
        <w:ind w:firstLine="709"/>
        <w:jc w:val="both"/>
      </w:pPr>
    </w:p>
    <w:p w:rsidR="00737BDC" w:rsidRPr="006C4FFF" w:rsidRDefault="00737BDC" w:rsidP="00CA0B86">
      <w:pPr>
        <w:jc w:val="center"/>
        <w:rPr>
          <w:b/>
        </w:rPr>
      </w:pPr>
      <w:r>
        <w:rPr>
          <w:b/>
        </w:rPr>
        <w:t>7</w:t>
      </w:r>
      <w:r w:rsidRPr="006C4FFF">
        <w:rPr>
          <w:b/>
        </w:rPr>
        <w:t>.</w:t>
      </w:r>
      <w:r>
        <w:rPr>
          <w:b/>
        </w:rPr>
        <w:t>22</w:t>
      </w:r>
      <w:r w:rsidRPr="006C4FFF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мойке и полировке автотранспортных средств</w:t>
      </w:r>
    </w:p>
    <w:p w:rsidR="00737BDC" w:rsidRDefault="00737BDC" w:rsidP="00CA0B86">
      <w:pPr>
        <w:ind w:firstLine="709"/>
        <w:jc w:val="both"/>
      </w:pPr>
    </w:p>
    <w:p w:rsidR="00737BDC" w:rsidRDefault="00737BDC" w:rsidP="00CA0B86">
      <w:pPr>
        <w:jc w:val="both"/>
      </w:pPr>
      <w:r w:rsidRPr="006C4FFF">
        <w:t xml:space="preserve">Затраты на </w:t>
      </w:r>
      <w:r>
        <w:t xml:space="preserve">услуги по мойке и полировке автотранспортных средств </w:t>
      </w:r>
      <w:proofErr w:type="spellStart"/>
      <w:r w:rsidRPr="0096556D">
        <w:t>З</w:t>
      </w:r>
      <w:r>
        <w:rPr>
          <w:vertAlign w:val="subscript"/>
        </w:rPr>
        <w:t>мпа</w:t>
      </w:r>
      <w:proofErr w:type="spellEnd"/>
      <w:r>
        <w:rPr>
          <w:vertAlign w:val="subscript"/>
        </w:rPr>
        <w:t xml:space="preserve"> </w:t>
      </w:r>
      <w:r w:rsidRPr="0096556D">
        <w:t>определяются</w:t>
      </w:r>
      <w:r w:rsidRPr="006C4FFF">
        <w:t xml:space="preserve"> по формуле:</w:t>
      </w:r>
    </w:p>
    <w:p w:rsidR="00737BDC" w:rsidRPr="001B5D12" w:rsidRDefault="003A0EFA" w:rsidP="00CA0B86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мпа</m:t>
            </m:r>
          </m:sub>
        </m:sSub>
        <m:r>
          <w:rPr>
            <w:rFonts w:ascii="Cambria Math" w:hAnsi="Cambria Math"/>
          </w:rPr>
          <m:t>=</m:t>
        </m:r>
      </m:oMath>
      <w:r w:rsidR="001B5D12" w:rsidRPr="001B5D12">
        <w:t xml:space="preserve"> </w:t>
      </w:r>
      <w:r w:rsidR="001B5D12" w:rsidRPr="001B5D12">
        <w:rPr>
          <w:rFonts w:eastAsiaTheme="minorEastAsia"/>
        </w:rPr>
        <w:t>Q</w:t>
      </w:r>
      <w:r w:rsidR="001B5D12" w:rsidRPr="001B5D12">
        <w:rPr>
          <w:rFonts w:eastAsiaTheme="minorEastAsia"/>
          <w:vertAlign w:val="subscript"/>
        </w:rPr>
        <w:t xml:space="preserve"> мпа  </w:t>
      </w:r>
      <w:r w:rsidR="001B5D12">
        <w:rPr>
          <w:rFonts w:eastAsiaTheme="minorEastAsia"/>
          <w:lang w:val="en-US"/>
        </w:rPr>
        <w:t>x</w:t>
      </w:r>
      <w:proofErr w:type="gramStart"/>
      <w:r w:rsidR="001B5D12" w:rsidRPr="001B5D12">
        <w:rPr>
          <w:rFonts w:eastAsiaTheme="minorHAnsi"/>
          <w:sz w:val="22"/>
        </w:rPr>
        <w:t xml:space="preserve"> </w:t>
      </w:r>
      <w:r w:rsidR="001B5D12" w:rsidRPr="001B5D12">
        <w:rPr>
          <w:rFonts w:eastAsiaTheme="minorEastAsia"/>
        </w:rPr>
        <w:t>А</w:t>
      </w:r>
      <w:proofErr w:type="gramEnd"/>
      <w:r w:rsidR="001B5D12" w:rsidRPr="001B5D12">
        <w:rPr>
          <w:rFonts w:eastAsiaTheme="minorEastAsia"/>
          <w:vertAlign w:val="subscript"/>
        </w:rPr>
        <w:t xml:space="preserve"> мпа </w:t>
      </w:r>
      <w:r w:rsidR="001B5D12" w:rsidRPr="001B5D12">
        <w:rPr>
          <w:rFonts w:eastAsiaTheme="minorEastAsia"/>
        </w:rPr>
        <w:t xml:space="preserve">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EastAsia"/>
        </w:rPr>
        <w:t xml:space="preserve"> </w:t>
      </w:r>
      <w:r w:rsidR="001B5D12" w:rsidRPr="001B5D12">
        <w:rPr>
          <w:rFonts w:eastAsiaTheme="minorEastAsia"/>
          <w:lang w:val="en-US"/>
        </w:rPr>
        <w:t>P</w:t>
      </w:r>
      <w:r w:rsidR="001B5D12" w:rsidRPr="001B5D12">
        <w:rPr>
          <w:rFonts w:eastAsiaTheme="minorEastAsia"/>
          <w:vertAlign w:val="subscript"/>
        </w:rPr>
        <w:t xml:space="preserve"> мпа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количество </w:t>
      </w:r>
      <w:r w:rsidR="001B5D12">
        <w:rPr>
          <w:sz w:val="22"/>
        </w:rPr>
        <w:t>услуг</w:t>
      </w:r>
      <w:r w:rsidRPr="006C4FFF">
        <w:rPr>
          <w:sz w:val="22"/>
        </w:rPr>
        <w:t>;</w:t>
      </w:r>
    </w:p>
    <w:p w:rsidR="001B5D12" w:rsidRPr="001B5D12" w:rsidRDefault="001B5D12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</w:rPr>
      </w:pPr>
      <w:r w:rsidRPr="001B5D12">
        <w:rPr>
          <w:rFonts w:eastAsiaTheme="minorHAnsi"/>
          <w:sz w:val="22"/>
        </w:rPr>
        <w:t>А</w:t>
      </w:r>
      <w:r w:rsidRPr="001B5D12">
        <w:rPr>
          <w:rFonts w:eastAsiaTheme="minorHAnsi"/>
          <w:sz w:val="22"/>
          <w:vertAlign w:val="subscript"/>
        </w:rPr>
        <w:t xml:space="preserve"> мпа</w:t>
      </w:r>
      <w:r>
        <w:rPr>
          <w:rFonts w:eastAsiaTheme="minorHAnsi"/>
          <w:sz w:val="22"/>
          <w:vertAlign w:val="subscript"/>
        </w:rPr>
        <w:t xml:space="preserve"> </w:t>
      </w:r>
      <w:r>
        <w:rPr>
          <w:rFonts w:eastAsiaTheme="minorHAnsi"/>
          <w:sz w:val="22"/>
        </w:rPr>
        <w:t xml:space="preserve"> - количество автотранспортных средств;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proofErr w:type="gramStart"/>
      <w:r w:rsidRPr="0096556D">
        <w:rPr>
          <w:rFonts w:eastAsiaTheme="minorHAnsi"/>
          <w:sz w:val="22"/>
          <w:lang w:val="en-US"/>
        </w:rPr>
        <w:t>P</w:t>
      </w:r>
      <w:r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цена </w:t>
      </w:r>
      <w:r w:rsidR="001B5D12">
        <w:rPr>
          <w:sz w:val="22"/>
        </w:rPr>
        <w:t>за одну услугу</w:t>
      </w:r>
      <w:r>
        <w:rPr>
          <w:sz w:val="22"/>
        </w:rPr>
        <w:t>.</w:t>
      </w:r>
      <w:proofErr w:type="gramEnd"/>
      <w:r w:rsidRPr="006C4FFF">
        <w:rPr>
          <w:sz w:val="22"/>
        </w:rPr>
        <w:t xml:space="preserve"> 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4</w:t>
      </w:r>
      <w:r w:rsidR="00AC522E">
        <w:rPr>
          <w:sz w:val="22"/>
        </w:rPr>
        <w:t>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1"/>
        <w:gridCol w:w="2349"/>
        <w:gridCol w:w="2061"/>
        <w:gridCol w:w="2104"/>
        <w:gridCol w:w="2401"/>
      </w:tblGrid>
      <w:tr w:rsidR="00737BDC" w:rsidRPr="006C4FFF" w:rsidTr="00CA0B86">
        <w:tc>
          <w:tcPr>
            <w:tcW w:w="441" w:type="dxa"/>
            <w:vMerge w:val="restart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6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услуг </w:t>
            </w:r>
          </w:p>
        </w:tc>
        <w:tc>
          <w:tcPr>
            <w:tcW w:w="2104" w:type="dxa"/>
            <w:shd w:val="clear" w:color="auto" w:fill="auto"/>
          </w:tcPr>
          <w:p w:rsidR="00737BDC" w:rsidRPr="001B5D12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</w:rPr>
              <w:t>Количес</w:t>
            </w:r>
            <w:r w:rsidR="001B5D12" w:rsidRPr="001B5D12">
              <w:rPr>
                <w:rFonts w:ascii="Times New Roman" w:eastAsiaTheme="minorHAnsi" w:hAnsi="Times New Roman" w:cs="Times New Roman"/>
                <w:b/>
                <w:sz w:val="22"/>
              </w:rPr>
              <w:t>тво автотранспортных средств</w:t>
            </w:r>
          </w:p>
        </w:tc>
        <w:tc>
          <w:tcPr>
            <w:tcW w:w="240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737BDC" w:rsidRPr="006C4FFF" w:rsidTr="00CA0B86">
        <w:tc>
          <w:tcPr>
            <w:tcW w:w="441" w:type="dxa"/>
            <w:vMerge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104" w:type="dxa"/>
            <w:shd w:val="clear" w:color="auto" w:fill="auto"/>
          </w:tcPr>
          <w:p w:rsidR="00737BDC" w:rsidRPr="001B5D12" w:rsidRDefault="001B5D12" w:rsidP="00CA0B86">
            <w:pPr>
              <w:jc w:val="center"/>
              <w:rPr>
                <w:rFonts w:eastAsiaTheme="minorHAnsi"/>
                <w:b/>
                <w:sz w:val="22"/>
                <w:vertAlign w:val="subscript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P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40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</w:tr>
      <w:tr w:rsidR="00737BDC" w:rsidRPr="006C4FFF" w:rsidTr="005354DD">
        <w:tc>
          <w:tcPr>
            <w:tcW w:w="441" w:type="dxa"/>
            <w:vAlign w:val="center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49" w:type="dxa"/>
            <w:vAlign w:val="center"/>
          </w:tcPr>
          <w:p w:rsidR="00737BDC" w:rsidRPr="006C4FFF" w:rsidRDefault="00737BDC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мойке и полировке автотранспортного средства</w:t>
            </w:r>
          </w:p>
        </w:tc>
        <w:tc>
          <w:tcPr>
            <w:tcW w:w="2061" w:type="dxa"/>
            <w:vAlign w:val="center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100</w:t>
            </w:r>
          </w:p>
        </w:tc>
        <w:tc>
          <w:tcPr>
            <w:tcW w:w="2104" w:type="dxa"/>
            <w:vAlign w:val="center"/>
          </w:tcPr>
          <w:p w:rsidR="00737BDC" w:rsidRPr="001B5D12" w:rsidRDefault="001B5D1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401" w:type="dxa"/>
            <w:vAlign w:val="center"/>
          </w:tcPr>
          <w:p w:rsidR="00737BDC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250</w:t>
            </w:r>
          </w:p>
        </w:tc>
      </w:tr>
    </w:tbl>
    <w:p w:rsidR="00F91039" w:rsidRDefault="00F91039" w:rsidP="00CA0B86">
      <w:pPr>
        <w:ind w:firstLine="709"/>
        <w:jc w:val="both"/>
      </w:pPr>
    </w:p>
    <w:p w:rsidR="00F91039" w:rsidRPr="006C4FFF" w:rsidRDefault="00F91039" w:rsidP="00CA0B86">
      <w:pPr>
        <w:ind w:firstLine="709"/>
        <w:jc w:val="both"/>
      </w:pPr>
    </w:p>
    <w:p w:rsidR="00005A5D" w:rsidRPr="006C4FFF" w:rsidRDefault="00005A5D" w:rsidP="00CA0B86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</w:rPr>
      </w:pPr>
      <w:bookmarkStart w:id="42" w:name="sub_110207"/>
      <w:proofErr w:type="gramStart"/>
      <w:r w:rsidRPr="006C4FFF">
        <w:rPr>
          <w:b/>
          <w:bCs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6C4FFF">
        <w:rPr>
          <w:b/>
          <w:bCs/>
        </w:rPr>
        <w:t xml:space="preserve"> прочих работ и услуг в рамках затрат на информационно-коммуникационные технологии</w:t>
      </w:r>
      <w:bookmarkEnd w:id="42"/>
    </w:p>
    <w:p w:rsidR="00005A5D" w:rsidRPr="006C4FFF" w:rsidRDefault="00F72620" w:rsidP="00CA0B86">
      <w:pPr>
        <w:pStyle w:val="a5"/>
        <w:numPr>
          <w:ilvl w:val="1"/>
          <w:numId w:val="10"/>
        </w:numPr>
        <w:ind w:left="0" w:firstLine="0"/>
        <w:jc w:val="center"/>
        <w:rPr>
          <w:b/>
        </w:rPr>
      </w:pPr>
      <w:bookmarkStart w:id="43" w:name="sub_11085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пред</w:t>
      </w:r>
      <w:r w:rsidR="00266863">
        <w:rPr>
          <w:b/>
        </w:rPr>
        <w:t>-</w:t>
      </w:r>
      <w:r w:rsidR="00005A5D" w:rsidRPr="006C4FFF">
        <w:rPr>
          <w:b/>
        </w:rPr>
        <w:t>рейсового</w:t>
      </w:r>
      <w:r w:rsidR="007A3656">
        <w:rPr>
          <w:b/>
        </w:rPr>
        <w:t xml:space="preserve"> и </w:t>
      </w:r>
      <w:proofErr w:type="gramStart"/>
      <w:r w:rsidR="007A3656">
        <w:rPr>
          <w:b/>
        </w:rPr>
        <w:t>после-рейсовых</w:t>
      </w:r>
      <w:proofErr w:type="gramEnd"/>
      <w:r w:rsidR="00005A5D" w:rsidRPr="006C4FFF">
        <w:rPr>
          <w:b/>
        </w:rPr>
        <w:t xml:space="preserve"> осмотр</w:t>
      </w:r>
      <w:r w:rsidR="007A3656">
        <w:rPr>
          <w:b/>
        </w:rPr>
        <w:t>ов</w:t>
      </w:r>
      <w:r w:rsidR="00005A5D" w:rsidRPr="006C4FFF">
        <w:rPr>
          <w:b/>
        </w:rPr>
        <w:t xml:space="preserve"> водителей транспортных средств</w:t>
      </w:r>
      <w:bookmarkEnd w:id="43"/>
    </w:p>
    <w:p w:rsidR="00F72620" w:rsidRPr="006C4FFF" w:rsidRDefault="00F72620" w:rsidP="00CA0B86">
      <w:pPr>
        <w:jc w:val="both"/>
      </w:pPr>
      <w:r w:rsidRPr="006C4FFF">
        <w:t>Затраты на проведение пред</w:t>
      </w:r>
      <w:r w:rsidR="00266863">
        <w:t>-</w:t>
      </w:r>
      <w:r w:rsidRPr="006C4FFF">
        <w:t>рейсового</w:t>
      </w:r>
      <w:r w:rsidR="007A3656">
        <w:t xml:space="preserve">, </w:t>
      </w:r>
      <w:proofErr w:type="gramStart"/>
      <w:r w:rsidR="007A3656">
        <w:t>после-рейсового</w:t>
      </w:r>
      <w:proofErr w:type="gramEnd"/>
      <w:r w:rsidRPr="006C4FFF">
        <w:t xml:space="preserve"> осмотра водителей транспортных средств (</w:t>
      </w:r>
      <w:proofErr w:type="spellStart"/>
      <w:r w:rsidRPr="006C4FFF">
        <w:t>З</w:t>
      </w:r>
      <w:r w:rsidRPr="006C4FFF">
        <w:rPr>
          <w:vertAlign w:val="subscript"/>
        </w:rPr>
        <w:t>осм</w:t>
      </w:r>
      <w:proofErr w:type="spellEnd"/>
      <w:r w:rsidRPr="006C4FFF">
        <w:t>) определяются по формуле:</w:t>
      </w:r>
    </w:p>
    <w:p w:rsidR="00F72620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532A416F" wp14:editId="171D2D8C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5690EC1" wp14:editId="3A67D31D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водителей;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lastRenderedPageBreak/>
        <w:drawing>
          <wp:inline distT="0" distB="0" distL="0" distR="0" wp14:anchorId="3C1AC093" wp14:editId="695A945A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C4FFF">
        <w:rPr>
          <w:sz w:val="22"/>
        </w:rPr>
        <w:t xml:space="preserve"> - цена проведения одного</w:t>
      </w:r>
      <w:r w:rsidR="00005A5D" w:rsidRPr="006C4FFF">
        <w:rPr>
          <w:sz w:val="22"/>
        </w:rPr>
        <w:t xml:space="preserve"> пред</w:t>
      </w:r>
      <w:r w:rsidR="00266863">
        <w:rPr>
          <w:sz w:val="22"/>
        </w:rPr>
        <w:t>-</w:t>
      </w:r>
      <w:r w:rsidR="00005A5D" w:rsidRPr="006C4FFF">
        <w:rPr>
          <w:sz w:val="22"/>
        </w:rPr>
        <w:t xml:space="preserve">рейсового и </w:t>
      </w:r>
      <w:proofErr w:type="gramStart"/>
      <w:r w:rsidR="00005A5D" w:rsidRPr="006C4FFF">
        <w:rPr>
          <w:sz w:val="22"/>
        </w:rPr>
        <w:t>после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</w:t>
      </w:r>
      <w:proofErr w:type="gramEnd"/>
      <w:r w:rsidR="00005A5D" w:rsidRPr="006C4FFF">
        <w:rPr>
          <w:sz w:val="22"/>
        </w:rPr>
        <w:t xml:space="preserve"> осмотра;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2FA2F70" wp14:editId="62FAC75C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rPr>
          <w:sz w:val="22"/>
        </w:rPr>
        <w:t xml:space="preserve"> - количество рабочих дней в </w:t>
      </w:r>
      <w:r w:rsidR="00005A5D" w:rsidRPr="006C4FFF">
        <w:rPr>
          <w:sz w:val="22"/>
        </w:rPr>
        <w:t>году;</w:t>
      </w:r>
    </w:p>
    <w:p w:rsidR="00005A5D" w:rsidRPr="006C4FFF" w:rsidRDefault="00005A5D" w:rsidP="00CA0B86">
      <w:pPr>
        <w:ind w:firstLine="709"/>
        <w:jc w:val="both"/>
        <w:rPr>
          <w:sz w:val="22"/>
        </w:rPr>
      </w:pPr>
      <w:r w:rsidRPr="006C4FFF">
        <w:rPr>
          <w:sz w:val="22"/>
        </w:rPr>
        <w:t>1,2 - поправочный</w:t>
      </w:r>
      <w:r w:rsidR="00B57A81" w:rsidRPr="006C4FFF">
        <w:rPr>
          <w:sz w:val="22"/>
        </w:rPr>
        <w:t xml:space="preserve"> коэффициент, учитывающий неявку</w:t>
      </w:r>
      <w:r w:rsidRPr="006C4FFF">
        <w:rPr>
          <w:sz w:val="22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5C7D8C" w:rsidRDefault="005C7D8C" w:rsidP="00CA0B86">
      <w:pPr>
        <w:ind w:firstLine="709"/>
        <w:jc w:val="right"/>
        <w:rPr>
          <w:sz w:val="22"/>
        </w:rPr>
      </w:pPr>
    </w:p>
    <w:p w:rsidR="000D7739" w:rsidRPr="006C4FFF" w:rsidRDefault="000D7739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4</w:t>
      </w:r>
      <w:r w:rsidR="00AC522E">
        <w:rPr>
          <w:sz w:val="22"/>
        </w:rPr>
        <w:t>1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276"/>
        <w:gridCol w:w="1559"/>
        <w:gridCol w:w="2410"/>
      </w:tblGrid>
      <w:tr w:rsidR="001F5241" w:rsidRPr="006C4FFF" w:rsidTr="00CA0B86">
        <w:tc>
          <w:tcPr>
            <w:tcW w:w="517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4" w:name="sub_11086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осмотра, руб.</w:t>
            </w:r>
          </w:p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CA0B86">
        <w:tc>
          <w:tcPr>
            <w:tcW w:w="517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02A90D4E" wp14:editId="2A701FF6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2A86E3CE" wp14:editId="13DE329A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sz w:val="22"/>
              </w:rPr>
              <w:drawing>
                <wp:inline distT="0" distB="0" distL="0" distR="0" wp14:anchorId="4E47EC7A" wp14:editId="3847D671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39" w:rsidRPr="006C4FFF" w:rsidTr="007A3656">
        <w:tc>
          <w:tcPr>
            <w:tcW w:w="517" w:type="dxa"/>
          </w:tcPr>
          <w:p w:rsidR="000D7739" w:rsidRPr="006C4FFF" w:rsidRDefault="000D773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</w:tcPr>
          <w:p w:rsidR="000D7739" w:rsidRPr="006C4FFF" w:rsidRDefault="000D7739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 w:rsidR="002668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рейсовый</w:t>
            </w:r>
            <w:r w:rsidR="00BE6CA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осмотр водителей</w:t>
            </w:r>
          </w:p>
        </w:tc>
        <w:tc>
          <w:tcPr>
            <w:tcW w:w="1276" w:type="dxa"/>
          </w:tcPr>
          <w:p w:rsidR="000D7739" w:rsidRPr="006C4FFF" w:rsidRDefault="00CF6E1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E106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D7739" w:rsidRPr="006C4FFF" w:rsidRDefault="00CF319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</w:tcPr>
          <w:p w:rsidR="000D7739" w:rsidRPr="006C4FFF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CF3199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4E1060" w:rsidRPr="006C4FFF" w:rsidTr="007A3656">
        <w:tc>
          <w:tcPr>
            <w:tcW w:w="517" w:type="dxa"/>
          </w:tcPr>
          <w:p w:rsidR="004E1060" w:rsidRPr="006C4FFF" w:rsidRDefault="004E1060" w:rsidP="00CA0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94" w:type="dxa"/>
          </w:tcPr>
          <w:p w:rsidR="004E1060" w:rsidRPr="006C4FFF" w:rsidRDefault="004E1060" w:rsidP="00CA0B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После-рейсовый</w:t>
            </w:r>
            <w:proofErr w:type="gramEnd"/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осмотр водителей</w:t>
            </w:r>
          </w:p>
        </w:tc>
        <w:tc>
          <w:tcPr>
            <w:tcW w:w="1276" w:type="dxa"/>
          </w:tcPr>
          <w:p w:rsidR="004E1060" w:rsidRPr="004E1060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E1060" w:rsidRPr="004E1060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</w:tcPr>
          <w:p w:rsidR="004E1060" w:rsidRPr="004E1060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F72620" w:rsidRDefault="00F72620" w:rsidP="00CA0B86">
      <w:pPr>
        <w:ind w:firstLine="709"/>
        <w:jc w:val="both"/>
      </w:pPr>
    </w:p>
    <w:p w:rsidR="00BE6CA1" w:rsidRPr="006C4FFF" w:rsidRDefault="00BE6CA1" w:rsidP="00CA0B86">
      <w:pPr>
        <w:ind w:firstLine="709"/>
        <w:jc w:val="both"/>
      </w:pPr>
    </w:p>
    <w:p w:rsidR="00005A5D" w:rsidRPr="006C4FFF" w:rsidRDefault="00F72620" w:rsidP="00CA0B86">
      <w:pPr>
        <w:pStyle w:val="a5"/>
        <w:numPr>
          <w:ilvl w:val="1"/>
          <w:numId w:val="10"/>
        </w:numPr>
        <w:ind w:left="0" w:firstLine="0"/>
        <w:jc w:val="center"/>
        <w:rPr>
          <w:b/>
        </w:rPr>
      </w:pPr>
      <w:bookmarkStart w:id="45" w:name="sub_11087"/>
      <w:bookmarkEnd w:id="44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диспансеризации работников</w:t>
      </w:r>
      <w:bookmarkEnd w:id="45"/>
    </w:p>
    <w:p w:rsidR="00F72620" w:rsidRPr="006C4FFF" w:rsidRDefault="00F72620" w:rsidP="00CA0B86">
      <w:r w:rsidRPr="006C4FFF">
        <w:t>Затраты на проведение диспансеризации работников (</w:t>
      </w:r>
      <w:proofErr w:type="spellStart"/>
      <w:r w:rsidRPr="006C4FFF">
        <w:t>З</w:t>
      </w:r>
      <w:r w:rsidRPr="006C4FFF">
        <w:rPr>
          <w:vertAlign w:val="subscript"/>
        </w:rPr>
        <w:t>дисп</w:t>
      </w:r>
      <w:proofErr w:type="spellEnd"/>
      <w:r w:rsidRPr="006C4FFF">
        <w:t>) определяются по формуле:</w:t>
      </w:r>
    </w:p>
    <w:p w:rsidR="008F1018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1987E2F" wp14:editId="522D7A36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5B638BE" wp14:editId="2AABAF23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численность работников, подлежащих диспансеризации;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176A8A97" wp14:editId="6D537129">
            <wp:extent cx="342900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проведени</w:t>
      </w:r>
      <w:r w:rsidR="00844F56" w:rsidRPr="006C4FFF">
        <w:rPr>
          <w:sz w:val="22"/>
        </w:rPr>
        <w:t>я диспансеризации в расчете на одного</w:t>
      </w:r>
      <w:r w:rsidR="00005A5D" w:rsidRPr="006C4FFF">
        <w:rPr>
          <w:sz w:val="22"/>
        </w:rPr>
        <w:t xml:space="preserve"> работника.</w:t>
      </w:r>
    </w:p>
    <w:p w:rsidR="008378F1" w:rsidRPr="006C4FFF" w:rsidRDefault="003D1557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4</w:t>
      </w:r>
      <w:r w:rsidR="00AC522E">
        <w:rPr>
          <w:sz w:val="22"/>
          <w:szCs w:val="28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02BF2" w:rsidRPr="006C4FFF" w:rsidTr="00CA0B86">
        <w:tc>
          <w:tcPr>
            <w:tcW w:w="445" w:type="dxa"/>
            <w:vMerge w:val="restart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6" w:name="sub_1108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02BF2" w:rsidRPr="006C4FFF" w:rsidTr="00CA0B86">
        <w:tc>
          <w:tcPr>
            <w:tcW w:w="445" w:type="dxa"/>
            <w:vMerge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  <w:proofErr w:type="spellEnd"/>
          </w:p>
        </w:tc>
      </w:tr>
      <w:tr w:rsidR="00002BF2" w:rsidRPr="006C4FFF" w:rsidTr="008F1018">
        <w:tc>
          <w:tcPr>
            <w:tcW w:w="445" w:type="dxa"/>
            <w:vAlign w:val="center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02BF2" w:rsidRPr="006C4FFF" w:rsidRDefault="00002BF2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Все категории должностей работников</w:t>
            </w:r>
          </w:p>
        </w:tc>
        <w:tc>
          <w:tcPr>
            <w:tcW w:w="2693" w:type="dxa"/>
            <w:vAlign w:val="center"/>
          </w:tcPr>
          <w:p w:rsidR="00002BF2" w:rsidRPr="006C4FFF" w:rsidRDefault="0099305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120</w:t>
            </w:r>
          </w:p>
        </w:tc>
        <w:tc>
          <w:tcPr>
            <w:tcW w:w="3544" w:type="dxa"/>
            <w:vAlign w:val="center"/>
          </w:tcPr>
          <w:p w:rsidR="00002BF2" w:rsidRPr="006C4FFF" w:rsidRDefault="0099305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2227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72620" w:rsidRPr="006C4FFF" w:rsidRDefault="00206657" w:rsidP="00CA0B86">
      <w:pPr>
        <w:ind w:firstLine="709"/>
        <w:jc w:val="both"/>
      </w:pPr>
      <w:r w:rsidRPr="006C4FFF">
        <w:t xml:space="preserve"> </w:t>
      </w:r>
    </w:p>
    <w:p w:rsidR="00206657" w:rsidRPr="006C4FFF" w:rsidRDefault="00206657" w:rsidP="00CA0B86">
      <w:pPr>
        <w:pStyle w:val="a5"/>
        <w:numPr>
          <w:ilvl w:val="1"/>
          <w:numId w:val="10"/>
        </w:numPr>
        <w:ind w:left="0" w:firstLine="709"/>
        <w:jc w:val="center"/>
        <w:rPr>
          <w:b/>
        </w:rPr>
      </w:pPr>
      <w:bookmarkStart w:id="47" w:name="sub_11090"/>
      <w:bookmarkEnd w:id="46"/>
      <w:r w:rsidRPr="006C4FFF">
        <w:rPr>
          <w:b/>
        </w:rPr>
        <w:t>Затраты на оказание услуг по физической охране административных зданий</w:t>
      </w:r>
    </w:p>
    <w:p w:rsidR="00206657" w:rsidRPr="006C4FFF" w:rsidRDefault="00206657" w:rsidP="00CA0B86">
      <w:r w:rsidRPr="006C4FFF">
        <w:t>Затраты на оказание услуг по физической охране административных зданий (</w:t>
      </w:r>
      <w:proofErr w:type="spellStart"/>
      <w:r w:rsidRPr="006C4FFF">
        <w:t>З</w:t>
      </w:r>
      <w:r w:rsidRPr="006C4FFF">
        <w:rPr>
          <w:vertAlign w:val="subscript"/>
        </w:rPr>
        <w:t>оаз</w:t>
      </w:r>
      <w:proofErr w:type="spellEnd"/>
      <w:r w:rsidRPr="006C4FFF">
        <w:t>) определяются по формуле:</w:t>
      </w:r>
    </w:p>
    <w:p w:rsidR="00531D80" w:rsidRPr="006C4FFF" w:rsidRDefault="00531D80" w:rsidP="00CA0B86">
      <w:pPr>
        <w:ind w:firstLine="709"/>
        <w:jc w:val="center"/>
      </w:pPr>
      <w:proofErr w:type="spellStart"/>
      <w:r w:rsidRPr="006C4FFF">
        <w:t>З</w:t>
      </w:r>
      <w:r w:rsidRPr="006C4FFF">
        <w:rPr>
          <w:vertAlign w:val="subscript"/>
        </w:rPr>
        <w:t>оаз</w:t>
      </w:r>
      <w:proofErr w:type="spellEnd"/>
      <w:r w:rsidRPr="006C4FFF">
        <w:t>=</w:t>
      </w:r>
      <w:proofErr w:type="spellStart"/>
      <w:r w:rsidRPr="006C4FFF">
        <w:t>П</w:t>
      </w:r>
      <w:r w:rsidRPr="006C4FFF">
        <w:rPr>
          <w:vertAlign w:val="subscript"/>
        </w:rPr>
        <w:t>оаз</w:t>
      </w:r>
      <w:r w:rsidRPr="006C4FFF">
        <w:t>×Ч</w:t>
      </w:r>
      <w:r w:rsidRPr="006C4FFF">
        <w:rPr>
          <w:vertAlign w:val="subscript"/>
        </w:rPr>
        <w:t>оаз</w:t>
      </w:r>
      <w:r w:rsidRPr="006C4FFF">
        <w:t>×Н</w:t>
      </w:r>
      <w:r w:rsidRPr="006C4FFF">
        <w:rPr>
          <w:vertAlign w:val="subscript"/>
        </w:rPr>
        <w:t>оаз</w:t>
      </w:r>
      <w:proofErr w:type="spellEnd"/>
      <w:r w:rsidR="001F5241" w:rsidRPr="006C4FFF">
        <w:t>,</w:t>
      </w:r>
    </w:p>
    <w:p w:rsidR="00206657" w:rsidRPr="006C4FFF" w:rsidRDefault="00206657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6657" w:rsidRPr="006C4FFF" w:rsidRDefault="00531D80" w:rsidP="00CA0B86">
      <w:pPr>
        <w:ind w:firstLine="709"/>
        <w:jc w:val="both"/>
        <w:rPr>
          <w:sz w:val="22"/>
        </w:rPr>
      </w:pPr>
      <w:proofErr w:type="spellStart"/>
      <w:r w:rsidRPr="006C4FFF">
        <w:t>П</w:t>
      </w:r>
      <w:r w:rsidRPr="006C4FFF">
        <w:rPr>
          <w:vertAlign w:val="subscript"/>
        </w:rPr>
        <w:t>оаз</w:t>
      </w:r>
      <w:proofErr w:type="spellEnd"/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постов охраны</w:t>
      </w:r>
      <w:r w:rsidR="00206657" w:rsidRPr="006C4FFF">
        <w:rPr>
          <w:sz w:val="22"/>
        </w:rPr>
        <w:t>;</w:t>
      </w:r>
    </w:p>
    <w:p w:rsidR="00206657" w:rsidRPr="006C4FFF" w:rsidRDefault="001F5241" w:rsidP="00CA0B86">
      <w:pPr>
        <w:ind w:firstLine="709"/>
        <w:jc w:val="both"/>
        <w:rPr>
          <w:sz w:val="22"/>
        </w:rPr>
      </w:pPr>
      <w:proofErr w:type="spellStart"/>
      <w:r w:rsidRPr="006C4FFF">
        <w:t>Ч</w:t>
      </w:r>
      <w:r w:rsidRPr="006C4FFF">
        <w:rPr>
          <w:vertAlign w:val="subscript"/>
        </w:rPr>
        <w:t>оаз</w:t>
      </w:r>
      <w:proofErr w:type="spellEnd"/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чел/часов в год;</w:t>
      </w:r>
    </w:p>
    <w:p w:rsidR="001F5241" w:rsidRPr="006C4FFF" w:rsidRDefault="001F5241" w:rsidP="00CA0B86">
      <w:pPr>
        <w:ind w:firstLine="709"/>
        <w:jc w:val="both"/>
        <w:rPr>
          <w:sz w:val="22"/>
        </w:rPr>
      </w:pPr>
      <w:proofErr w:type="spellStart"/>
      <w:r w:rsidRPr="006C4FFF">
        <w:t>Н</w:t>
      </w:r>
      <w:r w:rsidRPr="006C4FFF">
        <w:rPr>
          <w:vertAlign w:val="subscript"/>
        </w:rPr>
        <w:t>оа</w:t>
      </w:r>
      <w:proofErr w:type="gramStart"/>
      <w:r w:rsidRPr="006C4FFF">
        <w:rPr>
          <w:vertAlign w:val="subscript"/>
        </w:rPr>
        <w:t>з</w:t>
      </w:r>
      <w:proofErr w:type="spellEnd"/>
      <w:r w:rsidRPr="006C4FFF">
        <w:rPr>
          <w:sz w:val="22"/>
        </w:rPr>
        <w:t>–</w:t>
      </w:r>
      <w:proofErr w:type="gramEnd"/>
      <w:r w:rsidRPr="006C4FFF">
        <w:rPr>
          <w:sz w:val="22"/>
        </w:rPr>
        <w:t xml:space="preserve"> норма одного чел/часа.</w:t>
      </w:r>
    </w:p>
    <w:p w:rsidR="001F5241" w:rsidRPr="006C4FFF" w:rsidRDefault="001F5241" w:rsidP="00CA0B86">
      <w:pPr>
        <w:ind w:firstLine="709"/>
        <w:jc w:val="right"/>
        <w:rPr>
          <w:sz w:val="22"/>
          <w:szCs w:val="28"/>
        </w:rPr>
      </w:pPr>
    </w:p>
    <w:p w:rsidR="00206657" w:rsidRPr="006C4FFF" w:rsidRDefault="00206657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D06E5C">
        <w:rPr>
          <w:sz w:val="22"/>
          <w:szCs w:val="28"/>
        </w:rPr>
        <w:t>4</w:t>
      </w:r>
      <w:r w:rsidR="00AC522E">
        <w:rPr>
          <w:sz w:val="22"/>
          <w:szCs w:val="28"/>
        </w:rPr>
        <w:t>3</w:t>
      </w:r>
    </w:p>
    <w:p w:rsidR="00F72620" w:rsidRPr="006C4FFF" w:rsidRDefault="00F72620" w:rsidP="00CA0B86">
      <w:pPr>
        <w:ind w:firstLine="709"/>
        <w:jc w:val="both"/>
      </w:pP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452"/>
        <w:gridCol w:w="1418"/>
        <w:gridCol w:w="1559"/>
        <w:gridCol w:w="2410"/>
      </w:tblGrid>
      <w:tr w:rsidR="001F5241" w:rsidRPr="006C4FFF" w:rsidTr="00CA0B86">
        <w:tc>
          <w:tcPr>
            <w:tcW w:w="517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чел/часа, руб.</w:t>
            </w:r>
          </w:p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CA0B86">
        <w:trPr>
          <w:trHeight w:val="61"/>
        </w:trPr>
        <w:tc>
          <w:tcPr>
            <w:tcW w:w="517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C4FFF">
              <w:rPr>
                <w:rFonts w:ascii="Times New Roman" w:hAnsi="Times New Roman" w:cs="Times New Roman"/>
              </w:rPr>
              <w:t>П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C4FFF">
              <w:rPr>
                <w:rFonts w:ascii="Times New Roman" w:hAnsi="Times New Roman" w:cs="Times New Roman"/>
              </w:rPr>
              <w:t>Ч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C4FFF">
              <w:rPr>
                <w:rFonts w:ascii="Times New Roman" w:hAnsi="Times New Roman" w:cs="Times New Roman"/>
              </w:rPr>
              <w:t>Н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206657" w:rsidRPr="006C4FFF" w:rsidTr="00ED503E">
        <w:tc>
          <w:tcPr>
            <w:tcW w:w="517" w:type="dxa"/>
          </w:tcPr>
          <w:p w:rsidR="00206657" w:rsidRPr="006C4FFF" w:rsidRDefault="002066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2" w:type="dxa"/>
          </w:tcPr>
          <w:p w:rsidR="00206657" w:rsidRPr="006C4FFF" w:rsidRDefault="00531D80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</w:t>
            </w:r>
          </w:p>
        </w:tc>
        <w:tc>
          <w:tcPr>
            <w:tcW w:w="1418" w:type="dxa"/>
          </w:tcPr>
          <w:p w:rsidR="00206657" w:rsidRPr="006C4FFF" w:rsidRDefault="00A366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559" w:type="dxa"/>
          </w:tcPr>
          <w:p w:rsidR="00206657" w:rsidRPr="006C4FFF" w:rsidRDefault="00531D8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2410" w:type="dxa"/>
          </w:tcPr>
          <w:p w:rsidR="00206657" w:rsidRPr="006C4FFF" w:rsidRDefault="004F7B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66B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206657" w:rsidRPr="006C4FFF" w:rsidRDefault="00206657" w:rsidP="00CA0B86">
      <w:pPr>
        <w:ind w:firstLine="709"/>
        <w:jc w:val="both"/>
      </w:pPr>
    </w:p>
    <w:p w:rsidR="00206657" w:rsidRPr="006C4FFF" w:rsidRDefault="00206657" w:rsidP="00CA0B86">
      <w:pPr>
        <w:ind w:firstLine="709"/>
        <w:jc w:val="both"/>
      </w:pPr>
    </w:p>
    <w:p w:rsidR="00005A5D" w:rsidRPr="006C4FFF" w:rsidRDefault="002338B1" w:rsidP="00CA0B86">
      <w:pPr>
        <w:jc w:val="center"/>
        <w:rPr>
          <w:b/>
        </w:rPr>
      </w:pPr>
      <w:r>
        <w:rPr>
          <w:b/>
        </w:rPr>
        <w:t>8</w:t>
      </w:r>
      <w:r w:rsidR="00B7219A" w:rsidRPr="006C4FFF">
        <w:rPr>
          <w:b/>
        </w:rPr>
        <w:t>.4.</w:t>
      </w:r>
      <w:r w:rsidR="00F72620" w:rsidRPr="006C4FFF">
        <w:rPr>
          <w:b/>
        </w:rPr>
        <w:t xml:space="preserve"> </w:t>
      </w:r>
      <w:r w:rsidR="00005A5D" w:rsidRPr="006C4FFF">
        <w:rPr>
          <w:b/>
        </w:rPr>
        <w:t xml:space="preserve">Затраты на приобретение </w:t>
      </w:r>
      <w:proofErr w:type="gramStart"/>
      <w:r w:rsidR="00005A5D" w:rsidRPr="006C4FFF">
        <w:rPr>
          <w:b/>
        </w:rPr>
        <w:t>полисов обязательного страхования гражданской ответственности владельцев транспортных средств</w:t>
      </w:r>
      <w:bookmarkEnd w:id="47"/>
      <w:proofErr w:type="gramEnd"/>
    </w:p>
    <w:p w:rsidR="00F72620" w:rsidRPr="006C4FFF" w:rsidRDefault="00F72620" w:rsidP="00CA0B86">
      <w:pPr>
        <w:jc w:val="both"/>
      </w:pPr>
      <w:proofErr w:type="gramStart"/>
      <w:r w:rsidRPr="006C4FFF"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6C4FFF">
        <w:t>З</w:t>
      </w:r>
      <w:r w:rsidRPr="006C4FFF">
        <w:rPr>
          <w:vertAlign w:val="subscript"/>
        </w:rPr>
        <w:t>осаго</w:t>
      </w:r>
      <w:proofErr w:type="spellEnd"/>
      <w:r w:rsidRPr="006C4FFF"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887859">
        <w:t>04.12.2018</w:t>
      </w:r>
      <w:r w:rsidRPr="006C4FFF">
        <w:t xml:space="preserve"> №</w:t>
      </w:r>
      <w:r w:rsidR="00887859">
        <w:t>5000</w:t>
      </w:r>
      <w:r w:rsidRPr="006C4FFF">
        <w:t>-У «</w:t>
      </w:r>
      <w:r w:rsidR="00887859">
        <w:t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</w:t>
      </w:r>
      <w:proofErr w:type="gramEnd"/>
      <w:r w:rsidR="00887859">
        <w:t xml:space="preserve">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</w:t>
      </w:r>
      <w:r w:rsidRPr="006C4FFF">
        <w:t>», по формуле:</w:t>
      </w:r>
    </w:p>
    <w:p w:rsidR="00F72620" w:rsidRPr="006C4FFF" w:rsidRDefault="003C5696" w:rsidP="00CA0B86">
      <w:pPr>
        <w:autoSpaceDE w:val="0"/>
        <w:autoSpaceDN w:val="0"/>
        <w:adjustRightInd w:val="0"/>
        <w:ind w:firstLine="709"/>
      </w:pPr>
      <w:bookmarkStart w:id="48" w:name="sub_11091"/>
      <w:r w:rsidRPr="006C4FFF">
        <w:rPr>
          <w:noProof/>
          <w:position w:val="-28"/>
        </w:rPr>
        <w:drawing>
          <wp:inline distT="0" distB="0" distL="0" distR="0" wp14:anchorId="07C4C6E8" wp14:editId="230F57BF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t>,</w:t>
      </w:r>
    </w:p>
    <w:p w:rsidR="00B57A81" w:rsidRPr="006C4FFF" w:rsidRDefault="00B57A81" w:rsidP="00CA0B86">
      <w:pPr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EA60D56" wp14:editId="635A52A3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предельный размер базовой ставки страхового тарифа по i-</w:t>
      </w:r>
      <w:proofErr w:type="spellStart"/>
      <w:r w:rsidR="00B57A81" w:rsidRPr="006C4FFF">
        <w:rPr>
          <w:sz w:val="22"/>
        </w:rPr>
        <w:t>му</w:t>
      </w:r>
      <w:proofErr w:type="spellEnd"/>
      <w:r w:rsidR="00B57A81" w:rsidRPr="006C4FFF">
        <w:rPr>
          <w:sz w:val="22"/>
        </w:rPr>
        <w:t xml:space="preserve"> транспортному средству;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213279" wp14:editId="639A1E14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B57A81" w:rsidRPr="006C4FFF">
        <w:rPr>
          <w:sz w:val="22"/>
        </w:rPr>
        <w:t>го</w:t>
      </w:r>
      <w:proofErr w:type="spellEnd"/>
      <w:r w:rsidR="00B57A81" w:rsidRPr="006C4FFF">
        <w:rPr>
          <w:sz w:val="22"/>
        </w:rPr>
        <w:t xml:space="preserve"> транспортного средства;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A80C21A" wp14:editId="28A33B4F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B57A81" w:rsidRPr="006C4FFF">
        <w:rPr>
          <w:sz w:val="22"/>
        </w:rPr>
        <w:t>му</w:t>
      </w:r>
      <w:proofErr w:type="spellEnd"/>
      <w:r w:rsidR="00B57A81" w:rsidRPr="006C4FFF">
        <w:rPr>
          <w:sz w:val="22"/>
        </w:rPr>
        <w:t xml:space="preserve"> транспортному средству;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92713B4" wp14:editId="0B2B973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255D781" wp14:editId="52392942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технических характеристик i-</w:t>
      </w:r>
      <w:proofErr w:type="spellStart"/>
      <w:r w:rsidR="00B57A81" w:rsidRPr="006C4FFF">
        <w:rPr>
          <w:sz w:val="22"/>
        </w:rPr>
        <w:t>го</w:t>
      </w:r>
      <w:proofErr w:type="spellEnd"/>
      <w:r w:rsidR="00B57A81" w:rsidRPr="006C4FFF">
        <w:rPr>
          <w:sz w:val="22"/>
        </w:rPr>
        <w:t xml:space="preserve"> транспортного средства;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5F0A80F" wp14:editId="2C6C348C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периода использования i-</w:t>
      </w:r>
      <w:proofErr w:type="spellStart"/>
      <w:r w:rsidR="00B57A81" w:rsidRPr="006C4FFF">
        <w:rPr>
          <w:sz w:val="22"/>
        </w:rPr>
        <w:t>го</w:t>
      </w:r>
      <w:proofErr w:type="spellEnd"/>
      <w:r w:rsidR="00B57A81" w:rsidRPr="006C4FFF">
        <w:rPr>
          <w:sz w:val="22"/>
        </w:rPr>
        <w:t xml:space="preserve"> транспортного средства;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E28A451" wp14:editId="08349FE1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нарушений, предусмотренных Федеральным законом от 25.04.2002 №40-ФЗ «Об обязательном страховании гражданской ответственности владельцев транспортных средств»;</w:t>
      </w:r>
    </w:p>
    <w:p w:rsidR="001F46E0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65E63628" wp14:editId="4BB877F2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F46E0" w:rsidRPr="006C4FFF" w:rsidRDefault="001F46E0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1F46E0" w:rsidRPr="006C4FFF" w:rsidRDefault="00823385" w:rsidP="00CA0B86">
      <w:pPr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Таблица№</w:t>
      </w:r>
      <w:r w:rsidR="00D06E5C">
        <w:rPr>
          <w:sz w:val="22"/>
        </w:rPr>
        <w:t>4</w:t>
      </w:r>
      <w:r w:rsidR="00AC522E">
        <w:rPr>
          <w:sz w:val="22"/>
        </w:rPr>
        <w:t>4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"/>
        <w:gridCol w:w="1817"/>
        <w:gridCol w:w="447"/>
        <w:gridCol w:w="1067"/>
        <w:gridCol w:w="606"/>
        <w:gridCol w:w="745"/>
        <w:gridCol w:w="447"/>
        <w:gridCol w:w="456"/>
        <w:gridCol w:w="447"/>
        <w:gridCol w:w="447"/>
        <w:gridCol w:w="447"/>
        <w:gridCol w:w="456"/>
        <w:gridCol w:w="609"/>
        <w:gridCol w:w="909"/>
      </w:tblGrid>
      <w:tr w:rsidR="002B58EE" w:rsidRPr="006C4FFF" w:rsidTr="00CA0B86">
        <w:trPr>
          <w:trHeight w:val="202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C4FFF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C4FFF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Марка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Количество ТС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Мощность двигателя в лошадиных силах для легковых автомобилей или разрешенная максимальная масса или мест в автобусе (на основании ПТС)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Базовая ставка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Территория преимущественного использования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Наличие или отсутствия страховых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Без ограничения лиц допущенных к управлению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сезонность использования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Использование прицепа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Краткосрочность страхования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Мощность двигателя легкового автомобиля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C4FFF">
              <w:rPr>
                <w:color w:val="000000"/>
                <w:sz w:val="16"/>
                <w:szCs w:val="16"/>
              </w:rPr>
              <w:t>Применяемый</w:t>
            </w:r>
            <w:proofErr w:type="gramEnd"/>
            <w:r w:rsidRPr="006C4FFF">
              <w:rPr>
                <w:color w:val="000000"/>
                <w:sz w:val="16"/>
                <w:szCs w:val="16"/>
              </w:rPr>
              <w:t xml:space="preserve"> при грубых нарушениях условий страхования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Страховая премия</w:t>
            </w:r>
            <w:r w:rsidR="002B58EE" w:rsidRPr="006C4FFF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2B58EE" w:rsidRPr="006C4FFF" w:rsidTr="00CA0B86">
        <w:trPr>
          <w:trHeight w:val="27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</w:pPr>
            <w:r w:rsidRPr="006C4F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LADA.210540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CHEVROLET NIVA 212300 212300-55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CHEVROLET NIVA 212300-55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LADA.212140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LADA.212140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Лада-217220 (Приора)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LADA.217030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УАЗ -220694-04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FORD FOCUS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ALMERA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MAZDA 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TIIDA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QASHOAI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  3102 3102-103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COROLLA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HYNDAI IX35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TEANA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CAMRY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VENZA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LAND CRUISER 200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32213(газель)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 мест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УАЗ 22069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HIACE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CITROEN JUMPER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ГОЛАЗ 525110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12885,66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314D3">
              <w:rPr>
                <w:color w:val="000000"/>
                <w:sz w:val="16"/>
                <w:szCs w:val="16"/>
              </w:rPr>
              <w:t>ЛиАЗ</w:t>
            </w:r>
            <w:proofErr w:type="spellEnd"/>
            <w:r w:rsidRPr="00F314D3">
              <w:rPr>
                <w:color w:val="000000"/>
                <w:sz w:val="16"/>
                <w:szCs w:val="16"/>
              </w:rPr>
              <w:t xml:space="preserve"> 5251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12885,66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DATSUN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  <w:lang w:val="en-US"/>
              </w:rPr>
              <w:t>LADA</w:t>
            </w:r>
            <w:r w:rsidRPr="00F314D3">
              <w:rPr>
                <w:color w:val="000000"/>
                <w:sz w:val="16"/>
                <w:szCs w:val="16"/>
              </w:rPr>
              <w:t>.210740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5A2877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35D78">
              <w:rPr>
                <w:color w:val="000000"/>
                <w:sz w:val="16"/>
                <w:szCs w:val="16"/>
              </w:rPr>
              <w:t>Nissan</w:t>
            </w:r>
            <w:proofErr w:type="spellEnd"/>
            <w:r w:rsidRPr="00A35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5D78">
              <w:rPr>
                <w:color w:val="000000"/>
                <w:sz w:val="16"/>
                <w:szCs w:val="16"/>
              </w:rPr>
              <w:t>Terrano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13224,71</w:t>
            </w:r>
          </w:p>
        </w:tc>
      </w:tr>
    </w:tbl>
    <w:p w:rsidR="001F46E0" w:rsidRPr="006C4FFF" w:rsidRDefault="001F46E0" w:rsidP="00CA0B86">
      <w:pPr>
        <w:autoSpaceDE w:val="0"/>
        <w:autoSpaceDN w:val="0"/>
        <w:adjustRightInd w:val="0"/>
        <w:ind w:hanging="284"/>
        <w:jc w:val="both"/>
        <w:rPr>
          <w:sz w:val="22"/>
        </w:rPr>
      </w:pPr>
    </w:p>
    <w:p w:rsidR="0091373B" w:rsidRDefault="0091373B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9B2441" w:rsidRPr="009B2441" w:rsidRDefault="009B2441" w:rsidP="00CA0B86">
      <w:pPr>
        <w:pStyle w:val="a5"/>
        <w:numPr>
          <w:ilvl w:val="1"/>
          <w:numId w:val="14"/>
        </w:numPr>
        <w:ind w:left="0" w:firstLine="709"/>
        <w:jc w:val="center"/>
        <w:rPr>
          <w:b/>
        </w:rPr>
      </w:pPr>
      <w:r w:rsidRPr="009B2441">
        <w:rPr>
          <w:b/>
        </w:rPr>
        <w:t xml:space="preserve">Затраты на проведение </w:t>
      </w:r>
      <w:r>
        <w:rPr>
          <w:b/>
        </w:rPr>
        <w:t>п</w:t>
      </w:r>
      <w:r w:rsidRPr="009B2441">
        <w:rPr>
          <w:b/>
        </w:rPr>
        <w:t>роверк</w:t>
      </w:r>
      <w:r>
        <w:rPr>
          <w:b/>
        </w:rPr>
        <w:t>и</w:t>
      </w:r>
      <w:r w:rsidRPr="009B2441">
        <w:rPr>
          <w:b/>
        </w:rPr>
        <w:t xml:space="preserve"> технических средств на соответствие специальным требованиям</w:t>
      </w:r>
    </w:p>
    <w:p w:rsidR="009B2441" w:rsidRPr="006C4FFF" w:rsidRDefault="009B2441" w:rsidP="00CA0B86">
      <w:r w:rsidRPr="006C4FFF">
        <w:t xml:space="preserve">Затраты на проведение </w:t>
      </w:r>
      <w:r w:rsidR="00015655" w:rsidRPr="00015655">
        <w:t>провер</w:t>
      </w:r>
      <w:r w:rsidR="00015655">
        <w:t>ки</w:t>
      </w:r>
      <w:r w:rsidR="00015655" w:rsidRPr="00015655">
        <w:t xml:space="preserve"> технических средств на соответствие специальным требованиям</w:t>
      </w:r>
      <w:r w:rsidR="00015655" w:rsidRPr="006C4FFF">
        <w:t xml:space="preserve"> </w:t>
      </w:r>
      <w:r w:rsidRPr="006C4FFF">
        <w:t>(</w:t>
      </w:r>
      <w:proofErr w:type="spellStart"/>
      <w:r w:rsidRPr="006C4FFF">
        <w:t>З</w:t>
      </w:r>
      <w:r w:rsidRPr="00015655">
        <w:rPr>
          <w:vertAlign w:val="subscript"/>
        </w:rPr>
        <w:t>псс</w:t>
      </w:r>
      <w:proofErr w:type="spellEnd"/>
      <w:r w:rsidRPr="006C4FFF">
        <w:t>) определяются по формуле:</w:t>
      </w:r>
    </w:p>
    <w:p w:rsidR="009B2441" w:rsidRDefault="009B2441" w:rsidP="00CA0B86">
      <w:pPr>
        <w:ind w:firstLine="709"/>
        <w:jc w:val="center"/>
        <w:rPr>
          <w:noProof/>
          <w:position w:val="-12"/>
        </w:rPr>
      </w:pPr>
    </w:p>
    <w:p w:rsidR="009B2441" w:rsidRPr="00335005" w:rsidRDefault="003A0EFA" w:rsidP="00CA0B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 xml:space="preserve"> 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Н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</m:oMath>
      </m:oMathPara>
    </w:p>
    <w:p w:rsidR="009B2441" w:rsidRPr="006C4FFF" w:rsidRDefault="009B244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B2441" w:rsidRPr="006C4FFF">
        <w:rPr>
          <w:sz w:val="22"/>
        </w:rPr>
        <w:t xml:space="preserve"> - </w:t>
      </w:r>
      <w:r w:rsidR="004B5D04">
        <w:rPr>
          <w:sz w:val="22"/>
        </w:rPr>
        <w:t>количество п</w:t>
      </w:r>
      <w:r w:rsidR="009B2441">
        <w:rPr>
          <w:rFonts w:eastAsiaTheme="minorHAnsi"/>
          <w:sz w:val="22"/>
        </w:rPr>
        <w:t>ровер</w:t>
      </w:r>
      <w:r w:rsidR="004B5D04">
        <w:rPr>
          <w:rFonts w:eastAsiaTheme="minorHAnsi"/>
          <w:sz w:val="22"/>
        </w:rPr>
        <w:t>о</w:t>
      </w:r>
      <w:r w:rsidR="009B2441">
        <w:rPr>
          <w:rFonts w:eastAsiaTheme="minorHAnsi"/>
          <w:sz w:val="22"/>
        </w:rPr>
        <w:t>к технических средств на соответствие специальным требованиям</w:t>
      </w:r>
      <w:r w:rsidR="009B2441" w:rsidRPr="006C4FFF">
        <w:rPr>
          <w:sz w:val="22"/>
        </w:rPr>
        <w:t>;</w:t>
      </w:r>
    </w:p>
    <w:p w:rsidR="009B2441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</m:oMath>
      <w:r w:rsidR="009B2441" w:rsidRPr="006C4FFF">
        <w:rPr>
          <w:sz w:val="22"/>
        </w:rPr>
        <w:t xml:space="preserve"> - цена </w:t>
      </w:r>
      <w:r w:rsidR="002D30D9">
        <w:rPr>
          <w:sz w:val="22"/>
        </w:rPr>
        <w:t xml:space="preserve"> одной </w:t>
      </w:r>
      <w:r w:rsidR="004B5D04">
        <w:rPr>
          <w:sz w:val="22"/>
        </w:rPr>
        <w:t>проверки</w:t>
      </w:r>
      <w:r w:rsidR="009B2441" w:rsidRPr="006C4FFF">
        <w:rPr>
          <w:sz w:val="22"/>
        </w:rPr>
        <w:t>.</w:t>
      </w:r>
    </w:p>
    <w:p w:rsidR="009B2441" w:rsidRPr="006C4FFF" w:rsidRDefault="009B244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AC522E">
        <w:rPr>
          <w:sz w:val="22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9B2441" w:rsidRPr="006C4FFF" w:rsidTr="00CA0B86">
        <w:tc>
          <w:tcPr>
            <w:tcW w:w="445" w:type="dxa"/>
            <w:vMerge w:val="restart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проверок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одного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проверку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9B2441" w:rsidRPr="006C4FFF" w:rsidTr="00CA0B86">
        <w:tc>
          <w:tcPr>
            <w:tcW w:w="445" w:type="dxa"/>
            <w:vMerge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B2441" w:rsidRPr="009B2441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П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 w:rsidR="00015655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  <w:proofErr w:type="spellEnd"/>
          </w:p>
        </w:tc>
      </w:tr>
      <w:tr w:rsidR="009B2441" w:rsidRPr="006C4FFF" w:rsidTr="00B950C9">
        <w:tc>
          <w:tcPr>
            <w:tcW w:w="445" w:type="dxa"/>
            <w:vAlign w:val="center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9B2441" w:rsidRPr="006C4FFF" w:rsidRDefault="009B2441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2693" w:type="dxa"/>
            <w:vAlign w:val="center"/>
          </w:tcPr>
          <w:p w:rsidR="009B2441" w:rsidRPr="006C4FFF" w:rsidRDefault="00B950C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9B2441" w:rsidRPr="00B950C9" w:rsidRDefault="00B950C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11800</w:t>
            </w:r>
          </w:p>
        </w:tc>
      </w:tr>
      <w:tr w:rsidR="00B950C9" w:rsidRPr="006C4FFF" w:rsidTr="00B950C9">
        <w:tc>
          <w:tcPr>
            <w:tcW w:w="445" w:type="dxa"/>
            <w:vAlign w:val="center"/>
          </w:tcPr>
          <w:p w:rsidR="00B950C9" w:rsidRPr="006C4FFF" w:rsidRDefault="00B950C9" w:rsidP="00CA0B86">
            <w:pPr>
              <w:jc w:val="center"/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674" w:type="dxa"/>
            <w:vAlign w:val="center"/>
          </w:tcPr>
          <w:p w:rsidR="00B950C9" w:rsidRDefault="00B950C9" w:rsidP="00CA0B86">
            <w:pPr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С</w:t>
            </w:r>
            <w:r>
              <w:rPr>
                <w:rFonts w:ascii="Times New Roman" w:eastAsiaTheme="minorHAnsi" w:hAnsi="Times New Roman" w:cs="Times New Roman"/>
                <w:sz w:val="22"/>
              </w:rPr>
              <w:t>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2693" w:type="dxa"/>
            <w:vAlign w:val="center"/>
          </w:tcPr>
          <w:p w:rsidR="00B950C9" w:rsidRDefault="00B950C9" w:rsidP="00CA0B86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B950C9" w:rsidRPr="00B950C9" w:rsidRDefault="00B950C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5500</w:t>
            </w:r>
          </w:p>
        </w:tc>
      </w:tr>
    </w:tbl>
    <w:p w:rsidR="00E80B09" w:rsidRDefault="00E80B09" w:rsidP="00CA0B86">
      <w:pPr>
        <w:autoSpaceDE w:val="0"/>
        <w:autoSpaceDN w:val="0"/>
        <w:adjustRightInd w:val="0"/>
        <w:jc w:val="both"/>
        <w:rPr>
          <w:sz w:val="22"/>
        </w:rPr>
      </w:pPr>
    </w:p>
    <w:p w:rsidR="009B2441" w:rsidRDefault="009B2441" w:rsidP="00CA0B86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43386C" w:rsidRDefault="0043386C" w:rsidP="00CA0B86">
      <w:pPr>
        <w:jc w:val="center"/>
        <w:rPr>
          <w:b/>
        </w:rPr>
      </w:pPr>
      <w:r>
        <w:rPr>
          <w:b/>
        </w:rPr>
        <w:t>8.6</w:t>
      </w:r>
      <w:r w:rsidR="00235FE7">
        <w:rPr>
          <w:b/>
        </w:rPr>
        <w:t>.</w:t>
      </w:r>
      <w:r>
        <w:rPr>
          <w:b/>
        </w:rPr>
        <w:t xml:space="preserve">   </w:t>
      </w:r>
      <w:r w:rsidR="009B2441" w:rsidRPr="0043386C">
        <w:rPr>
          <w:b/>
        </w:rPr>
        <w:t xml:space="preserve">Затраты на </w:t>
      </w:r>
      <w:r w:rsidR="00015655" w:rsidRPr="0043386C">
        <w:rPr>
          <w:b/>
        </w:rPr>
        <w:t>услуги по утилизации списанных технических средств</w:t>
      </w:r>
    </w:p>
    <w:p w:rsidR="00015655" w:rsidRDefault="00015655" w:rsidP="00CA0B86"/>
    <w:p w:rsidR="009B2441" w:rsidRPr="006C4FFF" w:rsidRDefault="009B2441" w:rsidP="00CA0B86">
      <w:r w:rsidRPr="006C4FFF">
        <w:t xml:space="preserve">Затраты на </w:t>
      </w:r>
      <w:r w:rsidR="002D30D9">
        <w:t xml:space="preserve">услуги по утилизации списанных технических средств </w:t>
      </w:r>
      <w:r w:rsidRPr="006C4FFF">
        <w:t xml:space="preserve"> (</w:t>
      </w:r>
      <w:proofErr w:type="spellStart"/>
      <w:r w:rsidRPr="006C4FFF">
        <w:t>З</w:t>
      </w:r>
      <w:r w:rsidR="00D47AE1">
        <w:rPr>
          <w:vertAlign w:val="subscript"/>
        </w:rPr>
        <w:t>стс</w:t>
      </w:r>
      <w:proofErr w:type="spellEnd"/>
      <w:r w:rsidRPr="006C4FFF">
        <w:t>) определяются по формуле:</w:t>
      </w:r>
    </w:p>
    <w:p w:rsidR="009B2441" w:rsidRDefault="009B2441" w:rsidP="00CA0B86">
      <w:pPr>
        <w:ind w:firstLine="709"/>
        <w:jc w:val="center"/>
        <w:rPr>
          <w:noProof/>
          <w:position w:val="-12"/>
        </w:rPr>
      </w:pPr>
    </w:p>
    <w:p w:rsidR="009B2441" w:rsidRPr="006C4FFF" w:rsidRDefault="002D30D9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9B2441" w:rsidRPr="006C4FFF">
        <w:t xml:space="preserve">, </w:t>
      </w:r>
    </w:p>
    <w:p w:rsidR="009B2441" w:rsidRPr="006C4FFF" w:rsidRDefault="009B244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количество списанных технических средств</w:t>
      </w:r>
      <w:r w:rsidR="009B2441" w:rsidRPr="006C4FFF">
        <w:rPr>
          <w:sz w:val="22"/>
        </w:rPr>
        <w:t>;</w:t>
      </w:r>
    </w:p>
    <w:p w:rsidR="009B2441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9B2441" w:rsidRPr="006C4FFF">
        <w:rPr>
          <w:sz w:val="22"/>
        </w:rPr>
        <w:t xml:space="preserve">- цена </w:t>
      </w:r>
      <w:r w:rsidR="002D30D9">
        <w:rPr>
          <w:sz w:val="22"/>
        </w:rPr>
        <w:t>на одно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списанное техническое средство</w:t>
      </w:r>
      <w:r w:rsidR="009B2441" w:rsidRPr="006C4FFF">
        <w:rPr>
          <w:sz w:val="22"/>
        </w:rPr>
        <w:t>.</w:t>
      </w:r>
    </w:p>
    <w:p w:rsidR="0043386C" w:rsidRPr="006C4FFF" w:rsidRDefault="0043386C" w:rsidP="00CA0B86">
      <w:pPr>
        <w:ind w:firstLine="709"/>
        <w:jc w:val="right"/>
        <w:rPr>
          <w:sz w:val="22"/>
        </w:rPr>
      </w:pPr>
      <w:r w:rsidRPr="0043386C">
        <w:rPr>
          <w:sz w:val="22"/>
        </w:rPr>
        <w:t>Таблица №</w:t>
      </w:r>
      <w:r w:rsidR="00177EE3">
        <w:rPr>
          <w:sz w:val="22"/>
        </w:rPr>
        <w:t>4</w:t>
      </w:r>
      <w:r w:rsidR="00AC522E">
        <w:rPr>
          <w:sz w:val="22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464" w:type="dxa"/>
        <w:tblLook w:val="04A0" w:firstRow="1" w:lastRow="0" w:firstColumn="1" w:lastColumn="0" w:noHBand="0" w:noVBand="1"/>
      </w:tblPr>
      <w:tblGrid>
        <w:gridCol w:w="464"/>
        <w:gridCol w:w="2787"/>
        <w:gridCol w:w="2807"/>
        <w:gridCol w:w="3406"/>
      </w:tblGrid>
      <w:tr w:rsidR="0043386C" w:rsidRPr="006C4FFF" w:rsidTr="00CA0B86">
        <w:trPr>
          <w:trHeight w:val="857"/>
        </w:trPr>
        <w:tc>
          <w:tcPr>
            <w:tcW w:w="464" w:type="dxa"/>
            <w:vMerge w:val="restart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87" w:type="dxa"/>
            <w:vMerge w:val="restart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807" w:type="dxa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списанных технических средств</w:t>
            </w:r>
          </w:p>
        </w:tc>
        <w:tc>
          <w:tcPr>
            <w:tcW w:w="3406" w:type="dxa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списанное техническое средство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43386C" w:rsidRPr="006C4FFF" w:rsidTr="00CA0B86">
        <w:trPr>
          <w:trHeight w:val="164"/>
        </w:trPr>
        <w:tc>
          <w:tcPr>
            <w:tcW w:w="464" w:type="dxa"/>
            <w:vMerge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807" w:type="dxa"/>
            <w:shd w:val="clear" w:color="auto" w:fill="auto"/>
          </w:tcPr>
          <w:p w:rsidR="0043386C" w:rsidRPr="009B2441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  <w:proofErr w:type="spellEnd"/>
          </w:p>
        </w:tc>
        <w:tc>
          <w:tcPr>
            <w:tcW w:w="3406" w:type="dxa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  <w:proofErr w:type="spellEnd"/>
          </w:p>
        </w:tc>
      </w:tr>
      <w:tr w:rsidR="0043386C" w:rsidRPr="006C4FFF" w:rsidTr="005354DD">
        <w:trPr>
          <w:trHeight w:val="872"/>
        </w:trPr>
        <w:tc>
          <w:tcPr>
            <w:tcW w:w="464" w:type="dxa"/>
            <w:vAlign w:val="center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87" w:type="dxa"/>
            <w:vAlign w:val="center"/>
          </w:tcPr>
          <w:p w:rsidR="0043386C" w:rsidRPr="006C4FFF" w:rsidRDefault="0043386C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утилизации списанных технических средств</w:t>
            </w:r>
          </w:p>
        </w:tc>
        <w:tc>
          <w:tcPr>
            <w:tcW w:w="2807" w:type="dxa"/>
            <w:vAlign w:val="center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</w:p>
        </w:tc>
        <w:tc>
          <w:tcPr>
            <w:tcW w:w="3406" w:type="dxa"/>
            <w:vAlign w:val="center"/>
          </w:tcPr>
          <w:p w:rsidR="0043386C" w:rsidRPr="00296FAC" w:rsidRDefault="00296FAC" w:rsidP="00CA0B86">
            <w:pPr>
              <w:ind w:left="36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1500</w:t>
            </w:r>
            <w:r w:rsidR="0043386C" w:rsidRPr="00296FAC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30D9" w:rsidRDefault="002D30D9" w:rsidP="00CA0B86">
      <w:pPr>
        <w:autoSpaceDE w:val="0"/>
        <w:autoSpaceDN w:val="0"/>
        <w:adjustRightInd w:val="0"/>
        <w:jc w:val="both"/>
        <w:rPr>
          <w:sz w:val="22"/>
        </w:rPr>
      </w:pPr>
    </w:p>
    <w:p w:rsidR="002D30D9" w:rsidRDefault="002D30D9" w:rsidP="00CA0B86">
      <w:pPr>
        <w:pStyle w:val="a5"/>
        <w:ind w:left="0"/>
        <w:jc w:val="center"/>
      </w:pPr>
      <w:r>
        <w:rPr>
          <w:b/>
        </w:rPr>
        <w:t>8.</w:t>
      </w:r>
      <w:r w:rsidR="0043386C">
        <w:rPr>
          <w:b/>
        </w:rPr>
        <w:t>7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="00F1178E" w:rsidRPr="00F1178E">
        <w:rPr>
          <w:b/>
        </w:rPr>
        <w:t>по разработке проекта нормативов образования отходов и лимитов их размещения</w:t>
      </w:r>
    </w:p>
    <w:p w:rsidR="002D30D9" w:rsidRPr="006C4FFF" w:rsidRDefault="002D30D9" w:rsidP="00CA0B86">
      <w:r w:rsidRPr="006C4FFF">
        <w:t xml:space="preserve">Затраты на </w:t>
      </w:r>
      <w:r>
        <w:t xml:space="preserve">услуги по </w:t>
      </w:r>
      <w:r w:rsidR="00F1178E">
        <w:t>разработке проекта нормативов образования отходов и лимитов их размещения</w:t>
      </w:r>
      <w:r>
        <w:t xml:space="preserve"> </w:t>
      </w:r>
      <w:r w:rsidRPr="006C4FFF">
        <w:t xml:space="preserve"> (</w:t>
      </w:r>
      <w:proofErr w:type="spellStart"/>
      <w:r w:rsidRPr="006C4FFF">
        <w:t>З</w:t>
      </w:r>
      <w:r w:rsidR="00F1178E">
        <w:rPr>
          <w:vertAlign w:val="subscript"/>
        </w:rPr>
        <w:t>лот</w:t>
      </w:r>
      <w:proofErr w:type="spellEnd"/>
      <w:r w:rsidRPr="006C4FFF">
        <w:t>) определяются по формуле:</w:t>
      </w:r>
    </w:p>
    <w:p w:rsidR="002D30D9" w:rsidRDefault="002D30D9" w:rsidP="00CA0B86">
      <w:pPr>
        <w:ind w:firstLine="709"/>
        <w:jc w:val="center"/>
        <w:rPr>
          <w:noProof/>
          <w:position w:val="-12"/>
        </w:rPr>
      </w:pPr>
    </w:p>
    <w:p w:rsidR="002D30D9" w:rsidRPr="006C4FFF" w:rsidRDefault="002D30D9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D30D9" w:rsidRPr="006C4FFF" w:rsidRDefault="002D30D9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D30D9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2D30D9" w:rsidRPr="006C4FFF">
        <w:rPr>
          <w:sz w:val="22"/>
        </w:rPr>
        <w:t xml:space="preserve"> </w:t>
      </w:r>
      <w:r w:rsidR="002D30D9">
        <w:rPr>
          <w:sz w:val="22"/>
        </w:rPr>
        <w:t xml:space="preserve">количество </w:t>
      </w:r>
      <w:r w:rsidR="00F1178E">
        <w:rPr>
          <w:sz w:val="22"/>
        </w:rPr>
        <w:t>услуг</w:t>
      </w:r>
      <w:r w:rsidR="002D30D9" w:rsidRPr="006C4FFF">
        <w:rPr>
          <w:sz w:val="22"/>
        </w:rPr>
        <w:t>;</w:t>
      </w:r>
    </w:p>
    <w:p w:rsidR="002D30D9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 w:rsidRPr="006C4FFF">
        <w:rPr>
          <w:sz w:val="22"/>
        </w:rPr>
        <w:t xml:space="preserve">- цена </w:t>
      </w:r>
      <w:r w:rsidR="002D30D9">
        <w:rPr>
          <w:sz w:val="22"/>
        </w:rPr>
        <w:t>на од</w:t>
      </w:r>
      <w:r w:rsidR="00F1178E">
        <w:rPr>
          <w:sz w:val="22"/>
        </w:rPr>
        <w:t>ну услугу</w:t>
      </w:r>
      <w:r w:rsidR="002D30D9" w:rsidRPr="006C4FFF">
        <w:rPr>
          <w:sz w:val="22"/>
        </w:rPr>
        <w:t>.</w:t>
      </w:r>
    </w:p>
    <w:p w:rsidR="002D30D9" w:rsidRPr="006C4FFF" w:rsidRDefault="002D30D9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AC522E">
        <w:rPr>
          <w:sz w:val="22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D30D9" w:rsidRPr="006C4FFF" w:rsidTr="00CA0B86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услуг</w:t>
            </w:r>
          </w:p>
        </w:tc>
        <w:tc>
          <w:tcPr>
            <w:tcW w:w="3408" w:type="dxa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D30D9" w:rsidRPr="006C4FFF" w:rsidTr="00CA0B86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D30D9" w:rsidRPr="009B2441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лот</w:t>
            </w:r>
            <w:proofErr w:type="spellEnd"/>
          </w:p>
        </w:tc>
        <w:tc>
          <w:tcPr>
            <w:tcW w:w="3408" w:type="dxa"/>
            <w:shd w:val="clear" w:color="auto" w:fill="auto"/>
          </w:tcPr>
          <w:p w:rsidR="002D30D9" w:rsidRPr="006C4FFF" w:rsidRDefault="00F1178E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лот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</w:p>
        </w:tc>
      </w:tr>
      <w:tr w:rsidR="002D30D9" w:rsidRPr="006C4FFF" w:rsidTr="005354DD">
        <w:trPr>
          <w:trHeight w:val="898"/>
        </w:trPr>
        <w:tc>
          <w:tcPr>
            <w:tcW w:w="455" w:type="dxa"/>
            <w:vAlign w:val="center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D30D9" w:rsidRPr="006C4FFF" w:rsidRDefault="002D30D9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F1178E" w:rsidRPr="00F1178E">
              <w:rPr>
                <w:rFonts w:ascii="Times New Roman" w:eastAsiaTheme="minorHAnsi" w:hAnsi="Times New Roman" w:cs="Times New Roman"/>
                <w:sz w:val="22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2756" w:type="dxa"/>
            <w:vAlign w:val="center"/>
          </w:tcPr>
          <w:p w:rsidR="002D30D9" w:rsidRPr="006C4FFF" w:rsidRDefault="00F1178E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2D30D9" w:rsidRPr="006C4FFF" w:rsidRDefault="00F1178E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81600</w:t>
            </w:r>
            <w:r w:rsidR="002D30D9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80B09" w:rsidRDefault="00E80B09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Default="00296FAC" w:rsidP="00CA0B86">
      <w:pPr>
        <w:pStyle w:val="a5"/>
        <w:ind w:left="0"/>
        <w:jc w:val="center"/>
      </w:pPr>
      <w:r>
        <w:rPr>
          <w:b/>
        </w:rPr>
        <w:t>8.8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монтажу (демонтажу) праздничных оформлений зданий и помещений</w:t>
      </w:r>
    </w:p>
    <w:p w:rsidR="00296FAC" w:rsidRPr="006C4FFF" w:rsidRDefault="00296FAC" w:rsidP="00CA0B86">
      <w:r w:rsidRPr="006C4FFF">
        <w:t xml:space="preserve">Затраты на </w:t>
      </w:r>
      <w:r>
        <w:t xml:space="preserve">услуги по монтажу (демонтажу) праздничных оформлений зданий и помещений </w:t>
      </w:r>
      <w:r w:rsidRPr="006C4FFF">
        <w:t>(</w:t>
      </w:r>
      <w:proofErr w:type="spellStart"/>
      <w:r w:rsidRPr="006C4FFF">
        <w:t>З</w:t>
      </w:r>
      <w:r>
        <w:rPr>
          <w:vertAlign w:val="subscript"/>
        </w:rPr>
        <w:t>поз</w:t>
      </w:r>
      <w:proofErr w:type="spellEnd"/>
      <w:r w:rsidRPr="006C4FFF">
        <w:t>) определяются по формуле:</w:t>
      </w:r>
    </w:p>
    <w:p w:rsidR="00296FAC" w:rsidRDefault="00296FAC" w:rsidP="00CA0B86">
      <w:pPr>
        <w:ind w:firstLine="709"/>
        <w:jc w:val="center"/>
        <w:rPr>
          <w:noProof/>
          <w:position w:val="-12"/>
        </w:rPr>
      </w:pPr>
    </w:p>
    <w:p w:rsidR="00296FAC" w:rsidRPr="006C4FFF" w:rsidRDefault="00296FAC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96FAC" w:rsidRPr="006C4FFF" w:rsidRDefault="00296FAC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6FAC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>
        <w:rPr>
          <w:sz w:val="22"/>
        </w:rPr>
        <w:t>-</w:t>
      </w:r>
      <w:r w:rsidR="00296FAC" w:rsidRPr="006C4FFF">
        <w:rPr>
          <w:sz w:val="22"/>
        </w:rPr>
        <w:t xml:space="preserve"> </w:t>
      </w:r>
      <w:r w:rsidR="00296FAC">
        <w:rPr>
          <w:sz w:val="22"/>
        </w:rPr>
        <w:t>количество услуг</w:t>
      </w:r>
      <w:r w:rsidR="00296FAC" w:rsidRPr="006C4FFF">
        <w:rPr>
          <w:sz w:val="22"/>
        </w:rPr>
        <w:t>;</w:t>
      </w:r>
    </w:p>
    <w:p w:rsidR="00296FAC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 w:rsidRPr="006C4FFF">
        <w:rPr>
          <w:sz w:val="22"/>
        </w:rPr>
        <w:t xml:space="preserve">- цена </w:t>
      </w:r>
      <w:r w:rsidR="00296FAC">
        <w:rPr>
          <w:sz w:val="22"/>
        </w:rPr>
        <w:t>на одну услугу</w:t>
      </w:r>
      <w:r w:rsidR="00296FAC" w:rsidRPr="006C4FFF">
        <w:rPr>
          <w:sz w:val="22"/>
        </w:rPr>
        <w:t>.</w:t>
      </w:r>
    </w:p>
    <w:p w:rsidR="00296FAC" w:rsidRPr="006C4FFF" w:rsidRDefault="00296FA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AC522E">
        <w:rPr>
          <w:sz w:val="22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96FAC" w:rsidRPr="006C4FFF" w:rsidTr="00CA0B86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96FAC" w:rsidRPr="006C4FFF" w:rsidTr="00CA0B86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96FAC" w:rsidRPr="009B2441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  <w:proofErr w:type="spellEnd"/>
          </w:p>
        </w:tc>
        <w:tc>
          <w:tcPr>
            <w:tcW w:w="3408" w:type="dxa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  <w:proofErr w:type="spellEnd"/>
          </w:p>
        </w:tc>
      </w:tr>
      <w:tr w:rsidR="00296FAC" w:rsidRPr="006C4FFF" w:rsidTr="005354DD">
        <w:trPr>
          <w:trHeight w:val="898"/>
        </w:trPr>
        <w:tc>
          <w:tcPr>
            <w:tcW w:w="455" w:type="dxa"/>
            <w:vAlign w:val="center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96FAC" w:rsidRPr="006C4FFF" w:rsidRDefault="00296FAC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Pr="00296FAC">
              <w:rPr>
                <w:rFonts w:ascii="Times New Roman" w:eastAsiaTheme="minorHAnsi" w:hAnsi="Times New Roman" w:cs="Times New Roman"/>
                <w:sz w:val="22"/>
              </w:rPr>
              <w:t>монтажу (демонтажу) праздничных оформлений зданий и помещений</w:t>
            </w:r>
          </w:p>
        </w:tc>
        <w:tc>
          <w:tcPr>
            <w:tcW w:w="2756" w:type="dxa"/>
            <w:vAlign w:val="center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3408" w:type="dxa"/>
            <w:vAlign w:val="center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66867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96FAC" w:rsidRDefault="00296FAC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Default="00296FAC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6C4FFF" w:rsidRDefault="00F3631F" w:rsidP="00CA0B86">
      <w:pPr>
        <w:jc w:val="center"/>
        <w:rPr>
          <w:b/>
        </w:rPr>
      </w:pPr>
      <w:r>
        <w:rPr>
          <w:b/>
        </w:rPr>
        <w:t>8.</w:t>
      </w:r>
      <w:r w:rsidR="004D6717">
        <w:rPr>
          <w:b/>
        </w:rPr>
        <w:t>9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проведение внешнего строительного контроля при</w:t>
      </w:r>
      <w:r w:rsidRPr="00027BAC">
        <w:rPr>
          <w:b/>
        </w:rPr>
        <w:t xml:space="preserve"> текуще</w:t>
      </w:r>
      <w:r>
        <w:rPr>
          <w:b/>
        </w:rPr>
        <w:t>м</w:t>
      </w:r>
      <w:r w:rsidRPr="00027BAC">
        <w:rPr>
          <w:b/>
        </w:rPr>
        <w:t xml:space="preserve"> ремонт</w:t>
      </w:r>
      <w:r>
        <w:rPr>
          <w:b/>
        </w:rPr>
        <w:t>е</w:t>
      </w:r>
    </w:p>
    <w:p w:rsidR="00F3631F" w:rsidRDefault="00F3631F" w:rsidP="00CA0B86">
      <w:pPr>
        <w:jc w:val="both"/>
      </w:pPr>
    </w:p>
    <w:p w:rsidR="00F3631F" w:rsidRPr="006C4FFF" w:rsidRDefault="00F3631F" w:rsidP="00CA0B86">
      <w:pPr>
        <w:jc w:val="both"/>
      </w:pPr>
      <w:r w:rsidRPr="006C4FFF">
        <w:t xml:space="preserve">Затраты на </w:t>
      </w:r>
      <w:r>
        <w:t xml:space="preserve">проведение внешнего строительного контроля при </w:t>
      </w:r>
      <w:r w:rsidRPr="006C4FFF">
        <w:t xml:space="preserve"> текуще</w:t>
      </w:r>
      <w:r>
        <w:t>м</w:t>
      </w:r>
      <w:r w:rsidRPr="006C4FFF">
        <w:t xml:space="preserve"> ремонт</w:t>
      </w:r>
      <w:r>
        <w:t>е</w:t>
      </w:r>
      <w:r w:rsidRPr="006C4FFF">
        <w:t xml:space="preserve"> (</w:t>
      </w:r>
      <w:proofErr w:type="spellStart"/>
      <w:r w:rsidRPr="006C4FFF">
        <w:t>З</w:t>
      </w:r>
      <w:r w:rsidR="00F710F8">
        <w:rPr>
          <w:vertAlign w:val="subscript"/>
        </w:rPr>
        <w:t>стк</w:t>
      </w:r>
      <w:proofErr w:type="spellEnd"/>
      <w:r w:rsidRPr="006C4FFF">
        <w:t xml:space="preserve">) определяются с учетом </w:t>
      </w:r>
      <w:r>
        <w:t>стоимости запланированного текущего ремонта</w:t>
      </w:r>
      <w:r w:rsidRPr="006C4FFF">
        <w:t>, на основании технических норм и правил по формуле:</w:t>
      </w:r>
    </w:p>
    <w:p w:rsidR="00F710F8" w:rsidRPr="00335005" w:rsidRDefault="003A0EFA" w:rsidP="00CA0B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стк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iтр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iтр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х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</w:rPr>
                        <m:t>тр</m:t>
                      </m:r>
                    </m:sub>
                  </m:sSub>
                </m:e>
              </m:nary>
            </m:e>
            <m:sub/>
          </m:sSub>
        </m:oMath>
      </m:oMathPara>
    </w:p>
    <w:p w:rsidR="00F3631F" w:rsidRPr="006C4FF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3631F" w:rsidRPr="006C4FF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427F064" wp14:editId="7B3E0B09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площадь i-</w:t>
      </w:r>
      <w:proofErr w:type="spellStart"/>
      <w:r w:rsidRPr="006C4FFF">
        <w:rPr>
          <w:sz w:val="22"/>
        </w:rPr>
        <w:t>го</w:t>
      </w:r>
      <w:proofErr w:type="spellEnd"/>
      <w:r w:rsidRPr="006C4FFF">
        <w:rPr>
          <w:sz w:val="22"/>
        </w:rPr>
        <w:t xml:space="preserve"> здания, планируемая к проведению текущего ремонта;</w:t>
      </w:r>
    </w:p>
    <w:p w:rsidR="00F3631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550B069A" wp14:editId="23092F7E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цена текущего ремонта одного квадратного метра площади i-</w:t>
      </w:r>
      <w:proofErr w:type="spellStart"/>
      <w:r w:rsidRPr="006C4FFF">
        <w:rPr>
          <w:sz w:val="22"/>
        </w:rPr>
        <w:t>го</w:t>
      </w:r>
      <w:proofErr w:type="spellEnd"/>
      <w:r w:rsidRPr="006C4FFF">
        <w:rPr>
          <w:sz w:val="22"/>
        </w:rPr>
        <w:t xml:space="preserve"> здания</w:t>
      </w:r>
    </w:p>
    <w:p w:rsidR="00F3631F" w:rsidRPr="006C4FF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</w:t>
      </w:r>
      <w:proofErr w:type="spellStart"/>
      <w:proofErr w:type="gramStart"/>
      <w:r w:rsidRPr="00F3631F">
        <w:rPr>
          <w:sz w:val="22"/>
          <w:vertAlign w:val="subscript"/>
          <w:lang w:val="en-US"/>
        </w:rPr>
        <w:t>i</w:t>
      </w:r>
      <w:proofErr w:type="gramEnd"/>
      <w:r w:rsidRPr="00F3631F">
        <w:rPr>
          <w:sz w:val="22"/>
          <w:vertAlign w:val="subscript"/>
        </w:rPr>
        <w:t>тр</w:t>
      </w:r>
      <w:proofErr w:type="spellEnd"/>
      <w:r>
        <w:rPr>
          <w:sz w:val="22"/>
        </w:rPr>
        <w:t xml:space="preserve"> – процентная ставка</w:t>
      </w:r>
      <w:r w:rsidRPr="006C4FFF">
        <w:rPr>
          <w:sz w:val="22"/>
        </w:rPr>
        <w:t>.</w:t>
      </w:r>
    </w:p>
    <w:p w:rsidR="00F3631F" w:rsidRPr="006C4FFF" w:rsidRDefault="00F3631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C522E">
        <w:rPr>
          <w:sz w:val="22"/>
          <w:szCs w:val="28"/>
        </w:rPr>
        <w:t>49</w:t>
      </w:r>
    </w:p>
    <w:tbl>
      <w:tblPr>
        <w:tblStyle w:val="22"/>
        <w:tblW w:w="9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999"/>
        <w:gridCol w:w="1911"/>
        <w:gridCol w:w="2536"/>
        <w:gridCol w:w="1511"/>
      </w:tblGrid>
      <w:tr w:rsidR="00F3631F" w:rsidRPr="006C4FFF" w:rsidTr="008740C2">
        <w:trPr>
          <w:trHeight w:val="562"/>
        </w:trPr>
        <w:tc>
          <w:tcPr>
            <w:tcW w:w="435" w:type="dxa"/>
            <w:vMerge w:val="restart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999" w:type="dxa"/>
            <w:vMerge w:val="restart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911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Площадь, м</w:t>
            </w:r>
            <w:proofErr w:type="gramStart"/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2536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руб./м</w:t>
            </w:r>
            <w:proofErr w:type="gramStart"/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proofErr w:type="gramEnd"/>
          </w:p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1511" w:type="dxa"/>
            <w:shd w:val="clear" w:color="auto" w:fill="auto"/>
          </w:tcPr>
          <w:p w:rsidR="00F3631F" w:rsidRPr="00F3631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Процентная ставка, %</w:t>
            </w:r>
          </w:p>
        </w:tc>
      </w:tr>
      <w:tr w:rsidR="00F3631F" w:rsidRPr="006C4FFF" w:rsidTr="008740C2">
        <w:trPr>
          <w:trHeight w:val="163"/>
        </w:trPr>
        <w:tc>
          <w:tcPr>
            <w:tcW w:w="435" w:type="dxa"/>
            <w:vMerge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999" w:type="dxa"/>
            <w:vMerge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F3631F" w:rsidRPr="00F3631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F3631F">
              <w:rPr>
                <w:rFonts w:ascii="Times New Roman" w:hAnsi="Times New Roman" w:cs="Times New Roman"/>
                <w:b/>
                <w:sz w:val="22"/>
              </w:rPr>
              <w:t>П</w:t>
            </w:r>
            <w:r w:rsidRPr="00F3631F">
              <w:rPr>
                <w:rFonts w:ascii="Times New Roman" w:hAnsi="Times New Roman" w:cs="Times New Roman"/>
                <w:b/>
                <w:sz w:val="22"/>
                <w:vertAlign w:val="subscript"/>
              </w:rPr>
              <w:t>i</w:t>
            </w:r>
            <w:proofErr w:type="spellEnd"/>
            <w:r w:rsidRPr="00F3631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proofErr w:type="gramStart"/>
            <w:r w:rsidRPr="00F3631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  <w:proofErr w:type="spellEnd"/>
            <w:proofErr w:type="gramEnd"/>
          </w:p>
        </w:tc>
      </w:tr>
      <w:tr w:rsidR="00F3631F" w:rsidRPr="006C4FFF" w:rsidTr="00F3631F">
        <w:trPr>
          <w:trHeight w:val="288"/>
        </w:trPr>
        <w:tc>
          <w:tcPr>
            <w:tcW w:w="435" w:type="dxa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99" w:type="dxa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текущий ремонт помещений</w:t>
            </w:r>
          </w:p>
        </w:tc>
        <w:tc>
          <w:tcPr>
            <w:tcW w:w="1911" w:type="dxa"/>
          </w:tcPr>
          <w:p w:rsidR="00F3631F" w:rsidRPr="006C4FFF" w:rsidRDefault="004D671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6A5FBA">
              <w:rPr>
                <w:rFonts w:ascii="Times New Roman" w:hAnsi="Times New Roman" w:cs="Times New Roman"/>
                <w:sz w:val="22"/>
              </w:rPr>
              <w:t>529,5</w:t>
            </w:r>
          </w:p>
        </w:tc>
        <w:tc>
          <w:tcPr>
            <w:tcW w:w="2536" w:type="dxa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5317,41</w:t>
            </w:r>
          </w:p>
        </w:tc>
        <w:tc>
          <w:tcPr>
            <w:tcW w:w="1511" w:type="dxa"/>
          </w:tcPr>
          <w:p w:rsidR="00F3631F" w:rsidRPr="00F3631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3631F">
              <w:rPr>
                <w:rFonts w:ascii="Times New Roman" w:hAnsi="Times New Roman" w:cs="Times New Roman"/>
                <w:sz w:val="22"/>
              </w:rPr>
              <w:t>2,14</w:t>
            </w:r>
          </w:p>
        </w:tc>
      </w:tr>
    </w:tbl>
    <w:p w:rsidR="00F3631F" w:rsidRPr="006C4FFF" w:rsidRDefault="00F3631F" w:rsidP="00CA0B86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9B2441" w:rsidRDefault="00203502" w:rsidP="00CA0B86">
      <w:pPr>
        <w:pStyle w:val="a5"/>
        <w:ind w:left="0"/>
        <w:jc w:val="center"/>
        <w:rPr>
          <w:b/>
        </w:rPr>
      </w:pPr>
      <w:bookmarkStart w:id="49" w:name="sub_110208"/>
      <w:bookmarkEnd w:id="48"/>
      <w:r>
        <w:rPr>
          <w:b/>
        </w:rPr>
        <w:t>8.</w:t>
      </w:r>
      <w:r w:rsidR="005B3383">
        <w:rPr>
          <w:b/>
        </w:rPr>
        <w:t>1</w:t>
      </w:r>
      <w:r w:rsidR="004D6717">
        <w:rPr>
          <w:b/>
        </w:rPr>
        <w:t>0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аттестации рабочих мест</w:t>
      </w:r>
    </w:p>
    <w:p w:rsidR="00203502" w:rsidRDefault="00203502" w:rsidP="00CA0B86"/>
    <w:p w:rsidR="00203502" w:rsidRPr="006C4FFF" w:rsidRDefault="00203502" w:rsidP="00CA0B86">
      <w:r w:rsidRPr="006C4FFF">
        <w:t xml:space="preserve">Затраты на </w:t>
      </w:r>
      <w:r>
        <w:t>услуги по аттестации рабочих мест</w:t>
      </w:r>
      <w:r w:rsidRPr="006C4FFF">
        <w:t xml:space="preserve"> (</w:t>
      </w:r>
      <w:proofErr w:type="spellStart"/>
      <w:r w:rsidRPr="006C4FFF">
        <w:t>З</w:t>
      </w:r>
      <w:r w:rsidRPr="00203502">
        <w:rPr>
          <w:vertAlign w:val="subscript"/>
        </w:rPr>
        <w:t>арм</w:t>
      </w:r>
      <w:proofErr w:type="spellEnd"/>
      <w:r w:rsidRPr="006C4FFF">
        <w:t>) определяются по формуле:</w:t>
      </w:r>
    </w:p>
    <w:p w:rsidR="00203502" w:rsidRDefault="00203502" w:rsidP="00CA0B86">
      <w:pPr>
        <w:ind w:firstLine="709"/>
        <w:jc w:val="center"/>
        <w:rPr>
          <w:noProof/>
          <w:position w:val="-12"/>
        </w:rPr>
      </w:pPr>
    </w:p>
    <w:p w:rsidR="00203502" w:rsidRPr="006C4FFF" w:rsidRDefault="00203502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03502" w:rsidRPr="006C4FFF" w:rsidRDefault="00203502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3502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>
        <w:rPr>
          <w:sz w:val="22"/>
        </w:rPr>
        <w:t>-</w:t>
      </w:r>
      <w:r w:rsidR="00203502" w:rsidRPr="006C4FFF">
        <w:rPr>
          <w:sz w:val="22"/>
        </w:rPr>
        <w:t xml:space="preserve"> </w:t>
      </w:r>
      <w:r w:rsidR="00203502">
        <w:rPr>
          <w:sz w:val="22"/>
        </w:rPr>
        <w:t>количество услуг</w:t>
      </w:r>
      <w:r w:rsidR="00203502" w:rsidRPr="006C4FFF">
        <w:rPr>
          <w:sz w:val="22"/>
        </w:rPr>
        <w:t>;</w:t>
      </w:r>
    </w:p>
    <w:p w:rsidR="00203502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 w:rsidRPr="006C4FFF">
        <w:rPr>
          <w:sz w:val="22"/>
        </w:rPr>
        <w:t xml:space="preserve">- цена </w:t>
      </w:r>
      <w:r w:rsidR="00203502">
        <w:rPr>
          <w:sz w:val="22"/>
        </w:rPr>
        <w:t>на одну услугу</w:t>
      </w:r>
      <w:r w:rsidR="00203502" w:rsidRPr="006C4FFF">
        <w:rPr>
          <w:sz w:val="22"/>
        </w:rPr>
        <w:t>.</w:t>
      </w:r>
    </w:p>
    <w:p w:rsidR="00203502" w:rsidRPr="006C4FFF" w:rsidRDefault="00203502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5</w:t>
      </w:r>
      <w:r w:rsidR="00AC522E">
        <w:rPr>
          <w:sz w:val="22"/>
          <w:szCs w:val="28"/>
        </w:rPr>
        <w:t>0</w:t>
      </w:r>
    </w:p>
    <w:tbl>
      <w:tblPr>
        <w:tblStyle w:val="4"/>
        <w:tblW w:w="9464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516"/>
      </w:tblGrid>
      <w:tr w:rsidR="00203502" w:rsidRPr="006C4FFF" w:rsidTr="008740C2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516" w:type="dxa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03502" w:rsidRPr="006C4FFF" w:rsidTr="008740C2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03502" w:rsidRPr="009B2441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  <w:tc>
          <w:tcPr>
            <w:tcW w:w="3516" w:type="dxa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  <w:proofErr w:type="spellEnd"/>
          </w:p>
        </w:tc>
      </w:tr>
      <w:tr w:rsidR="00203502" w:rsidRPr="006C4FFF" w:rsidTr="005354DD">
        <w:trPr>
          <w:trHeight w:val="898"/>
        </w:trPr>
        <w:tc>
          <w:tcPr>
            <w:tcW w:w="455" w:type="dxa"/>
            <w:vAlign w:val="center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03502" w:rsidRPr="006C4FFF" w:rsidRDefault="00203502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аттестации рабочего места</w:t>
            </w:r>
          </w:p>
        </w:tc>
        <w:tc>
          <w:tcPr>
            <w:tcW w:w="2756" w:type="dxa"/>
            <w:vAlign w:val="center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200</w:t>
            </w:r>
          </w:p>
        </w:tc>
        <w:tc>
          <w:tcPr>
            <w:tcW w:w="3516" w:type="dxa"/>
            <w:vAlign w:val="center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D1557" w:rsidRDefault="003D1557" w:rsidP="00CA0B86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CA0B86">
      <w:pPr>
        <w:autoSpaceDE w:val="0"/>
        <w:autoSpaceDN w:val="0"/>
        <w:adjustRightInd w:val="0"/>
        <w:ind w:firstLine="709"/>
        <w:jc w:val="both"/>
      </w:pPr>
    </w:p>
    <w:p w:rsidR="00E35BD2" w:rsidRPr="006C4FFF" w:rsidRDefault="00E35BD2" w:rsidP="00CA0B86">
      <w:pPr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4D6717">
        <w:rPr>
          <w:b/>
        </w:rPr>
        <w:t>1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охране административных зданий посредством тревожной кнопки и посредством охранной сигнализации</w:t>
      </w:r>
    </w:p>
    <w:p w:rsidR="00E35BD2" w:rsidRDefault="00E35BD2" w:rsidP="00CA0B86">
      <w:pPr>
        <w:jc w:val="both"/>
      </w:pPr>
    </w:p>
    <w:p w:rsidR="00E35BD2" w:rsidRPr="006C4FFF" w:rsidRDefault="00E35BD2" w:rsidP="00CA0B86">
      <w:pPr>
        <w:jc w:val="both"/>
      </w:pPr>
      <w:r w:rsidRPr="006C4FFF">
        <w:t xml:space="preserve">Затраты на </w:t>
      </w:r>
      <w:r w:rsidRPr="00E35BD2">
        <w:t>услуги по охране административных зданий посредством тревожной кнопки и посредством охранной сигнализации</w:t>
      </w:r>
      <w:r>
        <w:t xml:space="preserve"> </w:t>
      </w:r>
      <w:r w:rsidRPr="006C4FFF">
        <w:t>(</w:t>
      </w:r>
      <w:proofErr w:type="spellStart"/>
      <w:r w:rsidRPr="006C4FFF">
        <w:t>З</w:t>
      </w:r>
      <w:r>
        <w:rPr>
          <w:vertAlign w:val="subscript"/>
        </w:rPr>
        <w:t>ткс</w:t>
      </w:r>
      <w:proofErr w:type="spellEnd"/>
      <w:r w:rsidRPr="006C4FFF">
        <w:t>) определяются по формуле:</w:t>
      </w:r>
    </w:p>
    <w:p w:rsidR="00E35BD2" w:rsidRPr="00335005" w:rsidRDefault="003A0EFA" w:rsidP="00CA0B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ткс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iткс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iткс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nary>
            </m:e>
            <m:sub/>
          </m:sSub>
        </m:oMath>
      </m:oMathPara>
    </w:p>
    <w:p w:rsidR="00E35BD2" w:rsidRPr="006C4FFF" w:rsidRDefault="00E35BD2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5BD2" w:rsidRPr="006C4FFF" w:rsidRDefault="003A0EFA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iткс </m:t>
            </m:r>
          </m:sub>
        </m:sSub>
      </m:oMath>
      <w:r w:rsidR="00E35BD2" w:rsidRPr="006C4FFF">
        <w:rPr>
          <w:sz w:val="22"/>
        </w:rPr>
        <w:t xml:space="preserve"> </w:t>
      </w:r>
      <w:r w:rsidR="009463EE">
        <w:rPr>
          <w:sz w:val="22"/>
        </w:rPr>
        <w:t>количество услуг</w:t>
      </w:r>
      <w:r w:rsidR="00E35BD2" w:rsidRPr="006C4FFF">
        <w:rPr>
          <w:sz w:val="22"/>
        </w:rPr>
        <w:t>;</w:t>
      </w:r>
    </w:p>
    <w:p w:rsidR="00E35BD2" w:rsidRDefault="003A0EFA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iткс</m:t>
            </m:r>
          </m:sub>
        </m:sSub>
      </m:oMath>
      <w:r w:rsidR="00E35BD2" w:rsidRPr="006C4FFF">
        <w:rPr>
          <w:sz w:val="22"/>
        </w:rPr>
        <w:t xml:space="preserve"> </w:t>
      </w:r>
      <w:r w:rsidR="009D5B2C">
        <w:rPr>
          <w:sz w:val="22"/>
        </w:rPr>
        <w:t>–</w:t>
      </w:r>
      <w:r w:rsidR="00E35BD2" w:rsidRPr="006C4FFF">
        <w:rPr>
          <w:sz w:val="22"/>
        </w:rPr>
        <w:t xml:space="preserve"> </w:t>
      </w:r>
      <w:r w:rsidR="009D5B2C">
        <w:rPr>
          <w:sz w:val="22"/>
        </w:rPr>
        <w:t>норматив цены услуги</w:t>
      </w:r>
      <w:r w:rsidR="003E4DC4">
        <w:rPr>
          <w:sz w:val="22"/>
        </w:rPr>
        <w:t>.</w:t>
      </w:r>
    </w:p>
    <w:p w:rsidR="00E35BD2" w:rsidRPr="006C4FFF" w:rsidRDefault="00E35BD2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5</w:t>
      </w:r>
      <w:r w:rsidR="00AC522E">
        <w:rPr>
          <w:sz w:val="22"/>
          <w:szCs w:val="28"/>
        </w:rPr>
        <w:t>1</w:t>
      </w:r>
    </w:p>
    <w:tbl>
      <w:tblPr>
        <w:tblStyle w:val="22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3592"/>
        <w:gridCol w:w="2289"/>
        <w:gridCol w:w="3037"/>
      </w:tblGrid>
      <w:tr w:rsidR="003E4DC4" w:rsidRPr="006C4FFF" w:rsidTr="008740C2">
        <w:trPr>
          <w:trHeight w:val="549"/>
        </w:trPr>
        <w:tc>
          <w:tcPr>
            <w:tcW w:w="521" w:type="dxa"/>
            <w:vMerge w:val="restart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2" w:type="dxa"/>
            <w:vMerge w:val="restart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89" w:type="dxa"/>
            <w:shd w:val="clear" w:color="auto" w:fill="auto"/>
          </w:tcPr>
          <w:p w:rsidR="003E4DC4" w:rsidRPr="003E4DC4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037" w:type="dxa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услуги</w:t>
            </w:r>
            <w:r w:rsidR="009D5B2C">
              <w:rPr>
                <w:rFonts w:ascii="Times New Roman" w:hAnsi="Times New Roman" w:cs="Times New Roman"/>
                <w:b/>
                <w:sz w:val="22"/>
              </w:rPr>
              <w:t xml:space="preserve"> в год</w:t>
            </w:r>
            <w:r>
              <w:rPr>
                <w:rFonts w:ascii="Times New Roman" w:hAnsi="Times New Roman" w:cs="Times New Roman"/>
                <w:b/>
                <w:sz w:val="22"/>
              </w:rPr>
              <w:t>, руб.</w:t>
            </w:r>
          </w:p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4DC4" w:rsidRPr="006C4FFF" w:rsidTr="008740C2">
        <w:trPr>
          <w:trHeight w:val="159"/>
        </w:trPr>
        <w:tc>
          <w:tcPr>
            <w:tcW w:w="521" w:type="dxa"/>
            <w:vMerge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  <w:proofErr w:type="spellEnd"/>
          </w:p>
        </w:tc>
        <w:tc>
          <w:tcPr>
            <w:tcW w:w="3037" w:type="dxa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proofErr w:type="spellStart"/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  <w:proofErr w:type="spellEnd"/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2" w:type="dxa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 xml:space="preserve">услуги по охране административных зданий посредством тревожной кнопки </w:t>
            </w:r>
          </w:p>
        </w:tc>
        <w:tc>
          <w:tcPr>
            <w:tcW w:w="2289" w:type="dxa"/>
            <w:vAlign w:val="center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037" w:type="dxa"/>
            <w:vAlign w:val="center"/>
          </w:tcPr>
          <w:p w:rsidR="003E4DC4" w:rsidRPr="006C4FFF" w:rsidRDefault="009D5B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92" w:type="dxa"/>
          </w:tcPr>
          <w:p w:rsidR="003E4DC4" w:rsidRPr="003E4DC4" w:rsidRDefault="003E4DC4" w:rsidP="00CA0B86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>услуги по охране административных зданий посредством охранной сигнализации</w:t>
            </w:r>
          </w:p>
        </w:tc>
        <w:tc>
          <w:tcPr>
            <w:tcW w:w="2289" w:type="dxa"/>
            <w:vAlign w:val="center"/>
          </w:tcPr>
          <w:p w:rsidR="003E4DC4" w:rsidRPr="003E4DC4" w:rsidRDefault="009D5B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037" w:type="dxa"/>
            <w:vAlign w:val="center"/>
          </w:tcPr>
          <w:p w:rsidR="003E4DC4" w:rsidRPr="003E4DC4" w:rsidRDefault="009D5B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</w:tbl>
    <w:p w:rsidR="00E35BD2" w:rsidRDefault="00E35BD2" w:rsidP="00CA0B86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CA0B86">
      <w:pPr>
        <w:autoSpaceDE w:val="0"/>
        <w:autoSpaceDN w:val="0"/>
        <w:adjustRightInd w:val="0"/>
        <w:ind w:firstLine="709"/>
        <w:jc w:val="both"/>
      </w:pPr>
    </w:p>
    <w:p w:rsidR="001B5D12" w:rsidRPr="009B2441" w:rsidRDefault="001B5D12" w:rsidP="00CA0B86">
      <w:pPr>
        <w:pStyle w:val="a5"/>
        <w:ind w:left="0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F12DB2">
        <w:rPr>
          <w:b/>
        </w:rPr>
        <w:t>2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 w:rsidR="00485951" w:rsidRPr="00485951">
        <w:rPr>
          <w:b/>
        </w:rPr>
        <w:t xml:space="preserve"> добровольному страхованию автотранспортных средств (КАСКО)</w:t>
      </w:r>
    </w:p>
    <w:p w:rsidR="001B5D12" w:rsidRDefault="001B5D12" w:rsidP="00CA0B86"/>
    <w:p w:rsidR="001B5D12" w:rsidRPr="006C4FFF" w:rsidRDefault="001B5D12" w:rsidP="00CA0B86">
      <w:r w:rsidRPr="006C4FFF">
        <w:t xml:space="preserve">Затраты на </w:t>
      </w:r>
      <w:r>
        <w:t xml:space="preserve">услуги по </w:t>
      </w:r>
      <w:r w:rsidR="00485951">
        <w:t>добровольному страхованию автотранспортных средств</w:t>
      </w:r>
      <w:r w:rsidRPr="006C4FFF">
        <w:t xml:space="preserve"> </w:t>
      </w:r>
      <w:r w:rsidR="00485951">
        <w:t xml:space="preserve"> (КАСКО) </w:t>
      </w:r>
      <w:r w:rsidRPr="006C4FFF">
        <w:t>(</w:t>
      </w:r>
      <w:proofErr w:type="spellStart"/>
      <w:r w:rsidRPr="006C4FFF">
        <w:t>З</w:t>
      </w:r>
      <w:r w:rsidR="00485951">
        <w:rPr>
          <w:vertAlign w:val="subscript"/>
        </w:rPr>
        <w:t>кас</w:t>
      </w:r>
      <w:proofErr w:type="spellEnd"/>
      <w:r w:rsidRPr="00485951">
        <w:t xml:space="preserve">) </w:t>
      </w:r>
      <w:r w:rsidRPr="006C4FFF">
        <w:t>определяются по формуле:</w:t>
      </w:r>
    </w:p>
    <w:p w:rsidR="001B5D12" w:rsidRDefault="001B5D12" w:rsidP="00CA0B86">
      <w:pPr>
        <w:ind w:firstLine="709"/>
        <w:jc w:val="center"/>
        <w:rPr>
          <w:noProof/>
          <w:position w:val="-12"/>
        </w:rPr>
      </w:pPr>
    </w:p>
    <w:p w:rsidR="001B5D12" w:rsidRPr="006C4FFF" w:rsidRDefault="001B5D12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1B5D12" w:rsidRPr="006C4FFF" w:rsidRDefault="001B5D12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1B5D12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>
        <w:rPr>
          <w:sz w:val="22"/>
        </w:rPr>
        <w:t>-</w:t>
      </w:r>
      <w:r w:rsidR="001B5D12" w:rsidRPr="006C4FFF">
        <w:rPr>
          <w:sz w:val="22"/>
        </w:rPr>
        <w:t xml:space="preserve"> </w:t>
      </w:r>
      <w:r w:rsidR="001B5D12">
        <w:rPr>
          <w:sz w:val="22"/>
        </w:rPr>
        <w:t>количество услуг</w:t>
      </w:r>
      <w:r w:rsidR="001B5D12" w:rsidRPr="006C4FFF">
        <w:rPr>
          <w:sz w:val="22"/>
        </w:rPr>
        <w:t>;</w:t>
      </w:r>
    </w:p>
    <w:p w:rsidR="001B5D12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 w:rsidRPr="006C4FFF">
        <w:rPr>
          <w:sz w:val="22"/>
        </w:rPr>
        <w:t xml:space="preserve">- цена </w:t>
      </w:r>
      <w:r w:rsidR="001B5D12">
        <w:rPr>
          <w:sz w:val="22"/>
        </w:rPr>
        <w:t>на одну услугу</w:t>
      </w:r>
      <w:r w:rsidR="001B5D12" w:rsidRPr="006C4FFF">
        <w:rPr>
          <w:sz w:val="22"/>
        </w:rPr>
        <w:t>.</w:t>
      </w:r>
    </w:p>
    <w:p w:rsidR="001B5D12" w:rsidRPr="006C4FFF" w:rsidRDefault="001B5D12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</w:t>
      </w:r>
      <w:r w:rsidR="00AC522E">
        <w:rPr>
          <w:sz w:val="22"/>
          <w:szCs w:val="28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1B5D12" w:rsidRPr="006C4FFF" w:rsidTr="008740C2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1B5D12" w:rsidRPr="006C4FFF" w:rsidTr="008740C2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1B5D12" w:rsidRPr="009B2441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  <w:proofErr w:type="spellEnd"/>
          </w:p>
        </w:tc>
        <w:tc>
          <w:tcPr>
            <w:tcW w:w="3408" w:type="dxa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  <w:proofErr w:type="spellEnd"/>
          </w:p>
        </w:tc>
      </w:tr>
      <w:tr w:rsidR="001B5D12" w:rsidRPr="006C4FFF" w:rsidTr="00A2143E">
        <w:trPr>
          <w:trHeight w:val="898"/>
        </w:trPr>
        <w:tc>
          <w:tcPr>
            <w:tcW w:w="455" w:type="dxa"/>
            <w:vAlign w:val="center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1B5D12" w:rsidRPr="006C4FFF" w:rsidRDefault="001B5D12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485951" w:rsidRPr="00485951">
              <w:rPr>
                <w:rFonts w:ascii="Times New Roman" w:eastAsiaTheme="minorHAnsi" w:hAnsi="Times New Roman" w:cs="Times New Roman"/>
                <w:sz w:val="22"/>
              </w:rPr>
              <w:t>добровольному страхованию автотранспортных средств</w:t>
            </w:r>
            <w:r w:rsidR="00485951">
              <w:rPr>
                <w:rFonts w:ascii="Times New Roman" w:eastAsiaTheme="minorHAnsi" w:hAnsi="Times New Roman" w:cs="Times New Roman"/>
                <w:sz w:val="22"/>
              </w:rPr>
              <w:t xml:space="preserve"> (КАСКО)</w:t>
            </w:r>
          </w:p>
        </w:tc>
        <w:tc>
          <w:tcPr>
            <w:tcW w:w="2756" w:type="dxa"/>
            <w:vAlign w:val="center"/>
          </w:tcPr>
          <w:p w:rsidR="001B5D12" w:rsidRPr="006C4FFF" w:rsidRDefault="00485951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1B5D12" w:rsidRPr="006C4FFF" w:rsidRDefault="00485951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682B03">
              <w:rPr>
                <w:rFonts w:ascii="Times New Roman" w:eastAsiaTheme="minorHAnsi" w:hAnsi="Times New Roman" w:cs="Times New Roman"/>
                <w:sz w:val="22"/>
              </w:rPr>
              <w:t>55</w:t>
            </w:r>
            <w:r>
              <w:rPr>
                <w:rFonts w:ascii="Times New Roman" w:eastAsiaTheme="minorHAnsi" w:hAnsi="Times New Roman" w:cs="Times New Roman"/>
                <w:sz w:val="22"/>
              </w:rPr>
              <w:t>000</w:t>
            </w:r>
            <w:r w:rsidR="001B5D12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3502" w:rsidRDefault="00203502" w:rsidP="00CA0B86">
      <w:pPr>
        <w:autoSpaceDE w:val="0"/>
        <w:autoSpaceDN w:val="0"/>
        <w:adjustRightInd w:val="0"/>
        <w:ind w:firstLine="709"/>
        <w:jc w:val="both"/>
      </w:pPr>
    </w:p>
    <w:p w:rsidR="003C1439" w:rsidRPr="009B2441" w:rsidRDefault="003C1439" w:rsidP="00CA0B86">
      <w:pPr>
        <w:pStyle w:val="a5"/>
        <w:ind w:left="0"/>
        <w:jc w:val="center"/>
        <w:rPr>
          <w:b/>
        </w:rPr>
      </w:pPr>
      <w:r>
        <w:rPr>
          <w:b/>
        </w:rPr>
        <w:t>8.1</w:t>
      </w:r>
      <w:r w:rsidR="00F12DB2">
        <w:rPr>
          <w:b/>
        </w:rPr>
        <w:t>3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>
        <w:rPr>
          <w:b/>
        </w:rPr>
        <w:t>по подписке на периодические издания</w:t>
      </w:r>
    </w:p>
    <w:p w:rsidR="003C1439" w:rsidRDefault="003C1439" w:rsidP="00CA0B86"/>
    <w:p w:rsidR="003C1439" w:rsidRPr="006C4FFF" w:rsidRDefault="003C1439" w:rsidP="00CA0B86">
      <w:r w:rsidRPr="006C4FFF">
        <w:t xml:space="preserve">Затраты на </w:t>
      </w:r>
      <w:r>
        <w:t xml:space="preserve">услуги по подписке на периодические издания </w:t>
      </w:r>
      <w:r w:rsidRPr="006C4FFF">
        <w:t>(</w:t>
      </w:r>
      <w:proofErr w:type="spellStart"/>
      <w:r w:rsidRPr="006C4FFF">
        <w:t>З</w:t>
      </w:r>
      <w:r>
        <w:rPr>
          <w:vertAlign w:val="subscript"/>
        </w:rPr>
        <w:t>пиз</w:t>
      </w:r>
      <w:proofErr w:type="spellEnd"/>
      <w:r w:rsidRPr="00485951">
        <w:t xml:space="preserve">) </w:t>
      </w:r>
      <w:r w:rsidRPr="006C4FFF">
        <w:t>определяются по формуле:</w:t>
      </w:r>
    </w:p>
    <w:p w:rsidR="003C1439" w:rsidRDefault="003C1439" w:rsidP="00CA0B86">
      <w:pPr>
        <w:ind w:firstLine="709"/>
        <w:jc w:val="center"/>
        <w:rPr>
          <w:noProof/>
          <w:position w:val="-12"/>
        </w:rPr>
      </w:pPr>
    </w:p>
    <w:p w:rsidR="003C1439" w:rsidRPr="006C4FFF" w:rsidRDefault="003C1439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3C1439" w:rsidRPr="006C4FFF" w:rsidRDefault="003C1439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C1439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>
        <w:rPr>
          <w:sz w:val="22"/>
        </w:rPr>
        <w:t>-</w:t>
      </w:r>
      <w:r w:rsidR="003C1439" w:rsidRPr="006C4FFF">
        <w:rPr>
          <w:sz w:val="22"/>
        </w:rPr>
        <w:t xml:space="preserve"> </w:t>
      </w:r>
      <w:r w:rsidR="003C1439">
        <w:rPr>
          <w:sz w:val="22"/>
        </w:rPr>
        <w:t>количество услуг</w:t>
      </w:r>
      <w:r w:rsidR="003C1439" w:rsidRPr="006C4FFF">
        <w:rPr>
          <w:sz w:val="22"/>
        </w:rPr>
        <w:t>;</w:t>
      </w:r>
    </w:p>
    <w:p w:rsidR="003C1439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 w:rsidRPr="006C4FFF">
        <w:rPr>
          <w:sz w:val="22"/>
        </w:rPr>
        <w:t xml:space="preserve">- цена </w:t>
      </w:r>
      <w:r w:rsidR="003C1439">
        <w:rPr>
          <w:sz w:val="22"/>
        </w:rPr>
        <w:t>на одну услугу</w:t>
      </w:r>
      <w:r w:rsidR="003C1439" w:rsidRPr="006C4FFF">
        <w:rPr>
          <w:sz w:val="22"/>
        </w:rPr>
        <w:t>.</w:t>
      </w:r>
    </w:p>
    <w:p w:rsidR="003C1439" w:rsidRPr="006C4FFF" w:rsidRDefault="003C1439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5</w:t>
      </w:r>
      <w:r w:rsidR="00AC522E">
        <w:rPr>
          <w:sz w:val="22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3C1439" w:rsidRPr="006C4FFF" w:rsidTr="008740C2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 в год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3C1439" w:rsidRPr="006C4FFF" w:rsidTr="008740C2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3C1439" w:rsidRPr="009B2441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  <w:proofErr w:type="spellEnd"/>
          </w:p>
        </w:tc>
        <w:tc>
          <w:tcPr>
            <w:tcW w:w="3408" w:type="dxa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  <w:proofErr w:type="spellEnd"/>
          </w:p>
        </w:tc>
      </w:tr>
      <w:tr w:rsidR="003C1439" w:rsidRPr="006C4FFF" w:rsidTr="005354DD">
        <w:trPr>
          <w:trHeight w:val="898"/>
        </w:trPr>
        <w:tc>
          <w:tcPr>
            <w:tcW w:w="455" w:type="dxa"/>
            <w:vAlign w:val="center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3C1439" w:rsidRPr="006C4FFF" w:rsidRDefault="003C1439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</w:t>
            </w:r>
            <w:r w:rsidRPr="003C1439">
              <w:rPr>
                <w:rFonts w:ascii="Times New Roman" w:eastAsiaTheme="minorHAnsi" w:hAnsi="Times New Roman" w:cs="Times New Roman"/>
                <w:sz w:val="22"/>
              </w:rPr>
              <w:t>по подписке на периодические издания</w:t>
            </w:r>
          </w:p>
        </w:tc>
        <w:tc>
          <w:tcPr>
            <w:tcW w:w="2756" w:type="dxa"/>
            <w:vAlign w:val="center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19900                                                                                                                                                                            </w:t>
            </w:r>
          </w:p>
        </w:tc>
      </w:tr>
    </w:tbl>
    <w:p w:rsidR="003C1439" w:rsidRDefault="003C1439" w:rsidP="00CA0B86">
      <w:pPr>
        <w:autoSpaceDE w:val="0"/>
        <w:autoSpaceDN w:val="0"/>
        <w:adjustRightInd w:val="0"/>
        <w:ind w:firstLine="709"/>
        <w:jc w:val="both"/>
      </w:pPr>
    </w:p>
    <w:p w:rsidR="003C1439" w:rsidRPr="006C4FFF" w:rsidRDefault="003C1439" w:rsidP="00CA0B86">
      <w:pPr>
        <w:autoSpaceDE w:val="0"/>
        <w:autoSpaceDN w:val="0"/>
        <w:adjustRightInd w:val="0"/>
        <w:ind w:firstLine="709"/>
        <w:jc w:val="both"/>
      </w:pPr>
    </w:p>
    <w:p w:rsidR="00D67588" w:rsidRDefault="002338B1" w:rsidP="00CA0B86">
      <w:pPr>
        <w:ind w:left="142" w:hanging="142"/>
        <w:jc w:val="center"/>
        <w:rPr>
          <w:b/>
          <w:bCs/>
        </w:rPr>
      </w:pPr>
      <w:r>
        <w:rPr>
          <w:b/>
          <w:bCs/>
        </w:rPr>
        <w:t>9.</w:t>
      </w:r>
      <w:r w:rsidR="00005A5D" w:rsidRPr="002338B1">
        <w:rPr>
          <w:b/>
          <w:bCs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="00005A5D" w:rsidRPr="002338B1">
        <w:rPr>
          <w:b/>
          <w:bCs/>
        </w:rPr>
        <w:t>дств в р</w:t>
      </w:r>
      <w:proofErr w:type="gramEnd"/>
      <w:r w:rsidR="00005A5D" w:rsidRPr="002338B1">
        <w:rPr>
          <w:b/>
          <w:bCs/>
        </w:rPr>
        <w:t>амках затрат на информационно-коммуникационные технологии</w:t>
      </w:r>
      <w:bookmarkStart w:id="50" w:name="sub_11093"/>
      <w:bookmarkEnd w:id="49"/>
    </w:p>
    <w:p w:rsidR="00D67588" w:rsidRDefault="00D67588" w:rsidP="00CA0B86">
      <w:pPr>
        <w:ind w:left="142" w:hanging="142"/>
        <w:jc w:val="center"/>
        <w:rPr>
          <w:b/>
          <w:bCs/>
        </w:rPr>
      </w:pPr>
    </w:p>
    <w:p w:rsidR="00D67588" w:rsidRDefault="002338B1" w:rsidP="00CA0B86">
      <w:pPr>
        <w:ind w:left="142" w:hanging="142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.1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транспортных средств</w:t>
      </w:r>
      <w:bookmarkEnd w:id="50"/>
    </w:p>
    <w:p w:rsidR="00D67588" w:rsidRDefault="00D67588" w:rsidP="00CA0B86">
      <w:pPr>
        <w:ind w:left="142" w:hanging="142"/>
        <w:jc w:val="center"/>
        <w:rPr>
          <w:b/>
        </w:rPr>
      </w:pPr>
    </w:p>
    <w:p w:rsidR="00C9690B" w:rsidRDefault="00C9690B" w:rsidP="00CA0B86">
      <w:pPr>
        <w:ind w:firstLine="708"/>
        <w:jc w:val="both"/>
      </w:pPr>
      <w:bookmarkStart w:id="51" w:name="sub_11094"/>
      <w:r w:rsidRPr="00F77F5C">
        <w:t xml:space="preserve">Затраты на приобретение транспортных средств определяются </w:t>
      </w:r>
      <w:r>
        <w:t xml:space="preserve">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</w:t>
      </w:r>
      <w:r>
        <w:lastRenderedPageBreak/>
        <w:t>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9B7FA7" w:rsidRPr="00DD3690" w:rsidRDefault="009B7FA7" w:rsidP="00CA0B86">
      <w:pPr>
        <w:ind w:firstLine="709"/>
        <w:jc w:val="both"/>
      </w:pPr>
    </w:p>
    <w:p w:rsidR="00DD3690" w:rsidRPr="00DD3690" w:rsidRDefault="00DD3690" w:rsidP="00DD3690">
      <w:pPr>
        <w:ind w:firstLine="708"/>
      </w:pPr>
      <w:r w:rsidRPr="00DD3690">
        <w:t>Затраты на приобретение транспортных средств (З</w:t>
      </w:r>
      <w:r w:rsidRPr="00DD3690">
        <w:rPr>
          <w:vertAlign w:val="subscript"/>
        </w:rPr>
        <w:t>ам</w:t>
      </w:r>
      <w:r w:rsidRPr="00DD3690">
        <w:t>) определяются по формуле:</w:t>
      </w:r>
    </w:p>
    <w:p w:rsidR="00DD3690" w:rsidRPr="00DD3690" w:rsidRDefault="00DD3690" w:rsidP="00DD3690">
      <w:pPr>
        <w:jc w:val="center"/>
      </w:pPr>
      <w:r w:rsidRPr="00DD3690">
        <w:rPr>
          <w:noProof/>
        </w:rPr>
        <w:drawing>
          <wp:inline distT="0" distB="0" distL="0" distR="0" wp14:anchorId="7ECDD5E1" wp14:editId="399316C5">
            <wp:extent cx="1310640" cy="480060"/>
            <wp:effectExtent l="0" t="0" r="3810" b="0"/>
            <wp:docPr id="7" name="Рисунок 7" descr="base_23679_397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679_39790_879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690">
        <w:t>,</w:t>
      </w:r>
    </w:p>
    <w:p w:rsidR="00DD3690" w:rsidRPr="00DD3690" w:rsidRDefault="00DD3690" w:rsidP="00DD3690">
      <w:r w:rsidRPr="00DD3690">
        <w:t>где:</w:t>
      </w:r>
    </w:p>
    <w:p w:rsidR="00DD3690" w:rsidRPr="00DD3690" w:rsidRDefault="00DD3690" w:rsidP="00DD3690">
      <w:pPr>
        <w:jc w:val="both"/>
      </w:pPr>
      <w:r w:rsidRPr="00DD3690">
        <w:rPr>
          <w:noProof/>
        </w:rPr>
        <w:drawing>
          <wp:inline distT="0" distB="0" distL="0" distR="0" wp14:anchorId="5ADD4B1F" wp14:editId="7697D001">
            <wp:extent cx="335280" cy="259080"/>
            <wp:effectExtent l="0" t="0" r="7620" b="7620"/>
            <wp:docPr id="26" name="Рисунок 26" descr="base_23679_397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679_39790_880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690">
        <w:t xml:space="preserve"> - планируемое к приобретению количество i-х транспортных средств, указанное в таблице №</w:t>
      </w:r>
      <w:r>
        <w:t>54</w:t>
      </w:r>
      <w:r w:rsidRPr="00DD3690">
        <w:t>;</w:t>
      </w:r>
    </w:p>
    <w:p w:rsidR="00DD3690" w:rsidRPr="00DD3690" w:rsidRDefault="00DD3690" w:rsidP="00DD3690">
      <w:pPr>
        <w:jc w:val="both"/>
      </w:pPr>
      <w:r w:rsidRPr="00DD3690">
        <w:rPr>
          <w:noProof/>
        </w:rPr>
        <w:drawing>
          <wp:inline distT="0" distB="0" distL="0" distR="0" wp14:anchorId="3913BE36" wp14:editId="4574DD3B">
            <wp:extent cx="312420" cy="259080"/>
            <wp:effectExtent l="0" t="0" r="0" b="7620"/>
            <wp:docPr id="41" name="Рисунок 41" descr="base_23679_397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679_39790_881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690">
        <w:t xml:space="preserve"> - цена приобретения i-</w:t>
      </w:r>
      <w:proofErr w:type="spellStart"/>
      <w:r w:rsidRPr="00DD3690">
        <w:t>го</w:t>
      </w:r>
      <w:proofErr w:type="spellEnd"/>
      <w:r w:rsidRPr="00DD3690">
        <w:t xml:space="preserve"> транспортного средства, указанная в таблице №</w:t>
      </w:r>
      <w:r>
        <w:t>54</w:t>
      </w:r>
      <w:r w:rsidRPr="00DD3690">
        <w:t>.</w:t>
      </w:r>
    </w:p>
    <w:p w:rsidR="00B077DB" w:rsidRPr="00DD3690" w:rsidRDefault="00B077DB" w:rsidP="00B077DB"/>
    <w:p w:rsidR="00B077DB" w:rsidRPr="00B077DB" w:rsidRDefault="00B077DB" w:rsidP="00B077DB">
      <w:pPr>
        <w:jc w:val="right"/>
      </w:pPr>
      <w:r>
        <w:t>Таблица №54</w:t>
      </w:r>
    </w:p>
    <w:tbl>
      <w:tblPr>
        <w:tblStyle w:val="1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1780"/>
        <w:gridCol w:w="2410"/>
        <w:gridCol w:w="1559"/>
        <w:gridCol w:w="1843"/>
        <w:gridCol w:w="1701"/>
      </w:tblGrid>
      <w:tr w:rsidR="00B077DB" w:rsidRPr="00B077DB" w:rsidTr="00B077DB">
        <w:tc>
          <w:tcPr>
            <w:tcW w:w="517" w:type="dxa"/>
            <w:shd w:val="clear" w:color="auto" w:fill="auto"/>
          </w:tcPr>
          <w:p w:rsidR="00B077DB" w:rsidRPr="00B077DB" w:rsidRDefault="00B077DB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0" w:type="dxa"/>
            <w:shd w:val="clear" w:color="auto" w:fill="auto"/>
          </w:tcPr>
          <w:p w:rsidR="00B077DB" w:rsidRPr="00B077DB" w:rsidRDefault="00B077DB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B077DB" w:rsidRPr="00B077DB" w:rsidRDefault="00B077DB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Наименование должности, для которой приобретается автомобиль</w:t>
            </w:r>
          </w:p>
        </w:tc>
        <w:tc>
          <w:tcPr>
            <w:tcW w:w="1559" w:type="dxa"/>
            <w:shd w:val="clear" w:color="auto" w:fill="auto"/>
          </w:tcPr>
          <w:p w:rsidR="00B077DB" w:rsidRPr="00B077DB" w:rsidRDefault="00B077DB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077DB" w:rsidRPr="00B077DB" w:rsidRDefault="00B077DB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B077DB" w:rsidRPr="00B077DB" w:rsidRDefault="00B077DB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Планируемое к приобретению количество транспортных средств, шт.</w:t>
            </w:r>
          </w:p>
        </w:tc>
        <w:tc>
          <w:tcPr>
            <w:tcW w:w="1701" w:type="dxa"/>
            <w:shd w:val="clear" w:color="auto" w:fill="auto"/>
          </w:tcPr>
          <w:p w:rsidR="00B077DB" w:rsidRPr="00B077DB" w:rsidRDefault="00B077DB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B077DB" w:rsidRPr="00B077DB" w:rsidRDefault="00B077DB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077DB" w:rsidRPr="00B077DB" w:rsidTr="00B077DB">
        <w:tc>
          <w:tcPr>
            <w:tcW w:w="517" w:type="dxa"/>
          </w:tcPr>
          <w:p w:rsidR="00B077DB" w:rsidRPr="00B077DB" w:rsidRDefault="00B077DB" w:rsidP="00B077DB">
            <w:pPr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B077DB" w:rsidRPr="00B077DB" w:rsidRDefault="00B23548" w:rsidP="00B07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Транспортное средство</w:t>
            </w:r>
          </w:p>
        </w:tc>
        <w:tc>
          <w:tcPr>
            <w:tcW w:w="2410" w:type="dxa"/>
          </w:tcPr>
          <w:p w:rsidR="00B077DB" w:rsidRPr="00B077DB" w:rsidRDefault="00DD3690" w:rsidP="00B07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или заместитель руководителя структурного подразделения муниципального органа</w:t>
            </w:r>
          </w:p>
        </w:tc>
        <w:tc>
          <w:tcPr>
            <w:tcW w:w="1559" w:type="dxa"/>
          </w:tcPr>
          <w:p w:rsidR="00B077DB" w:rsidRPr="00B077DB" w:rsidRDefault="00DD3690" w:rsidP="00B07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077DB" w:rsidRPr="00B077DB" w:rsidRDefault="00DD3690" w:rsidP="00B07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077DB" w:rsidRPr="00B077DB" w:rsidRDefault="00DD3690" w:rsidP="00B07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767 890,00</w:t>
            </w:r>
          </w:p>
        </w:tc>
      </w:tr>
    </w:tbl>
    <w:p w:rsidR="00FC04EC" w:rsidRDefault="00FC04EC" w:rsidP="00CA0B86">
      <w:pPr>
        <w:ind w:firstLine="709"/>
        <w:jc w:val="both"/>
      </w:pPr>
    </w:p>
    <w:p w:rsidR="00DD3690" w:rsidRPr="006C4FFF" w:rsidRDefault="00DD3690" w:rsidP="00CA0B86">
      <w:pPr>
        <w:ind w:firstLine="709"/>
        <w:jc w:val="both"/>
      </w:pPr>
    </w:p>
    <w:p w:rsidR="00005A5D" w:rsidRPr="006C4FFF" w:rsidRDefault="002338B1" w:rsidP="00CA0B86">
      <w:pPr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.2</w:t>
      </w:r>
      <w:r w:rsidR="003D525E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мебели</w:t>
      </w:r>
      <w:bookmarkEnd w:id="51"/>
    </w:p>
    <w:p w:rsidR="009B7FA7" w:rsidRPr="006C4FFF" w:rsidRDefault="009B7FA7" w:rsidP="00CA0B86">
      <w:r w:rsidRPr="006C4FFF">
        <w:t>Затраты на приобретение мебели (</w:t>
      </w:r>
      <w:proofErr w:type="spellStart"/>
      <w:r w:rsidRPr="006C4FFF">
        <w:t>З</w:t>
      </w:r>
      <w:r w:rsidRPr="006C4FFF">
        <w:rPr>
          <w:vertAlign w:val="subscript"/>
        </w:rPr>
        <w:t>пмеб</w:t>
      </w:r>
      <w:proofErr w:type="spellEnd"/>
      <w:r w:rsidRPr="006C4FFF">
        <w:t>) определяются по формуле:</w:t>
      </w:r>
    </w:p>
    <w:p w:rsidR="009B7FA7" w:rsidRPr="006C4FFF" w:rsidRDefault="003C5696" w:rsidP="00CA0B86">
      <w:pPr>
        <w:ind w:firstLine="709"/>
        <w:jc w:val="center"/>
      </w:pPr>
      <w:bookmarkStart w:id="52" w:name="sub_11941"/>
      <w:r w:rsidRPr="006C4FFF">
        <w:rPr>
          <w:noProof/>
          <w:position w:val="-28"/>
        </w:rPr>
        <w:drawing>
          <wp:inline distT="0" distB="0" distL="0" distR="0" wp14:anchorId="52AF40BA" wp14:editId="2852F2AB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2"/>
      <w:r w:rsidR="003D525E" w:rsidRPr="006C4FFF">
        <w:t xml:space="preserve">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1344E75" wp14:editId="1EB2AB28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количество i-х предметов мебели</w:t>
      </w:r>
      <w:r w:rsidR="005C7F9F" w:rsidRPr="006C4FFF">
        <w:rPr>
          <w:sz w:val="22"/>
        </w:rPr>
        <w:t>;</w:t>
      </w:r>
    </w:p>
    <w:p w:rsidR="005C7F9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75CF067" wp14:editId="537F7536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i-</w:t>
      </w:r>
      <w:proofErr w:type="spellStart"/>
      <w:r w:rsidR="00005A5D" w:rsidRPr="006C4FFF">
        <w:rPr>
          <w:sz w:val="22"/>
        </w:rPr>
        <w:t>гo</w:t>
      </w:r>
      <w:proofErr w:type="spellEnd"/>
      <w:r w:rsidR="00005A5D" w:rsidRPr="006C4FFF">
        <w:rPr>
          <w:sz w:val="22"/>
        </w:rPr>
        <w:t xml:space="preserve"> предмета мебели</w:t>
      </w:r>
      <w:bookmarkStart w:id="53" w:name="sub_11095"/>
      <w:r w:rsidR="005C7F9F" w:rsidRPr="006C4FFF">
        <w:rPr>
          <w:sz w:val="22"/>
        </w:rPr>
        <w:t>.</w:t>
      </w:r>
    </w:p>
    <w:p w:rsidR="008378F1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</w:t>
      </w:r>
      <w:r w:rsidR="00B077DB">
        <w:rPr>
          <w:sz w:val="22"/>
          <w:szCs w:val="28"/>
        </w:rPr>
        <w:t>5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8"/>
        <w:gridCol w:w="3410"/>
        <w:gridCol w:w="1809"/>
        <w:gridCol w:w="1840"/>
        <w:gridCol w:w="1524"/>
      </w:tblGrid>
      <w:tr w:rsidR="004971BA" w:rsidTr="008740C2">
        <w:trPr>
          <w:trHeight w:val="100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эксплуатации, лет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Планируемое к приобретению количество предметов мебели, шт.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Норматив цены за единицу, руб.</w:t>
            </w:r>
          </w:p>
        </w:tc>
      </w:tr>
      <w:tr w:rsidR="004971BA" w:rsidTr="008740C2">
        <w:trPr>
          <w:trHeight w:val="31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менее)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более)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Антресоль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2820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Вешалка напольная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4151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CA0B86">
            <w:pPr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Гардероб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18059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Демонстрационная </w:t>
            </w:r>
            <w:r w:rsidR="004971BA">
              <w:rPr>
                <w:color w:val="000000"/>
                <w:sz w:val="22"/>
                <w:szCs w:val="22"/>
              </w:rPr>
              <w:t>витрина</w:t>
            </w:r>
            <w:r>
              <w:rPr>
                <w:color w:val="000000"/>
                <w:sz w:val="22"/>
                <w:szCs w:val="22"/>
              </w:rPr>
              <w:t xml:space="preserve">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10404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5018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для заседаний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Кресло </w:t>
            </w:r>
            <w:r w:rsidR="00CA110D">
              <w:rPr>
                <w:color w:val="000000"/>
                <w:sz w:val="22"/>
                <w:szCs w:val="22"/>
              </w:rPr>
              <w:t>офисное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3641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18742</w:t>
            </w:r>
          </w:p>
        </w:tc>
      </w:tr>
      <w:tr w:rsidR="004971BA" w:rsidTr="00D67588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Подставка под </w:t>
            </w:r>
            <w:r w:rsidR="00CA110D">
              <w:rPr>
                <w:color w:val="000000"/>
                <w:sz w:val="22"/>
                <w:szCs w:val="22"/>
              </w:rPr>
              <w:t>системный блок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Приставка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8315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Стеллаж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513C63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7284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20029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3-х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28375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журнальный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6868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26732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переговоров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51021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президиума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5 лет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95527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специалиста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компьютерный с ящиками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пластиковый разборный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22E47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22E4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 на одной ноге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582CF3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4058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угловой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Стул офисный «Эра» хром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 МФУ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Тумба </w:t>
            </w:r>
            <w:proofErr w:type="spellStart"/>
            <w:r>
              <w:rPr>
                <w:color w:val="000000"/>
                <w:sz w:val="22"/>
                <w:szCs w:val="22"/>
              </w:rPr>
              <w:t>подкатная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11330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приставная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13373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Тумба </w:t>
            </w:r>
            <w:proofErr w:type="spellStart"/>
            <w:r>
              <w:rPr>
                <w:color w:val="000000"/>
                <w:sz w:val="22"/>
                <w:szCs w:val="22"/>
              </w:rPr>
              <w:t>двухдверная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10741</w:t>
            </w:r>
          </w:p>
        </w:tc>
      </w:tr>
      <w:tr w:rsidR="00AC0B68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Трибуна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16691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документов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низкий широкий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Шкафы для одежды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7414</w:t>
            </w:r>
          </w:p>
        </w:tc>
      </w:tr>
      <w:tr w:rsidR="008E101A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Сейф</w:t>
            </w:r>
            <w:r w:rsidR="00C37DD0">
              <w:rPr>
                <w:color w:val="000000"/>
                <w:sz w:val="22"/>
                <w:szCs w:val="22"/>
              </w:rPr>
              <w:t xml:space="preserve"> металлический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10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12500</w:t>
            </w:r>
          </w:p>
        </w:tc>
      </w:tr>
      <w:tr w:rsidR="008E101A" w:rsidTr="00BF68DE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Брифинг-приставка с опорой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комбини</w:t>
            </w:r>
            <w:r w:rsidR="00C276E8">
              <w:rPr>
                <w:color w:val="000000"/>
                <w:sz w:val="22"/>
                <w:szCs w:val="22"/>
              </w:rPr>
              <w:t>рованный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C276E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276E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22410</w:t>
            </w:r>
          </w:p>
        </w:tc>
      </w:tr>
    </w:tbl>
    <w:p w:rsidR="004971BA" w:rsidRPr="006C4FFF" w:rsidRDefault="004971BA" w:rsidP="00CA0B86">
      <w:pPr>
        <w:ind w:firstLine="709"/>
        <w:jc w:val="right"/>
        <w:rPr>
          <w:sz w:val="22"/>
          <w:szCs w:val="28"/>
        </w:rPr>
      </w:pPr>
    </w:p>
    <w:p w:rsidR="00CC6E36" w:rsidRDefault="00CC6E36" w:rsidP="00CA0B86">
      <w:pPr>
        <w:jc w:val="center"/>
        <w:rPr>
          <w:b/>
        </w:rPr>
      </w:pPr>
    </w:p>
    <w:p w:rsidR="00005A5D" w:rsidRDefault="002338B1" w:rsidP="00CA0B86">
      <w:pPr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.3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систем кондиционирования</w:t>
      </w:r>
      <w:bookmarkEnd w:id="53"/>
    </w:p>
    <w:p w:rsidR="00D67588" w:rsidRPr="006C4FFF" w:rsidRDefault="00D67588" w:rsidP="00CA0B86">
      <w:pPr>
        <w:jc w:val="center"/>
        <w:rPr>
          <w:b/>
        </w:rPr>
      </w:pPr>
    </w:p>
    <w:p w:rsidR="009B7FA7" w:rsidRPr="006C4FFF" w:rsidRDefault="009B7FA7" w:rsidP="00CA0B86">
      <w:pPr>
        <w:jc w:val="both"/>
      </w:pPr>
      <w:r w:rsidRPr="006C4FFF">
        <w:t>Затраты на приобретение систем кондиционирования (</w:t>
      </w:r>
      <w:proofErr w:type="spellStart"/>
      <w:r w:rsidRPr="006C4FFF">
        <w:t>З</w:t>
      </w:r>
      <w:r w:rsidRPr="006C4FFF">
        <w:rPr>
          <w:vertAlign w:val="subscript"/>
        </w:rPr>
        <w:t>ск</w:t>
      </w:r>
      <w:proofErr w:type="spellEnd"/>
      <w:r w:rsidRPr="006C4FFF">
        <w:t>) определяются по формуле:</w:t>
      </w:r>
    </w:p>
    <w:p w:rsidR="009B7FA7" w:rsidRPr="006C4FFF" w:rsidRDefault="003C5696" w:rsidP="00CA0B86">
      <w:pPr>
        <w:ind w:firstLine="709"/>
        <w:jc w:val="center"/>
      </w:pPr>
      <w:bookmarkStart w:id="54" w:name="sub_11951"/>
      <w:r w:rsidRPr="006C4FFF">
        <w:rPr>
          <w:noProof/>
          <w:position w:val="-28"/>
        </w:rPr>
        <w:drawing>
          <wp:inline distT="0" distB="0" distL="0" distR="0" wp14:anchorId="5BC071A1" wp14:editId="00D4259A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4"/>
      <w:r w:rsidR="003D525E" w:rsidRPr="006C4FFF">
        <w:t xml:space="preserve">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C49F3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5B33EF0" wp14:editId="28826DA8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</w:t>
      </w:r>
      <w:r w:rsidR="004C49F3" w:rsidRPr="006C4FFF">
        <w:rPr>
          <w:sz w:val="22"/>
        </w:rPr>
        <w:t>о i-х систем кондиционирования;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EB59DA0" wp14:editId="086CC391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9F3" w:rsidRPr="006C4FFF">
        <w:rPr>
          <w:sz w:val="22"/>
        </w:rPr>
        <w:t>- цена одной</w:t>
      </w:r>
      <w:r w:rsidR="00005A5D" w:rsidRPr="006C4FFF">
        <w:rPr>
          <w:sz w:val="22"/>
        </w:rPr>
        <w:t xml:space="preserve"> системы кондиционирования.</w:t>
      </w:r>
    </w:p>
    <w:p w:rsidR="005955D9" w:rsidRPr="006C4FFF" w:rsidRDefault="005955D9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43386C">
        <w:rPr>
          <w:sz w:val="22"/>
        </w:rPr>
        <w:t>5</w:t>
      </w:r>
      <w:r w:rsidR="00B077DB">
        <w:rPr>
          <w:sz w:val="22"/>
        </w:rPr>
        <w:t>6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BC179D" w:rsidRPr="006C4FFF" w:rsidTr="008740C2">
        <w:tc>
          <w:tcPr>
            <w:tcW w:w="517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Срок эксплуатации,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лет</w:t>
            </w:r>
          </w:p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Планируемое к приобретению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количество систем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Цена одной системы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кондиционирования, руб.</w:t>
            </w:r>
          </w:p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BC179D" w:rsidRPr="006C4FFF" w:rsidTr="00B33706">
        <w:tc>
          <w:tcPr>
            <w:tcW w:w="517" w:type="dxa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885" w:type="dxa"/>
          </w:tcPr>
          <w:p w:rsidR="00BC179D" w:rsidRPr="006C4FFF" w:rsidRDefault="007248D0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Кондиционер</w:t>
            </w:r>
            <w:r w:rsidR="00D06E5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C179D" w:rsidRPr="006C4FFF" w:rsidRDefault="00985197" w:rsidP="00CA0B86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BC179D" w:rsidRPr="006C4FFF" w:rsidRDefault="007248D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BC179D" w:rsidRPr="006C4FFF" w:rsidRDefault="007248D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295000</w:t>
            </w:r>
          </w:p>
        </w:tc>
      </w:tr>
    </w:tbl>
    <w:p w:rsidR="009B7FA7" w:rsidRPr="006C4FFF" w:rsidRDefault="009B7FA7" w:rsidP="00CA0B86">
      <w:pPr>
        <w:ind w:left="720"/>
        <w:jc w:val="both"/>
      </w:pPr>
    </w:p>
    <w:p w:rsidR="006C4FFF" w:rsidRDefault="002338B1" w:rsidP="00CA0B86">
      <w:pPr>
        <w:jc w:val="center"/>
        <w:rPr>
          <w:b/>
        </w:rPr>
      </w:pPr>
      <w:r>
        <w:rPr>
          <w:b/>
        </w:rPr>
        <w:t>9</w:t>
      </w:r>
      <w:r w:rsidR="006C4FFF" w:rsidRPr="006C4FFF">
        <w:rPr>
          <w:b/>
        </w:rPr>
        <w:t>.</w:t>
      </w:r>
      <w:r w:rsidR="005B3383">
        <w:rPr>
          <w:b/>
        </w:rPr>
        <w:t>4</w:t>
      </w:r>
      <w:r w:rsidR="006C4FFF" w:rsidRPr="006C4FFF">
        <w:rPr>
          <w:b/>
        </w:rPr>
        <w:t>.</w:t>
      </w:r>
      <w:r w:rsidR="006C4FFF" w:rsidRPr="006C4FFF">
        <w:rPr>
          <w:b/>
        </w:rPr>
        <w:tab/>
        <w:t>Затраты на приобретение основных сре</w:t>
      </w:r>
      <w:proofErr w:type="gramStart"/>
      <w:r w:rsidR="006C4FFF" w:rsidRPr="006C4FFF">
        <w:rPr>
          <w:b/>
        </w:rPr>
        <w:t>дств дл</w:t>
      </w:r>
      <w:proofErr w:type="gramEnd"/>
      <w:r w:rsidR="006C4FFF" w:rsidRPr="006C4FFF">
        <w:rPr>
          <w:b/>
        </w:rPr>
        <w:t>я пожарной безопасности</w:t>
      </w:r>
    </w:p>
    <w:p w:rsidR="00D67588" w:rsidRPr="006C4FFF" w:rsidRDefault="00D67588" w:rsidP="00CA0B86">
      <w:pPr>
        <w:jc w:val="center"/>
        <w:rPr>
          <w:b/>
        </w:rPr>
      </w:pPr>
    </w:p>
    <w:p w:rsidR="006C4FFF" w:rsidRDefault="006C4FFF" w:rsidP="00CA0B86">
      <w:pPr>
        <w:jc w:val="both"/>
      </w:pPr>
      <w:r w:rsidRPr="006C4FFF">
        <w:t>Затраты на приобретение основных сре</w:t>
      </w:r>
      <w:proofErr w:type="gramStart"/>
      <w:r w:rsidRPr="006C4FFF">
        <w:t xml:space="preserve">дств </w:t>
      </w:r>
      <w:r w:rsidR="003F4249">
        <w:t>дл</w:t>
      </w:r>
      <w:proofErr w:type="gramEnd"/>
      <w:r w:rsidR="003F4249">
        <w:t xml:space="preserve">я пожарной безопасности </w:t>
      </w:r>
      <w:r w:rsidRPr="006C4FFF">
        <w:t>(</w:t>
      </w:r>
      <w:proofErr w:type="spellStart"/>
      <w:r w:rsidRPr="006C4FFF">
        <w:t>З</w:t>
      </w:r>
      <w:r w:rsidR="002D049A">
        <w:rPr>
          <w:vertAlign w:val="subscript"/>
        </w:rPr>
        <w:t>ск</w:t>
      </w:r>
      <w:proofErr w:type="spellEnd"/>
      <w:r w:rsidRPr="006C4FFF">
        <w:t>) определяются по формуле:</w:t>
      </w:r>
    </w:p>
    <w:p w:rsidR="002179CB" w:rsidRPr="006C4FFF" w:rsidRDefault="002179CB" w:rsidP="00CA0B86">
      <w:pPr>
        <w:jc w:val="both"/>
      </w:pPr>
    </w:p>
    <w:p w:rsidR="006C4FFF" w:rsidRPr="006C4FFF" w:rsidRDefault="006C4FFF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F974D3E" wp14:editId="7A7B2CDF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6C4FFF" w:rsidRPr="006C4FFF" w:rsidRDefault="006C4FF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6C4FFF" w:rsidRPr="006C4FFF" w:rsidRDefault="006C4FFF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2754FAF" wp14:editId="497EE356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основных средств;</w:t>
      </w:r>
    </w:p>
    <w:p w:rsidR="006C4FFF" w:rsidRPr="006C4FFF" w:rsidRDefault="006C4FFF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3E43043" wp14:editId="041C41E6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>- цена единицы.</w:t>
      </w:r>
    </w:p>
    <w:p w:rsidR="006C4FFF" w:rsidRPr="006C4FFF" w:rsidRDefault="006C4FFF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43386C">
        <w:rPr>
          <w:sz w:val="22"/>
        </w:rPr>
        <w:t>5</w:t>
      </w:r>
      <w:r w:rsidR="00B077DB">
        <w:rPr>
          <w:sz w:val="22"/>
        </w:rPr>
        <w:t>7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6C4FFF" w:rsidRPr="006C4FFF" w:rsidTr="008740C2">
        <w:tc>
          <w:tcPr>
            <w:tcW w:w="517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C4FFF" w:rsidRPr="002179CB" w:rsidTr="006C4FFF">
        <w:tc>
          <w:tcPr>
            <w:tcW w:w="517" w:type="dxa"/>
          </w:tcPr>
          <w:p w:rsidR="006C4FFF" w:rsidRPr="002179CB" w:rsidRDefault="00A5529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6C4FFF" w:rsidRPr="002179CB" w:rsidRDefault="006C4FF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Подставка под огнетушитель</w:t>
            </w:r>
          </w:p>
        </w:tc>
        <w:tc>
          <w:tcPr>
            <w:tcW w:w="1559" w:type="dxa"/>
          </w:tcPr>
          <w:p w:rsidR="006C4FFF" w:rsidRPr="002179CB" w:rsidRDefault="002179CB" w:rsidP="00CA0B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3" w:type="dxa"/>
          </w:tcPr>
          <w:p w:rsidR="006C4FFF" w:rsidRPr="002179CB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6C4FFF" w:rsidRPr="002179CB" w:rsidRDefault="00A552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</w:tr>
    </w:tbl>
    <w:p w:rsidR="006C4FFF" w:rsidRDefault="006C4FFF" w:rsidP="00CA0B86">
      <w:pPr>
        <w:ind w:left="720"/>
        <w:jc w:val="both"/>
      </w:pPr>
    </w:p>
    <w:p w:rsidR="00CC6E36" w:rsidRPr="006C4FFF" w:rsidRDefault="00CC6E36" w:rsidP="00CA0B86">
      <w:pPr>
        <w:jc w:val="center"/>
        <w:rPr>
          <w:b/>
        </w:rPr>
      </w:pPr>
      <w:r w:rsidRPr="008740C2">
        <w:rPr>
          <w:b/>
        </w:rPr>
        <w:t>9.5.</w:t>
      </w:r>
      <w:r w:rsidRPr="008740C2">
        <w:rPr>
          <w:b/>
        </w:rPr>
        <w:tab/>
        <w:t xml:space="preserve">Затраты на приобретение </w:t>
      </w:r>
      <w:proofErr w:type="spellStart"/>
      <w:r w:rsidRPr="008740C2">
        <w:rPr>
          <w:b/>
        </w:rPr>
        <w:t>тахографов</w:t>
      </w:r>
      <w:proofErr w:type="spellEnd"/>
    </w:p>
    <w:p w:rsidR="00CC6E36" w:rsidRDefault="00CC6E36" w:rsidP="00CA0B86">
      <w:pPr>
        <w:jc w:val="both"/>
      </w:pPr>
      <w:r w:rsidRPr="006C4FFF">
        <w:t xml:space="preserve">Затраты на приобретение </w:t>
      </w:r>
      <w:proofErr w:type="spellStart"/>
      <w:r>
        <w:t>тахографов</w:t>
      </w:r>
      <w:proofErr w:type="spellEnd"/>
      <w:r>
        <w:t xml:space="preserve"> </w:t>
      </w:r>
      <w:r w:rsidRPr="006C4FFF">
        <w:t>(</w:t>
      </w:r>
      <w:proofErr w:type="spellStart"/>
      <w:r w:rsidRPr="006C4FFF">
        <w:t>З</w:t>
      </w:r>
      <w:r w:rsidRPr="004E5D15">
        <w:rPr>
          <w:vertAlign w:val="subscript"/>
        </w:rPr>
        <w:t>тхф</w:t>
      </w:r>
      <w:proofErr w:type="spellEnd"/>
      <w:r w:rsidRPr="006C4FFF">
        <w:t>) определяются по формуле:</w:t>
      </w:r>
    </w:p>
    <w:p w:rsidR="00CC6E36" w:rsidRPr="006C4FFF" w:rsidRDefault="00CC6E36" w:rsidP="00CA0B86">
      <w:pPr>
        <w:jc w:val="both"/>
      </w:pPr>
    </w:p>
    <w:p w:rsidR="00CC6E36" w:rsidRDefault="003A0EFA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тхф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</m:e>
          </m:nary>
        </m:oMath>
      </m:oMathPara>
    </w:p>
    <w:p w:rsidR="00CC6E36" w:rsidRPr="006C4FFF" w:rsidRDefault="00CC6E36" w:rsidP="00CA0B86">
      <w:r w:rsidRPr="006C4FFF">
        <w:t xml:space="preserve"> </w:t>
      </w:r>
    </w:p>
    <w:p w:rsidR="00CC6E36" w:rsidRPr="006C4FFF" w:rsidRDefault="00CC6E36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C6E36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6C4FFF">
        <w:rPr>
          <w:sz w:val="22"/>
        </w:rPr>
        <w:t xml:space="preserve"> - планируемое к приобретению количество i-х </w:t>
      </w:r>
      <w:proofErr w:type="spellStart"/>
      <w:r w:rsidR="00CC6E36">
        <w:rPr>
          <w:sz w:val="22"/>
        </w:rPr>
        <w:t>тахографов</w:t>
      </w:r>
      <w:proofErr w:type="spellEnd"/>
      <w:r w:rsidR="00CC6E36" w:rsidRPr="006C4FFF">
        <w:rPr>
          <w:sz w:val="22"/>
        </w:rPr>
        <w:t>;</w:t>
      </w:r>
    </w:p>
    <w:p w:rsidR="00CC6E36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6C4FFF">
        <w:rPr>
          <w:sz w:val="22"/>
        </w:rPr>
        <w:t>- цена единицы.</w:t>
      </w:r>
    </w:p>
    <w:p w:rsidR="00CC6E36" w:rsidRPr="006C4FFF" w:rsidRDefault="00CC6E36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5</w:t>
      </w:r>
      <w:r w:rsidR="00B077DB">
        <w:rPr>
          <w:sz w:val="22"/>
        </w:rPr>
        <w:t>8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CC6E36" w:rsidRPr="006C4FFF" w:rsidTr="008740C2">
        <w:tc>
          <w:tcPr>
            <w:tcW w:w="517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C6E36" w:rsidRPr="002179CB" w:rsidTr="000627CC">
        <w:tc>
          <w:tcPr>
            <w:tcW w:w="517" w:type="dxa"/>
          </w:tcPr>
          <w:p w:rsidR="00CC6E36" w:rsidRPr="002179CB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CC6E36" w:rsidRPr="002179CB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Тахограф</w:t>
            </w:r>
            <w:proofErr w:type="spellEnd"/>
          </w:p>
        </w:tc>
        <w:tc>
          <w:tcPr>
            <w:tcW w:w="1559" w:type="dxa"/>
          </w:tcPr>
          <w:p w:rsidR="00CC6E36" w:rsidRPr="002179CB" w:rsidRDefault="00CC6E36" w:rsidP="00CA0B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CC6E36" w:rsidRPr="002179CB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CC6E36" w:rsidRPr="002179CB" w:rsidRDefault="004A122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  <w:r w:rsidR="00CC6E36">
              <w:rPr>
                <w:rFonts w:ascii="Times New Roman" w:hAnsi="Times New Roman" w:cs="Times New Roman"/>
                <w:sz w:val="22"/>
              </w:rPr>
              <w:t>000</w:t>
            </w:r>
          </w:p>
        </w:tc>
      </w:tr>
    </w:tbl>
    <w:p w:rsidR="00CC6E36" w:rsidRPr="002179CB" w:rsidRDefault="00CC6E36" w:rsidP="00CA0B86">
      <w:pPr>
        <w:ind w:left="720"/>
        <w:jc w:val="both"/>
      </w:pPr>
    </w:p>
    <w:p w:rsidR="009117A1" w:rsidRPr="006C4FFF" w:rsidRDefault="009117A1" w:rsidP="00CA0B86">
      <w:pPr>
        <w:ind w:left="720"/>
        <w:jc w:val="both"/>
      </w:pPr>
    </w:p>
    <w:p w:rsidR="00ED503E" w:rsidRDefault="002338B1" w:rsidP="00CA0B86">
      <w:pPr>
        <w:jc w:val="center"/>
        <w:rPr>
          <w:b/>
        </w:rPr>
      </w:pPr>
      <w:r>
        <w:rPr>
          <w:b/>
        </w:rPr>
        <w:t>9</w:t>
      </w:r>
      <w:r w:rsidR="00ED503E" w:rsidRPr="006C4FFF">
        <w:rPr>
          <w:b/>
        </w:rPr>
        <w:t>.</w:t>
      </w:r>
      <w:r w:rsidR="00CC6E36">
        <w:rPr>
          <w:b/>
        </w:rPr>
        <w:t>6</w:t>
      </w:r>
      <w:r w:rsidR="00ED503E" w:rsidRPr="006C4FFF">
        <w:rPr>
          <w:b/>
        </w:rPr>
        <w:t>.</w:t>
      </w:r>
      <w:r w:rsidR="00ED503E" w:rsidRPr="006C4FFF">
        <w:rPr>
          <w:b/>
        </w:rPr>
        <w:tab/>
        <w:t>Затраты на приобретение других основных средств</w:t>
      </w:r>
    </w:p>
    <w:p w:rsidR="00D67588" w:rsidRPr="006C4FFF" w:rsidRDefault="00D67588" w:rsidP="00CA0B86">
      <w:pPr>
        <w:jc w:val="center"/>
        <w:rPr>
          <w:b/>
        </w:rPr>
      </w:pPr>
    </w:p>
    <w:p w:rsidR="00ED503E" w:rsidRPr="006C4FFF" w:rsidRDefault="00ED503E" w:rsidP="00CA0B86">
      <w:pPr>
        <w:jc w:val="both"/>
      </w:pPr>
      <w:r w:rsidRPr="006C4FFF">
        <w:t xml:space="preserve">Затраты на приобретение </w:t>
      </w:r>
      <w:r w:rsidR="003714FD" w:rsidRPr="006C4FFF">
        <w:t>других основных средств</w:t>
      </w:r>
      <w:r w:rsidRPr="006C4FFF">
        <w:t xml:space="preserve"> (</w:t>
      </w:r>
      <w:proofErr w:type="spellStart"/>
      <w:r w:rsidRPr="006C4FFF">
        <w:t>З</w:t>
      </w:r>
      <w:r w:rsidR="002D049A">
        <w:rPr>
          <w:vertAlign w:val="subscript"/>
        </w:rPr>
        <w:t>ск</w:t>
      </w:r>
      <w:proofErr w:type="spellEnd"/>
      <w:r w:rsidRPr="006C4FFF">
        <w:t>) определяются по формуле:</w:t>
      </w:r>
    </w:p>
    <w:p w:rsidR="00ED503E" w:rsidRPr="006C4FFF" w:rsidRDefault="00ED503E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B18D9F0" wp14:editId="136DADA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ED503E" w:rsidRPr="006C4FFF" w:rsidRDefault="00ED503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D503E" w:rsidRPr="006C4FFF" w:rsidRDefault="00ED503E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71AC5F05" wp14:editId="7CC64437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</w:t>
      </w:r>
      <w:r w:rsidR="00BD648A" w:rsidRPr="006C4FFF">
        <w:rPr>
          <w:sz w:val="22"/>
        </w:rPr>
        <w:t>основных средств</w:t>
      </w:r>
      <w:r w:rsidRPr="006C4FFF">
        <w:rPr>
          <w:sz w:val="22"/>
        </w:rPr>
        <w:t>;</w:t>
      </w:r>
    </w:p>
    <w:p w:rsidR="00ED503E" w:rsidRDefault="00ED503E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D33E67E" wp14:editId="2B1E5AFF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- цена </w:t>
      </w:r>
      <w:r w:rsidR="00BD648A" w:rsidRPr="006C4FFF">
        <w:rPr>
          <w:sz w:val="22"/>
        </w:rPr>
        <w:t>единицы</w:t>
      </w:r>
      <w:r w:rsidRPr="006C4FFF">
        <w:rPr>
          <w:sz w:val="22"/>
        </w:rPr>
        <w:t>.</w:t>
      </w:r>
    </w:p>
    <w:p w:rsidR="00ED503E" w:rsidRPr="006C4FFF" w:rsidRDefault="00ED503E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9E6166">
        <w:rPr>
          <w:sz w:val="22"/>
        </w:rPr>
        <w:t>5</w:t>
      </w:r>
      <w:r w:rsidR="00B077DB">
        <w:rPr>
          <w:sz w:val="22"/>
        </w:rPr>
        <w:t>9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CC6E36" w:rsidRPr="006C4FFF" w:rsidTr="008740C2">
        <w:tc>
          <w:tcPr>
            <w:tcW w:w="517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6C4FFF">
              <w:rPr>
                <w:rFonts w:ascii="Times New Roman" w:hAnsi="Times New Roman" w:cs="Times New Roman"/>
                <w:sz w:val="22"/>
              </w:rPr>
              <w:t>оломоечная машина</w:t>
            </w:r>
          </w:p>
        </w:tc>
        <w:tc>
          <w:tcPr>
            <w:tcW w:w="1843" w:type="dxa"/>
          </w:tcPr>
          <w:p w:rsidR="00CC6E36" w:rsidRPr="006C4FFF" w:rsidRDefault="00CC6E36" w:rsidP="00CA0B86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350000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85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Pr="00794821">
              <w:rPr>
                <w:rFonts w:ascii="Times New Roman" w:hAnsi="Times New Roman" w:cs="Times New Roman"/>
                <w:sz w:val="22"/>
              </w:rPr>
              <w:t>сточник бесперебойного питания</w:t>
            </w:r>
          </w:p>
        </w:tc>
        <w:tc>
          <w:tcPr>
            <w:tcW w:w="1843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161800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>испенсер для аэрозольного освежителя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10289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мыла-пены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2409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туалетной бумаги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2850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полотенец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13810</w:t>
            </w:r>
          </w:p>
        </w:tc>
      </w:tr>
      <w:tr w:rsidR="00CC6E36" w:rsidRPr="006C4FFF" w:rsidTr="000627CC">
        <w:trPr>
          <w:trHeight w:val="122"/>
        </w:trPr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Ведро оцинкованное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</w:t>
            </w:r>
          </w:p>
        </w:tc>
      </w:tr>
      <w:tr w:rsidR="00CC6E36" w:rsidRPr="006C4FFF" w:rsidTr="000627CC">
        <w:trPr>
          <w:trHeight w:val="122"/>
        </w:trPr>
        <w:tc>
          <w:tcPr>
            <w:tcW w:w="517" w:type="dxa"/>
            <w:vAlign w:val="center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85" w:type="dxa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9F0110">
              <w:rPr>
                <w:rFonts w:ascii="Times New Roman" w:hAnsi="Times New Roman" w:cs="Times New Roman"/>
                <w:sz w:val="22"/>
              </w:rPr>
              <w:t>Ведро 5л</w:t>
            </w:r>
          </w:p>
        </w:tc>
        <w:tc>
          <w:tcPr>
            <w:tcW w:w="1843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4" w:type="dxa"/>
            <w:vAlign w:val="center"/>
          </w:tcPr>
          <w:p w:rsidR="00CC6E36" w:rsidRDefault="00CC6E36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CC6E36" w:rsidRPr="006C4FFF" w:rsidTr="000627CC">
        <w:trPr>
          <w:trHeight w:val="122"/>
        </w:trPr>
        <w:tc>
          <w:tcPr>
            <w:tcW w:w="517" w:type="dxa"/>
            <w:vAlign w:val="center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85" w:type="dxa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Ведро 10л</w:t>
            </w:r>
          </w:p>
        </w:tc>
        <w:tc>
          <w:tcPr>
            <w:tcW w:w="1843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4" w:type="dxa"/>
            <w:vAlign w:val="center"/>
          </w:tcPr>
          <w:p w:rsidR="00CC6E36" w:rsidRDefault="00CC6E36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85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</w:t>
            </w:r>
            <w:r w:rsidRPr="003542E5">
              <w:rPr>
                <w:rFonts w:ascii="Times New Roman" w:hAnsi="Times New Roman" w:cs="Times New Roman"/>
                <w:sz w:val="22"/>
              </w:rPr>
              <w:t>лектрочайник</w:t>
            </w:r>
          </w:p>
        </w:tc>
        <w:tc>
          <w:tcPr>
            <w:tcW w:w="1843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2500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885" w:type="dxa"/>
            <w:shd w:val="clear" w:color="auto" w:fill="auto"/>
          </w:tcPr>
          <w:p w:rsidR="00CC6E36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Ми</w:t>
            </w:r>
            <w:r>
              <w:rPr>
                <w:rFonts w:ascii="Times New Roman" w:hAnsi="Times New Roman" w:cs="Times New Roman"/>
                <w:sz w:val="22"/>
              </w:rPr>
              <w:t>кроволновая печь</w:t>
            </w:r>
          </w:p>
        </w:tc>
        <w:tc>
          <w:tcPr>
            <w:tcW w:w="1843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Хо</w:t>
            </w:r>
            <w:r>
              <w:rPr>
                <w:rFonts w:ascii="Times New Roman" w:hAnsi="Times New Roman" w:cs="Times New Roman"/>
                <w:sz w:val="22"/>
              </w:rPr>
              <w:t>лодильник</w:t>
            </w:r>
          </w:p>
        </w:tc>
        <w:tc>
          <w:tcPr>
            <w:tcW w:w="1843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12800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B108B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П</w:t>
            </w:r>
            <w:r>
              <w:rPr>
                <w:rFonts w:ascii="Times New Roman" w:hAnsi="Times New Roman" w:cs="Times New Roman"/>
                <w:sz w:val="22"/>
              </w:rPr>
              <w:t>ылесос</w:t>
            </w:r>
          </w:p>
        </w:tc>
        <w:tc>
          <w:tcPr>
            <w:tcW w:w="1843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B108B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 xml:space="preserve">Комплект штор </w:t>
            </w:r>
          </w:p>
        </w:tc>
        <w:tc>
          <w:tcPr>
            <w:tcW w:w="1843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26000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</w:t>
            </w:r>
            <w:r w:rsidRPr="003542E5">
              <w:rPr>
                <w:rFonts w:ascii="Times New Roman" w:hAnsi="Times New Roman" w:cs="Times New Roman"/>
                <w:sz w:val="22"/>
              </w:rPr>
              <w:t>лектросчетчик</w:t>
            </w:r>
          </w:p>
        </w:tc>
        <w:tc>
          <w:tcPr>
            <w:tcW w:w="1843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3000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Зеркало</w:t>
            </w:r>
          </w:p>
        </w:tc>
        <w:tc>
          <w:tcPr>
            <w:tcW w:w="1843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1578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Часы настенные</w:t>
            </w:r>
          </w:p>
        </w:tc>
        <w:tc>
          <w:tcPr>
            <w:tcW w:w="1843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1515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Вышка тур до 7,5 м</w:t>
            </w:r>
          </w:p>
        </w:tc>
        <w:tc>
          <w:tcPr>
            <w:tcW w:w="1843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28400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Лестница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трансформер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до 6-7 м </w:t>
            </w:r>
          </w:p>
        </w:tc>
        <w:tc>
          <w:tcPr>
            <w:tcW w:w="1843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11351,67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CC6E36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Стремянка</w:t>
            </w:r>
            <w:r>
              <w:rPr>
                <w:rFonts w:ascii="Times New Roman" w:hAnsi="Times New Roman" w:cs="Times New Roman"/>
                <w:sz w:val="22"/>
              </w:rPr>
              <w:t xml:space="preserve"> от 4 до 12 ступеней</w:t>
            </w:r>
          </w:p>
        </w:tc>
        <w:tc>
          <w:tcPr>
            <w:tcW w:w="1843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20420,00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Теле</w:t>
            </w:r>
            <w:r>
              <w:rPr>
                <w:rFonts w:ascii="Times New Roman" w:hAnsi="Times New Roman" w:cs="Times New Roman"/>
                <w:sz w:val="22"/>
              </w:rPr>
              <w:t>жка покупательская</w:t>
            </w:r>
          </w:p>
        </w:tc>
        <w:tc>
          <w:tcPr>
            <w:tcW w:w="1843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4232,00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Искусственное растение</w:t>
            </w:r>
          </w:p>
        </w:tc>
        <w:tc>
          <w:tcPr>
            <w:tcW w:w="1843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40833,33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32538">
              <w:rPr>
                <w:rFonts w:ascii="Times New Roman" w:hAnsi="Times New Roman" w:cs="Times New Roman"/>
                <w:sz w:val="22"/>
              </w:rPr>
              <w:t>Кофемашина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23000</w:t>
            </w:r>
          </w:p>
        </w:tc>
      </w:tr>
      <w:tr w:rsidR="00CC6E36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F0110">
              <w:rPr>
                <w:rFonts w:ascii="Times New Roman" w:hAnsi="Times New Roman" w:cs="Times New Roman"/>
                <w:sz w:val="22"/>
              </w:rPr>
              <w:t>Скребок для уборки снега с крыш</w:t>
            </w:r>
          </w:p>
        </w:tc>
        <w:tc>
          <w:tcPr>
            <w:tcW w:w="1843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C66F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CC6E36" w:rsidRPr="00DA2BA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2575</w:t>
            </w:r>
          </w:p>
        </w:tc>
      </w:tr>
      <w:tr w:rsidR="00CC6E36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Вазон</w:t>
            </w:r>
          </w:p>
        </w:tc>
        <w:tc>
          <w:tcPr>
            <w:tcW w:w="1843" w:type="dxa"/>
            <w:shd w:val="clear" w:color="auto" w:fill="auto"/>
          </w:tcPr>
          <w:p w:rsidR="00CC6E36" w:rsidRPr="002D251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2D251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C6E36" w:rsidRPr="002D251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13000</w:t>
            </w:r>
          </w:p>
        </w:tc>
      </w:tr>
      <w:tr w:rsidR="00CC6E36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Очиститель воздуха</w:t>
            </w:r>
          </w:p>
        </w:tc>
        <w:tc>
          <w:tcPr>
            <w:tcW w:w="1843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4950</w:t>
            </w:r>
          </w:p>
        </w:tc>
      </w:tr>
      <w:tr w:rsidR="00DB4CF3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Машина для чистки обуви</w:t>
            </w:r>
          </w:p>
        </w:tc>
        <w:tc>
          <w:tcPr>
            <w:tcW w:w="1843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29700</w:t>
            </w:r>
          </w:p>
        </w:tc>
      </w:tr>
    </w:tbl>
    <w:p w:rsidR="00ED503E" w:rsidRPr="006C4FFF" w:rsidRDefault="00ED503E" w:rsidP="00CA0B86">
      <w:pPr>
        <w:ind w:left="720"/>
        <w:jc w:val="both"/>
      </w:pPr>
    </w:p>
    <w:p w:rsidR="00ED503E" w:rsidRPr="006C4FFF" w:rsidRDefault="00ED503E" w:rsidP="00CA0B86">
      <w:pPr>
        <w:ind w:left="720"/>
        <w:jc w:val="both"/>
      </w:pPr>
    </w:p>
    <w:p w:rsidR="003D525E" w:rsidRPr="002338B1" w:rsidRDefault="002338B1" w:rsidP="00CA0B86">
      <w:pPr>
        <w:jc w:val="center"/>
        <w:rPr>
          <w:b/>
          <w:bCs/>
        </w:rPr>
      </w:pPr>
      <w:bookmarkStart w:id="55" w:name="sub_110209"/>
      <w:r>
        <w:rPr>
          <w:b/>
          <w:bCs/>
        </w:rPr>
        <w:t>10.</w:t>
      </w:r>
      <w:r w:rsidR="003D525E" w:rsidRPr="002338B1">
        <w:rPr>
          <w:b/>
          <w:bCs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2338B1">
        <w:rPr>
          <w:b/>
          <w:bCs/>
        </w:rPr>
        <w:t xml:space="preserve"> </w:t>
      </w:r>
      <w:r w:rsidR="003D525E" w:rsidRPr="002338B1">
        <w:rPr>
          <w:b/>
          <w:bCs/>
        </w:rPr>
        <w:t>на информационно-коммуникационные технологии</w:t>
      </w:r>
    </w:p>
    <w:p w:rsidR="003D525E" w:rsidRPr="006C4FFF" w:rsidRDefault="002338B1" w:rsidP="00CA0B86">
      <w:pPr>
        <w:jc w:val="center"/>
        <w:rPr>
          <w:b/>
        </w:rPr>
      </w:pPr>
      <w:bookmarkStart w:id="56" w:name="sub_11098"/>
      <w:bookmarkEnd w:id="55"/>
      <w:r>
        <w:rPr>
          <w:b/>
        </w:rPr>
        <w:t>10</w:t>
      </w:r>
      <w:r w:rsidR="00C35775" w:rsidRPr="006C4FFF">
        <w:rPr>
          <w:b/>
        </w:rPr>
        <w:t>.1.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канцелярских принадлежностей</w:t>
      </w:r>
      <w:bookmarkEnd w:id="56"/>
    </w:p>
    <w:p w:rsidR="00C35775" w:rsidRPr="006C4FFF" w:rsidRDefault="00C35775" w:rsidP="00CA0B86">
      <w:pPr>
        <w:jc w:val="both"/>
      </w:pPr>
      <w:r w:rsidRPr="006C4FFF">
        <w:t>Затраты на приобретение канцелярских принадлежностей (</w:t>
      </w:r>
      <w:proofErr w:type="spellStart"/>
      <w:r w:rsidRPr="006C4FFF">
        <w:t>З</w:t>
      </w:r>
      <w:r w:rsidRPr="006C4FFF">
        <w:rPr>
          <w:vertAlign w:val="subscript"/>
        </w:rPr>
        <w:t>канц</w:t>
      </w:r>
      <w:proofErr w:type="spellEnd"/>
      <w:r w:rsidRPr="006C4FFF">
        <w:t>) определяются по формуле:</w:t>
      </w:r>
    </w:p>
    <w:p w:rsidR="00C35775" w:rsidRPr="006C4FFF" w:rsidRDefault="003C5696" w:rsidP="00CA0B86">
      <w:pPr>
        <w:ind w:firstLine="709"/>
        <w:jc w:val="center"/>
      </w:pPr>
      <w:bookmarkStart w:id="57" w:name="sub_11981"/>
      <w:r w:rsidRPr="006C4FFF">
        <w:rPr>
          <w:noProof/>
          <w:position w:val="-28"/>
        </w:rPr>
        <w:lastRenderedPageBreak/>
        <w:drawing>
          <wp:inline distT="0" distB="0" distL="0" distR="0" wp14:anchorId="4695BFB4" wp14:editId="79E838C6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7"/>
      <w:r w:rsidR="003D525E" w:rsidRPr="006C4FFF">
        <w:t xml:space="preserve"> </w:t>
      </w:r>
    </w:p>
    <w:p w:rsidR="003D525E" w:rsidRPr="006C4FFF" w:rsidRDefault="003D525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CD702B5" wp14:editId="3F8FC07B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</w:t>
      </w:r>
      <w:proofErr w:type="spellStart"/>
      <w:r w:rsidR="003D525E" w:rsidRPr="006C4FFF">
        <w:rPr>
          <w:sz w:val="22"/>
        </w:rPr>
        <w:t>гo</w:t>
      </w:r>
      <w:proofErr w:type="spellEnd"/>
      <w:r w:rsidR="003D525E" w:rsidRPr="006C4FFF">
        <w:rPr>
          <w:sz w:val="22"/>
        </w:rPr>
        <w:t xml:space="preserve"> предмета канцелярских принадлежностей в расчете на основного работника</w:t>
      </w:r>
      <w:r w:rsidR="004A7116">
        <w:rPr>
          <w:sz w:val="22"/>
        </w:rPr>
        <w:t xml:space="preserve">, </w:t>
      </w:r>
      <w:r w:rsidR="004A7116" w:rsidRPr="006C4FFF">
        <w:rPr>
          <w:sz w:val="22"/>
        </w:rPr>
        <w:t>в соответствии с нормативами, определяемыми таблицей №</w:t>
      </w:r>
      <w:r w:rsidR="004A7116">
        <w:rPr>
          <w:sz w:val="22"/>
        </w:rPr>
        <w:t>47</w:t>
      </w:r>
      <w:r w:rsidR="003D525E" w:rsidRPr="006C4FFF">
        <w:rPr>
          <w:sz w:val="22"/>
        </w:rPr>
        <w:t>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D809A6" wp14:editId="62F6EC69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расчетная </w:t>
      </w:r>
      <w:r w:rsidR="006174F0" w:rsidRPr="006C4FFF">
        <w:rPr>
          <w:sz w:val="22"/>
        </w:rPr>
        <w:t>численность основных работников</w:t>
      </w:r>
      <w:r w:rsidR="003D525E" w:rsidRPr="006C4FFF">
        <w:rPr>
          <w:sz w:val="22"/>
        </w:rPr>
        <w:t>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35D86072" wp14:editId="48F8C942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</w:t>
      </w:r>
      <w:proofErr w:type="spellStart"/>
      <w:r w:rsidR="003D525E" w:rsidRPr="006C4FFF">
        <w:rPr>
          <w:sz w:val="22"/>
        </w:rPr>
        <w:t>гo</w:t>
      </w:r>
      <w:proofErr w:type="spellEnd"/>
      <w:r w:rsidR="003D525E" w:rsidRPr="006C4FFF">
        <w:rPr>
          <w:sz w:val="22"/>
        </w:rPr>
        <w:t xml:space="preserve"> предмета канцелярских принадлежностей.</w:t>
      </w: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CA0B86">
      <w:pPr>
        <w:ind w:firstLine="709"/>
        <w:jc w:val="right"/>
        <w:rPr>
          <w:sz w:val="22"/>
        </w:rPr>
      </w:pPr>
      <w:r w:rsidRPr="006C4FFF">
        <w:rPr>
          <w:sz w:val="22"/>
          <w:szCs w:val="28"/>
        </w:rPr>
        <w:t>Таблица №</w:t>
      </w:r>
      <w:r w:rsidR="00B077DB">
        <w:rPr>
          <w:sz w:val="22"/>
          <w:szCs w:val="28"/>
        </w:rPr>
        <w:t>60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026"/>
        <w:gridCol w:w="707"/>
        <w:gridCol w:w="1385"/>
        <w:gridCol w:w="1806"/>
        <w:gridCol w:w="1605"/>
        <w:gridCol w:w="1349"/>
      </w:tblGrid>
      <w:tr w:rsidR="00F003D1" w:rsidTr="008740C2">
        <w:trPr>
          <w:trHeight w:val="26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8" w:name="sub_11099"/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 на одного работника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 эксплуатации,  лет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Расчетная численность основных работников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Tr="008740C2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Tr="008740C2">
        <w:trPr>
          <w:trHeight w:val="1059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 цены за ед., руб.</w:t>
            </w:r>
          </w:p>
        </w:tc>
      </w:tr>
      <w:tr w:rsidR="00F003D1" w:rsidTr="008740C2">
        <w:trPr>
          <w:trHeight w:val="530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более)</w:t>
            </w:r>
          </w:p>
        </w:tc>
      </w:tr>
      <w:tr w:rsidR="00F003D1" w:rsidTr="008740C2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8740C2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8740C2">
        <w:trPr>
          <w:trHeight w:val="542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менее)</w:t>
            </w: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277"/>
        </w:trPr>
        <w:tc>
          <w:tcPr>
            <w:tcW w:w="93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Специалисты всех категорий</w:t>
            </w:r>
          </w:p>
        </w:tc>
      </w:tr>
      <w:tr w:rsidR="00F003D1" w:rsidTr="007B4B86">
        <w:trPr>
          <w:trHeight w:val="5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</w:t>
            </w:r>
            <w:r w:rsidR="00F003D1">
              <w:rPr>
                <w:color w:val="000000"/>
                <w:sz w:val="20"/>
                <w:szCs w:val="20"/>
              </w:rPr>
              <w:t>нтистеплер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A13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F003D1" w:rsidTr="007B4B86">
        <w:trPr>
          <w:trHeight w:val="8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Бланк «</w:t>
            </w:r>
            <w:r w:rsidR="00A137C8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ичная карточка»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лок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для </w:t>
            </w:r>
            <w:r w:rsidR="00BA134C">
              <w:rPr>
                <w:color w:val="000000"/>
                <w:sz w:val="20"/>
                <w:szCs w:val="20"/>
              </w:rPr>
              <w:t>заметок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умага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Дырокол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F003D1">
              <w:rPr>
                <w:color w:val="000000"/>
                <w:sz w:val="20"/>
                <w:szCs w:val="20"/>
              </w:rPr>
              <w:t>жедневник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 w:rsidP="00CA0B8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r w:rsidR="00F003D1">
              <w:rPr>
                <w:color w:val="000000"/>
                <w:sz w:val="20"/>
                <w:szCs w:val="20"/>
              </w:rPr>
              <w:t>амоклеющиеся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закладки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F16CAE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 автоматический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Карандаш </w:t>
            </w:r>
            <w:proofErr w:type="spellStart"/>
            <w:r>
              <w:rPr>
                <w:color w:val="000000"/>
                <w:sz w:val="20"/>
                <w:szCs w:val="20"/>
              </w:rPr>
              <w:t>чернографитный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F16C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лента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Ластик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</w:tr>
      <w:tr w:rsidR="00F16CAE" w:rsidTr="00F16CAE">
        <w:trPr>
          <w:trHeight w:val="8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 2-х кольцах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завязках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Папка-скоросшиватель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Папка-файл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Ручка </w:t>
            </w:r>
            <w:proofErr w:type="spellStart"/>
            <w:r>
              <w:rPr>
                <w:color w:val="000000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>
              <w:rPr>
                <w:color w:val="000000"/>
                <w:sz w:val="20"/>
                <w:szCs w:val="20"/>
              </w:rPr>
              <w:t>степлера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(№24)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>
              <w:rPr>
                <w:color w:val="000000"/>
                <w:sz w:val="20"/>
                <w:szCs w:val="20"/>
              </w:rPr>
              <w:t>степлера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(№10)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16CAE" w:rsidTr="00F003D1">
        <w:trPr>
          <w:trHeight w:val="27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Степлер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шариковый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Текстовый маркер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Тетрадь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Точилка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</w:tbl>
    <w:p w:rsidR="00C35775" w:rsidRDefault="00C35775" w:rsidP="00CA0B86">
      <w:pPr>
        <w:rPr>
          <w:rFonts w:eastAsiaTheme="minorHAnsi"/>
          <w:sz w:val="20"/>
          <w:szCs w:val="20"/>
          <w:lang w:eastAsia="en-US"/>
        </w:rPr>
      </w:pPr>
    </w:p>
    <w:p w:rsidR="00B077DB" w:rsidRPr="009327BB" w:rsidRDefault="00B077DB" w:rsidP="00CA0B86">
      <w:pPr>
        <w:rPr>
          <w:rFonts w:eastAsiaTheme="minorHAnsi"/>
          <w:sz w:val="20"/>
          <w:szCs w:val="20"/>
          <w:lang w:eastAsia="en-US"/>
        </w:rPr>
      </w:pPr>
    </w:p>
    <w:p w:rsidR="003D525E" w:rsidRPr="006C4FFF" w:rsidRDefault="002338B1" w:rsidP="00CA0B86">
      <w:pPr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.2</w:t>
      </w:r>
      <w:r w:rsidR="003D525E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хозяйственных товаров и принадлежностей</w:t>
      </w:r>
      <w:bookmarkEnd w:id="58"/>
    </w:p>
    <w:p w:rsidR="00C35775" w:rsidRPr="006C4FFF" w:rsidRDefault="00C35775" w:rsidP="00CA0B86">
      <w:pPr>
        <w:jc w:val="both"/>
      </w:pPr>
      <w:r w:rsidRPr="006C4FFF">
        <w:t>Затраты на приобретение хозяйственных товаров и принадлежностей (</w:t>
      </w:r>
      <w:proofErr w:type="spellStart"/>
      <w:r w:rsidRPr="006C4FFF">
        <w:t>З</w:t>
      </w:r>
      <w:r w:rsidRPr="006C4FFF">
        <w:rPr>
          <w:vertAlign w:val="subscript"/>
        </w:rPr>
        <w:t>хп</w:t>
      </w:r>
      <w:proofErr w:type="spellEnd"/>
      <w:r w:rsidRPr="006C4FFF">
        <w:t>) определяются по формуле:</w:t>
      </w:r>
    </w:p>
    <w:p w:rsidR="00C35775" w:rsidRPr="006C4FFF" w:rsidRDefault="003C5696" w:rsidP="00CA0B86">
      <w:pPr>
        <w:ind w:firstLine="709"/>
        <w:jc w:val="center"/>
      </w:pPr>
      <w:bookmarkStart w:id="59" w:name="sub_11991"/>
      <w:r w:rsidRPr="006C4FFF">
        <w:rPr>
          <w:noProof/>
          <w:position w:val="-28"/>
        </w:rPr>
        <w:drawing>
          <wp:inline distT="0" distB="0" distL="0" distR="0" wp14:anchorId="0B4DCCA2" wp14:editId="42B02CA8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9"/>
      <w:r w:rsidR="006174F0" w:rsidRPr="006C4FFF">
        <w:t xml:space="preserve"> </w:t>
      </w:r>
    </w:p>
    <w:p w:rsidR="003D525E" w:rsidRPr="006C4FFF" w:rsidRDefault="003D525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BADFFA5" wp14:editId="5D355C3E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i-й единицы хозяйственных товаров и принадлежностей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B077DB">
        <w:rPr>
          <w:sz w:val="22"/>
        </w:rPr>
        <w:t>61</w:t>
      </w:r>
      <w:r w:rsidR="005C7F9F" w:rsidRPr="006C4FFF">
        <w:rPr>
          <w:sz w:val="22"/>
        </w:rPr>
        <w:t>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320A7BD" wp14:editId="76CFE91B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</w:t>
      </w:r>
      <w:proofErr w:type="spellStart"/>
      <w:r w:rsidR="003D525E" w:rsidRPr="006C4FFF">
        <w:rPr>
          <w:sz w:val="22"/>
        </w:rPr>
        <w:t>гo</w:t>
      </w:r>
      <w:proofErr w:type="spellEnd"/>
      <w:r w:rsidR="003D525E" w:rsidRPr="006C4FFF">
        <w:rPr>
          <w:sz w:val="22"/>
        </w:rPr>
        <w:t xml:space="preserve"> хозяйственного товара и принадлежности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B077DB">
        <w:rPr>
          <w:sz w:val="22"/>
        </w:rPr>
        <w:t>61</w:t>
      </w:r>
      <w:r w:rsidR="003D525E" w:rsidRPr="006C4FFF">
        <w:rPr>
          <w:sz w:val="22"/>
        </w:rPr>
        <w:t>.</w:t>
      </w:r>
    </w:p>
    <w:p w:rsidR="00CF6E17" w:rsidRPr="006C4FFF" w:rsidRDefault="00CF6E17" w:rsidP="00CA0B86">
      <w:pPr>
        <w:ind w:firstLine="709"/>
        <w:jc w:val="both"/>
        <w:rPr>
          <w:sz w:val="22"/>
        </w:rPr>
      </w:pPr>
    </w:p>
    <w:p w:rsidR="004D68BF" w:rsidRDefault="004D68B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6</w:t>
      </w:r>
      <w:r w:rsidR="00B077DB">
        <w:rPr>
          <w:sz w:val="22"/>
          <w:szCs w:val="28"/>
        </w:rPr>
        <w:t>1</w:t>
      </w:r>
    </w:p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758"/>
        <w:gridCol w:w="3442"/>
        <w:gridCol w:w="1199"/>
        <w:gridCol w:w="1785"/>
        <w:gridCol w:w="2208"/>
      </w:tblGrid>
      <w:tr w:rsidR="00824147" w:rsidRPr="007D60CF" w:rsidTr="008740C2">
        <w:trPr>
          <w:trHeight w:val="576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Количество в год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Цена единицы хозяйственных товаров, руб.</w:t>
            </w:r>
          </w:p>
        </w:tc>
      </w:tr>
      <w:tr w:rsidR="00824147" w:rsidRPr="007D60CF" w:rsidTr="008740C2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(не более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за ед. изм.</w:t>
            </w:r>
            <w:r w:rsidRPr="007D60C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24147" w:rsidRPr="007D60CF" w:rsidTr="008740C2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60CF">
              <w:rPr>
                <w:b/>
                <w:bCs/>
                <w:color w:val="000000"/>
                <w:sz w:val="20"/>
                <w:szCs w:val="20"/>
              </w:rPr>
              <w:t>Q</w:t>
            </w:r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</w:t>
            </w:r>
            <w:proofErr w:type="spellEnd"/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хп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60CF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</w:t>
            </w:r>
            <w:proofErr w:type="spellEnd"/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хп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76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Губка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4,30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86,90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в рулонах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515,03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Туалетная бумага двухслойная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Туалетная бумага однослойная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Моп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(моющая насадка), тип 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Моп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(моющая насадка),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706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Моп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(моющая насадка),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Моп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(моющая насадка), тип 4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Моп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(моющая насадка), тип 5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Салфетка (тип 1)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Вешалка-плечики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Жидкое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крем-мыло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Жидкое мыло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Жидкое мыло-пена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587,07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Запасной блок для подвески для унитаза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Комплект для мытья окон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Крем для рук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Освежитель воздуха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Ручка для держателей моющих насадок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Ручка для щетки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Совок и щетка для сухой уборки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Чистящее средство для посуды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Чистящее средство для санузлов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Чистящий порошок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2710E9" w:rsidRDefault="002710E9" w:rsidP="00CA0B86">
      <w:pPr>
        <w:jc w:val="center"/>
        <w:rPr>
          <w:b/>
        </w:rPr>
      </w:pPr>
      <w:bookmarkStart w:id="60" w:name="sub_11100"/>
    </w:p>
    <w:p w:rsidR="00B077DB" w:rsidRDefault="00B077DB" w:rsidP="00CA0B86">
      <w:pPr>
        <w:jc w:val="center"/>
        <w:rPr>
          <w:b/>
        </w:rPr>
      </w:pPr>
    </w:p>
    <w:p w:rsidR="003D525E" w:rsidRPr="006C4FFF" w:rsidRDefault="002338B1" w:rsidP="00CA0B86">
      <w:pPr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.3</w:t>
      </w:r>
      <w:r w:rsidR="006174F0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горюче-смазочных материалов</w:t>
      </w:r>
      <w:bookmarkEnd w:id="60"/>
    </w:p>
    <w:p w:rsidR="00C35775" w:rsidRPr="006C4FFF" w:rsidRDefault="00C35775" w:rsidP="00CA0B86">
      <w:pPr>
        <w:jc w:val="both"/>
      </w:pPr>
      <w:r w:rsidRPr="006C4FFF">
        <w:t>Затраты на приобретение горюче-смазочных материалов (</w:t>
      </w:r>
      <w:proofErr w:type="spellStart"/>
      <w:r w:rsidRPr="006C4FFF">
        <w:t>З</w:t>
      </w:r>
      <w:r w:rsidRPr="006C4FFF">
        <w:rPr>
          <w:vertAlign w:val="subscript"/>
        </w:rPr>
        <w:t>гсм</w:t>
      </w:r>
      <w:proofErr w:type="spellEnd"/>
      <w:r w:rsidRPr="006C4FFF">
        <w:t>) определяются по формуле:</w:t>
      </w:r>
    </w:p>
    <w:p w:rsidR="003426AC" w:rsidRPr="006C4FFF" w:rsidRDefault="003426AC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E28F09F" wp14:editId="73A3DBCD">
            <wp:extent cx="1943100" cy="480060"/>
            <wp:effectExtent l="0" t="0" r="0" b="0"/>
            <wp:docPr id="30" name="Рисунок 30" descr="base_23679_397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3679_39790_914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3D8" w:rsidRPr="006C4FFF">
        <w:t xml:space="preserve">х </w:t>
      </w:r>
      <w:r w:rsidRPr="006C4FFF">
        <w:t>К</w:t>
      </w:r>
      <w:proofErr w:type="spellStart"/>
      <w:r w:rsidR="00B813D8" w:rsidRPr="006C4FFF">
        <w:rPr>
          <w:vertAlign w:val="subscript"/>
          <w:lang w:val="en-US"/>
        </w:rPr>
        <w:t>i</w:t>
      </w:r>
      <w:proofErr w:type="spellEnd"/>
      <w:r w:rsidR="00B813D8" w:rsidRPr="006C4FFF">
        <w:rPr>
          <w:vertAlign w:val="subscript"/>
        </w:rPr>
        <w:t xml:space="preserve"> </w:t>
      </w:r>
      <w:proofErr w:type="spellStart"/>
      <w:r w:rsidR="00B813D8" w:rsidRPr="006C4FFF">
        <w:rPr>
          <w:vertAlign w:val="subscript"/>
        </w:rPr>
        <w:t>гсм</w:t>
      </w:r>
      <w:proofErr w:type="spellEnd"/>
      <w:proofErr w:type="gramStart"/>
      <w:r w:rsidR="00B813D8" w:rsidRPr="006C4FFF">
        <w:t xml:space="preserve"> ,</w:t>
      </w:r>
      <w:proofErr w:type="gramEnd"/>
    </w:p>
    <w:p w:rsidR="003D525E" w:rsidRPr="006C4FFF" w:rsidRDefault="003D525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03431B8" wp14:editId="1D644F90">
            <wp:extent cx="388620" cy="259080"/>
            <wp:effectExtent l="0" t="0" r="0" b="7620"/>
            <wp:docPr id="434" name="Рисунок 434" descr="base_23679_397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3679_39790_915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75" w:rsidRPr="006C4FFF">
        <w:rPr>
          <w:sz w:val="22"/>
        </w:rPr>
        <w:t xml:space="preserve"> - </w:t>
      </w:r>
      <w:r w:rsidR="003D525E" w:rsidRPr="006C4FFF">
        <w:rPr>
          <w:sz w:val="22"/>
        </w:rPr>
        <w:t xml:space="preserve">норма </w:t>
      </w:r>
      <w:r w:rsidR="00C35775" w:rsidRPr="006C4FFF">
        <w:rPr>
          <w:sz w:val="22"/>
        </w:rPr>
        <w:t xml:space="preserve">расхода топлива на 100 </w:t>
      </w:r>
      <w:r w:rsidR="003D525E" w:rsidRPr="006C4FFF">
        <w:rPr>
          <w:sz w:val="22"/>
        </w:rPr>
        <w:t>километров пробега i-</w:t>
      </w:r>
      <w:proofErr w:type="spellStart"/>
      <w:r w:rsidR="003D525E" w:rsidRPr="006C4FFF">
        <w:rPr>
          <w:sz w:val="22"/>
        </w:rPr>
        <w:t>го</w:t>
      </w:r>
      <w:proofErr w:type="spellEnd"/>
      <w:r w:rsidR="003D525E" w:rsidRPr="006C4FFF">
        <w:rPr>
          <w:sz w:val="22"/>
        </w:rPr>
        <w:t xml:space="preserve"> транспортного средства согласно </w:t>
      </w:r>
      <w:hyperlink r:id="rId131" w:history="1">
        <w:r w:rsidR="003D525E" w:rsidRPr="006C4FFF">
          <w:rPr>
            <w:rStyle w:val="af1"/>
            <w:color w:val="auto"/>
            <w:sz w:val="22"/>
            <w:u w:val="none"/>
          </w:rPr>
          <w:t>методическим рекомендациям</w:t>
        </w:r>
      </w:hyperlink>
      <w:r w:rsidR="00F2311A" w:rsidRPr="006C4FFF">
        <w:rPr>
          <w:sz w:val="22"/>
        </w:rPr>
        <w:t xml:space="preserve"> «</w:t>
      </w:r>
      <w:r w:rsidR="003D525E" w:rsidRPr="006C4FFF">
        <w:rPr>
          <w:sz w:val="22"/>
        </w:rPr>
        <w:t>Нормы расхода топлив и смазочных материалов на автомобильном транспорте</w:t>
      </w:r>
      <w:r w:rsidR="00F2311A" w:rsidRPr="006C4FFF">
        <w:rPr>
          <w:sz w:val="22"/>
        </w:rPr>
        <w:t>»</w:t>
      </w:r>
      <w:r w:rsidR="003D525E" w:rsidRPr="006C4FFF">
        <w:rPr>
          <w:sz w:val="22"/>
        </w:rPr>
        <w:t xml:space="preserve">, предусмотренным приложением к </w:t>
      </w:r>
      <w:hyperlink r:id="rId132" w:history="1">
        <w:r w:rsidR="003D525E" w:rsidRPr="006C4FFF">
          <w:rPr>
            <w:rStyle w:val="af1"/>
            <w:color w:val="auto"/>
            <w:sz w:val="22"/>
            <w:u w:val="none"/>
          </w:rPr>
          <w:t>распоряжению</w:t>
        </w:r>
      </w:hyperlink>
      <w:r w:rsidR="003D525E" w:rsidRPr="006C4FFF">
        <w:rPr>
          <w:sz w:val="22"/>
        </w:rPr>
        <w:t xml:space="preserve"> Министерства транспорта Р</w:t>
      </w:r>
      <w:r w:rsidR="00F2311A" w:rsidRPr="006C4FFF">
        <w:rPr>
          <w:sz w:val="22"/>
        </w:rPr>
        <w:t>оссийской Федерации от 14.03.2008  №</w:t>
      </w:r>
      <w:r w:rsidR="003D525E" w:rsidRPr="006C4FFF">
        <w:rPr>
          <w:sz w:val="22"/>
        </w:rPr>
        <w:t>AM-23-p;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C4D1A8F" wp14:editId="2500B239">
            <wp:extent cx="335280" cy="259080"/>
            <wp:effectExtent l="0" t="0" r="7620" b="7620"/>
            <wp:docPr id="435" name="Рисунок 435" descr="base_23679_397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3679_39790_916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</w:t>
      </w:r>
      <w:r w:rsidR="000E52AA" w:rsidRPr="006C4FFF">
        <w:rPr>
          <w:sz w:val="22"/>
        </w:rPr>
        <w:t>одного</w:t>
      </w:r>
      <w:r w:rsidR="00C35775" w:rsidRPr="006C4FFF">
        <w:rPr>
          <w:sz w:val="22"/>
        </w:rPr>
        <w:t xml:space="preserve"> </w:t>
      </w:r>
      <w:r w:rsidR="003D525E" w:rsidRPr="006C4FFF">
        <w:rPr>
          <w:sz w:val="22"/>
        </w:rPr>
        <w:t>литра горюче-смазочного материала по i-</w:t>
      </w:r>
      <w:proofErr w:type="spellStart"/>
      <w:r w:rsidR="003D525E" w:rsidRPr="006C4FFF">
        <w:rPr>
          <w:sz w:val="22"/>
        </w:rPr>
        <w:t>му</w:t>
      </w:r>
      <w:proofErr w:type="spellEnd"/>
      <w:r w:rsidR="003D525E" w:rsidRPr="006C4FFF">
        <w:rPr>
          <w:sz w:val="22"/>
        </w:rPr>
        <w:t xml:space="preserve"> транспортному средству;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6C1F91E" wp14:editId="7A7EC784">
            <wp:extent cx="388620" cy="259080"/>
            <wp:effectExtent l="0" t="0" r="0" b="7620"/>
            <wp:docPr id="436" name="Рисунок 436" descr="base_23679_3979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3679_39790_917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планируемое количество рабочих дней использования i-</w:t>
      </w:r>
      <w:proofErr w:type="spellStart"/>
      <w:r w:rsidR="003D525E" w:rsidRPr="006C4FFF">
        <w:rPr>
          <w:sz w:val="22"/>
        </w:rPr>
        <w:t>гo</w:t>
      </w:r>
      <w:proofErr w:type="spellEnd"/>
      <w:r w:rsidR="003D525E" w:rsidRPr="006C4FFF">
        <w:rPr>
          <w:sz w:val="22"/>
        </w:rPr>
        <w:t xml:space="preserve"> транспортного </w:t>
      </w:r>
      <w:r w:rsidR="00C35775" w:rsidRPr="006C4FFF">
        <w:rPr>
          <w:sz w:val="22"/>
        </w:rPr>
        <w:t xml:space="preserve">средства в очередном финансовом </w:t>
      </w:r>
      <w:r w:rsidR="004D68BF">
        <w:rPr>
          <w:sz w:val="22"/>
        </w:rPr>
        <w:t>году;</w:t>
      </w:r>
    </w:p>
    <w:p w:rsidR="003426AC" w:rsidRPr="006C4FFF" w:rsidRDefault="003426AC" w:rsidP="00CA0B86">
      <w:pPr>
        <w:ind w:firstLine="709"/>
        <w:rPr>
          <w:bCs/>
          <w:color w:val="000000"/>
          <w:sz w:val="22"/>
          <w:szCs w:val="22"/>
        </w:rPr>
      </w:pPr>
      <w:proofErr w:type="spellStart"/>
      <w:r w:rsidRPr="006C4FFF">
        <w:rPr>
          <w:bCs/>
          <w:color w:val="000000"/>
          <w:sz w:val="22"/>
          <w:szCs w:val="22"/>
        </w:rPr>
        <w:t>К</w:t>
      </w:r>
      <w:proofErr w:type="gramStart"/>
      <w:r w:rsidRPr="006C4FFF">
        <w:rPr>
          <w:bCs/>
          <w:color w:val="000000"/>
          <w:sz w:val="22"/>
          <w:szCs w:val="22"/>
          <w:vertAlign w:val="subscript"/>
        </w:rPr>
        <w:t>i</w:t>
      </w:r>
      <w:proofErr w:type="spellEnd"/>
      <w:proofErr w:type="gramEnd"/>
      <w:r w:rsidRPr="006C4FFF">
        <w:rPr>
          <w:bCs/>
          <w:color w:val="000000"/>
          <w:sz w:val="22"/>
          <w:szCs w:val="22"/>
          <w:vertAlign w:val="subscript"/>
        </w:rPr>
        <w:t xml:space="preserve"> </w:t>
      </w:r>
      <w:proofErr w:type="spellStart"/>
      <w:r w:rsidRPr="006C4FFF">
        <w:rPr>
          <w:bCs/>
          <w:color w:val="000000"/>
          <w:sz w:val="22"/>
          <w:szCs w:val="22"/>
          <w:vertAlign w:val="subscript"/>
        </w:rPr>
        <w:t>гсм</w:t>
      </w:r>
      <w:proofErr w:type="spellEnd"/>
      <w:r w:rsidRPr="006C4FFF">
        <w:rPr>
          <w:sz w:val="22"/>
        </w:rPr>
        <w:t xml:space="preserve">  - количество транспортных средств одного типа</w:t>
      </w:r>
      <w:r w:rsidR="004D68BF">
        <w:rPr>
          <w:sz w:val="22"/>
        </w:rPr>
        <w:t>.</w:t>
      </w:r>
    </w:p>
    <w:p w:rsidR="005A4417" w:rsidRDefault="005A4417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6</w:t>
      </w:r>
      <w:r w:rsidR="00B077DB">
        <w:rPr>
          <w:sz w:val="22"/>
        </w:rPr>
        <w:t>2</w:t>
      </w:r>
    </w:p>
    <w:tbl>
      <w:tblPr>
        <w:tblW w:w="9401" w:type="dxa"/>
        <w:tblInd w:w="93" w:type="dxa"/>
        <w:tblLook w:val="04A0" w:firstRow="1" w:lastRow="0" w:firstColumn="1" w:lastColumn="0" w:noHBand="0" w:noVBand="1"/>
      </w:tblPr>
      <w:tblGrid>
        <w:gridCol w:w="655"/>
        <w:gridCol w:w="2138"/>
        <w:gridCol w:w="2050"/>
        <w:gridCol w:w="1296"/>
        <w:gridCol w:w="2123"/>
        <w:gridCol w:w="1139"/>
      </w:tblGrid>
      <w:tr w:rsidR="004D4C8A" w:rsidRPr="003E1C9F" w:rsidTr="008740C2">
        <w:trPr>
          <w:trHeight w:val="1923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Транспортное средство (тип)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Норма расхода топлива на 100 км, л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Планируемое кол-во рабочих дней использования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Цена за 1л ГСМ, руб</w:t>
            </w:r>
            <w:proofErr w:type="gramStart"/>
            <w:r w:rsidRPr="003E1C9F">
              <w:rPr>
                <w:b/>
                <w:bCs/>
                <w:color w:val="000000"/>
                <w:sz w:val="20"/>
                <w:szCs w:val="20"/>
              </w:rPr>
              <w:t>.(</w:t>
            </w:r>
            <w:proofErr w:type="gramEnd"/>
            <w:r w:rsidRPr="003E1C9F">
              <w:rPr>
                <w:b/>
                <w:bCs/>
                <w:color w:val="000000"/>
                <w:sz w:val="20"/>
                <w:szCs w:val="20"/>
              </w:rPr>
              <w:t>не более)</w:t>
            </w:r>
          </w:p>
        </w:tc>
      </w:tr>
      <w:tr w:rsidR="004D4C8A" w:rsidRPr="003E1C9F" w:rsidTr="008740C2">
        <w:trPr>
          <w:trHeight w:val="31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3E1C9F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Start"/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гсм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1C9F">
              <w:rPr>
                <w:b/>
                <w:bCs/>
                <w:color w:val="000000"/>
                <w:sz w:val="20"/>
                <w:szCs w:val="20"/>
              </w:rPr>
              <w:t>Н</w:t>
            </w:r>
            <w:proofErr w:type="gramStart"/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гсм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1C9F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</w:t>
            </w:r>
            <w:proofErr w:type="spellEnd"/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гсм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1C9F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</w:t>
            </w:r>
            <w:proofErr w:type="spellEnd"/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гсм</w:t>
            </w:r>
            <w:proofErr w:type="spellEnd"/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COROLLA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QASHQAI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69A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ЛАДА 217</w:t>
            </w:r>
            <w:r w:rsidR="000B469A">
              <w:rPr>
                <w:color w:val="000000"/>
                <w:sz w:val="20"/>
                <w:szCs w:val="20"/>
              </w:rPr>
              <w:t>03</w:t>
            </w:r>
          </w:p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(Приора)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FORD (ФОКУС)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21121(</w:t>
            </w:r>
            <w:proofErr w:type="spellStart"/>
            <w:r w:rsidRPr="003E1C9F">
              <w:rPr>
                <w:color w:val="000000"/>
                <w:sz w:val="20"/>
                <w:szCs w:val="20"/>
              </w:rPr>
              <w:t>Lada</w:t>
            </w:r>
            <w:proofErr w:type="spellEnd"/>
            <w:r w:rsidRPr="003E1C9F">
              <w:rPr>
                <w:color w:val="000000"/>
                <w:sz w:val="20"/>
                <w:szCs w:val="20"/>
              </w:rPr>
              <w:t xml:space="preserve"> 112)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A0B86">
            <w:pPr>
              <w:jc w:val="center"/>
            </w:pPr>
            <w:r w:rsidRPr="00701DC7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MAZDA 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DATSUN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0B469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TIIDA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ALMERA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6717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AB5A6A">
              <w:rPr>
                <w:color w:val="000000"/>
                <w:sz w:val="20"/>
                <w:szCs w:val="20"/>
              </w:rPr>
              <w:t>85</w:t>
            </w:r>
          </w:p>
        </w:tc>
      </w:tr>
      <w:tr w:rsidR="00027043" w:rsidRPr="003E1C9F" w:rsidTr="00027043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043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027043" w:rsidRPr="003E1C9F" w:rsidTr="00027043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21074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043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HYUNDAI IX35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4D4C8A" w:rsidRPr="003E1C9F" w:rsidTr="004D4C8A">
        <w:trPr>
          <w:trHeight w:val="55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LADA 212147,47 (Нива)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12,42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TEANA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CAMRY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CHEVROLET NIVA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F31AAC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CHEVROLET NIVA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608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CITROEN JAMPER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14,08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VENZA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31105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HIACE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LC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УАЗ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32213 (ГАЗЕЛЬ)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ГОЛАЗ (автобус)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E1C9F">
              <w:rPr>
                <w:color w:val="000000"/>
                <w:sz w:val="20"/>
                <w:szCs w:val="20"/>
              </w:rPr>
              <w:t>ЛИаЗ</w:t>
            </w:r>
            <w:proofErr w:type="spellEnd"/>
            <w:r w:rsidRPr="003E1C9F">
              <w:rPr>
                <w:color w:val="000000"/>
                <w:sz w:val="20"/>
                <w:szCs w:val="20"/>
              </w:rPr>
              <w:t xml:space="preserve"> (автобус)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</w:tbl>
    <w:p w:rsidR="003426AC" w:rsidRDefault="003426AC" w:rsidP="00CA0B86">
      <w:pPr>
        <w:ind w:firstLine="709"/>
        <w:rPr>
          <w:sz w:val="22"/>
        </w:rPr>
      </w:pPr>
    </w:p>
    <w:p w:rsidR="00B87B75" w:rsidRPr="006C4FFF" w:rsidRDefault="00B87B75" w:rsidP="00CA0B86">
      <w:pPr>
        <w:ind w:firstLine="709"/>
        <w:rPr>
          <w:sz w:val="22"/>
        </w:rPr>
      </w:pPr>
    </w:p>
    <w:p w:rsidR="004D68BF" w:rsidRPr="006C4FFF" w:rsidRDefault="002338B1" w:rsidP="00CA0B86">
      <w:pPr>
        <w:jc w:val="center"/>
        <w:rPr>
          <w:b/>
        </w:rPr>
      </w:pPr>
      <w:r>
        <w:rPr>
          <w:b/>
        </w:rPr>
        <w:t>10</w:t>
      </w:r>
      <w:r w:rsidR="004D68BF" w:rsidRPr="006C4FFF">
        <w:rPr>
          <w:b/>
        </w:rPr>
        <w:t>.</w:t>
      </w:r>
      <w:r w:rsidR="00327D91">
        <w:rPr>
          <w:b/>
        </w:rPr>
        <w:t>4</w:t>
      </w:r>
      <w:r w:rsidR="004D68BF" w:rsidRPr="006C4FFF">
        <w:rPr>
          <w:b/>
        </w:rPr>
        <w:t>.</w:t>
      </w:r>
      <w:r w:rsidR="004D68BF" w:rsidRPr="006C4FFF">
        <w:rPr>
          <w:b/>
        </w:rPr>
        <w:tab/>
        <w:t xml:space="preserve">Затраты на приобретение </w:t>
      </w:r>
      <w:r w:rsidR="004D68BF">
        <w:rPr>
          <w:b/>
        </w:rPr>
        <w:t>автомобильных шин и дисков</w:t>
      </w:r>
    </w:p>
    <w:p w:rsidR="004D68BF" w:rsidRPr="006C4FFF" w:rsidRDefault="004D68BF" w:rsidP="00CA0B86">
      <w:pPr>
        <w:jc w:val="both"/>
      </w:pPr>
      <w:r w:rsidRPr="006C4FFF">
        <w:t xml:space="preserve">Затраты на приобретение </w:t>
      </w:r>
      <w:r>
        <w:t>автомобильных шин и дис</w:t>
      </w:r>
      <w:r w:rsidR="008128BC">
        <w:t>к</w:t>
      </w:r>
      <w:r>
        <w:t>ов</w:t>
      </w:r>
      <w:r w:rsidRPr="006C4FFF">
        <w:t xml:space="preserve"> (</w:t>
      </w:r>
      <w:proofErr w:type="spellStart"/>
      <w:r w:rsidRPr="006C4FFF">
        <w:t>З</w:t>
      </w:r>
      <w:r>
        <w:rPr>
          <w:vertAlign w:val="subscript"/>
        </w:rPr>
        <w:t>шд</w:t>
      </w:r>
      <w:proofErr w:type="spellEnd"/>
      <w:r w:rsidRPr="006C4FFF">
        <w:t>) определяются по формуле:</w:t>
      </w:r>
    </w:p>
    <w:p w:rsidR="008128BC" w:rsidRDefault="003A0EFA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шд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</m:e>
          </m:nary>
        </m:oMath>
      </m:oMathPara>
    </w:p>
    <w:p w:rsidR="004D68BF" w:rsidRPr="008128BC" w:rsidRDefault="004D68BF" w:rsidP="00CA0B86">
      <w:pPr>
        <w:ind w:firstLine="709"/>
        <w:jc w:val="center"/>
        <w:rPr>
          <w:i/>
        </w:rPr>
      </w:pPr>
      <w:r w:rsidRPr="006C4FFF">
        <w:t xml:space="preserve">, </w:t>
      </w:r>
    </w:p>
    <w:p w:rsidR="004D68BF" w:rsidRPr="006C4FFF" w:rsidRDefault="004D68B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D68BF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4D68BF" w:rsidRPr="006C4FFF">
        <w:rPr>
          <w:sz w:val="22"/>
        </w:rPr>
        <w:t xml:space="preserve"> - количество i-гo </w:t>
      </w:r>
      <w:r w:rsidR="00BB1EEC">
        <w:rPr>
          <w:sz w:val="22"/>
        </w:rPr>
        <w:t xml:space="preserve">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4D68BF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50</w:t>
      </w:r>
      <w:r w:rsidR="008128BC">
        <w:rPr>
          <w:sz w:val="22"/>
        </w:rPr>
        <w:t>;</w:t>
      </w:r>
    </w:p>
    <w:p w:rsidR="004D68BF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8128BC" w:rsidRPr="006C4FFF">
        <w:rPr>
          <w:sz w:val="22"/>
        </w:rPr>
        <w:t xml:space="preserve"> - цена i-й единицы </w:t>
      </w:r>
      <w:r w:rsidR="00BB1EEC">
        <w:rPr>
          <w:sz w:val="22"/>
        </w:rPr>
        <w:t xml:space="preserve"> 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BB1EEC" w:rsidRPr="006C4FFF">
        <w:rPr>
          <w:sz w:val="22"/>
        </w:rPr>
        <w:t xml:space="preserve"> </w:t>
      </w:r>
      <w:r w:rsidR="008128BC" w:rsidRPr="006C4FFF">
        <w:rPr>
          <w:sz w:val="22"/>
        </w:rPr>
        <w:t>в соответствии с нормативами, определяемыми таблицей №</w:t>
      </w:r>
      <w:r w:rsidR="00B077DB">
        <w:rPr>
          <w:sz w:val="22"/>
        </w:rPr>
        <w:t>63</w:t>
      </w:r>
      <w:r w:rsidR="008128BC">
        <w:rPr>
          <w:sz w:val="22"/>
        </w:rPr>
        <w:t>.</w:t>
      </w:r>
    </w:p>
    <w:p w:rsidR="004D68BF" w:rsidRPr="006C4FFF" w:rsidRDefault="004D68BF" w:rsidP="00CA0B86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5B3383">
        <w:rPr>
          <w:sz w:val="22"/>
        </w:rPr>
        <w:t>6</w:t>
      </w:r>
      <w:r w:rsidR="00B077DB">
        <w:rPr>
          <w:sz w:val="22"/>
        </w:rPr>
        <w:t>3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05460B" w:rsidRPr="006C4FFF" w:rsidTr="008740C2">
        <w:tc>
          <w:tcPr>
            <w:tcW w:w="551" w:type="dxa"/>
            <w:vMerge w:val="restart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автошин и дисков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05460B" w:rsidRPr="006C4FFF" w:rsidTr="008740C2">
        <w:tc>
          <w:tcPr>
            <w:tcW w:w="551" w:type="dxa"/>
            <w:vMerge/>
            <w:shd w:val="clear" w:color="auto" w:fill="E5DFEC" w:themeFill="accent4" w:themeFillTint="33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E5DFEC" w:themeFill="accent4" w:themeFillTint="33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E5DFEC" w:themeFill="accent4" w:themeFillTint="33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ru-RU"/>
              </w:rPr>
              <w:t>Q</w:t>
            </w: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шд</w:t>
            </w:r>
            <w:proofErr w:type="spellEnd"/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3547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2367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3807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2467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6324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3437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4667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6194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5390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10127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1697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10250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12860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14254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132B83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32B83">
              <w:rPr>
                <w:rFonts w:ascii="Times New Roman" w:eastAsiaTheme="minorHAnsi" w:hAnsi="Times New Roman" w:cs="Times New Roman"/>
                <w:sz w:val="20"/>
                <w:szCs w:val="20"/>
              </w:rPr>
              <w:t>8784</w:t>
            </w:r>
          </w:p>
        </w:tc>
      </w:tr>
    </w:tbl>
    <w:p w:rsidR="00450BF3" w:rsidRDefault="00450BF3" w:rsidP="00CA0B86">
      <w:pPr>
        <w:ind w:firstLine="709"/>
        <w:jc w:val="center"/>
        <w:rPr>
          <w:szCs w:val="28"/>
        </w:rPr>
      </w:pPr>
    </w:p>
    <w:p w:rsidR="00B077DB" w:rsidRPr="006C4FFF" w:rsidRDefault="00B077DB" w:rsidP="00CA0B86">
      <w:pPr>
        <w:ind w:firstLine="709"/>
        <w:jc w:val="center"/>
        <w:rPr>
          <w:szCs w:val="28"/>
        </w:rPr>
      </w:pPr>
    </w:p>
    <w:p w:rsidR="00327D91" w:rsidRPr="006C4FFF" w:rsidRDefault="002338B1" w:rsidP="00CA0B86">
      <w:pPr>
        <w:jc w:val="center"/>
        <w:rPr>
          <w:b/>
        </w:rPr>
      </w:pPr>
      <w:r w:rsidRPr="00177EE3">
        <w:rPr>
          <w:b/>
        </w:rPr>
        <w:t>10</w:t>
      </w:r>
      <w:r w:rsidR="00327D91" w:rsidRPr="00177EE3">
        <w:rPr>
          <w:b/>
        </w:rPr>
        <w:t>.5.</w:t>
      </w:r>
      <w:r w:rsidR="00327D91" w:rsidRPr="00177EE3">
        <w:rPr>
          <w:b/>
        </w:rPr>
        <w:tab/>
        <w:t>Затраты на приобретение средств индивидуальной защиты</w:t>
      </w:r>
    </w:p>
    <w:p w:rsidR="001E4424" w:rsidRDefault="000E0FBC" w:rsidP="008740C2">
      <w:pPr>
        <w:pStyle w:val="rvps1"/>
        <w:ind w:firstLine="708"/>
        <w:jc w:val="both"/>
      </w:pPr>
      <w:proofErr w:type="gramStart"/>
      <w: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>
        <w:t xml:space="preserve">иальной </w:t>
      </w:r>
      <w:r>
        <w:t>защиты от 09.12.2014</w:t>
      </w:r>
      <w:r w:rsidR="00D66094">
        <w:t xml:space="preserve"> №997н «</w:t>
      </w:r>
      <w:r w:rsidR="00D66094" w:rsidRPr="00D66094"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</w:t>
      </w:r>
      <w:proofErr w:type="gramEnd"/>
      <w:r w:rsidR="00D66094" w:rsidRPr="00D66094">
        <w:t xml:space="preserve"> </w:t>
      </w:r>
      <w:proofErr w:type="gramStart"/>
      <w:r w:rsidR="00D66094" w:rsidRPr="00D66094">
        <w:t>температурных условиях или связанных с загрязнением"</w:t>
      </w:r>
      <w:r w:rsidR="00D66094">
        <w:t xml:space="preserve">, с Приказом </w:t>
      </w:r>
      <w:r w:rsidR="001E4424">
        <w:t>Министерства здравоохранения и социального развития РФ</w:t>
      </w:r>
      <w:r w:rsidR="00D66094">
        <w:t xml:space="preserve">  от  01.06.2009 №290н </w:t>
      </w:r>
      <w:r w:rsidR="00D66094" w:rsidRPr="00D66094">
        <w:t>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</w:r>
      <w:r w:rsidR="00D66094">
        <w:t>,</w:t>
      </w:r>
      <w:r w:rsidR="00DF3B03">
        <w:t xml:space="preserve"> </w:t>
      </w:r>
      <w:r w:rsidR="001E4424">
        <w:t xml:space="preserve">с Приказом  Министерства здравоохранения и социального развития РФ от 22.06.2009 г. №397н </w:t>
      </w:r>
      <w:r w:rsidR="001E4424" w:rsidRPr="001E4424">
        <w:t>"</w:t>
      </w:r>
      <w:r w:rsidR="00DF3B03" w:rsidRPr="00DF3B03">
        <w:t xml:space="preserve"> </w:t>
      </w:r>
      <w:r w:rsidR="00DF3B03" w:rsidRPr="00D66094">
        <w:t xml:space="preserve">утверждении </w:t>
      </w:r>
      <w:r w:rsidR="00DF3B03" w:rsidRPr="00D66094">
        <w:lastRenderedPageBreak/>
        <w:t>Типовых норм бесплатной выдачи специальной одежды, специальной обуви и других средств индивидуальной защиты работникам</w:t>
      </w:r>
      <w:r w:rsidR="00DF3B03" w:rsidRPr="001E4424">
        <w:rPr>
          <w:sz w:val="22"/>
          <w:szCs w:val="22"/>
        </w:rPr>
        <w:t xml:space="preserve"> </w:t>
      </w:r>
      <w:r w:rsidR="00DF3B03" w:rsidRPr="00D66094">
        <w:t>занятым</w:t>
      </w:r>
      <w:proofErr w:type="gramEnd"/>
      <w:r w:rsidR="00DF3B03" w:rsidRPr="00D66094">
        <w:t xml:space="preserve">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1E4424">
        <w:t>"</w:t>
      </w:r>
      <w:r w:rsidR="00720737">
        <w:t>.</w:t>
      </w:r>
    </w:p>
    <w:p w:rsidR="00327D91" w:rsidRPr="006C4FFF" w:rsidRDefault="00327D91" w:rsidP="00CA0B86">
      <w:pPr>
        <w:jc w:val="both"/>
      </w:pPr>
      <w:r w:rsidRPr="006C4FFF">
        <w:t xml:space="preserve">Затраты на приобретение </w:t>
      </w:r>
      <w:r w:rsidRPr="00327D91">
        <w:t>средств индивидуальной защиты</w:t>
      </w:r>
      <w:r w:rsidRPr="006C4FFF">
        <w:t xml:space="preserve"> (</w:t>
      </w:r>
      <w:proofErr w:type="spellStart"/>
      <w:r w:rsidRPr="006C4FFF">
        <w:t>З</w:t>
      </w:r>
      <w:r>
        <w:rPr>
          <w:vertAlign w:val="subscript"/>
        </w:rPr>
        <w:t>с</w:t>
      </w:r>
      <w:r w:rsidR="005C2EFA">
        <w:rPr>
          <w:vertAlign w:val="subscript"/>
        </w:rPr>
        <w:t>из</w:t>
      </w:r>
      <w:proofErr w:type="spellEnd"/>
      <w:r w:rsidRPr="006C4FFF">
        <w:t>) определяются по формуле:</w:t>
      </w:r>
    </w:p>
    <w:p w:rsidR="00327D91" w:rsidRDefault="003A0EFA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сиз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</m:e>
          </m:nary>
        </m:oMath>
      </m:oMathPara>
    </w:p>
    <w:p w:rsidR="00327D91" w:rsidRPr="008128BC" w:rsidRDefault="00327D91" w:rsidP="00CA0B86">
      <w:pPr>
        <w:ind w:firstLine="709"/>
        <w:jc w:val="center"/>
        <w:rPr>
          <w:i/>
        </w:rPr>
      </w:pPr>
      <w:r w:rsidRPr="006C4FFF">
        <w:t xml:space="preserve">, </w:t>
      </w:r>
    </w:p>
    <w:p w:rsidR="00327D91" w:rsidRPr="006C4FFF" w:rsidRDefault="00327D9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27D91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количество i-гo </w:t>
      </w:r>
      <w:r w:rsidR="00327D91">
        <w:rPr>
          <w:sz w:val="22"/>
        </w:rPr>
        <w:t>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B077DB">
        <w:rPr>
          <w:sz w:val="22"/>
        </w:rPr>
        <w:t>64</w:t>
      </w:r>
      <w:r w:rsidR="00327D91">
        <w:rPr>
          <w:sz w:val="22"/>
        </w:rPr>
        <w:t>;</w:t>
      </w:r>
    </w:p>
    <w:p w:rsidR="00327D91" w:rsidRPr="006C4FFF" w:rsidRDefault="003A0EFA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цена i-й единицы </w:t>
      </w:r>
      <w:r w:rsidR="00327D91">
        <w:rPr>
          <w:sz w:val="22"/>
        </w:rPr>
        <w:t xml:space="preserve"> 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B077DB">
        <w:rPr>
          <w:sz w:val="22"/>
        </w:rPr>
        <w:t>64</w:t>
      </w:r>
      <w:r w:rsidR="00327D91">
        <w:rPr>
          <w:sz w:val="22"/>
        </w:rPr>
        <w:t>.</w:t>
      </w:r>
    </w:p>
    <w:p w:rsidR="00327D91" w:rsidRDefault="00327D91" w:rsidP="00CA0B86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5B3383">
        <w:rPr>
          <w:sz w:val="22"/>
        </w:rPr>
        <w:t>6</w:t>
      </w:r>
      <w:r w:rsidR="00B077DB">
        <w:rPr>
          <w:sz w:val="22"/>
        </w:rPr>
        <w:t>4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94"/>
        <w:gridCol w:w="1184"/>
        <w:gridCol w:w="1959"/>
        <w:gridCol w:w="2318"/>
      </w:tblGrid>
      <w:tr w:rsidR="00114D5A" w:rsidRPr="003E1C9F" w:rsidTr="008740C2">
        <w:trPr>
          <w:trHeight w:val="58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Количество в год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 xml:space="preserve">Цена единицы </w:t>
            </w:r>
            <w:r w:rsidR="005076C8">
              <w:rPr>
                <w:b/>
                <w:sz w:val="22"/>
                <w:szCs w:val="22"/>
                <w:lang w:eastAsia="en-US"/>
              </w:rPr>
              <w:t>товара</w:t>
            </w:r>
            <w:r w:rsidRPr="00114D5A">
              <w:rPr>
                <w:b/>
                <w:sz w:val="22"/>
                <w:szCs w:val="22"/>
                <w:lang w:eastAsia="en-US"/>
              </w:rPr>
              <w:t>, руб.</w:t>
            </w:r>
          </w:p>
        </w:tc>
      </w:tr>
      <w:tr w:rsidR="00114D5A" w:rsidRPr="003E1C9F" w:rsidTr="008740C2">
        <w:trPr>
          <w:trHeight w:val="5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(не более)</w:t>
            </w:r>
          </w:p>
        </w:tc>
      </w:tr>
      <w:tr w:rsidR="00114D5A" w:rsidRPr="003E1C9F" w:rsidTr="008740C2">
        <w:trPr>
          <w:trHeight w:val="33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14D5A">
              <w:rPr>
                <w:b/>
                <w:sz w:val="22"/>
                <w:szCs w:val="22"/>
                <w:lang w:eastAsia="en-US"/>
              </w:rPr>
              <w:t>Qi</w:t>
            </w:r>
            <w:proofErr w:type="spellEnd"/>
            <w:r w:rsidRPr="00114D5A">
              <w:rPr>
                <w:b/>
                <w:sz w:val="22"/>
                <w:szCs w:val="22"/>
                <w:lang w:eastAsia="en-US"/>
              </w:rPr>
              <w:t xml:space="preserve"> сиз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14D5A">
              <w:rPr>
                <w:b/>
                <w:sz w:val="22"/>
                <w:szCs w:val="22"/>
                <w:lang w:eastAsia="en-US"/>
              </w:rPr>
              <w:t>Pi</w:t>
            </w:r>
            <w:proofErr w:type="spellEnd"/>
            <w:r w:rsidRPr="00114D5A">
              <w:rPr>
                <w:b/>
                <w:sz w:val="22"/>
                <w:szCs w:val="22"/>
                <w:lang w:eastAsia="en-US"/>
              </w:rPr>
              <w:t xml:space="preserve"> сиз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мужской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0627C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2305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2645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Халат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24102A">
              <w:rPr>
                <w:rFonts w:eastAsiaTheme="minorHAnsi"/>
                <w:sz w:val="20"/>
                <w:szCs w:val="20"/>
                <w:lang w:eastAsia="en-US"/>
              </w:rPr>
              <w:t>541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Куртка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5076C8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2739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Сапоги 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5076C8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2571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Полуботинки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</w:rPr>
              <w:t>2297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Сапоги 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>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30221E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24102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1103</w:t>
            </w:r>
          </w:p>
        </w:tc>
      </w:tr>
      <w:tr w:rsidR="00114D5A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8740C2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8740C2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 xml:space="preserve">Перчатки </w:t>
            </w:r>
            <w:r w:rsidR="0030221E" w:rsidRPr="008740C2">
              <w:rPr>
                <w:rFonts w:eastAsiaTheme="minorHAnsi"/>
                <w:sz w:val="20"/>
                <w:szCs w:val="20"/>
                <w:lang w:eastAsia="en-US"/>
              </w:rPr>
              <w:t>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8740C2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8740C2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8740C2" w:rsidRDefault="0024102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</w:tr>
      <w:tr w:rsidR="00114D5A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8740C2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8740C2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Перчатки</w:t>
            </w:r>
            <w:r w:rsidR="0030221E" w:rsidRPr="008740C2">
              <w:rPr>
                <w:rFonts w:eastAsiaTheme="minorHAnsi"/>
                <w:sz w:val="20"/>
                <w:szCs w:val="20"/>
                <w:lang w:eastAsia="en-US"/>
              </w:rPr>
              <w:t xml:space="preserve"> 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8740C2" w:rsidRDefault="0030221E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8740C2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8740C2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65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Перчатки (тип 3)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318" w:type="dxa"/>
            <w:shd w:val="clear" w:color="auto" w:fill="auto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Рукавицы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18" w:type="dxa"/>
            <w:shd w:val="clear" w:color="auto" w:fill="auto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346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Жилет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1797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Шапка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445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Брюки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1174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Костюм для защиты от искр и брызг расплавленного металла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1926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Каска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557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Подшлемник под каску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204</w:t>
            </w:r>
          </w:p>
        </w:tc>
      </w:tr>
      <w:tr w:rsidR="004E54FE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4E54FE" w:rsidRPr="008740C2" w:rsidRDefault="004E54FE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</w:tcPr>
          <w:p w:rsidR="004E54FE" w:rsidRPr="008740C2" w:rsidRDefault="00CF7B1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Удерживающая система со стропом и канатом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4E54FE" w:rsidRPr="008740C2" w:rsidRDefault="00CF7B1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4E54FE" w:rsidRPr="008740C2" w:rsidRDefault="00CF7B1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4E54FE" w:rsidRPr="008740C2" w:rsidRDefault="00CF7B1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1377</w:t>
            </w:r>
          </w:p>
        </w:tc>
      </w:tr>
    </w:tbl>
    <w:p w:rsidR="00114D5A" w:rsidRDefault="00114D5A" w:rsidP="00CA0B86">
      <w:pPr>
        <w:ind w:firstLine="709"/>
        <w:jc w:val="right"/>
        <w:rPr>
          <w:sz w:val="22"/>
        </w:rPr>
      </w:pPr>
    </w:p>
    <w:p w:rsidR="00B077DB" w:rsidRDefault="00B077DB" w:rsidP="00CA0B86">
      <w:pPr>
        <w:ind w:firstLine="709"/>
        <w:jc w:val="right"/>
        <w:rPr>
          <w:sz w:val="22"/>
        </w:rPr>
      </w:pPr>
    </w:p>
    <w:p w:rsidR="00441442" w:rsidRPr="00DF3B03" w:rsidRDefault="00DF3B03" w:rsidP="00CA0B86">
      <w:pPr>
        <w:ind w:left="360"/>
        <w:jc w:val="center"/>
        <w:rPr>
          <w:b/>
          <w:bCs/>
          <w:szCs w:val="28"/>
        </w:rPr>
      </w:pPr>
      <w:bookmarkStart w:id="61" w:name="sub_110500"/>
      <w:r>
        <w:rPr>
          <w:b/>
          <w:bCs/>
          <w:szCs w:val="28"/>
        </w:rPr>
        <w:t>1</w:t>
      </w:r>
      <w:r w:rsidR="002338B1">
        <w:rPr>
          <w:b/>
          <w:bCs/>
          <w:szCs w:val="28"/>
        </w:rPr>
        <w:t>1</w:t>
      </w:r>
      <w:r>
        <w:rPr>
          <w:b/>
          <w:bCs/>
          <w:szCs w:val="28"/>
        </w:rPr>
        <w:t>.</w:t>
      </w:r>
      <w:r w:rsidR="00441442" w:rsidRPr="00DF3B03">
        <w:rPr>
          <w:b/>
          <w:bCs/>
          <w:szCs w:val="28"/>
        </w:rPr>
        <w:t>Затраты на дополнительное профессиональное образование</w:t>
      </w:r>
    </w:p>
    <w:p w:rsidR="00441442" w:rsidRPr="006C4FFF" w:rsidRDefault="00F96644" w:rsidP="00CA0B86">
      <w:pPr>
        <w:jc w:val="center"/>
        <w:rPr>
          <w:b/>
          <w:szCs w:val="28"/>
        </w:rPr>
      </w:pPr>
      <w:bookmarkStart w:id="62" w:name="sub_11108"/>
      <w:bookmarkEnd w:id="61"/>
      <w:r w:rsidRPr="006C4FFF">
        <w:rPr>
          <w:b/>
          <w:szCs w:val="28"/>
        </w:rPr>
        <w:t>1</w:t>
      </w:r>
      <w:r w:rsidR="005B3383">
        <w:rPr>
          <w:b/>
          <w:szCs w:val="28"/>
        </w:rPr>
        <w:t>1</w:t>
      </w:r>
      <w:r w:rsidR="00DE7BFF" w:rsidRPr="006C4FFF">
        <w:rPr>
          <w:b/>
          <w:szCs w:val="28"/>
        </w:rPr>
        <w:t>.1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</w:r>
      <w:r w:rsidR="00441442" w:rsidRPr="006C4FFF">
        <w:rPr>
          <w:b/>
          <w:szCs w:val="28"/>
        </w:rPr>
        <w:t>Затраты на приобретение образовательных услуг по профессиональной переподг</w:t>
      </w:r>
      <w:r w:rsidRPr="006C4FFF">
        <w:rPr>
          <w:b/>
          <w:szCs w:val="28"/>
        </w:rPr>
        <w:t>отовке и повышению квалификации</w:t>
      </w:r>
    </w:p>
    <w:bookmarkEnd w:id="62"/>
    <w:p w:rsidR="00441442" w:rsidRPr="006C4FFF" w:rsidRDefault="00F96644" w:rsidP="00CA0B86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6C4FFF">
        <w:rPr>
          <w:szCs w:val="28"/>
        </w:rPr>
        <w:t>З</w:t>
      </w:r>
      <w:r w:rsidRPr="006C4FFF">
        <w:rPr>
          <w:szCs w:val="28"/>
          <w:vertAlign w:val="subscript"/>
        </w:rPr>
        <w:t>дпо</w:t>
      </w:r>
      <w:proofErr w:type="spellEnd"/>
      <w:r w:rsidRPr="006C4FFF">
        <w:rPr>
          <w:szCs w:val="28"/>
        </w:rPr>
        <w:t>) определяются по формуле:</w:t>
      </w:r>
    </w:p>
    <w:p w:rsidR="00F96644" w:rsidRPr="006C4FFF" w:rsidRDefault="003C5696" w:rsidP="00CA0B86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6CB90810" wp14:editId="11774A6C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Cs w:val="28"/>
        </w:rPr>
        <w:t>,</w:t>
      </w:r>
      <w:r w:rsidR="00DE7BFF" w:rsidRPr="006C4FFF">
        <w:rPr>
          <w:szCs w:val="28"/>
        </w:rPr>
        <w:t xml:space="preserve"> </w:t>
      </w:r>
    </w:p>
    <w:p w:rsidR="00441442" w:rsidRPr="006C4FFF" w:rsidRDefault="00441442" w:rsidP="00CA0B86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41442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lastRenderedPageBreak/>
        <w:drawing>
          <wp:inline distT="0" distB="0" distL="0" distR="0" wp14:anchorId="5DC29E9F" wp14:editId="0E4C1374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41442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0"/>
          <w:szCs w:val="28"/>
        </w:rPr>
        <w:drawing>
          <wp:inline distT="0" distB="0" distL="0" distR="0" wp14:anchorId="2FB841D6" wp14:editId="4AC28A74">
            <wp:extent cx="335280" cy="259080"/>
            <wp:effectExtent l="0" t="0" r="7620" b="7620"/>
            <wp:docPr id="445" name="Рисунок 445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679_39790_92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цена обучения одного работника по i-</w:t>
      </w:r>
      <w:proofErr w:type="spellStart"/>
      <w:r w:rsidR="00441442" w:rsidRPr="006C4FFF">
        <w:rPr>
          <w:sz w:val="22"/>
          <w:szCs w:val="28"/>
        </w:rPr>
        <w:t>му</w:t>
      </w:r>
      <w:proofErr w:type="spellEnd"/>
      <w:r w:rsidR="00441442" w:rsidRPr="006C4FFF">
        <w:rPr>
          <w:sz w:val="22"/>
          <w:szCs w:val="28"/>
        </w:rPr>
        <w:t xml:space="preserve"> виду дополнительного профессионального образования.</w:t>
      </w:r>
    </w:p>
    <w:p w:rsidR="008378F1" w:rsidRPr="006C4FFF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6</w:t>
      </w:r>
      <w:r w:rsidR="00B077DB">
        <w:rPr>
          <w:sz w:val="22"/>
          <w:szCs w:val="28"/>
        </w:rPr>
        <w:t>5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7D512C" w:rsidRPr="00905936" w:rsidTr="008740C2">
        <w:tc>
          <w:tcPr>
            <w:tcW w:w="534" w:type="dxa"/>
            <w:vMerge w:val="restart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7D512C" w:rsidRPr="00905936" w:rsidTr="008740C2">
        <w:tc>
          <w:tcPr>
            <w:tcW w:w="534" w:type="dxa"/>
            <w:vMerge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Start"/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  <w:proofErr w:type="spellEnd"/>
          </w:p>
        </w:tc>
        <w:tc>
          <w:tcPr>
            <w:tcW w:w="3309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Start"/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gramEnd"/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  <w:proofErr w:type="spellEnd"/>
          </w:p>
        </w:tc>
      </w:tr>
      <w:tr w:rsidR="00355C1F" w:rsidRPr="00905936" w:rsidTr="007D512C">
        <w:tc>
          <w:tcPr>
            <w:tcW w:w="534" w:type="dxa"/>
            <w:vAlign w:val="center"/>
          </w:tcPr>
          <w:p w:rsidR="00355C1F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55C1F" w:rsidRPr="00905936" w:rsidRDefault="00355C1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Образовательные услуги по профессиональной переподготовке и повышению квалификации</w:t>
            </w:r>
            <w:r w:rsidR="007D512C" w:rsidRPr="0090593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905936" w:rsidRDefault="00355C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9" w:type="dxa"/>
            <w:vAlign w:val="center"/>
          </w:tcPr>
          <w:p w:rsidR="00355C1F" w:rsidRPr="00905936" w:rsidRDefault="00DA437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  <w:r w:rsidR="00355C1F" w:rsidRPr="009059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F96644" w:rsidRPr="006C4FFF" w:rsidRDefault="00F96644" w:rsidP="00CA0B86">
      <w:pPr>
        <w:ind w:firstLine="709"/>
        <w:jc w:val="both"/>
        <w:rPr>
          <w:szCs w:val="28"/>
        </w:rPr>
      </w:pPr>
    </w:p>
    <w:p w:rsidR="00005A5D" w:rsidRDefault="00005A5D" w:rsidP="00CA0B86">
      <w:pPr>
        <w:ind w:firstLine="709"/>
        <w:jc w:val="both"/>
        <w:rPr>
          <w:szCs w:val="28"/>
        </w:rPr>
      </w:pPr>
    </w:p>
    <w:p w:rsidR="00C26C9B" w:rsidRPr="006C4FFF" w:rsidRDefault="00C26C9B" w:rsidP="00CA0B86">
      <w:pPr>
        <w:jc w:val="center"/>
        <w:rPr>
          <w:b/>
          <w:szCs w:val="28"/>
        </w:rPr>
      </w:pPr>
      <w:r w:rsidRPr="006C4FFF">
        <w:rPr>
          <w:b/>
          <w:szCs w:val="28"/>
        </w:rPr>
        <w:t>1</w:t>
      </w:r>
      <w:r>
        <w:rPr>
          <w:b/>
          <w:szCs w:val="28"/>
        </w:rPr>
        <w:t>2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  <w:t xml:space="preserve">Затраты на </w:t>
      </w:r>
      <w:r>
        <w:rPr>
          <w:b/>
          <w:szCs w:val="28"/>
        </w:rPr>
        <w:t xml:space="preserve">капитальный </w:t>
      </w:r>
      <w:r w:rsidR="001A6975">
        <w:rPr>
          <w:b/>
          <w:szCs w:val="28"/>
        </w:rPr>
        <w:t xml:space="preserve">и текущий </w:t>
      </w:r>
      <w:r>
        <w:rPr>
          <w:b/>
          <w:szCs w:val="28"/>
        </w:rPr>
        <w:t>ремонт</w:t>
      </w:r>
      <w:r w:rsidR="001A6975">
        <w:rPr>
          <w:b/>
          <w:szCs w:val="28"/>
        </w:rPr>
        <w:t>ы</w:t>
      </w:r>
      <w:r w:rsidR="00C878AE">
        <w:rPr>
          <w:b/>
          <w:szCs w:val="28"/>
        </w:rPr>
        <w:t xml:space="preserve"> муниципального имущества</w:t>
      </w:r>
    </w:p>
    <w:p w:rsidR="00D707A4" w:rsidRDefault="00C878AE" w:rsidP="00CA0B86">
      <w:pPr>
        <w:ind w:firstLine="709"/>
        <w:jc w:val="both"/>
        <w:rPr>
          <w:szCs w:val="28"/>
        </w:rPr>
      </w:pPr>
      <w:r>
        <w:rPr>
          <w:szCs w:val="28"/>
        </w:rPr>
        <w:t xml:space="preserve">Затраты на капитальный </w:t>
      </w:r>
      <w:r w:rsidR="00E36854">
        <w:rPr>
          <w:szCs w:val="28"/>
        </w:rPr>
        <w:t xml:space="preserve">и текущий </w:t>
      </w:r>
      <w:r>
        <w:rPr>
          <w:szCs w:val="28"/>
        </w:rPr>
        <w:t>ремонт</w:t>
      </w:r>
      <w:r w:rsidR="00E36854">
        <w:rPr>
          <w:szCs w:val="28"/>
        </w:rPr>
        <w:t>ы</w:t>
      </w:r>
      <w:r>
        <w:rPr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4D6717">
        <w:rPr>
          <w:szCs w:val="28"/>
        </w:rPr>
        <w:t>-сметно</w:t>
      </w:r>
      <w:r>
        <w:rPr>
          <w:szCs w:val="28"/>
        </w:rPr>
        <w:t>й документации.</w:t>
      </w:r>
    </w:p>
    <w:p w:rsidR="00C878AE" w:rsidRDefault="00C878AE" w:rsidP="00CA0B8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Затраты на строительные работы, осуществляемые в рамках капитального </w:t>
      </w:r>
      <w:r w:rsidR="00E36854">
        <w:rPr>
          <w:szCs w:val="28"/>
        </w:rPr>
        <w:t xml:space="preserve">и текущего </w:t>
      </w:r>
      <w:r>
        <w:rPr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75762F" w:rsidRDefault="0075762F" w:rsidP="00CA0B86">
      <w:pPr>
        <w:ind w:firstLine="709"/>
        <w:jc w:val="both"/>
        <w:rPr>
          <w:szCs w:val="28"/>
        </w:rPr>
      </w:pPr>
    </w:p>
    <w:p w:rsidR="00C878AE" w:rsidRPr="006C4FFF" w:rsidRDefault="00C878AE" w:rsidP="00CA0B86">
      <w:pPr>
        <w:ind w:firstLine="709"/>
        <w:jc w:val="both"/>
        <w:rPr>
          <w:szCs w:val="28"/>
        </w:rPr>
      </w:pPr>
    </w:p>
    <w:p w:rsidR="00010F09" w:rsidRPr="008740C2" w:rsidRDefault="00010F09" w:rsidP="00CA0B86">
      <w:pPr>
        <w:rPr>
          <w:rFonts w:eastAsiaTheme="minorHAnsi"/>
          <w:lang w:eastAsia="en-US"/>
        </w:rPr>
      </w:pPr>
      <w:r w:rsidRPr="008740C2">
        <w:rPr>
          <w:rFonts w:eastAsiaTheme="minorHAnsi"/>
          <w:lang w:eastAsia="en-US"/>
        </w:rPr>
        <w:t>Начальник административно-</w:t>
      </w:r>
    </w:p>
    <w:p w:rsidR="00A13E1D" w:rsidRPr="006C4FFF" w:rsidRDefault="00010F09" w:rsidP="00B26344">
      <w:pPr>
        <w:rPr>
          <w:szCs w:val="28"/>
        </w:rPr>
      </w:pPr>
      <w:r w:rsidRPr="008740C2">
        <w:rPr>
          <w:rFonts w:eastAsiaTheme="minorHAnsi"/>
          <w:lang w:eastAsia="en-US"/>
        </w:rPr>
        <w:t>хозяйственного управления</w:t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  <w:t xml:space="preserve"> </w:t>
      </w:r>
      <w:r w:rsidRPr="008740C2">
        <w:rPr>
          <w:rFonts w:eastAsiaTheme="minorHAnsi"/>
          <w:lang w:eastAsia="en-US"/>
        </w:rPr>
        <w:tab/>
      </w:r>
      <w:r w:rsidR="008740C2">
        <w:rPr>
          <w:rFonts w:eastAsiaTheme="minorHAnsi"/>
          <w:lang w:eastAsia="en-US"/>
        </w:rPr>
        <w:tab/>
      </w:r>
      <w:r w:rsidR="00061AB3" w:rsidRPr="008740C2">
        <w:rPr>
          <w:rFonts w:eastAsiaTheme="minorHAnsi"/>
          <w:lang w:eastAsia="en-US"/>
        </w:rPr>
        <w:t>Г. И. Комарова</w:t>
      </w:r>
    </w:p>
    <w:sectPr w:rsidR="00A13E1D" w:rsidRPr="006C4FFF" w:rsidSect="00FC04EC">
      <w:headerReference w:type="default" r:id="rId138"/>
      <w:pgSz w:w="11906" w:h="16838"/>
      <w:pgMar w:top="1134" w:right="851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DB" w:rsidRDefault="00B077DB" w:rsidP="00C01B77">
      <w:r>
        <w:separator/>
      </w:r>
    </w:p>
  </w:endnote>
  <w:endnote w:type="continuationSeparator" w:id="0">
    <w:p w:rsidR="00B077DB" w:rsidRDefault="00B077DB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DB" w:rsidRDefault="00B077DB" w:rsidP="00C01B77">
      <w:r>
        <w:separator/>
      </w:r>
    </w:p>
  </w:footnote>
  <w:footnote w:type="continuationSeparator" w:id="0">
    <w:p w:rsidR="00B077DB" w:rsidRDefault="00B077DB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DB" w:rsidRDefault="00B077D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EFA">
      <w:rPr>
        <w:noProof/>
      </w:rPr>
      <w:t>39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8pt;height:14.4pt" o:bullet="t">
        <v:imagedata r:id="rId1" o:title=""/>
      </v:shape>
    </w:pict>
  </w:numPicBullet>
  <w:numPicBullet w:numPicBulletId="1">
    <w:pict>
      <v:shape id="_x0000_i1029" type="#_x0000_t75" style="width:21.6pt;height:14.4pt" o:bullet="t">
        <v:imagedata r:id="rId2" o:title=""/>
      </v:shape>
    </w:pict>
  </w:numPicBullet>
  <w:numPicBullet w:numPicBulletId="2">
    <w:pict>
      <v:shape id="_x0000_i1030" type="#_x0000_t75" style="width:23.4pt;height:14.4pt" o:bullet="t">
        <v:imagedata r:id="rId3" o:title=""/>
      </v:shape>
    </w:pict>
  </w:numPicBullet>
  <w:numPicBullet w:numPicBulletId="3">
    <w:pict>
      <v:shape id="_x0000_i1031" type="#_x0000_t75" style="width:21.6pt;height:14.4pt" o:bullet="t">
        <v:imagedata r:id="rId4" o:title=""/>
      </v:shape>
    </w:pict>
  </w:numPicBullet>
  <w:numPicBullet w:numPicBulletId="4">
    <w:pict>
      <v:shape id="_x0000_i1032" type="#_x0000_t75" style="width:13.8pt;height:14.4pt" o:bullet="t">
        <v:imagedata r:id="rId5" o:title=""/>
      </v:shape>
    </w:pict>
  </w:numPicBullet>
  <w:numPicBullet w:numPicBulletId="5">
    <w:pict>
      <v:shape id="_x0000_i1033" type="#_x0000_t75" style="width:21.6pt;height:14.4pt" o:bullet="t">
        <v:imagedata r:id="rId6" o:title=""/>
      </v:shape>
    </w:pict>
  </w:numPicBullet>
  <w:numPicBullet w:numPicBulletId="6">
    <w:pict>
      <v:shape id="_x0000_i1034" type="#_x0000_t75" style="width:13.2pt;height:14.4pt" o:bullet="t">
        <v:imagedata r:id="rId7" o:title=""/>
      </v:shape>
    </w:pict>
  </w:numPicBullet>
  <w:numPicBullet w:numPicBulletId="7">
    <w:pict>
      <v:shape id="_x0000_i1035" type="#_x0000_t75" style="width:16.2pt;height:14.4pt" o:bullet="t">
        <v:imagedata r:id="rId8" o:title=""/>
      </v:shape>
    </w:pict>
  </w:numPicBullet>
  <w:numPicBullet w:numPicBulletId="8">
    <w:pict>
      <v:shape id="_x0000_i1036" type="#_x0000_t75" style="width:13.2pt;height:14.4pt" o:bullet="t">
        <v:imagedata r:id="rId9" o:title=""/>
      </v:shape>
    </w:pict>
  </w:numPicBullet>
  <w:numPicBullet w:numPicBulletId="9">
    <w:pict>
      <v:shape id="_x0000_i1037" type="#_x0000_t75" style="width:16.2pt;height:14.4pt" o:bullet="t">
        <v:imagedata r:id="rId10" o:title=""/>
      </v:shape>
    </w:pict>
  </w:numPicBullet>
  <w:numPicBullet w:numPicBulletId="10">
    <w:pict>
      <v:shape id="_x0000_i1038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9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40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41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2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3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4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5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abstractNum w:abstractNumId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5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2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10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2B10"/>
    <w:rsid w:val="00002BF2"/>
    <w:rsid w:val="00005A5D"/>
    <w:rsid w:val="00006256"/>
    <w:rsid w:val="00006E16"/>
    <w:rsid w:val="0000746E"/>
    <w:rsid w:val="0000748E"/>
    <w:rsid w:val="00010ED3"/>
    <w:rsid w:val="00010F09"/>
    <w:rsid w:val="00013176"/>
    <w:rsid w:val="00015655"/>
    <w:rsid w:val="00027043"/>
    <w:rsid w:val="00027BAC"/>
    <w:rsid w:val="00032364"/>
    <w:rsid w:val="00041F22"/>
    <w:rsid w:val="000471D4"/>
    <w:rsid w:val="00047E93"/>
    <w:rsid w:val="000513BF"/>
    <w:rsid w:val="000526E0"/>
    <w:rsid w:val="0005460B"/>
    <w:rsid w:val="0005475D"/>
    <w:rsid w:val="00061AB3"/>
    <w:rsid w:val="00061D3C"/>
    <w:rsid w:val="000627CC"/>
    <w:rsid w:val="0006397A"/>
    <w:rsid w:val="000639FF"/>
    <w:rsid w:val="00063CB0"/>
    <w:rsid w:val="000722D4"/>
    <w:rsid w:val="00073AC5"/>
    <w:rsid w:val="00076CDC"/>
    <w:rsid w:val="00083648"/>
    <w:rsid w:val="0008614C"/>
    <w:rsid w:val="00086D62"/>
    <w:rsid w:val="0008703D"/>
    <w:rsid w:val="00090564"/>
    <w:rsid w:val="00090CC5"/>
    <w:rsid w:val="000A06F0"/>
    <w:rsid w:val="000A0D4C"/>
    <w:rsid w:val="000A1AAD"/>
    <w:rsid w:val="000A31FC"/>
    <w:rsid w:val="000A67FA"/>
    <w:rsid w:val="000A7805"/>
    <w:rsid w:val="000A7D3C"/>
    <w:rsid w:val="000B3262"/>
    <w:rsid w:val="000B469A"/>
    <w:rsid w:val="000B72F9"/>
    <w:rsid w:val="000C2582"/>
    <w:rsid w:val="000C5FD8"/>
    <w:rsid w:val="000C6DF4"/>
    <w:rsid w:val="000D7739"/>
    <w:rsid w:val="000E0FBC"/>
    <w:rsid w:val="000E208C"/>
    <w:rsid w:val="000E52AA"/>
    <w:rsid w:val="000E5462"/>
    <w:rsid w:val="000E6E5D"/>
    <w:rsid w:val="000F1F35"/>
    <w:rsid w:val="001004E7"/>
    <w:rsid w:val="0010217A"/>
    <w:rsid w:val="0010364E"/>
    <w:rsid w:val="00105F84"/>
    <w:rsid w:val="00114BC0"/>
    <w:rsid w:val="00114D5A"/>
    <w:rsid w:val="00120DE4"/>
    <w:rsid w:val="00121EA0"/>
    <w:rsid w:val="00132B83"/>
    <w:rsid w:val="00135CB6"/>
    <w:rsid w:val="00141A62"/>
    <w:rsid w:val="00142C2B"/>
    <w:rsid w:val="00143019"/>
    <w:rsid w:val="001437FC"/>
    <w:rsid w:val="001442A3"/>
    <w:rsid w:val="00152C42"/>
    <w:rsid w:val="00153B65"/>
    <w:rsid w:val="00155916"/>
    <w:rsid w:val="00156616"/>
    <w:rsid w:val="001573AD"/>
    <w:rsid w:val="001617D8"/>
    <w:rsid w:val="00163EE3"/>
    <w:rsid w:val="001655DB"/>
    <w:rsid w:val="001711CD"/>
    <w:rsid w:val="00174A56"/>
    <w:rsid w:val="00177EE3"/>
    <w:rsid w:val="0018570E"/>
    <w:rsid w:val="00190364"/>
    <w:rsid w:val="00191370"/>
    <w:rsid w:val="001920FC"/>
    <w:rsid w:val="0019772D"/>
    <w:rsid w:val="00197C40"/>
    <w:rsid w:val="001A1B6A"/>
    <w:rsid w:val="001A6975"/>
    <w:rsid w:val="001B42DD"/>
    <w:rsid w:val="001B5D12"/>
    <w:rsid w:val="001C11F7"/>
    <w:rsid w:val="001C6A48"/>
    <w:rsid w:val="001E3BFA"/>
    <w:rsid w:val="001E4424"/>
    <w:rsid w:val="001F46E0"/>
    <w:rsid w:val="001F5241"/>
    <w:rsid w:val="001F706D"/>
    <w:rsid w:val="00203502"/>
    <w:rsid w:val="002041D8"/>
    <w:rsid w:val="00206657"/>
    <w:rsid w:val="00207E1F"/>
    <w:rsid w:val="002179CB"/>
    <w:rsid w:val="002218AE"/>
    <w:rsid w:val="00230FA2"/>
    <w:rsid w:val="002338B1"/>
    <w:rsid w:val="00233FBC"/>
    <w:rsid w:val="00235FE7"/>
    <w:rsid w:val="0024102A"/>
    <w:rsid w:val="0024116F"/>
    <w:rsid w:val="00247117"/>
    <w:rsid w:val="0025146E"/>
    <w:rsid w:val="002524FE"/>
    <w:rsid w:val="00253415"/>
    <w:rsid w:val="00254D63"/>
    <w:rsid w:val="0026212F"/>
    <w:rsid w:val="00264018"/>
    <w:rsid w:val="00266863"/>
    <w:rsid w:val="002710E9"/>
    <w:rsid w:val="00271CD0"/>
    <w:rsid w:val="00275FFA"/>
    <w:rsid w:val="00276DD2"/>
    <w:rsid w:val="00280412"/>
    <w:rsid w:val="002813BF"/>
    <w:rsid w:val="00282260"/>
    <w:rsid w:val="0028717D"/>
    <w:rsid w:val="0029083E"/>
    <w:rsid w:val="002950ED"/>
    <w:rsid w:val="00296FAC"/>
    <w:rsid w:val="002A6ADE"/>
    <w:rsid w:val="002B177A"/>
    <w:rsid w:val="002B17F3"/>
    <w:rsid w:val="002B2B4D"/>
    <w:rsid w:val="002B58EE"/>
    <w:rsid w:val="002C1BE0"/>
    <w:rsid w:val="002C2387"/>
    <w:rsid w:val="002C27A5"/>
    <w:rsid w:val="002D049A"/>
    <w:rsid w:val="002D251F"/>
    <w:rsid w:val="002D30D9"/>
    <w:rsid w:val="002D6A71"/>
    <w:rsid w:val="002D70FB"/>
    <w:rsid w:val="002E1B09"/>
    <w:rsid w:val="002E7E89"/>
    <w:rsid w:val="002F0B04"/>
    <w:rsid w:val="002F2BD1"/>
    <w:rsid w:val="002F4427"/>
    <w:rsid w:val="002F6559"/>
    <w:rsid w:val="002F72B7"/>
    <w:rsid w:val="00300511"/>
    <w:rsid w:val="0030221E"/>
    <w:rsid w:val="003067BD"/>
    <w:rsid w:val="003067DB"/>
    <w:rsid w:val="00314408"/>
    <w:rsid w:val="0032284C"/>
    <w:rsid w:val="003269A8"/>
    <w:rsid w:val="00327D91"/>
    <w:rsid w:val="0033751E"/>
    <w:rsid w:val="00341078"/>
    <w:rsid w:val="003426AC"/>
    <w:rsid w:val="00342F10"/>
    <w:rsid w:val="00346B22"/>
    <w:rsid w:val="00353060"/>
    <w:rsid w:val="00353502"/>
    <w:rsid w:val="003542E5"/>
    <w:rsid w:val="00355C1F"/>
    <w:rsid w:val="003632CD"/>
    <w:rsid w:val="003641FD"/>
    <w:rsid w:val="003714FD"/>
    <w:rsid w:val="00376993"/>
    <w:rsid w:val="00384F13"/>
    <w:rsid w:val="00394048"/>
    <w:rsid w:val="00395EC9"/>
    <w:rsid w:val="003A0EFA"/>
    <w:rsid w:val="003A6A00"/>
    <w:rsid w:val="003A6D43"/>
    <w:rsid w:val="003B0189"/>
    <w:rsid w:val="003B393F"/>
    <w:rsid w:val="003B52E6"/>
    <w:rsid w:val="003C1439"/>
    <w:rsid w:val="003C161F"/>
    <w:rsid w:val="003C5696"/>
    <w:rsid w:val="003C7C67"/>
    <w:rsid w:val="003D1557"/>
    <w:rsid w:val="003D525E"/>
    <w:rsid w:val="003D6903"/>
    <w:rsid w:val="003E05D2"/>
    <w:rsid w:val="003E066A"/>
    <w:rsid w:val="003E0E68"/>
    <w:rsid w:val="003E1866"/>
    <w:rsid w:val="003E4C10"/>
    <w:rsid w:val="003E4DC4"/>
    <w:rsid w:val="003E6EC3"/>
    <w:rsid w:val="003F3E1E"/>
    <w:rsid w:val="003F4249"/>
    <w:rsid w:val="003F75C1"/>
    <w:rsid w:val="00401979"/>
    <w:rsid w:val="004020E6"/>
    <w:rsid w:val="00407568"/>
    <w:rsid w:val="004227CE"/>
    <w:rsid w:val="00422E47"/>
    <w:rsid w:val="00422FE0"/>
    <w:rsid w:val="004238A1"/>
    <w:rsid w:val="00424D0B"/>
    <w:rsid w:val="0043039F"/>
    <w:rsid w:val="004308EA"/>
    <w:rsid w:val="00431FA3"/>
    <w:rsid w:val="0043236D"/>
    <w:rsid w:val="00433760"/>
    <w:rsid w:val="0043386C"/>
    <w:rsid w:val="00441442"/>
    <w:rsid w:val="004447E1"/>
    <w:rsid w:val="004477E0"/>
    <w:rsid w:val="00450BF3"/>
    <w:rsid w:val="00450D14"/>
    <w:rsid w:val="00452C2C"/>
    <w:rsid w:val="00453CA9"/>
    <w:rsid w:val="004554B7"/>
    <w:rsid w:val="004561EC"/>
    <w:rsid w:val="00462532"/>
    <w:rsid w:val="0046478E"/>
    <w:rsid w:val="00465359"/>
    <w:rsid w:val="00466A57"/>
    <w:rsid w:val="00466D9B"/>
    <w:rsid w:val="00467C3A"/>
    <w:rsid w:val="0047136D"/>
    <w:rsid w:val="004725ED"/>
    <w:rsid w:val="00477158"/>
    <w:rsid w:val="00485951"/>
    <w:rsid w:val="00485C10"/>
    <w:rsid w:val="00487C54"/>
    <w:rsid w:val="004921B7"/>
    <w:rsid w:val="00492810"/>
    <w:rsid w:val="00494A98"/>
    <w:rsid w:val="00496561"/>
    <w:rsid w:val="00496746"/>
    <w:rsid w:val="004971BA"/>
    <w:rsid w:val="004A1222"/>
    <w:rsid w:val="004A1581"/>
    <w:rsid w:val="004A7116"/>
    <w:rsid w:val="004B043D"/>
    <w:rsid w:val="004B21F6"/>
    <w:rsid w:val="004B4D73"/>
    <w:rsid w:val="004B4E6A"/>
    <w:rsid w:val="004B5D04"/>
    <w:rsid w:val="004C098D"/>
    <w:rsid w:val="004C49F3"/>
    <w:rsid w:val="004C66F5"/>
    <w:rsid w:val="004C7D1D"/>
    <w:rsid w:val="004D230B"/>
    <w:rsid w:val="004D4C8A"/>
    <w:rsid w:val="004D6717"/>
    <w:rsid w:val="004D68BF"/>
    <w:rsid w:val="004E0B51"/>
    <w:rsid w:val="004E1060"/>
    <w:rsid w:val="004E53B7"/>
    <w:rsid w:val="004E54FE"/>
    <w:rsid w:val="004F7B89"/>
    <w:rsid w:val="00501998"/>
    <w:rsid w:val="00502E07"/>
    <w:rsid w:val="00506409"/>
    <w:rsid w:val="0050762B"/>
    <w:rsid w:val="005076C8"/>
    <w:rsid w:val="005107F1"/>
    <w:rsid w:val="005109D1"/>
    <w:rsid w:val="005129EB"/>
    <w:rsid w:val="00513C63"/>
    <w:rsid w:val="00514851"/>
    <w:rsid w:val="00514A25"/>
    <w:rsid w:val="00517E5D"/>
    <w:rsid w:val="005211C4"/>
    <w:rsid w:val="005217FC"/>
    <w:rsid w:val="00524247"/>
    <w:rsid w:val="00531D80"/>
    <w:rsid w:val="0053393B"/>
    <w:rsid w:val="00533B3B"/>
    <w:rsid w:val="005354DD"/>
    <w:rsid w:val="0054549A"/>
    <w:rsid w:val="00555166"/>
    <w:rsid w:val="00562505"/>
    <w:rsid w:val="005659B3"/>
    <w:rsid w:val="00567C2E"/>
    <w:rsid w:val="00570476"/>
    <w:rsid w:val="005772AB"/>
    <w:rsid w:val="00582CF3"/>
    <w:rsid w:val="00583E39"/>
    <w:rsid w:val="00587F44"/>
    <w:rsid w:val="005943D6"/>
    <w:rsid w:val="005955D9"/>
    <w:rsid w:val="00596171"/>
    <w:rsid w:val="005A05C7"/>
    <w:rsid w:val="005A1106"/>
    <w:rsid w:val="005A2877"/>
    <w:rsid w:val="005A342F"/>
    <w:rsid w:val="005A4417"/>
    <w:rsid w:val="005A5EDF"/>
    <w:rsid w:val="005B05A6"/>
    <w:rsid w:val="005B3383"/>
    <w:rsid w:val="005B44F9"/>
    <w:rsid w:val="005B6C29"/>
    <w:rsid w:val="005C2EFA"/>
    <w:rsid w:val="005C4914"/>
    <w:rsid w:val="005C62F3"/>
    <w:rsid w:val="005C7D8C"/>
    <w:rsid w:val="005C7F9F"/>
    <w:rsid w:val="005D16E8"/>
    <w:rsid w:val="005D310F"/>
    <w:rsid w:val="005D5767"/>
    <w:rsid w:val="005D5BAA"/>
    <w:rsid w:val="005E3FAB"/>
    <w:rsid w:val="005E408A"/>
    <w:rsid w:val="005E467B"/>
    <w:rsid w:val="005E47B7"/>
    <w:rsid w:val="005E6454"/>
    <w:rsid w:val="005E7E08"/>
    <w:rsid w:val="005F5FEC"/>
    <w:rsid w:val="00600A59"/>
    <w:rsid w:val="00600D23"/>
    <w:rsid w:val="006061E1"/>
    <w:rsid w:val="00606226"/>
    <w:rsid w:val="00606E8A"/>
    <w:rsid w:val="006105C2"/>
    <w:rsid w:val="00612E88"/>
    <w:rsid w:val="00613311"/>
    <w:rsid w:val="00615362"/>
    <w:rsid w:val="0061733F"/>
    <w:rsid w:val="006174F0"/>
    <w:rsid w:val="0062646E"/>
    <w:rsid w:val="00640608"/>
    <w:rsid w:val="0064127A"/>
    <w:rsid w:val="0064272E"/>
    <w:rsid w:val="006503FC"/>
    <w:rsid w:val="0066066A"/>
    <w:rsid w:val="0066240B"/>
    <w:rsid w:val="00665C17"/>
    <w:rsid w:val="00682B03"/>
    <w:rsid w:val="00684528"/>
    <w:rsid w:val="00685CFB"/>
    <w:rsid w:val="00685D3B"/>
    <w:rsid w:val="00694C5A"/>
    <w:rsid w:val="006A5FBA"/>
    <w:rsid w:val="006B5722"/>
    <w:rsid w:val="006B6C07"/>
    <w:rsid w:val="006C23E4"/>
    <w:rsid w:val="006C4FFF"/>
    <w:rsid w:val="006D0121"/>
    <w:rsid w:val="006D0B9B"/>
    <w:rsid w:val="006E23B1"/>
    <w:rsid w:val="006E26F0"/>
    <w:rsid w:val="006F021E"/>
    <w:rsid w:val="006F69BD"/>
    <w:rsid w:val="007012B5"/>
    <w:rsid w:val="0070220F"/>
    <w:rsid w:val="00710307"/>
    <w:rsid w:val="007131C2"/>
    <w:rsid w:val="00717C8B"/>
    <w:rsid w:val="007204C4"/>
    <w:rsid w:val="00720737"/>
    <w:rsid w:val="007248D0"/>
    <w:rsid w:val="00726ECC"/>
    <w:rsid w:val="007337B6"/>
    <w:rsid w:val="00733A1C"/>
    <w:rsid w:val="00737BDC"/>
    <w:rsid w:val="00737DD3"/>
    <w:rsid w:val="00743A19"/>
    <w:rsid w:val="0075762F"/>
    <w:rsid w:val="00765312"/>
    <w:rsid w:val="0076570F"/>
    <w:rsid w:val="007727FC"/>
    <w:rsid w:val="007739D7"/>
    <w:rsid w:val="0077485D"/>
    <w:rsid w:val="00774ADC"/>
    <w:rsid w:val="0077538E"/>
    <w:rsid w:val="00782FC6"/>
    <w:rsid w:val="00783207"/>
    <w:rsid w:val="00790FCF"/>
    <w:rsid w:val="00794821"/>
    <w:rsid w:val="0079579D"/>
    <w:rsid w:val="007A3656"/>
    <w:rsid w:val="007A399D"/>
    <w:rsid w:val="007A5DDE"/>
    <w:rsid w:val="007B4B86"/>
    <w:rsid w:val="007C18B6"/>
    <w:rsid w:val="007C24DC"/>
    <w:rsid w:val="007C4C05"/>
    <w:rsid w:val="007C6F7F"/>
    <w:rsid w:val="007D512C"/>
    <w:rsid w:val="007E299A"/>
    <w:rsid w:val="007E4870"/>
    <w:rsid w:val="007F10A4"/>
    <w:rsid w:val="007F1C84"/>
    <w:rsid w:val="007F5A83"/>
    <w:rsid w:val="007F6D2D"/>
    <w:rsid w:val="00801DB3"/>
    <w:rsid w:val="008027BF"/>
    <w:rsid w:val="008033E7"/>
    <w:rsid w:val="0080532C"/>
    <w:rsid w:val="00806603"/>
    <w:rsid w:val="008128BC"/>
    <w:rsid w:val="0082236D"/>
    <w:rsid w:val="00823385"/>
    <w:rsid w:val="00824147"/>
    <w:rsid w:val="008304A4"/>
    <w:rsid w:val="00834528"/>
    <w:rsid w:val="00836D9D"/>
    <w:rsid w:val="0083771B"/>
    <w:rsid w:val="008378F1"/>
    <w:rsid w:val="00842BFB"/>
    <w:rsid w:val="00844F56"/>
    <w:rsid w:val="00852FC8"/>
    <w:rsid w:val="008564AB"/>
    <w:rsid w:val="00856A18"/>
    <w:rsid w:val="008611B5"/>
    <w:rsid w:val="00866D6E"/>
    <w:rsid w:val="008716D8"/>
    <w:rsid w:val="00873D01"/>
    <w:rsid w:val="008740C2"/>
    <w:rsid w:val="008848CC"/>
    <w:rsid w:val="00887728"/>
    <w:rsid w:val="00887859"/>
    <w:rsid w:val="00887C06"/>
    <w:rsid w:val="00891EA1"/>
    <w:rsid w:val="00893B09"/>
    <w:rsid w:val="008A2A2E"/>
    <w:rsid w:val="008A3479"/>
    <w:rsid w:val="008A54C2"/>
    <w:rsid w:val="008A7106"/>
    <w:rsid w:val="008B0E5B"/>
    <w:rsid w:val="008B478D"/>
    <w:rsid w:val="008B5F88"/>
    <w:rsid w:val="008C405E"/>
    <w:rsid w:val="008D1356"/>
    <w:rsid w:val="008D1CD9"/>
    <w:rsid w:val="008D3B7E"/>
    <w:rsid w:val="008E101A"/>
    <w:rsid w:val="008E1664"/>
    <w:rsid w:val="008E7B60"/>
    <w:rsid w:val="008F1018"/>
    <w:rsid w:val="008F35FB"/>
    <w:rsid w:val="008F6F3A"/>
    <w:rsid w:val="00905936"/>
    <w:rsid w:val="009062DE"/>
    <w:rsid w:val="009117A1"/>
    <w:rsid w:val="0091373B"/>
    <w:rsid w:val="00915F43"/>
    <w:rsid w:val="00916F1F"/>
    <w:rsid w:val="00920F0D"/>
    <w:rsid w:val="009244B2"/>
    <w:rsid w:val="009278B1"/>
    <w:rsid w:val="00930EC7"/>
    <w:rsid w:val="009327BB"/>
    <w:rsid w:val="009412E8"/>
    <w:rsid w:val="0094612E"/>
    <w:rsid w:val="009463EE"/>
    <w:rsid w:val="00946681"/>
    <w:rsid w:val="00951608"/>
    <w:rsid w:val="00951AED"/>
    <w:rsid w:val="009528AD"/>
    <w:rsid w:val="009634FE"/>
    <w:rsid w:val="0096556D"/>
    <w:rsid w:val="00966910"/>
    <w:rsid w:val="0096767E"/>
    <w:rsid w:val="00972EED"/>
    <w:rsid w:val="009803B2"/>
    <w:rsid w:val="00983EF1"/>
    <w:rsid w:val="00985197"/>
    <w:rsid w:val="00993058"/>
    <w:rsid w:val="009A04CD"/>
    <w:rsid w:val="009A1EA2"/>
    <w:rsid w:val="009A751F"/>
    <w:rsid w:val="009B1DE3"/>
    <w:rsid w:val="009B2441"/>
    <w:rsid w:val="009B3DD7"/>
    <w:rsid w:val="009B4C18"/>
    <w:rsid w:val="009B760D"/>
    <w:rsid w:val="009B7FA7"/>
    <w:rsid w:val="009C4B6F"/>
    <w:rsid w:val="009D0B66"/>
    <w:rsid w:val="009D484B"/>
    <w:rsid w:val="009D5B2C"/>
    <w:rsid w:val="009E1FDB"/>
    <w:rsid w:val="009E28C0"/>
    <w:rsid w:val="009E6166"/>
    <w:rsid w:val="009F0110"/>
    <w:rsid w:val="009F2C4E"/>
    <w:rsid w:val="009F4093"/>
    <w:rsid w:val="009F5711"/>
    <w:rsid w:val="009F7744"/>
    <w:rsid w:val="00A05E1D"/>
    <w:rsid w:val="00A137C8"/>
    <w:rsid w:val="00A13E1D"/>
    <w:rsid w:val="00A143E4"/>
    <w:rsid w:val="00A20E96"/>
    <w:rsid w:val="00A211A1"/>
    <w:rsid w:val="00A2143E"/>
    <w:rsid w:val="00A243AE"/>
    <w:rsid w:val="00A244D0"/>
    <w:rsid w:val="00A264EF"/>
    <w:rsid w:val="00A32538"/>
    <w:rsid w:val="00A3465B"/>
    <w:rsid w:val="00A35D78"/>
    <w:rsid w:val="00A366B9"/>
    <w:rsid w:val="00A37794"/>
    <w:rsid w:val="00A41D69"/>
    <w:rsid w:val="00A42455"/>
    <w:rsid w:val="00A45549"/>
    <w:rsid w:val="00A47086"/>
    <w:rsid w:val="00A537B5"/>
    <w:rsid w:val="00A55297"/>
    <w:rsid w:val="00A6603E"/>
    <w:rsid w:val="00A67EFE"/>
    <w:rsid w:val="00A77259"/>
    <w:rsid w:val="00A80F5F"/>
    <w:rsid w:val="00A86B84"/>
    <w:rsid w:val="00A87FCB"/>
    <w:rsid w:val="00A911D6"/>
    <w:rsid w:val="00A9218C"/>
    <w:rsid w:val="00A9265B"/>
    <w:rsid w:val="00AA3165"/>
    <w:rsid w:val="00AB207E"/>
    <w:rsid w:val="00AB3B7C"/>
    <w:rsid w:val="00AB5A6A"/>
    <w:rsid w:val="00AC0B68"/>
    <w:rsid w:val="00AC3535"/>
    <w:rsid w:val="00AC522E"/>
    <w:rsid w:val="00AC653E"/>
    <w:rsid w:val="00AD6F4E"/>
    <w:rsid w:val="00AE2437"/>
    <w:rsid w:val="00AE37C4"/>
    <w:rsid w:val="00AE4C61"/>
    <w:rsid w:val="00B02622"/>
    <w:rsid w:val="00B03763"/>
    <w:rsid w:val="00B03F2C"/>
    <w:rsid w:val="00B06999"/>
    <w:rsid w:val="00B077DB"/>
    <w:rsid w:val="00B07D49"/>
    <w:rsid w:val="00B108B5"/>
    <w:rsid w:val="00B13BDA"/>
    <w:rsid w:val="00B157E7"/>
    <w:rsid w:val="00B17AD9"/>
    <w:rsid w:val="00B2315C"/>
    <w:rsid w:val="00B23548"/>
    <w:rsid w:val="00B23E02"/>
    <w:rsid w:val="00B26344"/>
    <w:rsid w:val="00B26EB1"/>
    <w:rsid w:val="00B30E24"/>
    <w:rsid w:val="00B336EF"/>
    <w:rsid w:val="00B33706"/>
    <w:rsid w:val="00B43187"/>
    <w:rsid w:val="00B47F65"/>
    <w:rsid w:val="00B50DA6"/>
    <w:rsid w:val="00B5185F"/>
    <w:rsid w:val="00B564E0"/>
    <w:rsid w:val="00B57A81"/>
    <w:rsid w:val="00B63452"/>
    <w:rsid w:val="00B6432C"/>
    <w:rsid w:val="00B70A7F"/>
    <w:rsid w:val="00B7219A"/>
    <w:rsid w:val="00B813D8"/>
    <w:rsid w:val="00B81CC0"/>
    <w:rsid w:val="00B8349E"/>
    <w:rsid w:val="00B84ECC"/>
    <w:rsid w:val="00B8667B"/>
    <w:rsid w:val="00B87B75"/>
    <w:rsid w:val="00B93AA1"/>
    <w:rsid w:val="00B93EF9"/>
    <w:rsid w:val="00B9406E"/>
    <w:rsid w:val="00B950C9"/>
    <w:rsid w:val="00BA134C"/>
    <w:rsid w:val="00BA2888"/>
    <w:rsid w:val="00BA5C0F"/>
    <w:rsid w:val="00BB1EEC"/>
    <w:rsid w:val="00BB31A4"/>
    <w:rsid w:val="00BC179D"/>
    <w:rsid w:val="00BC4898"/>
    <w:rsid w:val="00BD0F94"/>
    <w:rsid w:val="00BD5598"/>
    <w:rsid w:val="00BD648A"/>
    <w:rsid w:val="00BD704C"/>
    <w:rsid w:val="00BE6CA1"/>
    <w:rsid w:val="00BF2926"/>
    <w:rsid w:val="00BF55DE"/>
    <w:rsid w:val="00BF68DE"/>
    <w:rsid w:val="00C00651"/>
    <w:rsid w:val="00C01B77"/>
    <w:rsid w:val="00C01C2E"/>
    <w:rsid w:val="00C06043"/>
    <w:rsid w:val="00C10090"/>
    <w:rsid w:val="00C11DE2"/>
    <w:rsid w:val="00C15DC9"/>
    <w:rsid w:val="00C236F7"/>
    <w:rsid w:val="00C24414"/>
    <w:rsid w:val="00C25FDF"/>
    <w:rsid w:val="00C26C9B"/>
    <w:rsid w:val="00C276E8"/>
    <w:rsid w:val="00C27841"/>
    <w:rsid w:val="00C27C20"/>
    <w:rsid w:val="00C320B3"/>
    <w:rsid w:val="00C345CA"/>
    <w:rsid w:val="00C34A1E"/>
    <w:rsid w:val="00C34EFD"/>
    <w:rsid w:val="00C35775"/>
    <w:rsid w:val="00C35F33"/>
    <w:rsid w:val="00C37DD0"/>
    <w:rsid w:val="00C47066"/>
    <w:rsid w:val="00C6231B"/>
    <w:rsid w:val="00C65250"/>
    <w:rsid w:val="00C71971"/>
    <w:rsid w:val="00C74B52"/>
    <w:rsid w:val="00C7607C"/>
    <w:rsid w:val="00C82165"/>
    <w:rsid w:val="00C878AE"/>
    <w:rsid w:val="00C879A1"/>
    <w:rsid w:val="00C9690B"/>
    <w:rsid w:val="00C97594"/>
    <w:rsid w:val="00CA0B86"/>
    <w:rsid w:val="00CA110D"/>
    <w:rsid w:val="00CB045A"/>
    <w:rsid w:val="00CC0E05"/>
    <w:rsid w:val="00CC561C"/>
    <w:rsid w:val="00CC6E36"/>
    <w:rsid w:val="00CD1C2E"/>
    <w:rsid w:val="00CD4CBB"/>
    <w:rsid w:val="00CD7A83"/>
    <w:rsid w:val="00CE5FC8"/>
    <w:rsid w:val="00CE7D86"/>
    <w:rsid w:val="00CF04F3"/>
    <w:rsid w:val="00CF3199"/>
    <w:rsid w:val="00CF585C"/>
    <w:rsid w:val="00CF6E17"/>
    <w:rsid w:val="00CF7646"/>
    <w:rsid w:val="00CF7B1A"/>
    <w:rsid w:val="00D00C86"/>
    <w:rsid w:val="00D05E36"/>
    <w:rsid w:val="00D06E5C"/>
    <w:rsid w:val="00D132E4"/>
    <w:rsid w:val="00D159EF"/>
    <w:rsid w:val="00D17F65"/>
    <w:rsid w:val="00D2348C"/>
    <w:rsid w:val="00D23F1E"/>
    <w:rsid w:val="00D2559C"/>
    <w:rsid w:val="00D27C11"/>
    <w:rsid w:val="00D35198"/>
    <w:rsid w:val="00D353BC"/>
    <w:rsid w:val="00D4197D"/>
    <w:rsid w:val="00D41A11"/>
    <w:rsid w:val="00D4221B"/>
    <w:rsid w:val="00D425A9"/>
    <w:rsid w:val="00D45F93"/>
    <w:rsid w:val="00D47756"/>
    <w:rsid w:val="00D47AE1"/>
    <w:rsid w:val="00D51D14"/>
    <w:rsid w:val="00D54364"/>
    <w:rsid w:val="00D55295"/>
    <w:rsid w:val="00D572C4"/>
    <w:rsid w:val="00D6054E"/>
    <w:rsid w:val="00D63B3B"/>
    <w:rsid w:val="00D64361"/>
    <w:rsid w:val="00D64417"/>
    <w:rsid w:val="00D64DD8"/>
    <w:rsid w:val="00D66094"/>
    <w:rsid w:val="00D67588"/>
    <w:rsid w:val="00D707A4"/>
    <w:rsid w:val="00D81509"/>
    <w:rsid w:val="00D82749"/>
    <w:rsid w:val="00D82EBA"/>
    <w:rsid w:val="00D86979"/>
    <w:rsid w:val="00DA26B1"/>
    <w:rsid w:val="00DA2BA1"/>
    <w:rsid w:val="00DA4377"/>
    <w:rsid w:val="00DB1FA5"/>
    <w:rsid w:val="00DB3FE2"/>
    <w:rsid w:val="00DB4CF3"/>
    <w:rsid w:val="00DB7939"/>
    <w:rsid w:val="00DD3690"/>
    <w:rsid w:val="00DE0319"/>
    <w:rsid w:val="00DE2B7A"/>
    <w:rsid w:val="00DE7BFF"/>
    <w:rsid w:val="00DF3B03"/>
    <w:rsid w:val="00E01431"/>
    <w:rsid w:val="00E06152"/>
    <w:rsid w:val="00E06A8C"/>
    <w:rsid w:val="00E0781C"/>
    <w:rsid w:val="00E141A0"/>
    <w:rsid w:val="00E145B9"/>
    <w:rsid w:val="00E27979"/>
    <w:rsid w:val="00E30CA7"/>
    <w:rsid w:val="00E33140"/>
    <w:rsid w:val="00E347FC"/>
    <w:rsid w:val="00E34EEB"/>
    <w:rsid w:val="00E35BD2"/>
    <w:rsid w:val="00E36854"/>
    <w:rsid w:val="00E36C68"/>
    <w:rsid w:val="00E37785"/>
    <w:rsid w:val="00E43F79"/>
    <w:rsid w:val="00E45800"/>
    <w:rsid w:val="00E51BB7"/>
    <w:rsid w:val="00E5487B"/>
    <w:rsid w:val="00E6127F"/>
    <w:rsid w:val="00E62E8B"/>
    <w:rsid w:val="00E648AE"/>
    <w:rsid w:val="00E66147"/>
    <w:rsid w:val="00E66838"/>
    <w:rsid w:val="00E80B09"/>
    <w:rsid w:val="00E84BD7"/>
    <w:rsid w:val="00E8599F"/>
    <w:rsid w:val="00E85E2C"/>
    <w:rsid w:val="00E90990"/>
    <w:rsid w:val="00E94885"/>
    <w:rsid w:val="00EA094B"/>
    <w:rsid w:val="00EB49C4"/>
    <w:rsid w:val="00ED2503"/>
    <w:rsid w:val="00ED4B2A"/>
    <w:rsid w:val="00ED503E"/>
    <w:rsid w:val="00EE13C0"/>
    <w:rsid w:val="00EE613D"/>
    <w:rsid w:val="00EF776C"/>
    <w:rsid w:val="00F003D1"/>
    <w:rsid w:val="00F05883"/>
    <w:rsid w:val="00F1178E"/>
    <w:rsid w:val="00F12DB2"/>
    <w:rsid w:val="00F1557A"/>
    <w:rsid w:val="00F16671"/>
    <w:rsid w:val="00F16CAE"/>
    <w:rsid w:val="00F226DA"/>
    <w:rsid w:val="00F22842"/>
    <w:rsid w:val="00F2311A"/>
    <w:rsid w:val="00F26639"/>
    <w:rsid w:val="00F26E7C"/>
    <w:rsid w:val="00F314D3"/>
    <w:rsid w:val="00F31AAC"/>
    <w:rsid w:val="00F329B1"/>
    <w:rsid w:val="00F33824"/>
    <w:rsid w:val="00F34DB2"/>
    <w:rsid w:val="00F3631F"/>
    <w:rsid w:val="00F36743"/>
    <w:rsid w:val="00F36C56"/>
    <w:rsid w:val="00F5674A"/>
    <w:rsid w:val="00F627CC"/>
    <w:rsid w:val="00F640EE"/>
    <w:rsid w:val="00F707AE"/>
    <w:rsid w:val="00F710F8"/>
    <w:rsid w:val="00F72620"/>
    <w:rsid w:val="00F764DF"/>
    <w:rsid w:val="00F846BF"/>
    <w:rsid w:val="00F90B9F"/>
    <w:rsid w:val="00F91039"/>
    <w:rsid w:val="00F96644"/>
    <w:rsid w:val="00F972F7"/>
    <w:rsid w:val="00F97896"/>
    <w:rsid w:val="00FA33E8"/>
    <w:rsid w:val="00FB0C59"/>
    <w:rsid w:val="00FB43E8"/>
    <w:rsid w:val="00FB6373"/>
    <w:rsid w:val="00FC04EC"/>
    <w:rsid w:val="00FC1C9B"/>
    <w:rsid w:val="00FD2894"/>
    <w:rsid w:val="00FD797C"/>
    <w:rsid w:val="00FE0DCB"/>
    <w:rsid w:val="00FE3907"/>
    <w:rsid w:val="00FE4F8A"/>
    <w:rsid w:val="00FE58CB"/>
    <w:rsid w:val="00FE6957"/>
    <w:rsid w:val="00FF2714"/>
    <w:rsid w:val="00FF2D1C"/>
    <w:rsid w:val="00FF3611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7.wmf"/><Relationship Id="rId21" Type="http://schemas.openxmlformats.org/officeDocument/2006/relationships/image" Target="media/image31.wmf"/><Relationship Id="rId42" Type="http://schemas.openxmlformats.org/officeDocument/2006/relationships/image" Target="media/image52.wmf"/><Relationship Id="rId63" Type="http://schemas.openxmlformats.org/officeDocument/2006/relationships/image" Target="media/image73.wmf"/><Relationship Id="rId84" Type="http://schemas.openxmlformats.org/officeDocument/2006/relationships/image" Target="media/image94.wmf"/><Relationship Id="rId138" Type="http://schemas.openxmlformats.org/officeDocument/2006/relationships/header" Target="header1.xml"/><Relationship Id="rId16" Type="http://schemas.openxmlformats.org/officeDocument/2006/relationships/image" Target="media/image26.wmf"/><Relationship Id="rId107" Type="http://schemas.openxmlformats.org/officeDocument/2006/relationships/image" Target="media/image117.wmf"/><Relationship Id="rId11" Type="http://schemas.openxmlformats.org/officeDocument/2006/relationships/image" Target="media/image21.wmf"/><Relationship Id="rId32" Type="http://schemas.openxmlformats.org/officeDocument/2006/relationships/image" Target="media/image42.wmf"/><Relationship Id="rId37" Type="http://schemas.openxmlformats.org/officeDocument/2006/relationships/image" Target="media/image47.wmf"/><Relationship Id="rId53" Type="http://schemas.openxmlformats.org/officeDocument/2006/relationships/image" Target="media/image63.emf"/><Relationship Id="rId58" Type="http://schemas.openxmlformats.org/officeDocument/2006/relationships/image" Target="media/image68.wmf"/><Relationship Id="rId74" Type="http://schemas.openxmlformats.org/officeDocument/2006/relationships/image" Target="media/image84.wmf"/><Relationship Id="rId79" Type="http://schemas.openxmlformats.org/officeDocument/2006/relationships/image" Target="media/image89.wmf"/><Relationship Id="rId102" Type="http://schemas.openxmlformats.org/officeDocument/2006/relationships/image" Target="media/image112.wmf"/><Relationship Id="rId123" Type="http://schemas.openxmlformats.org/officeDocument/2006/relationships/image" Target="media/image133.wmf"/><Relationship Id="rId128" Type="http://schemas.openxmlformats.org/officeDocument/2006/relationships/image" Target="media/image138.wmf"/><Relationship Id="rId5" Type="http://schemas.openxmlformats.org/officeDocument/2006/relationships/settings" Target="settings.xml"/><Relationship Id="rId90" Type="http://schemas.openxmlformats.org/officeDocument/2006/relationships/image" Target="media/image100.wmf"/><Relationship Id="rId95" Type="http://schemas.openxmlformats.org/officeDocument/2006/relationships/image" Target="media/image105.wmf"/><Relationship Id="rId22" Type="http://schemas.openxmlformats.org/officeDocument/2006/relationships/image" Target="media/image32.wmf"/><Relationship Id="rId27" Type="http://schemas.openxmlformats.org/officeDocument/2006/relationships/image" Target="media/image37.wmf"/><Relationship Id="rId43" Type="http://schemas.openxmlformats.org/officeDocument/2006/relationships/image" Target="media/image53.wmf"/><Relationship Id="rId48" Type="http://schemas.openxmlformats.org/officeDocument/2006/relationships/image" Target="media/image58.wmf"/><Relationship Id="rId64" Type="http://schemas.openxmlformats.org/officeDocument/2006/relationships/image" Target="media/image74.emf"/><Relationship Id="rId69" Type="http://schemas.openxmlformats.org/officeDocument/2006/relationships/image" Target="media/image79.wmf"/><Relationship Id="rId113" Type="http://schemas.openxmlformats.org/officeDocument/2006/relationships/image" Target="media/image123.wmf"/><Relationship Id="rId118" Type="http://schemas.openxmlformats.org/officeDocument/2006/relationships/image" Target="media/image128.wmf"/><Relationship Id="rId134" Type="http://schemas.openxmlformats.org/officeDocument/2006/relationships/image" Target="media/image142.wmf"/><Relationship Id="rId139" Type="http://schemas.openxmlformats.org/officeDocument/2006/relationships/fontTable" Target="fontTable.xml"/><Relationship Id="rId80" Type="http://schemas.openxmlformats.org/officeDocument/2006/relationships/image" Target="media/image90.wmf"/><Relationship Id="rId85" Type="http://schemas.openxmlformats.org/officeDocument/2006/relationships/image" Target="media/image95.wmf"/><Relationship Id="rId12" Type="http://schemas.openxmlformats.org/officeDocument/2006/relationships/image" Target="media/image22.wmf"/><Relationship Id="rId17" Type="http://schemas.openxmlformats.org/officeDocument/2006/relationships/image" Target="media/image27.wmf"/><Relationship Id="rId33" Type="http://schemas.openxmlformats.org/officeDocument/2006/relationships/image" Target="media/image43.wmf"/><Relationship Id="rId38" Type="http://schemas.openxmlformats.org/officeDocument/2006/relationships/image" Target="media/image48.wmf"/><Relationship Id="rId59" Type="http://schemas.openxmlformats.org/officeDocument/2006/relationships/image" Target="media/image69.wmf"/><Relationship Id="rId103" Type="http://schemas.openxmlformats.org/officeDocument/2006/relationships/image" Target="media/image113.wmf"/><Relationship Id="rId108" Type="http://schemas.openxmlformats.org/officeDocument/2006/relationships/image" Target="media/image118.wmf"/><Relationship Id="rId124" Type="http://schemas.openxmlformats.org/officeDocument/2006/relationships/image" Target="media/image134.wmf"/><Relationship Id="rId129" Type="http://schemas.openxmlformats.org/officeDocument/2006/relationships/image" Target="media/image139.wmf"/><Relationship Id="rId54" Type="http://schemas.openxmlformats.org/officeDocument/2006/relationships/image" Target="media/image64.wmf"/><Relationship Id="rId70" Type="http://schemas.openxmlformats.org/officeDocument/2006/relationships/image" Target="media/image80.wmf"/><Relationship Id="rId75" Type="http://schemas.openxmlformats.org/officeDocument/2006/relationships/image" Target="media/image85.wmf"/><Relationship Id="rId91" Type="http://schemas.openxmlformats.org/officeDocument/2006/relationships/image" Target="media/image101.wmf"/><Relationship Id="rId96" Type="http://schemas.openxmlformats.org/officeDocument/2006/relationships/image" Target="media/image106.wm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33.wmf"/><Relationship Id="rId28" Type="http://schemas.openxmlformats.org/officeDocument/2006/relationships/image" Target="media/image38.wmf"/><Relationship Id="rId49" Type="http://schemas.openxmlformats.org/officeDocument/2006/relationships/image" Target="media/image59.wmf"/><Relationship Id="rId114" Type="http://schemas.openxmlformats.org/officeDocument/2006/relationships/image" Target="media/image124.wmf"/><Relationship Id="rId119" Type="http://schemas.openxmlformats.org/officeDocument/2006/relationships/image" Target="media/image129.wmf"/><Relationship Id="rId44" Type="http://schemas.openxmlformats.org/officeDocument/2006/relationships/image" Target="media/image54.wmf"/><Relationship Id="rId60" Type="http://schemas.openxmlformats.org/officeDocument/2006/relationships/image" Target="media/image70.wmf"/><Relationship Id="rId65" Type="http://schemas.openxmlformats.org/officeDocument/2006/relationships/image" Target="media/image75.emf"/><Relationship Id="rId81" Type="http://schemas.openxmlformats.org/officeDocument/2006/relationships/image" Target="media/image91.wmf"/><Relationship Id="rId86" Type="http://schemas.openxmlformats.org/officeDocument/2006/relationships/image" Target="media/image96.wmf"/><Relationship Id="rId130" Type="http://schemas.openxmlformats.org/officeDocument/2006/relationships/image" Target="media/image140.wmf"/><Relationship Id="rId135" Type="http://schemas.openxmlformats.org/officeDocument/2006/relationships/image" Target="media/image143.wmf"/><Relationship Id="rId13" Type="http://schemas.openxmlformats.org/officeDocument/2006/relationships/image" Target="media/image23.png"/><Relationship Id="rId18" Type="http://schemas.openxmlformats.org/officeDocument/2006/relationships/image" Target="media/image28.wmf"/><Relationship Id="rId39" Type="http://schemas.openxmlformats.org/officeDocument/2006/relationships/image" Target="media/image49.wmf"/><Relationship Id="rId109" Type="http://schemas.openxmlformats.org/officeDocument/2006/relationships/image" Target="media/image119.wmf"/><Relationship Id="rId34" Type="http://schemas.openxmlformats.org/officeDocument/2006/relationships/image" Target="media/image44.wmf"/><Relationship Id="rId50" Type="http://schemas.openxmlformats.org/officeDocument/2006/relationships/image" Target="media/image60.wmf"/><Relationship Id="rId55" Type="http://schemas.openxmlformats.org/officeDocument/2006/relationships/image" Target="media/image65.wmf"/><Relationship Id="rId76" Type="http://schemas.openxmlformats.org/officeDocument/2006/relationships/image" Target="media/image86.wmf"/><Relationship Id="rId97" Type="http://schemas.openxmlformats.org/officeDocument/2006/relationships/image" Target="media/image107.wmf"/><Relationship Id="rId104" Type="http://schemas.openxmlformats.org/officeDocument/2006/relationships/image" Target="media/image114.wmf"/><Relationship Id="rId120" Type="http://schemas.openxmlformats.org/officeDocument/2006/relationships/image" Target="media/image130.wmf"/><Relationship Id="rId125" Type="http://schemas.openxmlformats.org/officeDocument/2006/relationships/image" Target="media/image135.wmf"/><Relationship Id="rId7" Type="http://schemas.openxmlformats.org/officeDocument/2006/relationships/footnotes" Target="footnotes.xml"/><Relationship Id="rId71" Type="http://schemas.openxmlformats.org/officeDocument/2006/relationships/image" Target="media/image81.wmf"/><Relationship Id="rId92" Type="http://schemas.openxmlformats.org/officeDocument/2006/relationships/image" Target="media/image102.wmf"/><Relationship Id="rId2" Type="http://schemas.openxmlformats.org/officeDocument/2006/relationships/numbering" Target="numbering.xml"/><Relationship Id="rId29" Type="http://schemas.openxmlformats.org/officeDocument/2006/relationships/image" Target="media/image39.wmf"/><Relationship Id="rId24" Type="http://schemas.openxmlformats.org/officeDocument/2006/relationships/image" Target="media/image34.wmf"/><Relationship Id="rId40" Type="http://schemas.openxmlformats.org/officeDocument/2006/relationships/image" Target="media/image50.wmf"/><Relationship Id="rId45" Type="http://schemas.openxmlformats.org/officeDocument/2006/relationships/image" Target="media/image55.wmf"/><Relationship Id="rId66" Type="http://schemas.openxmlformats.org/officeDocument/2006/relationships/image" Target="media/image76.emf"/><Relationship Id="rId87" Type="http://schemas.openxmlformats.org/officeDocument/2006/relationships/image" Target="media/image97.wmf"/><Relationship Id="rId110" Type="http://schemas.openxmlformats.org/officeDocument/2006/relationships/image" Target="media/image120.wmf"/><Relationship Id="rId115" Type="http://schemas.openxmlformats.org/officeDocument/2006/relationships/image" Target="media/image125.wmf"/><Relationship Id="rId131" Type="http://schemas.openxmlformats.org/officeDocument/2006/relationships/hyperlink" Target="garantF1://12059439.1000" TargetMode="External"/><Relationship Id="rId136" Type="http://schemas.openxmlformats.org/officeDocument/2006/relationships/image" Target="media/image144.wmf"/><Relationship Id="rId61" Type="http://schemas.openxmlformats.org/officeDocument/2006/relationships/image" Target="media/image71.emf"/><Relationship Id="rId82" Type="http://schemas.openxmlformats.org/officeDocument/2006/relationships/image" Target="media/image92.wmf"/><Relationship Id="rId19" Type="http://schemas.openxmlformats.org/officeDocument/2006/relationships/image" Target="media/image29.wmf"/><Relationship Id="rId14" Type="http://schemas.openxmlformats.org/officeDocument/2006/relationships/image" Target="media/image24.png"/><Relationship Id="rId30" Type="http://schemas.openxmlformats.org/officeDocument/2006/relationships/image" Target="media/image40.wmf"/><Relationship Id="rId35" Type="http://schemas.openxmlformats.org/officeDocument/2006/relationships/image" Target="media/image45.wmf"/><Relationship Id="rId56" Type="http://schemas.openxmlformats.org/officeDocument/2006/relationships/image" Target="media/image66.wmf"/><Relationship Id="rId77" Type="http://schemas.openxmlformats.org/officeDocument/2006/relationships/image" Target="media/image87.emf"/><Relationship Id="rId100" Type="http://schemas.openxmlformats.org/officeDocument/2006/relationships/image" Target="media/image110.wmf"/><Relationship Id="rId105" Type="http://schemas.openxmlformats.org/officeDocument/2006/relationships/image" Target="media/image115.wmf"/><Relationship Id="rId126" Type="http://schemas.openxmlformats.org/officeDocument/2006/relationships/image" Target="media/image136.wmf"/><Relationship Id="rId8" Type="http://schemas.openxmlformats.org/officeDocument/2006/relationships/endnotes" Target="endnotes.xml"/><Relationship Id="rId51" Type="http://schemas.openxmlformats.org/officeDocument/2006/relationships/image" Target="media/image61.wmf"/><Relationship Id="rId72" Type="http://schemas.openxmlformats.org/officeDocument/2006/relationships/image" Target="media/image82.wmf"/><Relationship Id="rId93" Type="http://schemas.openxmlformats.org/officeDocument/2006/relationships/image" Target="media/image103.wmf"/><Relationship Id="rId98" Type="http://schemas.openxmlformats.org/officeDocument/2006/relationships/image" Target="media/image108.emf"/><Relationship Id="rId121" Type="http://schemas.openxmlformats.org/officeDocument/2006/relationships/image" Target="media/image131.wmf"/><Relationship Id="rId3" Type="http://schemas.openxmlformats.org/officeDocument/2006/relationships/styles" Target="styles.xml"/><Relationship Id="rId25" Type="http://schemas.openxmlformats.org/officeDocument/2006/relationships/image" Target="media/image35.wmf"/><Relationship Id="rId46" Type="http://schemas.openxmlformats.org/officeDocument/2006/relationships/image" Target="media/image56.wmf"/><Relationship Id="rId67" Type="http://schemas.openxmlformats.org/officeDocument/2006/relationships/image" Target="media/image77.emf"/><Relationship Id="rId116" Type="http://schemas.openxmlformats.org/officeDocument/2006/relationships/image" Target="media/image126.wmf"/><Relationship Id="rId137" Type="http://schemas.openxmlformats.org/officeDocument/2006/relationships/image" Target="media/image145.wmf"/><Relationship Id="rId20" Type="http://schemas.openxmlformats.org/officeDocument/2006/relationships/image" Target="media/image30.wmf"/><Relationship Id="rId41" Type="http://schemas.openxmlformats.org/officeDocument/2006/relationships/image" Target="media/image51.wmf"/><Relationship Id="rId62" Type="http://schemas.openxmlformats.org/officeDocument/2006/relationships/image" Target="media/image72.emf"/><Relationship Id="rId83" Type="http://schemas.openxmlformats.org/officeDocument/2006/relationships/image" Target="media/image93.wmf"/><Relationship Id="rId88" Type="http://schemas.openxmlformats.org/officeDocument/2006/relationships/image" Target="media/image98.wmf"/><Relationship Id="rId111" Type="http://schemas.openxmlformats.org/officeDocument/2006/relationships/image" Target="media/image121.wmf"/><Relationship Id="rId132" Type="http://schemas.openxmlformats.org/officeDocument/2006/relationships/hyperlink" Target="garantF1://12059439.0" TargetMode="External"/><Relationship Id="rId15" Type="http://schemas.openxmlformats.org/officeDocument/2006/relationships/image" Target="media/image25.png"/><Relationship Id="rId36" Type="http://schemas.openxmlformats.org/officeDocument/2006/relationships/image" Target="media/image46.wmf"/><Relationship Id="rId57" Type="http://schemas.openxmlformats.org/officeDocument/2006/relationships/image" Target="media/image67.wmf"/><Relationship Id="rId106" Type="http://schemas.openxmlformats.org/officeDocument/2006/relationships/image" Target="media/image116.wmf"/><Relationship Id="rId127" Type="http://schemas.openxmlformats.org/officeDocument/2006/relationships/image" Target="media/image137.wmf"/><Relationship Id="rId10" Type="http://schemas.openxmlformats.org/officeDocument/2006/relationships/image" Target="media/image20.wmf"/><Relationship Id="rId31" Type="http://schemas.openxmlformats.org/officeDocument/2006/relationships/image" Target="media/image41.wmf"/><Relationship Id="rId52" Type="http://schemas.openxmlformats.org/officeDocument/2006/relationships/image" Target="media/image62.wmf"/><Relationship Id="rId73" Type="http://schemas.openxmlformats.org/officeDocument/2006/relationships/image" Target="media/image83.wmf"/><Relationship Id="rId78" Type="http://schemas.openxmlformats.org/officeDocument/2006/relationships/image" Target="media/image88.wmf"/><Relationship Id="rId94" Type="http://schemas.openxmlformats.org/officeDocument/2006/relationships/image" Target="media/image104.wmf"/><Relationship Id="rId99" Type="http://schemas.openxmlformats.org/officeDocument/2006/relationships/image" Target="media/image109.wmf"/><Relationship Id="rId101" Type="http://schemas.openxmlformats.org/officeDocument/2006/relationships/image" Target="media/image111.emf"/><Relationship Id="rId122" Type="http://schemas.openxmlformats.org/officeDocument/2006/relationships/image" Target="media/image132.wmf"/><Relationship Id="rId4" Type="http://schemas.microsoft.com/office/2007/relationships/stylesWithEffects" Target="stylesWithEffects.xml"/><Relationship Id="rId9" Type="http://schemas.openxmlformats.org/officeDocument/2006/relationships/image" Target="media/image19.wmf"/><Relationship Id="rId26" Type="http://schemas.openxmlformats.org/officeDocument/2006/relationships/image" Target="media/image36.wmf"/><Relationship Id="rId47" Type="http://schemas.openxmlformats.org/officeDocument/2006/relationships/image" Target="media/image57.wmf"/><Relationship Id="rId68" Type="http://schemas.openxmlformats.org/officeDocument/2006/relationships/image" Target="media/image78.wmf"/><Relationship Id="rId89" Type="http://schemas.openxmlformats.org/officeDocument/2006/relationships/image" Target="media/image99.wmf"/><Relationship Id="rId112" Type="http://schemas.openxmlformats.org/officeDocument/2006/relationships/image" Target="media/image122.wmf"/><Relationship Id="rId133" Type="http://schemas.openxmlformats.org/officeDocument/2006/relationships/image" Target="media/image141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B0B0-2174-44E9-B74A-3D321397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39</Pages>
  <Words>9083</Words>
  <Characters>51778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60740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Наталья С. Фролова</cp:lastModifiedBy>
  <cp:revision>22</cp:revision>
  <cp:lastPrinted>2019-06-25T03:46:00Z</cp:lastPrinted>
  <dcterms:created xsi:type="dcterms:W3CDTF">2019-05-15T05:42:00Z</dcterms:created>
  <dcterms:modified xsi:type="dcterms:W3CDTF">2019-06-26T06:18:00Z</dcterms:modified>
</cp:coreProperties>
</file>