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C3052D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B1518E" w:rsidRPr="00C3052D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3052D">
        <w:rPr>
          <w:rFonts w:ascii="Times New Roman" w:hAnsi="Times New Roman" w:cs="Times New Roman"/>
          <w:bCs/>
          <w:sz w:val="28"/>
          <w:szCs w:val="24"/>
        </w:rPr>
        <w:t>р</w:t>
      </w:r>
      <w:r w:rsidRPr="00C3052D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3052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3052D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C3052D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9732A8" w:rsidRPr="009732A8">
        <w:rPr>
          <w:rFonts w:ascii="Times New Roman" w:hAnsi="Times New Roman" w:cs="Times New Roman"/>
          <w:bCs/>
          <w:sz w:val="28"/>
          <w:szCs w:val="24"/>
          <w:u w:val="single"/>
        </w:rPr>
        <w:t>25.12.2019</w:t>
      </w:r>
      <w:r w:rsidR="00B1518E" w:rsidRPr="00C3052D">
        <w:rPr>
          <w:rFonts w:ascii="Times New Roman" w:hAnsi="Times New Roman" w:cs="Times New Roman"/>
          <w:bCs/>
          <w:sz w:val="28"/>
          <w:szCs w:val="24"/>
        </w:rPr>
        <w:t xml:space="preserve"> №</w:t>
      </w:r>
      <w:r w:rsidR="009732A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732A8" w:rsidRPr="009732A8">
        <w:rPr>
          <w:rFonts w:ascii="Times New Roman" w:hAnsi="Times New Roman" w:cs="Times New Roman"/>
          <w:bCs/>
          <w:sz w:val="28"/>
          <w:szCs w:val="24"/>
          <w:u w:val="single"/>
        </w:rPr>
        <w:t>456</w:t>
      </w: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E1ED5" w:rsidRPr="00C3052D" w:rsidRDefault="008E1ED5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D79C6" w:rsidRPr="005C796B" w:rsidRDefault="000D79C6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0D79C6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должностных лиц органов местного самоуправления</w:t>
      </w:r>
      <w:r w:rsidR="005846B2" w:rsidRPr="005C796B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Pr="005C796B">
        <w:rPr>
          <w:rFonts w:ascii="Times New Roman" w:hAnsi="Times New Roman" w:cs="Times New Roman"/>
          <w:bCs/>
          <w:sz w:val="28"/>
          <w:szCs w:val="24"/>
        </w:rPr>
        <w:t xml:space="preserve">, </w:t>
      </w:r>
    </w:p>
    <w:p w:rsidR="00F34725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 xml:space="preserve">уполномоченных составлять протоколы </w:t>
      </w:r>
      <w:bookmarkStart w:id="0" w:name="_GoBack"/>
      <w:bookmarkEnd w:id="0"/>
    </w:p>
    <w:p w:rsidR="00B1518E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об административных правонарушениях</w:t>
      </w:r>
    </w:p>
    <w:p w:rsidR="00C3052D" w:rsidRPr="005C796B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4928"/>
      </w:tblGrid>
      <w:tr w:rsidR="00C3052D" w:rsidRPr="005C796B" w:rsidTr="0040329F">
        <w:tc>
          <w:tcPr>
            <w:tcW w:w="675" w:type="dxa"/>
            <w:vAlign w:val="center"/>
          </w:tcPr>
          <w:p w:rsidR="00C3052D" w:rsidRPr="005C796B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61" w:type="dxa"/>
            <w:vAlign w:val="center"/>
          </w:tcPr>
          <w:p w:rsidR="0055269A" w:rsidRPr="005C796B" w:rsidRDefault="00934EDB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Должностные лица </w:t>
            </w:r>
          </w:p>
          <w:p w:rsidR="005846B2" w:rsidRPr="005C796B" w:rsidRDefault="0055269A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  <w:r w:rsidR="005846B2"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052D" w:rsidRPr="005C796B" w:rsidRDefault="005846B2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  <w:tc>
          <w:tcPr>
            <w:tcW w:w="4928" w:type="dxa"/>
            <w:vAlign w:val="center"/>
          </w:tcPr>
          <w:p w:rsidR="00C3052D" w:rsidRPr="005C796B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Правонарушения, предусмотренные </w:t>
            </w:r>
            <w:r w:rsidR="00934EDB"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C3052D" w:rsidRPr="005C796B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C3052D" w:rsidRPr="005C796B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</w:tcPr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Барнаула: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Барнаула,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организационно-контрольного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заведующий отделом;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C3052D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E4EFF" w:rsidRPr="005C796B" w:rsidRDefault="005C376D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25. </w:t>
            </w:r>
            <w:r w:rsidR="00FE4EFF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в области погребения и похоронного дела;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составе зеленого фонда городских и сельских поселений, нарушение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требований по охране 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49-4. Неисполнение плательщиками курортного сбора обязанности по уплате курортного сбора;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51.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         с изображением гербов муниципальных образований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68. Нарушение правил охраны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людей на воде и правил пользования водными объектами для плавания на маломерных плавательных средствах;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C3052D" w:rsidRPr="005C796B" w:rsidRDefault="00FE4EFF" w:rsidP="005B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</w:t>
            </w:r>
            <w:r w:rsidR="005B4E45">
              <w:rPr>
                <w:rFonts w:ascii="Times New Roman" w:hAnsi="Times New Roman" w:cs="Times New Roman"/>
                <w:sz w:val="28"/>
                <w:szCs w:val="28"/>
              </w:rPr>
              <w:t>ого и (или) материального вреда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Барнаула: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5C796B" w:rsidRDefault="000312E5" w:rsidP="000312E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7239CF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  <w:p w:rsidR="003A6652" w:rsidRPr="005C796B" w:rsidRDefault="003A6652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Барнаула: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C3052D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044257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 города Барнаула: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C3052D" w:rsidRPr="005C796B" w:rsidRDefault="00D44394" w:rsidP="00085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Барнаула: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22277D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C3052D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Барнаула: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5846B2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2, 3 и 4 статьи 25-1. Нарушение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4F64C6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Барнаула: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22277D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22277D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49-4. Неисполнение плательщиками курортного сбора обязанности по уплате курортного сбора;</w:t>
            </w:r>
          </w:p>
          <w:p w:rsidR="009B7D02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города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27. Нарушения в области благоустройства территорий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образований;</w:t>
            </w:r>
          </w:p>
          <w:p w:rsidR="002005F9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826D6A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591A49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591A49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22277D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61" w:type="dxa"/>
          </w:tcPr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Барнаула: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22277D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орий муниципальных образований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61" w:type="dxa"/>
          </w:tcPr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Барнаула: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6D6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EF191B" w:rsidRPr="005C796B" w:rsidRDefault="00EF191B" w:rsidP="00EF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6D6A" w:rsidRPr="005C796B" w:rsidRDefault="00EF191B" w:rsidP="00EF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муниципальной собственностью города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826D6A" w:rsidRPr="005C796B" w:rsidRDefault="00FA5B7C" w:rsidP="00FA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25. Нарушение в области погребения и похоронного 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Части 2, 3 и 4 статьи 25-1. Нарушение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6D6A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муниципального заказа города Барнаула: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6D6A" w:rsidRPr="005C796B" w:rsidRDefault="00FA5B7C" w:rsidP="00FA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 города Барнаула, сельские (поселковая) администрации районов города Барнаула, территориальные управления: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сельской, поселковой администрации;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сельской, поселковой администрации;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управления, заведующего отделом,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специалист;</w:t>
            </w:r>
          </w:p>
          <w:p w:rsidR="000D4FDE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составе зеленого фонда городских и сельских поселений, нарушение установленных требований по охране 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с изображением гербов муниципальных образований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7E20D4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физического и (или) матер</w:t>
            </w:r>
            <w:r w:rsidR="005B4E45">
              <w:rPr>
                <w:rFonts w:ascii="Times New Roman" w:hAnsi="Times New Roman" w:cs="Times New Roman"/>
                <w:sz w:val="28"/>
                <w:szCs w:val="28"/>
              </w:rPr>
              <w:t>иального вреда</w:t>
            </w:r>
          </w:p>
        </w:tc>
      </w:tr>
      <w:tr w:rsidR="00C06A4B" w:rsidRPr="0040329F" w:rsidTr="0040329F">
        <w:tc>
          <w:tcPr>
            <w:tcW w:w="675" w:type="dxa"/>
          </w:tcPr>
          <w:p w:rsidR="00C06A4B" w:rsidRPr="005C796B" w:rsidRDefault="00C06A4B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61" w:type="dxa"/>
          </w:tcPr>
          <w:p w:rsidR="00FA5B7C" w:rsidRPr="004073F6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Барнаульской городской Думы,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осуществляющие полномочия на </w:t>
            </w:r>
            <w:r w:rsidRPr="004073F6">
              <w:rPr>
                <w:rFonts w:ascii="Times New Roman" w:hAnsi="Times New Roman" w:cs="Times New Roman"/>
                <w:sz w:val="28"/>
                <w:szCs w:val="28"/>
              </w:rPr>
              <w:t>постоянной основе;</w:t>
            </w:r>
          </w:p>
          <w:p w:rsidR="00FA5B7C" w:rsidRPr="004073F6" w:rsidRDefault="004073F6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5B7C" w:rsidRPr="004073F6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Барнаульской городской Думы;</w:t>
            </w:r>
          </w:p>
          <w:p w:rsidR="00296368" w:rsidRPr="005C796B" w:rsidRDefault="004073F6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5B7C" w:rsidRPr="004073F6">
              <w:rPr>
                <w:rFonts w:ascii="Times New Roman" w:hAnsi="Times New Roman" w:cs="Times New Roman"/>
                <w:sz w:val="28"/>
                <w:szCs w:val="28"/>
              </w:rPr>
              <w:t>лавные специалисты аппарата Барнаульской городской Думы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51. Невыполнение законных требований депутата Алтайского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C06A4B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с изображением гербов муниципальных образований</w:t>
            </w:r>
          </w:p>
        </w:tc>
      </w:tr>
    </w:tbl>
    <w:p w:rsidR="00826D6A" w:rsidRPr="00C3052D" w:rsidRDefault="00826D6A" w:rsidP="001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D6A" w:rsidRPr="00C3052D" w:rsidSect="00C851ED">
      <w:headerReference w:type="default" r:id="rId8"/>
      <w:pgSz w:w="11909" w:h="16834"/>
      <w:pgMar w:top="1134" w:right="567" w:bottom="1134" w:left="1701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00" w:rsidRDefault="00A03C00" w:rsidP="006B49C3">
      <w:pPr>
        <w:spacing w:after="0" w:line="240" w:lineRule="auto"/>
      </w:pPr>
      <w:r>
        <w:separator/>
      </w:r>
    </w:p>
  </w:endnote>
  <w:endnote w:type="continuationSeparator" w:id="0">
    <w:p w:rsidR="00A03C00" w:rsidRDefault="00A03C00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00" w:rsidRDefault="00A03C00" w:rsidP="006B49C3">
      <w:pPr>
        <w:spacing w:after="0" w:line="240" w:lineRule="auto"/>
      </w:pPr>
      <w:r>
        <w:separator/>
      </w:r>
    </w:p>
  </w:footnote>
  <w:footnote w:type="continuationSeparator" w:id="0">
    <w:p w:rsidR="00A03C00" w:rsidRDefault="00A03C00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014F" w:rsidRPr="00B359E8" w:rsidRDefault="00AB014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2A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014F" w:rsidRDefault="00AB0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121BA"/>
    <w:rsid w:val="000312E5"/>
    <w:rsid w:val="000322C5"/>
    <w:rsid w:val="00044257"/>
    <w:rsid w:val="00053461"/>
    <w:rsid w:val="000564A3"/>
    <w:rsid w:val="000606A5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7568E"/>
    <w:rsid w:val="00394C54"/>
    <w:rsid w:val="003A6652"/>
    <w:rsid w:val="003C7E41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64C6"/>
    <w:rsid w:val="0055269A"/>
    <w:rsid w:val="005846B2"/>
    <w:rsid w:val="00591A49"/>
    <w:rsid w:val="005B4E45"/>
    <w:rsid w:val="005B6FD3"/>
    <w:rsid w:val="005C376D"/>
    <w:rsid w:val="005C796B"/>
    <w:rsid w:val="005D6BD2"/>
    <w:rsid w:val="00632727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239CF"/>
    <w:rsid w:val="00724295"/>
    <w:rsid w:val="00755DD3"/>
    <w:rsid w:val="0076563F"/>
    <w:rsid w:val="00771279"/>
    <w:rsid w:val="00784455"/>
    <w:rsid w:val="007A2515"/>
    <w:rsid w:val="007C1E44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32A8"/>
    <w:rsid w:val="00974C0D"/>
    <w:rsid w:val="009A576E"/>
    <w:rsid w:val="009B7D02"/>
    <w:rsid w:val="00A012AE"/>
    <w:rsid w:val="00A01673"/>
    <w:rsid w:val="00A03C00"/>
    <w:rsid w:val="00A31A42"/>
    <w:rsid w:val="00A42E11"/>
    <w:rsid w:val="00A72A1F"/>
    <w:rsid w:val="00A75C4A"/>
    <w:rsid w:val="00AA683E"/>
    <w:rsid w:val="00AB014F"/>
    <w:rsid w:val="00AB208B"/>
    <w:rsid w:val="00AB474F"/>
    <w:rsid w:val="00AC7917"/>
    <w:rsid w:val="00B1518E"/>
    <w:rsid w:val="00B359E8"/>
    <w:rsid w:val="00B479AB"/>
    <w:rsid w:val="00B66FE1"/>
    <w:rsid w:val="00B74CD0"/>
    <w:rsid w:val="00B82D84"/>
    <w:rsid w:val="00BB74BD"/>
    <w:rsid w:val="00BC187D"/>
    <w:rsid w:val="00BD254A"/>
    <w:rsid w:val="00BD5794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61A2"/>
    <w:rsid w:val="00CC1C31"/>
    <w:rsid w:val="00CD75A6"/>
    <w:rsid w:val="00CE590C"/>
    <w:rsid w:val="00D11A4E"/>
    <w:rsid w:val="00D1217B"/>
    <w:rsid w:val="00D14961"/>
    <w:rsid w:val="00D3145B"/>
    <w:rsid w:val="00D44394"/>
    <w:rsid w:val="00D51084"/>
    <w:rsid w:val="00D67A30"/>
    <w:rsid w:val="00D71B92"/>
    <w:rsid w:val="00DA16F4"/>
    <w:rsid w:val="00DB2B08"/>
    <w:rsid w:val="00DB761E"/>
    <w:rsid w:val="00DD4F31"/>
    <w:rsid w:val="00DE5BB7"/>
    <w:rsid w:val="00E102E4"/>
    <w:rsid w:val="00E273CC"/>
    <w:rsid w:val="00E60148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4EDA5-7E09-428A-BC62-1FD35873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B6D0-C847-4E7E-92B2-35E07787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Евгения Константиновна  Борисова</cp:lastModifiedBy>
  <cp:revision>23</cp:revision>
  <cp:lastPrinted>2019-06-21T01:45:00Z</cp:lastPrinted>
  <dcterms:created xsi:type="dcterms:W3CDTF">2018-02-16T08:50:00Z</dcterms:created>
  <dcterms:modified xsi:type="dcterms:W3CDTF">2019-12-26T08:48:00Z</dcterms:modified>
</cp:coreProperties>
</file>