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3A" w:rsidRDefault="0046193A" w:rsidP="00D90A6A">
      <w:pPr>
        <w:ind w:left="5320"/>
        <w:jc w:val="both"/>
      </w:pPr>
      <w:r>
        <w:t>Приложение 2</w:t>
      </w:r>
    </w:p>
    <w:p w:rsidR="0046193A" w:rsidRDefault="0046193A" w:rsidP="00D90A6A">
      <w:pPr>
        <w:ind w:left="5320"/>
        <w:jc w:val="both"/>
      </w:pPr>
      <w:r>
        <w:t xml:space="preserve">к постановлению </w:t>
      </w:r>
    </w:p>
    <w:p w:rsidR="0046193A" w:rsidRDefault="0046193A" w:rsidP="00D90A6A">
      <w:pPr>
        <w:ind w:left="5320"/>
        <w:jc w:val="both"/>
      </w:pPr>
      <w:r>
        <w:t>администрации района</w:t>
      </w:r>
    </w:p>
    <w:p w:rsidR="0046193A" w:rsidRDefault="00874D81" w:rsidP="00D90A6A">
      <w:pPr>
        <w:ind w:left="5320"/>
      </w:pPr>
      <w:r w:rsidRPr="00A20BD1">
        <w:t>от</w:t>
      </w:r>
      <w:r>
        <w:t xml:space="preserve"> </w:t>
      </w:r>
      <w:r w:rsidRPr="00A20BD1">
        <w:t>«</w:t>
      </w:r>
      <w:r w:rsidR="00581236" w:rsidRPr="00581236">
        <w:rPr>
          <w:u w:val="single"/>
        </w:rPr>
        <w:t>25</w:t>
      </w:r>
      <w:r w:rsidRPr="00A20BD1">
        <w:t>»</w:t>
      </w:r>
      <w:r w:rsidR="00581236">
        <w:t xml:space="preserve">  </w:t>
      </w:r>
      <w:r w:rsidR="00581236" w:rsidRPr="00581236">
        <w:rPr>
          <w:u w:val="single"/>
        </w:rPr>
        <w:t xml:space="preserve">05.  </w:t>
      </w:r>
      <w:r w:rsidRPr="00581236">
        <w:rPr>
          <w:u w:val="single"/>
        </w:rPr>
        <w:t>201</w:t>
      </w:r>
      <w:r w:rsidR="000A0BDF" w:rsidRPr="00581236">
        <w:rPr>
          <w:u w:val="single"/>
        </w:rPr>
        <w:t>6</w:t>
      </w:r>
      <w:r w:rsidRPr="00A20BD1">
        <w:t xml:space="preserve"> №</w:t>
      </w:r>
      <w:r w:rsidR="00581236" w:rsidRPr="00581236">
        <w:rPr>
          <w:u w:val="single"/>
        </w:rPr>
        <w:t>430</w:t>
      </w:r>
    </w:p>
    <w:p w:rsidR="0046193A" w:rsidRDefault="0046193A" w:rsidP="003E5838">
      <w:pPr>
        <w:ind w:left="5320"/>
        <w:jc w:val="both"/>
      </w:pPr>
    </w:p>
    <w:p w:rsidR="0046193A" w:rsidRDefault="0046193A" w:rsidP="003E5838">
      <w:pPr>
        <w:ind w:left="5320"/>
        <w:jc w:val="both"/>
      </w:pPr>
    </w:p>
    <w:p w:rsidR="0046193A" w:rsidRDefault="0046193A" w:rsidP="003E5838">
      <w:pPr>
        <w:ind w:left="5320"/>
        <w:jc w:val="both"/>
      </w:pPr>
    </w:p>
    <w:p w:rsidR="0046193A" w:rsidRDefault="0046193A" w:rsidP="003E5838">
      <w:pPr>
        <w:jc w:val="center"/>
      </w:pPr>
      <w:r>
        <w:t xml:space="preserve">СОСТАВ </w:t>
      </w:r>
    </w:p>
    <w:p w:rsidR="0046193A" w:rsidRDefault="0046193A" w:rsidP="0069433A">
      <w:pPr>
        <w:tabs>
          <w:tab w:val="left" w:pos="8820"/>
        </w:tabs>
        <w:jc w:val="center"/>
      </w:pPr>
      <w:r>
        <w:t>комиссии по организации и подведению итогов районного конкурса</w:t>
      </w:r>
    </w:p>
    <w:p w:rsidR="0046193A" w:rsidRDefault="0046193A" w:rsidP="003E5838">
      <w:pPr>
        <w:jc w:val="center"/>
      </w:pPr>
      <w:r>
        <w:t>на звание «Лучший социальный</w:t>
      </w:r>
      <w:r w:rsidR="005D4B5E">
        <w:t xml:space="preserve"> </w:t>
      </w:r>
      <w:r>
        <w:t>магазин»</w:t>
      </w:r>
    </w:p>
    <w:p w:rsidR="0046193A" w:rsidRDefault="0046193A" w:rsidP="003E5838"/>
    <w:p w:rsidR="00F3399D" w:rsidRPr="00220BFD" w:rsidRDefault="00F3399D" w:rsidP="00F3399D">
      <w:pPr>
        <w:jc w:val="center"/>
      </w:pPr>
    </w:p>
    <w:p w:rsidR="00F3399D" w:rsidRDefault="00F3399D" w:rsidP="00F3399D">
      <w:pPr>
        <w:jc w:val="center"/>
      </w:pPr>
    </w:p>
    <w:tbl>
      <w:tblPr>
        <w:tblW w:w="0" w:type="auto"/>
        <w:tblInd w:w="114" w:type="dxa"/>
        <w:tblLook w:val="0000"/>
      </w:tblPr>
      <w:tblGrid>
        <w:gridCol w:w="3774"/>
        <w:gridCol w:w="5682"/>
      </w:tblGrid>
      <w:tr w:rsidR="00F3399D">
        <w:tc>
          <w:tcPr>
            <w:tcW w:w="3774" w:type="dxa"/>
          </w:tcPr>
          <w:p w:rsidR="00F3399D" w:rsidRDefault="00F3399D" w:rsidP="00D30BF4">
            <w:pPr>
              <w:ind w:left="5760" w:hanging="5760"/>
            </w:pPr>
            <w:r>
              <w:t xml:space="preserve">Трухина </w:t>
            </w:r>
          </w:p>
          <w:p w:rsidR="00F3399D" w:rsidRDefault="00F3399D" w:rsidP="00D30BF4">
            <w:pPr>
              <w:ind w:left="5760" w:hanging="5760"/>
            </w:pPr>
            <w:r>
              <w:t>Ольга Геннадьевна</w:t>
            </w:r>
          </w:p>
        </w:tc>
        <w:tc>
          <w:tcPr>
            <w:tcW w:w="5682" w:type="dxa"/>
          </w:tcPr>
          <w:p w:rsidR="00F3399D" w:rsidRDefault="00F3399D" w:rsidP="00D30BF4">
            <w:pPr>
              <w:pStyle w:val="ac"/>
            </w:pPr>
            <w:r>
              <w:t>- заместитель главы администрации,                председатель комиссии</w:t>
            </w:r>
          </w:p>
          <w:p w:rsidR="00F3399D" w:rsidRPr="00080543" w:rsidRDefault="00F3399D" w:rsidP="00D30BF4">
            <w:pPr>
              <w:pStyle w:val="ac"/>
            </w:pPr>
          </w:p>
        </w:tc>
      </w:tr>
      <w:tr w:rsidR="00F3399D">
        <w:tc>
          <w:tcPr>
            <w:tcW w:w="3774" w:type="dxa"/>
          </w:tcPr>
          <w:p w:rsidR="00F3399D" w:rsidRDefault="00310A24" w:rsidP="00D30BF4">
            <w:pPr>
              <w:ind w:left="5760" w:hanging="5760"/>
            </w:pPr>
            <w:r>
              <w:t>Романова</w:t>
            </w:r>
          </w:p>
          <w:p w:rsidR="00F3399D" w:rsidRDefault="00310A24" w:rsidP="00D30BF4">
            <w:pPr>
              <w:ind w:left="5760" w:hanging="5760"/>
            </w:pPr>
            <w:r>
              <w:t>Марина Николаевна</w:t>
            </w:r>
          </w:p>
        </w:tc>
        <w:tc>
          <w:tcPr>
            <w:tcW w:w="5682" w:type="dxa"/>
          </w:tcPr>
          <w:p w:rsidR="00F3399D" w:rsidRDefault="00F3399D" w:rsidP="00D30BF4">
            <w:pPr>
              <w:pStyle w:val="ac"/>
            </w:pPr>
            <w:r>
              <w:t>- председател</w:t>
            </w:r>
            <w:r w:rsidR="00310A24">
              <w:t>ь</w:t>
            </w:r>
            <w:r>
              <w:t xml:space="preserve"> комитета по развитию предпринимательства и потребительскому рынку, заместитель председателя комиссии</w:t>
            </w:r>
          </w:p>
          <w:p w:rsidR="00AE4AB2" w:rsidRDefault="00AE4AB2" w:rsidP="00D30BF4">
            <w:pPr>
              <w:pStyle w:val="ac"/>
            </w:pPr>
          </w:p>
        </w:tc>
      </w:tr>
      <w:tr w:rsidR="00AE4AB2">
        <w:tc>
          <w:tcPr>
            <w:tcW w:w="3774" w:type="dxa"/>
          </w:tcPr>
          <w:p w:rsidR="00AE4AB2" w:rsidRDefault="00AE4AB2" w:rsidP="00D30BF4">
            <w:pPr>
              <w:ind w:left="5760" w:hanging="5760"/>
            </w:pPr>
          </w:p>
          <w:p w:rsidR="00AE4AB2" w:rsidRDefault="00AE4AB2" w:rsidP="00D30BF4">
            <w:pPr>
              <w:ind w:left="5760" w:hanging="5760"/>
            </w:pPr>
            <w:r>
              <w:t>Члены комиссии:</w:t>
            </w:r>
          </w:p>
        </w:tc>
        <w:tc>
          <w:tcPr>
            <w:tcW w:w="5682" w:type="dxa"/>
          </w:tcPr>
          <w:p w:rsidR="00AE4AB2" w:rsidRDefault="00AE4AB2" w:rsidP="00D30BF4">
            <w:pPr>
              <w:pStyle w:val="ac"/>
            </w:pPr>
          </w:p>
        </w:tc>
      </w:tr>
      <w:tr w:rsidR="00F3399D" w:rsidRPr="00080543">
        <w:tc>
          <w:tcPr>
            <w:tcW w:w="3774" w:type="dxa"/>
          </w:tcPr>
          <w:p w:rsidR="00F3399D" w:rsidRDefault="00F3399D" w:rsidP="00D30BF4">
            <w:pPr>
              <w:ind w:left="5760" w:hanging="5760"/>
            </w:pPr>
          </w:p>
          <w:p w:rsidR="00F3399D" w:rsidRDefault="00AE4AB2" w:rsidP="00D30BF4">
            <w:pPr>
              <w:ind w:left="5760" w:hanging="5760"/>
            </w:pPr>
            <w:r>
              <w:t xml:space="preserve">Золотарева </w:t>
            </w:r>
          </w:p>
          <w:p w:rsidR="00AE4AB2" w:rsidRDefault="00AE4AB2" w:rsidP="00D30BF4">
            <w:pPr>
              <w:ind w:left="5760" w:hanging="5760"/>
            </w:pPr>
            <w:r>
              <w:t>Юлия Владимировна</w:t>
            </w:r>
          </w:p>
        </w:tc>
        <w:tc>
          <w:tcPr>
            <w:tcW w:w="5682" w:type="dxa"/>
          </w:tcPr>
          <w:p w:rsidR="00F3399D" w:rsidRDefault="00F3399D" w:rsidP="00D30BF4">
            <w:pPr>
              <w:pStyle w:val="ac"/>
            </w:pPr>
          </w:p>
          <w:p w:rsidR="00F3399D" w:rsidRDefault="00F3399D" w:rsidP="00D30BF4">
            <w:pPr>
              <w:pStyle w:val="ac"/>
            </w:pPr>
            <w:r>
              <w:t xml:space="preserve">- заместитель </w:t>
            </w:r>
            <w:r w:rsidR="00AE4AB2">
              <w:t>директора</w:t>
            </w:r>
            <w:r w:rsidR="00BD4615">
              <w:t xml:space="preserve"> </w:t>
            </w:r>
            <w:r w:rsidR="00AE4AB2">
              <w:t>КГБУСО «Комплексный центр социального обслуживания населения г.Барнаула» (по согласованию)</w:t>
            </w:r>
          </w:p>
          <w:p w:rsidR="00AE4AB2" w:rsidRPr="00080543" w:rsidRDefault="00AE4AB2" w:rsidP="00D30BF4">
            <w:pPr>
              <w:pStyle w:val="ac"/>
            </w:pPr>
          </w:p>
        </w:tc>
      </w:tr>
      <w:tr w:rsidR="00AE4AB2" w:rsidRPr="00080543">
        <w:tc>
          <w:tcPr>
            <w:tcW w:w="3774" w:type="dxa"/>
          </w:tcPr>
          <w:p w:rsidR="00AE4AB2" w:rsidRDefault="00AE4AB2" w:rsidP="00D30BF4">
            <w:pPr>
              <w:ind w:left="5760" w:hanging="5760"/>
            </w:pPr>
            <w:r>
              <w:t>Мартынова</w:t>
            </w:r>
          </w:p>
          <w:p w:rsidR="00AE4AB2" w:rsidRDefault="00AE4AB2" w:rsidP="00D30BF4">
            <w:pPr>
              <w:ind w:left="5760" w:hanging="5760"/>
            </w:pPr>
            <w:r>
              <w:t>Нина Никитична</w:t>
            </w:r>
          </w:p>
        </w:tc>
        <w:tc>
          <w:tcPr>
            <w:tcW w:w="5682" w:type="dxa"/>
          </w:tcPr>
          <w:p w:rsidR="00AE4AB2" w:rsidRDefault="00AE4AB2" w:rsidP="00D30BF4">
            <w:pPr>
              <w:pStyle w:val="ac"/>
            </w:pPr>
            <w:r>
              <w:t xml:space="preserve">- </w:t>
            </w:r>
            <w:r w:rsidRPr="00261438">
              <w:t>председатель</w:t>
            </w:r>
            <w:r>
              <w:t xml:space="preserve"> Совета</w:t>
            </w:r>
            <w:r w:rsidRPr="00261438">
              <w:t xml:space="preserve"> местного отделения</w:t>
            </w:r>
            <w:r>
              <w:t xml:space="preserve"> «Союза пенсионеров России» в Железнодорожном </w:t>
            </w:r>
            <w:r w:rsidRPr="00261438">
              <w:t>район</w:t>
            </w:r>
            <w:r>
              <w:t>е</w:t>
            </w:r>
            <w:r w:rsidRPr="00261438">
              <w:t xml:space="preserve"> (по </w:t>
            </w:r>
            <w:r>
              <w:t>согл</w:t>
            </w:r>
            <w:r w:rsidRPr="00261438">
              <w:t>асованию)</w:t>
            </w:r>
          </w:p>
        </w:tc>
      </w:tr>
      <w:tr w:rsidR="00AE4AB2" w:rsidRPr="00080543">
        <w:tc>
          <w:tcPr>
            <w:tcW w:w="3774" w:type="dxa"/>
          </w:tcPr>
          <w:p w:rsidR="00AE4AB2" w:rsidRDefault="00AE4AB2" w:rsidP="00D30BF4">
            <w:pPr>
              <w:ind w:left="5760" w:hanging="5760"/>
            </w:pPr>
            <w:r>
              <w:t xml:space="preserve">Шелепов </w:t>
            </w:r>
          </w:p>
          <w:p w:rsidR="00AE4AB2" w:rsidRDefault="00AE4AB2" w:rsidP="00D30BF4">
            <w:pPr>
              <w:ind w:left="5760" w:hanging="5760"/>
            </w:pPr>
            <w:r>
              <w:t>Александр Валерьевич</w:t>
            </w:r>
          </w:p>
        </w:tc>
        <w:tc>
          <w:tcPr>
            <w:tcW w:w="5682" w:type="dxa"/>
          </w:tcPr>
          <w:p w:rsidR="00AE4AB2" w:rsidRDefault="00AE4AB2" w:rsidP="00D30BF4">
            <w:pPr>
              <w:pStyle w:val="ac"/>
            </w:pPr>
            <w:r>
              <w:t>- главный специалист комитета по развитию предпринимательства и потребительскому рынку</w:t>
            </w:r>
          </w:p>
        </w:tc>
      </w:tr>
    </w:tbl>
    <w:p w:rsidR="002F7BF8" w:rsidRDefault="002F7BF8" w:rsidP="00261438"/>
    <w:p w:rsidR="00AE4AB2" w:rsidRDefault="00AE4AB2" w:rsidP="00261438"/>
    <w:p w:rsidR="0046193A" w:rsidRDefault="00BD4615" w:rsidP="003E5838">
      <w:r>
        <w:t>З</w:t>
      </w:r>
      <w:r w:rsidR="0046193A">
        <w:t>аместитель главы администрации</w:t>
      </w:r>
      <w:r>
        <w:t xml:space="preserve">  </w:t>
      </w:r>
      <w:r w:rsidR="0046193A">
        <w:t xml:space="preserve">                                        </w:t>
      </w:r>
      <w:r w:rsidR="00874D81">
        <w:t xml:space="preserve"> </w:t>
      </w:r>
      <w:r w:rsidR="0046193A">
        <w:t xml:space="preserve">   </w:t>
      </w:r>
      <w:r w:rsidR="005D4B5E">
        <w:t xml:space="preserve">   </w:t>
      </w:r>
      <w:r w:rsidR="0046193A">
        <w:t xml:space="preserve">   </w:t>
      </w:r>
      <w:r>
        <w:t>О.Г.Трухина</w:t>
      </w:r>
    </w:p>
    <w:p w:rsidR="0046193A" w:rsidRDefault="0046193A" w:rsidP="003E5838"/>
    <w:p w:rsidR="0046193A" w:rsidRDefault="0046193A" w:rsidP="005F3A2D">
      <w:pPr>
        <w:tabs>
          <w:tab w:val="left" w:pos="6300"/>
          <w:tab w:val="left" w:pos="6480"/>
        </w:tabs>
      </w:pPr>
    </w:p>
    <w:p w:rsidR="00AE4AB2" w:rsidRDefault="00AE4AB2" w:rsidP="005F3A2D">
      <w:pPr>
        <w:tabs>
          <w:tab w:val="left" w:pos="6300"/>
          <w:tab w:val="left" w:pos="6480"/>
        </w:tabs>
      </w:pPr>
    </w:p>
    <w:p w:rsidR="00310A24" w:rsidRDefault="00310A24" w:rsidP="005F3A2D">
      <w:pPr>
        <w:tabs>
          <w:tab w:val="left" w:pos="6300"/>
          <w:tab w:val="left" w:pos="6480"/>
        </w:tabs>
      </w:pPr>
    </w:p>
    <w:sectPr w:rsidR="00310A24" w:rsidSect="00552A57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72" w:rsidRDefault="003E7472">
      <w:r>
        <w:separator/>
      </w:r>
    </w:p>
  </w:endnote>
  <w:endnote w:type="continuationSeparator" w:id="1">
    <w:p w:rsidR="003E7472" w:rsidRDefault="003E7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72" w:rsidRDefault="003E7472">
      <w:r>
        <w:separator/>
      </w:r>
    </w:p>
  </w:footnote>
  <w:footnote w:type="continuationSeparator" w:id="1">
    <w:p w:rsidR="003E7472" w:rsidRDefault="003E7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4D1"/>
    <w:multiLevelType w:val="hybridMultilevel"/>
    <w:tmpl w:val="6ED08AE6"/>
    <w:lvl w:ilvl="0" w:tplc="3F58713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74C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C0F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9CF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D66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26B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2E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B8F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C8E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B6E0E8E"/>
    <w:multiLevelType w:val="hybridMultilevel"/>
    <w:tmpl w:val="F74A8066"/>
    <w:lvl w:ilvl="0" w:tplc="3F52A8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EAE9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C49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BE8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387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62F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4C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E6A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E89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273"/>
    <w:rsid w:val="000430C6"/>
    <w:rsid w:val="00050D3F"/>
    <w:rsid w:val="000625A5"/>
    <w:rsid w:val="000709C3"/>
    <w:rsid w:val="0007266D"/>
    <w:rsid w:val="000A0BDF"/>
    <w:rsid w:val="000C191F"/>
    <w:rsid w:val="000D5FCF"/>
    <w:rsid w:val="000F2E17"/>
    <w:rsid w:val="001213A4"/>
    <w:rsid w:val="00122C7C"/>
    <w:rsid w:val="00140230"/>
    <w:rsid w:val="00141488"/>
    <w:rsid w:val="0015091A"/>
    <w:rsid w:val="00160A0B"/>
    <w:rsid w:val="00165F05"/>
    <w:rsid w:val="001834C2"/>
    <w:rsid w:val="00191F4D"/>
    <w:rsid w:val="001D0C0E"/>
    <w:rsid w:val="002411BD"/>
    <w:rsid w:val="00246D86"/>
    <w:rsid w:val="00261438"/>
    <w:rsid w:val="0026376B"/>
    <w:rsid w:val="00266074"/>
    <w:rsid w:val="0028120F"/>
    <w:rsid w:val="0029261A"/>
    <w:rsid w:val="002B062A"/>
    <w:rsid w:val="002F0D28"/>
    <w:rsid w:val="002F5BA8"/>
    <w:rsid w:val="002F7BF8"/>
    <w:rsid w:val="0030373E"/>
    <w:rsid w:val="00305192"/>
    <w:rsid w:val="00310A24"/>
    <w:rsid w:val="00311321"/>
    <w:rsid w:val="00311634"/>
    <w:rsid w:val="00312706"/>
    <w:rsid w:val="00320A67"/>
    <w:rsid w:val="003326AF"/>
    <w:rsid w:val="00332939"/>
    <w:rsid w:val="003453FC"/>
    <w:rsid w:val="00360925"/>
    <w:rsid w:val="003654F5"/>
    <w:rsid w:val="0038451C"/>
    <w:rsid w:val="003961CD"/>
    <w:rsid w:val="003A3675"/>
    <w:rsid w:val="003A3E54"/>
    <w:rsid w:val="003B7388"/>
    <w:rsid w:val="003E5838"/>
    <w:rsid w:val="003E7472"/>
    <w:rsid w:val="003F2FF9"/>
    <w:rsid w:val="003F783D"/>
    <w:rsid w:val="00407A30"/>
    <w:rsid w:val="00410E0C"/>
    <w:rsid w:val="004371D9"/>
    <w:rsid w:val="0046193A"/>
    <w:rsid w:val="00464528"/>
    <w:rsid w:val="004858A9"/>
    <w:rsid w:val="004D01D1"/>
    <w:rsid w:val="004E03E8"/>
    <w:rsid w:val="004E2A01"/>
    <w:rsid w:val="004E7952"/>
    <w:rsid w:val="005107A8"/>
    <w:rsid w:val="0052180E"/>
    <w:rsid w:val="00541AB9"/>
    <w:rsid w:val="00547651"/>
    <w:rsid w:val="005529AE"/>
    <w:rsid w:val="00552A57"/>
    <w:rsid w:val="00557AE4"/>
    <w:rsid w:val="00581236"/>
    <w:rsid w:val="005A15A1"/>
    <w:rsid w:val="005B0701"/>
    <w:rsid w:val="005D4B5E"/>
    <w:rsid w:val="005F3A2D"/>
    <w:rsid w:val="006066B9"/>
    <w:rsid w:val="006248DE"/>
    <w:rsid w:val="00634267"/>
    <w:rsid w:val="00655341"/>
    <w:rsid w:val="00676C0B"/>
    <w:rsid w:val="006830BE"/>
    <w:rsid w:val="006865D8"/>
    <w:rsid w:val="00686BFB"/>
    <w:rsid w:val="0069433A"/>
    <w:rsid w:val="00696B5A"/>
    <w:rsid w:val="006C4B57"/>
    <w:rsid w:val="006F0E3D"/>
    <w:rsid w:val="006F307C"/>
    <w:rsid w:val="007161AD"/>
    <w:rsid w:val="00717463"/>
    <w:rsid w:val="0073656E"/>
    <w:rsid w:val="00760D1B"/>
    <w:rsid w:val="00761A91"/>
    <w:rsid w:val="00764B96"/>
    <w:rsid w:val="00793BAB"/>
    <w:rsid w:val="007C0A88"/>
    <w:rsid w:val="007C2577"/>
    <w:rsid w:val="007D1DA0"/>
    <w:rsid w:val="007F1CED"/>
    <w:rsid w:val="00802B71"/>
    <w:rsid w:val="0081092A"/>
    <w:rsid w:val="008239B1"/>
    <w:rsid w:val="00823B72"/>
    <w:rsid w:val="0084604C"/>
    <w:rsid w:val="00860AB4"/>
    <w:rsid w:val="0086777C"/>
    <w:rsid w:val="00874D81"/>
    <w:rsid w:val="008819D2"/>
    <w:rsid w:val="008A452D"/>
    <w:rsid w:val="008D22A3"/>
    <w:rsid w:val="008D4206"/>
    <w:rsid w:val="008F1AD4"/>
    <w:rsid w:val="00901660"/>
    <w:rsid w:val="00913720"/>
    <w:rsid w:val="0091427D"/>
    <w:rsid w:val="00914F05"/>
    <w:rsid w:val="00930282"/>
    <w:rsid w:val="00953ECE"/>
    <w:rsid w:val="00970D39"/>
    <w:rsid w:val="009A07C4"/>
    <w:rsid w:val="009A7B04"/>
    <w:rsid w:val="009C3454"/>
    <w:rsid w:val="009D58AA"/>
    <w:rsid w:val="009E0021"/>
    <w:rsid w:val="009E5D8C"/>
    <w:rsid w:val="00A20BD1"/>
    <w:rsid w:val="00A22F41"/>
    <w:rsid w:val="00A26B60"/>
    <w:rsid w:val="00A45BBB"/>
    <w:rsid w:val="00A67376"/>
    <w:rsid w:val="00AB4363"/>
    <w:rsid w:val="00AC0942"/>
    <w:rsid w:val="00AC593C"/>
    <w:rsid w:val="00AC6A66"/>
    <w:rsid w:val="00AE4AB2"/>
    <w:rsid w:val="00B03F26"/>
    <w:rsid w:val="00B3317F"/>
    <w:rsid w:val="00B35CAE"/>
    <w:rsid w:val="00B37F8A"/>
    <w:rsid w:val="00B5047C"/>
    <w:rsid w:val="00B734D2"/>
    <w:rsid w:val="00B769ED"/>
    <w:rsid w:val="00B76CBF"/>
    <w:rsid w:val="00B842BB"/>
    <w:rsid w:val="00B86081"/>
    <w:rsid w:val="00B91162"/>
    <w:rsid w:val="00BA38FE"/>
    <w:rsid w:val="00BB6B25"/>
    <w:rsid w:val="00BD4615"/>
    <w:rsid w:val="00C07A5B"/>
    <w:rsid w:val="00C1141B"/>
    <w:rsid w:val="00C1154C"/>
    <w:rsid w:val="00C6161A"/>
    <w:rsid w:val="00C677B9"/>
    <w:rsid w:val="00C748AE"/>
    <w:rsid w:val="00C85956"/>
    <w:rsid w:val="00CB79AF"/>
    <w:rsid w:val="00CD2ACF"/>
    <w:rsid w:val="00CE2EB5"/>
    <w:rsid w:val="00CF1F54"/>
    <w:rsid w:val="00D01A33"/>
    <w:rsid w:val="00D03FF6"/>
    <w:rsid w:val="00D118B6"/>
    <w:rsid w:val="00D2730D"/>
    <w:rsid w:val="00D30BF4"/>
    <w:rsid w:val="00D36401"/>
    <w:rsid w:val="00D4368D"/>
    <w:rsid w:val="00D43CE4"/>
    <w:rsid w:val="00D55B60"/>
    <w:rsid w:val="00D6555F"/>
    <w:rsid w:val="00D711DA"/>
    <w:rsid w:val="00D90A6A"/>
    <w:rsid w:val="00DB4D3E"/>
    <w:rsid w:val="00E00514"/>
    <w:rsid w:val="00E01273"/>
    <w:rsid w:val="00E02F49"/>
    <w:rsid w:val="00E35FA1"/>
    <w:rsid w:val="00E55AB6"/>
    <w:rsid w:val="00E61E94"/>
    <w:rsid w:val="00E62815"/>
    <w:rsid w:val="00E66B97"/>
    <w:rsid w:val="00E811FB"/>
    <w:rsid w:val="00EA0CF6"/>
    <w:rsid w:val="00EB1F92"/>
    <w:rsid w:val="00F04DD2"/>
    <w:rsid w:val="00F06263"/>
    <w:rsid w:val="00F20097"/>
    <w:rsid w:val="00F22186"/>
    <w:rsid w:val="00F3399D"/>
    <w:rsid w:val="00F46DFC"/>
    <w:rsid w:val="00F5032C"/>
    <w:rsid w:val="00F540D5"/>
    <w:rsid w:val="00F65D46"/>
    <w:rsid w:val="00F65FEB"/>
    <w:rsid w:val="00F67D4B"/>
    <w:rsid w:val="00F80C39"/>
    <w:rsid w:val="00F81F05"/>
    <w:rsid w:val="00FA01FF"/>
    <w:rsid w:val="00FC7DF6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2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58A9"/>
    <w:pPr>
      <w:ind w:firstLine="90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3453FC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rsid w:val="004858A9"/>
    <w:pPr>
      <w:ind w:firstLine="851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453FC"/>
    <w:rPr>
      <w:rFonts w:cs="Times New Roman"/>
      <w:sz w:val="28"/>
      <w:szCs w:val="28"/>
    </w:rPr>
  </w:style>
  <w:style w:type="paragraph" w:customStyle="1" w:styleId="ConsPlusTitle">
    <w:name w:val="ConsPlusTitle"/>
    <w:rsid w:val="004371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E00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3453FC"/>
    <w:rPr>
      <w:rFonts w:cs="Times New Roman"/>
      <w:sz w:val="28"/>
      <w:szCs w:val="28"/>
    </w:rPr>
  </w:style>
  <w:style w:type="character" w:styleId="a7">
    <w:name w:val="page number"/>
    <w:basedOn w:val="a0"/>
    <w:rsid w:val="00E00514"/>
    <w:rPr>
      <w:rFonts w:cs="Times New Roman"/>
    </w:rPr>
  </w:style>
  <w:style w:type="paragraph" w:styleId="a8">
    <w:name w:val="footer"/>
    <w:basedOn w:val="a"/>
    <w:link w:val="a9"/>
    <w:rsid w:val="00E00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3453FC"/>
    <w:rPr>
      <w:rFonts w:cs="Times New Roman"/>
      <w:sz w:val="28"/>
      <w:szCs w:val="28"/>
    </w:rPr>
  </w:style>
  <w:style w:type="paragraph" w:customStyle="1" w:styleId="ConsPlusNormal">
    <w:name w:val="ConsPlusNormal"/>
    <w:rsid w:val="00F04D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03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F3399D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F3399D"/>
    <w:pPr>
      <w:spacing w:after="120"/>
    </w:pPr>
  </w:style>
  <w:style w:type="paragraph" w:customStyle="1" w:styleId="Style6">
    <w:name w:val="Style6"/>
    <w:basedOn w:val="a"/>
    <w:rsid w:val="00686BFB"/>
    <w:pPr>
      <w:widowControl w:val="0"/>
      <w:autoSpaceDE w:val="0"/>
      <w:autoSpaceDN w:val="0"/>
      <w:adjustRightInd w:val="0"/>
      <w:spacing w:line="230" w:lineRule="exact"/>
    </w:pPr>
    <w:rPr>
      <w:rFonts w:ascii="Century Schoolbook" w:hAnsi="Century Schoolbook"/>
      <w:sz w:val="24"/>
      <w:szCs w:val="24"/>
    </w:rPr>
  </w:style>
  <w:style w:type="character" w:customStyle="1" w:styleId="FontStyle19">
    <w:name w:val="Font Style19"/>
    <w:basedOn w:val="a0"/>
    <w:rsid w:val="00686B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конкурсной комиссии</vt:lpstr>
    </vt:vector>
  </TitlesOfParts>
  <Company>Администрация Жд района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конкурсной комиссии</dc:title>
  <dc:creator>torg20a</dc:creator>
  <cp:lastModifiedBy>Пресс-секретарь</cp:lastModifiedBy>
  <cp:revision>12</cp:revision>
  <cp:lastPrinted>2016-06-01T10:15:00Z</cp:lastPrinted>
  <dcterms:created xsi:type="dcterms:W3CDTF">2016-05-26T02:52:00Z</dcterms:created>
  <dcterms:modified xsi:type="dcterms:W3CDTF">2016-06-03T01:43:00Z</dcterms:modified>
</cp:coreProperties>
</file>