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39" w:rsidRPr="00782CCD" w:rsidRDefault="00727539" w:rsidP="00727539">
      <w:pPr>
        <w:suppressAutoHyphens/>
        <w:ind w:left="6237"/>
        <w:rPr>
          <w:sz w:val="28"/>
          <w:szCs w:val="28"/>
        </w:rPr>
      </w:pPr>
      <w:r w:rsidRPr="00782CCD">
        <w:rPr>
          <w:sz w:val="28"/>
          <w:szCs w:val="28"/>
        </w:rPr>
        <w:t>Приложение 1</w:t>
      </w:r>
    </w:p>
    <w:p w:rsidR="00727539" w:rsidRPr="00782CCD" w:rsidRDefault="00727539" w:rsidP="00727539">
      <w:pPr>
        <w:suppressAutoHyphens/>
        <w:ind w:left="6237"/>
        <w:rPr>
          <w:sz w:val="28"/>
          <w:szCs w:val="28"/>
        </w:rPr>
      </w:pPr>
      <w:r w:rsidRPr="00782CCD">
        <w:rPr>
          <w:sz w:val="28"/>
          <w:szCs w:val="28"/>
        </w:rPr>
        <w:t>к Лесохозяйственному</w:t>
      </w:r>
    </w:p>
    <w:p w:rsidR="00727539" w:rsidRPr="00782CCD" w:rsidRDefault="00727539" w:rsidP="00727539">
      <w:pPr>
        <w:suppressAutoHyphens/>
        <w:ind w:left="6237"/>
        <w:rPr>
          <w:sz w:val="28"/>
          <w:szCs w:val="28"/>
        </w:rPr>
      </w:pPr>
      <w:r w:rsidRPr="00782CCD">
        <w:rPr>
          <w:sz w:val="28"/>
          <w:szCs w:val="28"/>
        </w:rPr>
        <w:t xml:space="preserve">регламенту городских лесов городского </w:t>
      </w:r>
      <w:r w:rsidR="002B508A">
        <w:rPr>
          <w:sz w:val="28"/>
          <w:szCs w:val="28"/>
        </w:rPr>
        <w:br/>
      </w:r>
      <w:r w:rsidRPr="00782CCD">
        <w:rPr>
          <w:sz w:val="28"/>
          <w:szCs w:val="28"/>
        </w:rPr>
        <w:t>округа </w:t>
      </w:r>
      <w:r w:rsidR="002B508A">
        <w:rPr>
          <w:sz w:val="28"/>
          <w:szCs w:val="28"/>
        </w:rPr>
        <w:t>–</w:t>
      </w:r>
      <w:r w:rsidRPr="00782CCD">
        <w:rPr>
          <w:sz w:val="28"/>
          <w:szCs w:val="28"/>
        </w:rPr>
        <w:t xml:space="preserve"> города Барнаула Алтайского края </w:t>
      </w:r>
    </w:p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ПЕРЕЧЕНЬ</w:t>
      </w:r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нормативных правовых актов</w:t>
      </w:r>
    </w:p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Федеральные законы Российской Федерации</w:t>
      </w:r>
    </w:p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079"/>
      </w:tblGrid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№ п/п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Лесной кодекс Российской Федерации (от 04.12.2006 №200-ФЗ)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Земельный кодекс Российской Федерации (от 25.10.2001 №136-ФЗ)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Водный кодекс Российской Федерации (от 03.06.2006 №74-ФЗ)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 xml:space="preserve">от 21.12.1994 №68-ФЗ «О защите населения и территорий от чрезвычайных ситуаций природного и техногенного характера» 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21.12.1994 №69-ФЗ «О пожарной безопасности»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24.04.1995 №52-ФЗ «О животном мире»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7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26.09.1997 №125-ФЗ «О свободе совести и о религиозных объединениях»</w:t>
            </w:r>
          </w:p>
        </w:tc>
      </w:tr>
      <w:tr w:rsidR="00727539" w:rsidRPr="00E43EE8" w:rsidTr="007D1FE6">
        <w:trPr>
          <w:trHeight w:val="2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8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17.12.1997 №149-ФЗ «О семеноводстве»</w:t>
            </w:r>
          </w:p>
        </w:tc>
      </w:tr>
      <w:tr w:rsidR="00727539" w:rsidRPr="00E43EE8" w:rsidTr="007D1FE6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9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08.01.1998 №3–ФЗ «О наркотических средствах и психотропных веществах»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10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31.03.1999 №69-ФЗ «О газоснабжении в Российской Федерации»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08.08.2001 №129-ФЗ «О государственной регистрации юридических лиц и индивидуальных предпринимателей»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10.01.2002 №7-ФЗ «Об охране окружающей среды»»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04.12.2006 №201-ФЗ «О введении в действие Лесного кодекса Российской Федерации»</w:t>
            </w:r>
          </w:p>
        </w:tc>
      </w:tr>
      <w:tr w:rsidR="00727539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21.07.2014 №206-ФЗ «О карантине растений»</w:t>
            </w:r>
          </w:p>
        </w:tc>
      </w:tr>
    </w:tbl>
    <w:p w:rsidR="00727539" w:rsidRDefault="00727539" w:rsidP="00727539">
      <w:pPr>
        <w:suppressAutoHyphens/>
        <w:jc w:val="both"/>
        <w:rPr>
          <w:sz w:val="28"/>
          <w:szCs w:val="28"/>
        </w:rPr>
      </w:pPr>
    </w:p>
    <w:p w:rsidR="00884F32" w:rsidRPr="00A95056" w:rsidRDefault="00884F32" w:rsidP="00727539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Постановления и распоряжения Правительства Российской Федерации</w:t>
      </w:r>
    </w:p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079"/>
      </w:tblGrid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№ п/п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</w:tbl>
    <w:p w:rsidR="00454213" w:rsidRPr="00454213" w:rsidRDefault="00454213">
      <w:pPr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079"/>
      </w:tblGrid>
      <w:tr w:rsidR="00782CCD" w:rsidRPr="00E43EE8" w:rsidTr="007D1FE6">
        <w:trPr>
          <w:trHeight w:val="2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D" w:rsidRPr="00E43EE8" w:rsidRDefault="00782CCD" w:rsidP="00E962CC">
            <w:pPr>
              <w:suppressAutoHyphens/>
              <w:jc w:val="center"/>
            </w:pPr>
            <w:r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D" w:rsidRPr="00E43EE8" w:rsidRDefault="00782CCD" w:rsidP="00741D78">
            <w:pPr>
              <w:suppressAutoHyphens/>
              <w:jc w:val="center"/>
            </w:pPr>
            <w:r>
              <w:t>2</w:t>
            </w:r>
          </w:p>
        </w:tc>
      </w:tr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29.12.2018 №1730 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</w:tr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22.05.2007 №310 «О ставках платы за единицу объема лесных ресурсов и ставках платы за единицу площади лесного участка, находящегося в федеральной собственности»</w:t>
            </w:r>
          </w:p>
        </w:tc>
      </w:tr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22.06.2007 №394 «Об утверждении Положения об осуществлении федерального           государственного лесного надзора (лесной охраны)»</w:t>
            </w:r>
          </w:p>
        </w:tc>
      </w:tr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22.06.2007 №395 «Об установлении максимального объема древесины, подлежащей заготовке лицом, группой лиц»</w:t>
            </w:r>
          </w:p>
        </w:tc>
      </w:tr>
      <w:tr w:rsidR="00727539" w:rsidRPr="00E43EE8" w:rsidTr="007D1FE6"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30.06.2007 №417 «Об утверждении Правил пожарной безопасности в лесах»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lastRenderedPageBreak/>
              <w:t>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16.04.2011 №281 «О мерах противопожарного обустройства лесов»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7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17.05.2011 №376 «О чрезвычайных ситуациях в лесах, возникших вследствие лесных пожаров» (вместе с «Правилами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ситуаций»)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8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17.05.2011 №377 «Об утверждении Правил разработки и утверждения плана тушения лесных пожаров и его формы»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9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727539" w:rsidRDefault="000414B3" w:rsidP="00C61458">
            <w:pPr>
              <w:suppressAutoHyphens/>
              <w:jc w:val="both"/>
            </w:pPr>
            <w:hyperlink r:id="rId8" w:history="1">
              <w:r w:rsidR="00C61458" w:rsidRPr="00727539">
                <w:rPr>
                  <w:rStyle w:val="a3"/>
                  <w:color w:val="auto"/>
                  <w:u w:val="none"/>
                </w:rPr>
                <w:t>от 18.05.2011 №378 «Об утверждении Правил разработки сводного плана тушения лесных пожаров на территории субъекта Российской Федерации</w:t>
              </w:r>
            </w:hyperlink>
            <w:r w:rsidR="00C61458" w:rsidRPr="00727539">
              <w:t>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10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17.07.2012 №1283-р «Перечень объектов лесной инфраструктуры для защитных лесов, эксплуатационных лесов и резервных лесов»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 xml:space="preserve">от 27.05.2013 №849-р «Об утверждении Перечня объектов, не связанных с созданием </w:t>
            </w:r>
            <w:r>
              <w:t>л</w:t>
            </w:r>
            <w:r w:rsidRPr="00E43EE8">
              <w:t>есной инфраструктуры для защитных лесов, эксплуатационных лесов, резервных лесов»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12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 xml:space="preserve">от 27.11.2014 №1261 «Об утверждении Положения о продаже лесных насаждений </w:t>
            </w:r>
            <w:r>
              <w:t>д</w:t>
            </w:r>
            <w:r w:rsidRPr="00E43EE8">
              <w:t>ля заготовки древесины при осуществлении закупок работ по охране, защите и воспроизводству лесов»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13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20.05.2017 №607 «О Правилах санитарной безопасности в лесах»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11.07.2017 №1469-р «Об утверждении перечня объектов, относящихся к охотничьей инфраструктуре»</w:t>
            </w:r>
          </w:p>
        </w:tc>
      </w:tr>
      <w:tr w:rsidR="00C61458" w:rsidRPr="00E43EE8" w:rsidTr="007D1FE6">
        <w:trPr>
          <w:trHeight w:val="7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15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727539" w:rsidRDefault="000414B3" w:rsidP="00C61458">
            <w:pPr>
              <w:suppressAutoHyphens/>
              <w:jc w:val="both"/>
            </w:pPr>
            <w:hyperlink r:id="rId9" w:history="1">
              <w:r w:rsidR="00C61458" w:rsidRPr="00727539">
                <w:rPr>
                  <w:rStyle w:val="a3"/>
                  <w:color w:val="auto"/>
                  <w:u w:val="none"/>
                </w:rPr>
                <w:t>от 02.12.2017 №1464 «О привлечении сил и средств федеральных органов исполнительной власти для ликвидации чрезвычайных ситуаций в лесах, возникших вследствие лесных пожаров</w:t>
              </w:r>
            </w:hyperlink>
            <w:r w:rsidR="00C61458" w:rsidRPr="00727539">
              <w:t>»</w:t>
            </w:r>
          </w:p>
        </w:tc>
      </w:tr>
      <w:tr w:rsidR="00C61458" w:rsidRPr="00E43EE8" w:rsidTr="007D1FE6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center"/>
            </w:pPr>
            <w:r w:rsidRPr="00E43EE8">
              <w:t>16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58" w:rsidRPr="00E43EE8" w:rsidRDefault="00C61458" w:rsidP="00C61458">
            <w:pPr>
              <w:suppressAutoHyphens/>
              <w:jc w:val="both"/>
            </w:pPr>
            <w:r w:rsidRPr="00E43EE8">
              <w:t>от 23.02.2018 №190 «О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Федерации»</w:t>
            </w:r>
          </w:p>
        </w:tc>
      </w:tr>
    </w:tbl>
    <w:p w:rsidR="00A95056" w:rsidRPr="00A95056" w:rsidRDefault="00A95056" w:rsidP="00727539">
      <w:pPr>
        <w:suppressAutoHyphens/>
        <w:jc w:val="both"/>
        <w:rPr>
          <w:sz w:val="28"/>
          <w:szCs w:val="28"/>
        </w:rPr>
      </w:pPr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Приказы</w:t>
      </w:r>
    </w:p>
    <w:p w:rsidR="00727539" w:rsidRPr="00A95056" w:rsidRDefault="00727539" w:rsidP="00727539">
      <w:pPr>
        <w:suppressAutoHyphens/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Министерства природных ресурсов и экологии Российской Федерации</w:t>
      </w:r>
    </w:p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727539" w:rsidRPr="00E43EE8" w:rsidTr="00B900D4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№</w:t>
            </w:r>
          </w:p>
          <w:p w:rsidR="00727539" w:rsidRPr="00E43EE8" w:rsidRDefault="00727539" w:rsidP="00E962CC">
            <w:pPr>
              <w:suppressAutoHyphens/>
              <w:jc w:val="center"/>
            </w:pPr>
            <w:r w:rsidRPr="00E43EE8"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</w:tbl>
    <w:p w:rsidR="00456B5E" w:rsidRPr="00456B5E" w:rsidRDefault="00456B5E">
      <w:pPr>
        <w:rPr>
          <w:sz w:val="2"/>
          <w:szCs w:val="2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165"/>
      </w:tblGrid>
      <w:tr w:rsidR="00782CCD" w:rsidRPr="00E43EE8" w:rsidTr="007D1FE6">
        <w:trPr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CD" w:rsidRPr="00E43EE8" w:rsidRDefault="00782CCD" w:rsidP="00E962CC">
            <w:pPr>
              <w:suppressAutoHyphens/>
              <w:jc w:val="center"/>
            </w:pPr>
            <w:r>
              <w:t>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CD" w:rsidRPr="00E43EE8" w:rsidRDefault="00782CCD" w:rsidP="00741D78">
            <w:pPr>
              <w:suppressAutoHyphens/>
              <w:jc w:val="center"/>
            </w:pPr>
            <w:r>
              <w:t>2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16.07.2007 №181 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 24.12.2010 №560 «Об утверждении видов и состава биотехнических мероприятий, а также порядка их проведения в целях сохранения охотничьих ресурсов» 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28.03.2014 №161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4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 23.06.2014 №276 «Об утверждении Порядка осуществления мониторинга пожарной опасности в лесах и лесных пожаров»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5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 08.07.2014 №313 «Об утверждении Правил тушения лесных пожаров» 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6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 18.08.2014 №367 «Об утверждении Перечня лесорастительных зон Российской            Федерации и Перечня лесных районов Российской Федерации»</w:t>
            </w:r>
          </w:p>
        </w:tc>
      </w:tr>
      <w:tr w:rsidR="00727539" w:rsidRPr="00E43EE8" w:rsidTr="007D1FE6">
        <w:trPr>
          <w:trHeight w:val="1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7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 01.12.2014 №528 «Об утверждении Правил использования лесов для переработки      древесины и иных лесных ресурсов» 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lastRenderedPageBreak/>
              <w:t>8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  <w:rPr>
                <w:rFonts w:eastAsia="Calibri"/>
              </w:rPr>
            </w:pPr>
            <w:r w:rsidRPr="00E43EE8">
              <w:t>от 16.01.2015 №17 «Об утверждении формы лесной декларации, порядка ее заполнения и подачи, требований к формату лесной декларации в электронной форме»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9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  <w:rPr>
                <w:rFonts w:eastAsia="Calibri"/>
              </w:rPr>
            </w:pPr>
            <w:r w:rsidRPr="00E43EE8">
              <w:t>от 17.09.2015 №400 «Об утверждении Порядка использования районированных семян лесных растений основных лесных древесных пород»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10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  <w:rPr>
                <w:rFonts w:eastAsia="Calibri"/>
              </w:rPr>
            </w:pPr>
            <w:r w:rsidRPr="00E43EE8">
              <w:rPr>
                <w:rFonts w:eastAsia="Calibri"/>
              </w:rPr>
              <w:t>от 23.06.2016 №361 «Об утверждении Правил ликвидации очагов вредных организмов»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 27.06.2016 №367 </w:t>
            </w:r>
            <w:r w:rsidRPr="00E43EE8">
              <w:rPr>
                <w:rFonts w:eastAsia="Calibri"/>
              </w:rPr>
              <w:t>«</w:t>
            </w:r>
            <w:r w:rsidRPr="00E43EE8">
              <w:t>Об утверждении Видов лесосечных работ, порядка                                              и последовательности их проведения, Формы технологической карты лесосечных работ, Формы акта осмотра лесосеки и Порядка осмотра лесосеки»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 06.09.2016 №457 «Об утверждении Порядка ограничения пребывания граждан                 в лесах и въезда в них транспортных средств, провед</w:t>
            </w:r>
            <w:r>
              <w:t xml:space="preserve">ения в лесах определенных видов </w:t>
            </w:r>
            <w:r w:rsidRPr="00E43EE8">
              <w:t xml:space="preserve">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 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06.10.2016 №514 «Об утверждении форм ведения государственного лесного реестра»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14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 12.09.2016 №470 «Об утверждении Правил осуществления мероприятий                           по предупреждению распространения вредных организмов»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15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 13.09.2016 №474 </w:t>
            </w:r>
            <w:r w:rsidRPr="00E43EE8">
              <w:rPr>
                <w:rFonts w:eastAsia="Calibri"/>
              </w:rPr>
              <w:t>«</w:t>
            </w:r>
            <w:r w:rsidRPr="00E43EE8">
              <w:t>Об утверждении Правил заготовки древесины и особенностей заготовки древесины в лесничествах, лесопарках, указанных в статье 23 Лесного кодекса РФ»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16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 16.09.2016 №480 «Об утверждении порядка проведения лесопатологических                 обследований и формы акта лесопатологического обследования»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17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26.09.2016 №496 «Об утверждении порядка государственной или муниципальной экспертизы проекта освоения лесов»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18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 15.11.2016 №597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 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19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27.02.2017 №72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20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09.03.2017 №78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05.04.2017 №156 «Об утверждении Порядка осуществления государственного             лесопатологического мониторинга»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22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08.06.2017 №283 «Об утверждении Особенностей осуществления профилактических и реабилитационных мероприятий в зонах радиоакт</w:t>
            </w:r>
            <w:r>
              <w:t>ивного загрязнения лесов»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23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21.06.2017 №314 «Об утверждении правил использования лесов д</w:t>
            </w:r>
            <w:r>
              <w:t>ля ведения сельского хозяйства»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24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21.08.2017 №451 «Об утверждении перечня информации, включаемой в отчет                об использовании лесов, формы и порядка представления отчета об использовании лесов, а также требований к формату отчета об использов</w:t>
            </w:r>
            <w:r>
              <w:t>ании лесов в электронной форме»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25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82CCD">
            <w:pPr>
              <w:suppressAutoHyphens/>
              <w:jc w:val="both"/>
            </w:pPr>
            <w:r w:rsidRPr="00E43EE8">
              <w:t xml:space="preserve">от 21.08.2017 №452 «Об утверждении перечня информации, включаемой в отчет                   о воспроизводстве лесов и лесоразведении, формы и порядка представления отчета 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26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22.11.2017 №626 «Об утверждении Правил ухода за лесами»</w:t>
            </w:r>
          </w:p>
        </w:tc>
      </w:tr>
      <w:tr w:rsidR="00727539" w:rsidRPr="00E43EE8" w:rsidTr="007D1FE6">
        <w:trPr>
          <w:trHeight w:val="10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lastRenderedPageBreak/>
              <w:t>27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 12.12.2017 №661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 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28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20.12.2017 №692 «Об утверждении типовой формы и состава лесного плана субъекта Российской Федерации, порядка его подготовки и внесения в него изменений»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29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20.12.2017 №693 «Об утверждении типовых договоров аренды лесных участков»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30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>от 29.03.2018 №122 «Об утверждении Лесоустроительной инструкции»</w:t>
            </w:r>
          </w:p>
        </w:tc>
      </w:tr>
      <w:tr w:rsidR="00727539" w:rsidRPr="00E43EE8" w:rsidTr="007D1FE6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31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39" w:rsidRPr="00E43EE8" w:rsidRDefault="00727539" w:rsidP="00741D78">
            <w:pPr>
              <w:suppressAutoHyphens/>
              <w:jc w:val="both"/>
            </w:pPr>
            <w:r w:rsidRPr="00E43EE8">
              <w:t xml:space="preserve">от 16.07.2018 №325 «Об утверждении Правил заготовки и сбора </w:t>
            </w:r>
            <w:proofErr w:type="spellStart"/>
            <w:r w:rsidRPr="00E43EE8">
              <w:t>недревесных</w:t>
            </w:r>
            <w:proofErr w:type="spellEnd"/>
            <w:r w:rsidRPr="00E43EE8">
              <w:t xml:space="preserve"> лесных ресурсов»</w:t>
            </w:r>
          </w:p>
        </w:tc>
      </w:tr>
    </w:tbl>
    <w:p w:rsidR="00727539" w:rsidRPr="00A95056" w:rsidRDefault="00727539" w:rsidP="00727539">
      <w:pPr>
        <w:suppressAutoHyphens/>
        <w:jc w:val="both"/>
        <w:rPr>
          <w:sz w:val="28"/>
          <w:szCs w:val="28"/>
        </w:rPr>
      </w:pPr>
    </w:p>
    <w:p w:rsidR="0055190A" w:rsidRPr="00A95056" w:rsidRDefault="00A95056" w:rsidP="00727539">
      <w:pPr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Приказы Федерального агентства лесного хозяйства</w:t>
      </w:r>
    </w:p>
    <w:p w:rsidR="00727539" w:rsidRPr="00A95056" w:rsidRDefault="00727539" w:rsidP="00727539">
      <w:pPr>
        <w:jc w:val="center"/>
        <w:rPr>
          <w:sz w:val="28"/>
          <w:szCs w:val="28"/>
        </w:rPr>
      </w:pP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060"/>
      </w:tblGrid>
      <w:tr w:rsidR="00727539" w:rsidTr="00903B64">
        <w:trPr>
          <w:trHeight w:val="243"/>
        </w:trPr>
        <w:tc>
          <w:tcPr>
            <w:tcW w:w="540" w:type="dxa"/>
            <w:vAlign w:val="center"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№</w:t>
            </w:r>
          </w:p>
          <w:p w:rsidR="00727539" w:rsidRPr="00E43EE8" w:rsidRDefault="00727539" w:rsidP="00E962CC">
            <w:pPr>
              <w:suppressAutoHyphens/>
              <w:jc w:val="center"/>
            </w:pPr>
            <w:r w:rsidRPr="00E43EE8">
              <w:t>п/п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</w:tbl>
    <w:p w:rsidR="00456B5E" w:rsidRPr="00456B5E" w:rsidRDefault="00456B5E">
      <w:pPr>
        <w:rPr>
          <w:sz w:val="2"/>
          <w:szCs w:val="2"/>
        </w:rPr>
      </w:pP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060"/>
      </w:tblGrid>
      <w:tr w:rsidR="00782CCD" w:rsidTr="00C60B6A">
        <w:trPr>
          <w:trHeight w:val="243"/>
          <w:tblHeader/>
        </w:trPr>
        <w:tc>
          <w:tcPr>
            <w:tcW w:w="540" w:type="dxa"/>
            <w:vAlign w:val="center"/>
          </w:tcPr>
          <w:p w:rsidR="00782CCD" w:rsidRPr="00E43EE8" w:rsidRDefault="00782CCD" w:rsidP="00E962CC">
            <w:pPr>
              <w:suppressAutoHyphens/>
              <w:jc w:val="center"/>
            </w:pPr>
            <w:r>
              <w:t>1</w:t>
            </w:r>
          </w:p>
        </w:tc>
        <w:tc>
          <w:tcPr>
            <w:tcW w:w="9060" w:type="dxa"/>
            <w:vAlign w:val="center"/>
          </w:tcPr>
          <w:p w:rsidR="00782CCD" w:rsidRPr="00E43EE8" w:rsidRDefault="00782CCD" w:rsidP="00727539">
            <w:pPr>
              <w:suppressAutoHyphens/>
              <w:jc w:val="center"/>
            </w:pPr>
            <w:r>
              <w:t>2</w:t>
            </w:r>
          </w:p>
        </w:tc>
      </w:tr>
      <w:tr w:rsidR="00727539" w:rsidTr="00C60B6A">
        <w:trPr>
          <w:trHeight w:val="570"/>
        </w:trPr>
        <w:tc>
          <w:tcPr>
            <w:tcW w:w="540" w:type="dxa"/>
          </w:tcPr>
          <w:p w:rsidR="00727539" w:rsidRDefault="00727539" w:rsidP="00E962CC">
            <w:pPr>
              <w:suppressAutoHyphens/>
              <w:jc w:val="center"/>
            </w:pPr>
            <w:r>
              <w:t>1</w:t>
            </w:r>
          </w:p>
        </w:tc>
        <w:tc>
          <w:tcPr>
            <w:tcW w:w="9060" w:type="dxa"/>
            <w:vAlign w:val="center"/>
          </w:tcPr>
          <w:p w:rsidR="00727539" w:rsidRDefault="00727539" w:rsidP="00727539">
            <w:pPr>
              <w:suppressAutoHyphens/>
              <w:jc w:val="both"/>
            </w:pPr>
            <w:r w:rsidRPr="00E43EE8">
              <w:t>от 26.04.2010 №143 «Об отнесении лесов на территории Алтайского края к ценным лесам, эксплуатационным лесам и установлении их границ»</w:t>
            </w:r>
          </w:p>
        </w:tc>
      </w:tr>
      <w:tr w:rsidR="00727539" w:rsidTr="00C60B6A">
        <w:trPr>
          <w:trHeight w:val="225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27.12.2010 №515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</w:t>
            </w:r>
          </w:p>
        </w:tc>
      </w:tr>
      <w:tr w:rsidR="00727539" w:rsidTr="00C60B6A">
        <w:trPr>
          <w:trHeight w:val="225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27.05.2011 №191 «Об утверждении Порядка исчисления расчетной лесосеки»</w:t>
            </w:r>
          </w:p>
        </w:tc>
      </w:tr>
      <w:tr w:rsidR="00727539" w:rsidTr="00C60B6A">
        <w:trPr>
          <w:trHeight w:val="225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4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  <w:rPr>
                <w:rFonts w:eastAsia="Calibri"/>
              </w:rPr>
            </w:pPr>
            <w:r w:rsidRPr="00E43EE8">
              <w:t>от 30.05.2011 №194 «Об утверждении Порядка ведения государственного лесного реестра»</w:t>
            </w:r>
          </w:p>
        </w:tc>
      </w:tr>
      <w:tr w:rsidR="00727539" w:rsidTr="00C60B6A">
        <w:trPr>
          <w:trHeight w:val="225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5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10.06.2011 №223 «Об утверждении Правил использования лесов для строительства, реконструкции, эксплуатации линейных объектов»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6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05.07.2011 №287 «Об утверждении классификации природной пожарной опасности лесов и классификации пожарной опасности в лесах в зависимости от условий погоды»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7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  <w:rPr>
                <w:rFonts w:eastAsia="Calibri"/>
              </w:rPr>
            </w:pPr>
            <w:r w:rsidRPr="00E43EE8">
              <w:rPr>
                <w:rFonts w:eastAsia="Calibri"/>
              </w:rPr>
              <w:t>от 19.07.2011 №308 «Об утверждении Правил использования лесов для выращивания посадочного материала лесных растений (саженцев, сеянцев)»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8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№510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9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№511 «Об утверждении Правил заготовки пищевых лесных ресурсов и сбора лекарственных растений»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10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№513 «Об утверждении Перечня видов (пород) деревьев и кустарников, заготовка древесины которых не допускается»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11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10" w:history="1">
              <w:r w:rsidR="00727539" w:rsidRPr="00727539">
                <w:rPr>
                  <w:rStyle w:val="a3"/>
                  <w:color w:val="auto"/>
                  <w:u w:val="none"/>
                </w:rPr>
                <w:t>от 23.12.2011 №548</w:t>
              </w:r>
            </w:hyperlink>
            <w:r w:rsidR="00727539" w:rsidRPr="00727539">
              <w:t xml:space="preserve"> «</w:t>
            </w:r>
            <w:hyperlink r:id="rId11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12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12" w:history="1">
              <w:r w:rsidR="00727539" w:rsidRPr="00727539">
                <w:rPr>
                  <w:rStyle w:val="a3"/>
                  <w:color w:val="auto"/>
                  <w:u w:val="none"/>
                </w:rPr>
                <w:t>от 24.01.2012 №23</w:t>
              </w:r>
            </w:hyperlink>
            <w:r w:rsidR="00727539" w:rsidRPr="00727539">
              <w:t xml:space="preserve"> «</w:t>
            </w:r>
            <w:hyperlink r:id="rId13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заготовки живицы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13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14" w:history="1">
              <w:r w:rsidR="00727539" w:rsidRPr="00727539">
                <w:rPr>
                  <w:rStyle w:val="a3"/>
                  <w:color w:val="auto"/>
                  <w:u w:val="none"/>
                </w:rPr>
                <w:t>от 21.02.2012 №62</w:t>
              </w:r>
            </w:hyperlink>
            <w:r w:rsidR="00727539" w:rsidRPr="00727539">
              <w:t xml:space="preserve"> «</w:t>
            </w:r>
            <w:hyperlink r:id="rId15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использования лесов для осуществления рекреационной деятельности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14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29.02.2012 №69 «Об утверждении состава проекта освоения лесов и порядка его разработки»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15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27.04.2012 №174 «Об утверждении Нормативов противопожарного обустройства лесов»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16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09.04.2015 №105 «Об установлении возрастов рубок»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lastRenderedPageBreak/>
              <w:t>17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08.10.2015 №353 «Об установлении лесосеменного районирования»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18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26.04.2010 №143 «Об отнесении лесов на территории Алтайского края к ценным лесам, эксплуатационным лесам и установлении их границ»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19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27.12.2010 №515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20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27.05.2011 №191 «Об утверждении Порядка исчисления расчетной лесосеки»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21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  <w:rPr>
                <w:rFonts w:eastAsia="Calibri"/>
              </w:rPr>
            </w:pPr>
            <w:r w:rsidRPr="00E43EE8">
              <w:t>от 30.05.2011 №194 «Об утверждении Порядка ведения государственного лесного реестра»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22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10.06.2011 №223 «Об утверждении Правил использования лесов для строительства, реконструкции, эксплуатации линейных объектов»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23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rPr>
                <w:rFonts w:eastAsia="Calibri"/>
              </w:rPr>
              <w:t>от 05.07.2011 №287 «Об утверждении классификации природной пожарной опасности лесов и классификации пожарной опасности в лесах в зависимости от условий погоды»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24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both"/>
              <w:rPr>
                <w:rFonts w:eastAsia="Calibri"/>
              </w:rPr>
            </w:pPr>
            <w:r w:rsidRPr="00E43EE8">
              <w:rPr>
                <w:rFonts w:eastAsia="Calibri"/>
              </w:rPr>
              <w:t>от 19.07.2011 №308 «Об утверждении Правил использования лесов для выращивания посадочного материала лесных растений (саженцев, сеянцев)»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25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№510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26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№511 «Об утверждении Правил заготовки пищевых лесных ресурсов и сбора лекарственных растений»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27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05.12.2011 №513 «Об утверждении Перечня видов (пород) деревьев и кустарников, заготовка древесины которых не допускается»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28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16" w:history="1">
              <w:r w:rsidR="00727539" w:rsidRPr="00727539">
                <w:rPr>
                  <w:rStyle w:val="a3"/>
                  <w:color w:val="auto"/>
                  <w:u w:val="none"/>
                </w:rPr>
                <w:t>от 23.12.2011 №548</w:t>
              </w:r>
            </w:hyperlink>
            <w:r w:rsidR="00727539" w:rsidRPr="00727539">
              <w:t xml:space="preserve"> «</w:t>
            </w:r>
            <w:hyperlink r:id="rId17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29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18" w:history="1">
              <w:r w:rsidR="00727539" w:rsidRPr="00727539">
                <w:rPr>
                  <w:rStyle w:val="a3"/>
                  <w:color w:val="auto"/>
                  <w:u w:val="none"/>
                </w:rPr>
                <w:t>от 24.01.2012 №23</w:t>
              </w:r>
            </w:hyperlink>
            <w:r w:rsidR="00727539" w:rsidRPr="00727539">
              <w:t xml:space="preserve"> «</w:t>
            </w:r>
            <w:hyperlink r:id="rId19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заготовки живицы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30</w:t>
            </w:r>
          </w:p>
        </w:tc>
        <w:tc>
          <w:tcPr>
            <w:tcW w:w="9060" w:type="dxa"/>
          </w:tcPr>
          <w:p w:rsidR="00727539" w:rsidRPr="00727539" w:rsidRDefault="000414B3" w:rsidP="00727539">
            <w:pPr>
              <w:suppressAutoHyphens/>
              <w:jc w:val="both"/>
            </w:pPr>
            <w:hyperlink r:id="rId20" w:history="1">
              <w:r w:rsidR="00727539" w:rsidRPr="00727539">
                <w:rPr>
                  <w:rStyle w:val="a3"/>
                  <w:color w:val="auto"/>
                  <w:u w:val="none"/>
                </w:rPr>
                <w:t>от 21.02.2012 №62</w:t>
              </w:r>
            </w:hyperlink>
            <w:r w:rsidR="00727539" w:rsidRPr="00727539">
              <w:t xml:space="preserve"> «</w:t>
            </w:r>
            <w:hyperlink r:id="rId21" w:history="1">
              <w:r w:rsidR="00727539" w:rsidRPr="00727539">
                <w:rPr>
                  <w:rStyle w:val="a3"/>
                  <w:color w:val="auto"/>
                  <w:u w:val="none"/>
                </w:rPr>
                <w:t>Об утверждении Правил использования лесов для осуществления рекреационной деятельности</w:t>
              </w:r>
            </w:hyperlink>
            <w:r w:rsidR="00727539" w:rsidRPr="00727539">
              <w:t>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31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29.02.2012 №69 «Об утверждении состава проекта освоения лесов и порядка его разработки»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32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27.04.2012 №174 «Об утверждении Нормативов противопожарного обустройства лесов»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33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09.04.2015 №105 «Об установлении возрастов рубок»</w:t>
            </w:r>
          </w:p>
        </w:tc>
      </w:tr>
      <w:tr w:rsidR="00727539" w:rsidTr="00C60B6A">
        <w:trPr>
          <w:trHeight w:val="314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>
              <w:t>34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от 08.10.2015 №353 «Об установлении лесосеменного районирования»</w:t>
            </w:r>
          </w:p>
        </w:tc>
      </w:tr>
    </w:tbl>
    <w:p w:rsidR="00727539" w:rsidRPr="00A95056" w:rsidRDefault="00727539" w:rsidP="00727539">
      <w:pPr>
        <w:rPr>
          <w:sz w:val="28"/>
          <w:szCs w:val="28"/>
        </w:rPr>
      </w:pPr>
    </w:p>
    <w:p w:rsidR="00727539" w:rsidRPr="00A95056" w:rsidRDefault="00727539" w:rsidP="00727539">
      <w:pPr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Законы и иные нормативные правовые акты Алтайского края</w:t>
      </w:r>
    </w:p>
    <w:p w:rsidR="00727539" w:rsidRPr="00A95056" w:rsidRDefault="00727539" w:rsidP="00727539">
      <w:pPr>
        <w:rPr>
          <w:sz w:val="28"/>
          <w:szCs w:val="28"/>
        </w:rPr>
      </w:pPr>
    </w:p>
    <w:p w:rsidR="00456B5E" w:rsidRPr="00456B5E" w:rsidRDefault="00456B5E">
      <w:pPr>
        <w:rPr>
          <w:sz w:val="2"/>
          <w:szCs w:val="2"/>
        </w:rPr>
      </w:pP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045"/>
      </w:tblGrid>
      <w:tr w:rsidR="00903B64" w:rsidTr="006A773D">
        <w:trPr>
          <w:trHeight w:val="216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03B64" w:rsidRPr="00E43EE8" w:rsidRDefault="00903B64" w:rsidP="00903B64">
            <w:pPr>
              <w:suppressAutoHyphens/>
              <w:jc w:val="center"/>
            </w:pPr>
            <w:r w:rsidRPr="00E43EE8">
              <w:t>№</w:t>
            </w:r>
          </w:p>
          <w:p w:rsidR="00903B64" w:rsidRPr="00E43EE8" w:rsidRDefault="00903B64" w:rsidP="00903B64">
            <w:pPr>
              <w:suppressAutoHyphens/>
              <w:jc w:val="center"/>
            </w:pPr>
            <w:r w:rsidRPr="00E43EE8">
              <w:t>п/п</w:t>
            </w:r>
          </w:p>
        </w:tc>
        <w:tc>
          <w:tcPr>
            <w:tcW w:w="9045" w:type="dxa"/>
            <w:tcBorders>
              <w:top w:val="single" w:sz="4" w:space="0" w:color="auto"/>
            </w:tcBorders>
            <w:vAlign w:val="center"/>
          </w:tcPr>
          <w:p w:rsidR="00903B64" w:rsidRPr="00E43EE8" w:rsidRDefault="00903B64" w:rsidP="00903B64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  <w:tr w:rsidR="00903B64" w:rsidTr="006A773D">
        <w:trPr>
          <w:trHeight w:val="216"/>
        </w:trPr>
        <w:tc>
          <w:tcPr>
            <w:tcW w:w="540" w:type="dxa"/>
            <w:tcBorders>
              <w:top w:val="single" w:sz="4" w:space="0" w:color="auto"/>
            </w:tcBorders>
          </w:tcPr>
          <w:p w:rsidR="00903B64" w:rsidRDefault="00903B64" w:rsidP="00903B64">
            <w:pPr>
              <w:suppressAutoHyphens/>
              <w:jc w:val="center"/>
            </w:pPr>
            <w:r w:rsidRPr="00E43EE8">
              <w:t>1</w:t>
            </w:r>
          </w:p>
        </w:tc>
        <w:tc>
          <w:tcPr>
            <w:tcW w:w="9045" w:type="dxa"/>
            <w:tcBorders>
              <w:top w:val="single" w:sz="4" w:space="0" w:color="auto"/>
            </w:tcBorders>
            <w:vAlign w:val="center"/>
          </w:tcPr>
          <w:p w:rsidR="00903B64" w:rsidRDefault="00903B64" w:rsidP="00903B64">
            <w:pPr>
              <w:suppressAutoHyphens/>
              <w:jc w:val="both"/>
            </w:pPr>
            <w:r w:rsidRPr="00E43EE8">
              <w:t>Закон Алтайского края от 10.09.2007 №87-ЗС «О регулировании отдельных лесных отношений на территории Алтайского края»</w:t>
            </w:r>
          </w:p>
        </w:tc>
      </w:tr>
      <w:tr w:rsidR="00903B64" w:rsidTr="006A773D">
        <w:trPr>
          <w:trHeight w:val="216"/>
        </w:trPr>
        <w:tc>
          <w:tcPr>
            <w:tcW w:w="540" w:type="dxa"/>
          </w:tcPr>
          <w:p w:rsidR="00903B64" w:rsidRPr="00E43EE8" w:rsidRDefault="00903B64" w:rsidP="00903B64">
            <w:pPr>
              <w:suppressAutoHyphens/>
              <w:jc w:val="center"/>
            </w:pPr>
            <w:r>
              <w:t>2</w:t>
            </w:r>
          </w:p>
        </w:tc>
        <w:tc>
          <w:tcPr>
            <w:tcW w:w="9045" w:type="dxa"/>
            <w:vAlign w:val="center"/>
          </w:tcPr>
          <w:p w:rsidR="00903B64" w:rsidRPr="00E43EE8" w:rsidRDefault="00903B64" w:rsidP="00903B64">
            <w:pPr>
              <w:suppressAutoHyphens/>
              <w:jc w:val="both"/>
            </w:pPr>
            <w:r w:rsidRPr="00E43EE8">
              <w:t>Закон Алтайского края от 05.02.2008 №5-ЗС «О порядке заготовки гражданами пищевых лесных ресурсов и сбора ими лекарственных растений для собственных нужд на территории Алтайского края»</w:t>
            </w:r>
          </w:p>
        </w:tc>
      </w:tr>
      <w:tr w:rsidR="00903B64" w:rsidTr="006A773D">
        <w:trPr>
          <w:trHeight w:val="216"/>
        </w:trPr>
        <w:tc>
          <w:tcPr>
            <w:tcW w:w="540" w:type="dxa"/>
          </w:tcPr>
          <w:p w:rsidR="00903B64" w:rsidRPr="00E43EE8" w:rsidRDefault="00903B64" w:rsidP="00903B64">
            <w:pPr>
              <w:suppressAutoHyphens/>
              <w:jc w:val="center"/>
            </w:pPr>
            <w:r w:rsidRPr="00E43EE8">
              <w:t>3</w:t>
            </w:r>
          </w:p>
        </w:tc>
        <w:tc>
          <w:tcPr>
            <w:tcW w:w="9045" w:type="dxa"/>
            <w:vAlign w:val="center"/>
          </w:tcPr>
          <w:p w:rsidR="00903B64" w:rsidRPr="00E43EE8" w:rsidRDefault="00903B64" w:rsidP="00903B64">
            <w:pPr>
              <w:suppressAutoHyphens/>
              <w:jc w:val="both"/>
            </w:pPr>
            <w:r w:rsidRPr="00E43EE8">
              <w:t xml:space="preserve">Закон Алтайского края от 05.02.2008 №6-ЗС «О порядке заготовки и сбора гражданами </w:t>
            </w:r>
            <w:proofErr w:type="spellStart"/>
            <w:r w:rsidRPr="00E43EE8">
              <w:t>недревесных</w:t>
            </w:r>
            <w:proofErr w:type="spellEnd"/>
            <w:r w:rsidRPr="00E43EE8">
              <w:t xml:space="preserve"> лесных ресурсов для собственных нужд на территории Алтайского края»</w:t>
            </w:r>
          </w:p>
        </w:tc>
      </w:tr>
      <w:tr w:rsidR="00903B64" w:rsidTr="006A773D">
        <w:trPr>
          <w:trHeight w:val="216"/>
        </w:trPr>
        <w:tc>
          <w:tcPr>
            <w:tcW w:w="540" w:type="dxa"/>
          </w:tcPr>
          <w:p w:rsidR="00903B64" w:rsidRPr="00E43EE8" w:rsidRDefault="00903B64" w:rsidP="00903B64">
            <w:pPr>
              <w:suppressAutoHyphens/>
              <w:jc w:val="center"/>
            </w:pPr>
            <w:r w:rsidRPr="00E43EE8">
              <w:t>4</w:t>
            </w:r>
          </w:p>
        </w:tc>
        <w:tc>
          <w:tcPr>
            <w:tcW w:w="9045" w:type="dxa"/>
            <w:vAlign w:val="center"/>
          </w:tcPr>
          <w:p w:rsidR="00903B64" w:rsidRPr="00E43EE8" w:rsidRDefault="00903B64" w:rsidP="00903B64">
            <w:pPr>
              <w:suppressAutoHyphens/>
              <w:jc w:val="both"/>
            </w:pPr>
            <w:r w:rsidRPr="00E43EE8">
              <w:t xml:space="preserve">Постановление Администрации Алтайского края от 12.08.2013 №418 «Об утверждении схемы развития и размещения особо охраняемых природных </w:t>
            </w:r>
            <w:r w:rsidRPr="00E43EE8">
              <w:lastRenderedPageBreak/>
              <w:t>территорий Алтайского края на период до 2025 года»</w:t>
            </w:r>
          </w:p>
        </w:tc>
      </w:tr>
      <w:tr w:rsidR="00903B64" w:rsidTr="006A773D">
        <w:trPr>
          <w:trHeight w:val="216"/>
        </w:trPr>
        <w:tc>
          <w:tcPr>
            <w:tcW w:w="540" w:type="dxa"/>
          </w:tcPr>
          <w:p w:rsidR="00903B64" w:rsidRPr="00E43EE8" w:rsidRDefault="00903B64" w:rsidP="00903B64">
            <w:pPr>
              <w:suppressAutoHyphens/>
              <w:jc w:val="center"/>
            </w:pPr>
            <w:r w:rsidRPr="00E43EE8">
              <w:lastRenderedPageBreak/>
              <w:t>5</w:t>
            </w:r>
          </w:p>
        </w:tc>
        <w:tc>
          <w:tcPr>
            <w:tcW w:w="9045" w:type="dxa"/>
            <w:vAlign w:val="center"/>
          </w:tcPr>
          <w:p w:rsidR="00903B64" w:rsidRPr="00E43EE8" w:rsidRDefault="00903B64" w:rsidP="00903B64">
            <w:pPr>
              <w:suppressAutoHyphens/>
              <w:jc w:val="both"/>
            </w:pPr>
            <w:r w:rsidRPr="00E43EE8">
              <w:t>Постановление Администрации Алтайского края от 06.05.2014 №220 «О памятниках природы краевого значения»</w:t>
            </w:r>
          </w:p>
        </w:tc>
      </w:tr>
    </w:tbl>
    <w:p w:rsidR="00727539" w:rsidRPr="00A95056" w:rsidRDefault="00727539" w:rsidP="00727539">
      <w:pPr>
        <w:rPr>
          <w:sz w:val="28"/>
          <w:szCs w:val="28"/>
        </w:rPr>
      </w:pPr>
    </w:p>
    <w:p w:rsidR="00DA472E" w:rsidRDefault="00DA472E" w:rsidP="00727539">
      <w:pPr>
        <w:jc w:val="center"/>
        <w:rPr>
          <w:sz w:val="28"/>
          <w:szCs w:val="28"/>
        </w:rPr>
      </w:pPr>
    </w:p>
    <w:p w:rsidR="00727539" w:rsidRDefault="00727539" w:rsidP="00727539">
      <w:pPr>
        <w:jc w:val="center"/>
        <w:rPr>
          <w:sz w:val="28"/>
          <w:szCs w:val="28"/>
        </w:rPr>
      </w:pPr>
      <w:r w:rsidRPr="00A95056">
        <w:rPr>
          <w:sz w:val="28"/>
          <w:szCs w:val="28"/>
        </w:rPr>
        <w:t>Нормативные правовые акты органов местного самоуправления</w:t>
      </w:r>
    </w:p>
    <w:p w:rsidR="00A95056" w:rsidRPr="00A95056" w:rsidRDefault="00A95056" w:rsidP="00727539">
      <w:pPr>
        <w:jc w:val="center"/>
        <w:rPr>
          <w:sz w:val="28"/>
          <w:szCs w:val="28"/>
        </w:rPr>
      </w:pP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060"/>
      </w:tblGrid>
      <w:tr w:rsidR="00727539" w:rsidTr="00C60B6A">
        <w:trPr>
          <w:trHeight w:val="168"/>
        </w:trPr>
        <w:tc>
          <w:tcPr>
            <w:tcW w:w="540" w:type="dxa"/>
            <w:vAlign w:val="center"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№</w:t>
            </w:r>
          </w:p>
          <w:p w:rsidR="00727539" w:rsidRPr="00E43EE8" w:rsidRDefault="00727539" w:rsidP="00E962CC">
            <w:pPr>
              <w:suppressAutoHyphens/>
              <w:jc w:val="center"/>
            </w:pPr>
            <w:r w:rsidRPr="00E43EE8">
              <w:t>п/п</w:t>
            </w:r>
          </w:p>
        </w:tc>
        <w:tc>
          <w:tcPr>
            <w:tcW w:w="9060" w:type="dxa"/>
            <w:vAlign w:val="center"/>
          </w:tcPr>
          <w:p w:rsidR="00727539" w:rsidRPr="00E43EE8" w:rsidRDefault="00727539" w:rsidP="00727539">
            <w:pPr>
              <w:suppressAutoHyphens/>
              <w:jc w:val="center"/>
            </w:pPr>
            <w:r w:rsidRPr="00E43EE8">
              <w:t>Наименование, дата и номер документа</w:t>
            </w:r>
          </w:p>
        </w:tc>
      </w:tr>
      <w:tr w:rsidR="00727539" w:rsidTr="00C60B6A">
        <w:trPr>
          <w:trHeight w:val="645"/>
        </w:trPr>
        <w:tc>
          <w:tcPr>
            <w:tcW w:w="540" w:type="dxa"/>
          </w:tcPr>
          <w:p w:rsidR="00727539" w:rsidRDefault="00727539" w:rsidP="00E962CC">
            <w:pPr>
              <w:suppressAutoHyphens/>
              <w:jc w:val="center"/>
            </w:pPr>
            <w:r w:rsidRPr="00E43EE8">
              <w:t>1</w:t>
            </w:r>
          </w:p>
        </w:tc>
        <w:tc>
          <w:tcPr>
            <w:tcW w:w="9060" w:type="dxa"/>
          </w:tcPr>
          <w:p w:rsidR="00727539" w:rsidRDefault="00727539" w:rsidP="00727539">
            <w:pPr>
              <w:suppressAutoHyphens/>
              <w:jc w:val="both"/>
            </w:pPr>
            <w:r w:rsidRPr="00E43EE8">
              <w:t>Решение Барнаульской городской Думы от 30.08.2019 №344 «Об утверждении Генерального плана городского округа - города Барнаула Алтайского края»</w:t>
            </w:r>
          </w:p>
        </w:tc>
      </w:tr>
      <w:tr w:rsidR="00727539" w:rsidTr="00C60B6A">
        <w:trPr>
          <w:trHeight w:val="220"/>
        </w:trPr>
        <w:tc>
          <w:tcPr>
            <w:tcW w:w="540" w:type="dxa"/>
          </w:tcPr>
          <w:p w:rsidR="00727539" w:rsidRPr="00E43EE8" w:rsidRDefault="00727539" w:rsidP="00E962CC">
            <w:pPr>
              <w:suppressAutoHyphens/>
              <w:jc w:val="center"/>
            </w:pPr>
            <w:r w:rsidRPr="00E43EE8">
              <w:t>2</w:t>
            </w:r>
          </w:p>
        </w:tc>
        <w:tc>
          <w:tcPr>
            <w:tcW w:w="9060" w:type="dxa"/>
          </w:tcPr>
          <w:p w:rsidR="00727539" w:rsidRPr="00E43EE8" w:rsidRDefault="00727539" w:rsidP="00727539">
            <w:pPr>
              <w:suppressAutoHyphens/>
              <w:jc w:val="both"/>
            </w:pPr>
            <w:r w:rsidRPr="00E43EE8">
              <w:t>Решение Барнаульской городской Думы от 25.12.2019 №447 «Об утверждении Правил землепользования и застройки городского округа - города Барнаула Алтайского края»</w:t>
            </w:r>
          </w:p>
        </w:tc>
      </w:tr>
    </w:tbl>
    <w:p w:rsidR="00727539" w:rsidRPr="00727539" w:rsidRDefault="00727539" w:rsidP="00727539">
      <w:pPr>
        <w:rPr>
          <w:sz w:val="28"/>
          <w:szCs w:val="28"/>
        </w:rPr>
      </w:pPr>
    </w:p>
    <w:sectPr w:rsidR="00727539" w:rsidRPr="00727539" w:rsidSect="00884F32">
      <w:headerReference w:type="default" r:id="rId22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B3" w:rsidRDefault="000414B3" w:rsidP="002B508A">
      <w:r>
        <w:separator/>
      </w:r>
    </w:p>
  </w:endnote>
  <w:endnote w:type="continuationSeparator" w:id="0">
    <w:p w:rsidR="000414B3" w:rsidRDefault="000414B3" w:rsidP="002B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B3" w:rsidRDefault="000414B3" w:rsidP="002B508A">
      <w:r>
        <w:separator/>
      </w:r>
    </w:p>
  </w:footnote>
  <w:footnote w:type="continuationSeparator" w:id="0">
    <w:p w:rsidR="000414B3" w:rsidRDefault="000414B3" w:rsidP="002B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6604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61458" w:rsidRPr="00C61458" w:rsidRDefault="00C61458">
        <w:pPr>
          <w:pStyle w:val="a6"/>
          <w:jc w:val="right"/>
          <w:rPr>
            <w:sz w:val="28"/>
            <w:szCs w:val="28"/>
          </w:rPr>
        </w:pPr>
        <w:r w:rsidRPr="00C61458">
          <w:rPr>
            <w:sz w:val="28"/>
            <w:szCs w:val="28"/>
          </w:rPr>
          <w:fldChar w:fldCharType="begin"/>
        </w:r>
        <w:r w:rsidRPr="00C61458">
          <w:rPr>
            <w:sz w:val="28"/>
            <w:szCs w:val="28"/>
          </w:rPr>
          <w:instrText>PAGE   \* MERGEFORMAT</w:instrText>
        </w:r>
        <w:r w:rsidRPr="00C61458">
          <w:rPr>
            <w:sz w:val="28"/>
            <w:szCs w:val="28"/>
          </w:rPr>
          <w:fldChar w:fldCharType="separate"/>
        </w:r>
        <w:r w:rsidR="00884F32">
          <w:rPr>
            <w:noProof/>
            <w:sz w:val="28"/>
            <w:szCs w:val="28"/>
          </w:rPr>
          <w:t>4</w:t>
        </w:r>
        <w:r w:rsidRPr="00C61458">
          <w:rPr>
            <w:sz w:val="28"/>
            <w:szCs w:val="28"/>
          </w:rPr>
          <w:fldChar w:fldCharType="end"/>
        </w:r>
      </w:p>
    </w:sdtContent>
  </w:sdt>
  <w:p w:rsidR="00C61458" w:rsidRDefault="00C614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39"/>
    <w:rsid w:val="000414B3"/>
    <w:rsid w:val="002B508A"/>
    <w:rsid w:val="002F3A3A"/>
    <w:rsid w:val="00413CFA"/>
    <w:rsid w:val="00454213"/>
    <w:rsid w:val="00456B5E"/>
    <w:rsid w:val="004D7460"/>
    <w:rsid w:val="0055190A"/>
    <w:rsid w:val="006A773D"/>
    <w:rsid w:val="006D181C"/>
    <w:rsid w:val="00727539"/>
    <w:rsid w:val="00782CCD"/>
    <w:rsid w:val="007B3CA8"/>
    <w:rsid w:val="007D1FE6"/>
    <w:rsid w:val="00884F32"/>
    <w:rsid w:val="00903B64"/>
    <w:rsid w:val="00997138"/>
    <w:rsid w:val="009F26D4"/>
    <w:rsid w:val="00A20F76"/>
    <w:rsid w:val="00A95056"/>
    <w:rsid w:val="00AC78CB"/>
    <w:rsid w:val="00B900D4"/>
    <w:rsid w:val="00C60B6A"/>
    <w:rsid w:val="00C61458"/>
    <w:rsid w:val="00DA472E"/>
    <w:rsid w:val="00DD5688"/>
    <w:rsid w:val="00E06136"/>
    <w:rsid w:val="00E962CC"/>
    <w:rsid w:val="00ED6BBA"/>
    <w:rsid w:val="00F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75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5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50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0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75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5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50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0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7;fld=134;dst=100001" TargetMode="External"/><Relationship Id="rId13" Type="http://schemas.openxmlformats.org/officeDocument/2006/relationships/hyperlink" Target="http://www.rosleshoz.gov.ru/docs/leshoz/203" TargetMode="External"/><Relationship Id="rId18" Type="http://schemas.openxmlformats.org/officeDocument/2006/relationships/hyperlink" Target="http://www.rosleshoz.gov.ru/docs/leshoz/2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sleshoz.gov.ru/docs/leshoz/2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leshoz.gov.ru/docs/leshoz/203" TargetMode="External"/><Relationship Id="rId17" Type="http://schemas.openxmlformats.org/officeDocument/2006/relationships/hyperlink" Target="http://www.rosleshoz.gov.ru/docs/leshoz/2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leshoz.gov.ru/docs/leshoz/209" TargetMode="External"/><Relationship Id="rId20" Type="http://schemas.openxmlformats.org/officeDocument/2006/relationships/hyperlink" Target="http://www.rosleshoz.gov.ru/docs/leshoz/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leshoz.gov.ru/docs/leshoz/2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sleshoz.gov.ru/docs/leshoz/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sleshoz.gov.ru/docs/leshoz/209" TargetMode="External"/><Relationship Id="rId19" Type="http://schemas.openxmlformats.org/officeDocument/2006/relationships/hyperlink" Target="http://www.rosleshoz.gov.ru/docs/leshoz/2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804;fld=134;dst=100001" TargetMode="External"/><Relationship Id="rId14" Type="http://schemas.openxmlformats.org/officeDocument/2006/relationships/hyperlink" Target="http://www.rosleshoz.gov.ru/docs/leshoz/20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4799-7828-4CBE-8328-9861809E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Геннадьевич Бахарев</dc:creator>
  <cp:keywords/>
  <dc:description/>
  <cp:lastModifiedBy>Юлия В. Панина</cp:lastModifiedBy>
  <cp:revision>24</cp:revision>
  <cp:lastPrinted>2020-05-18T09:37:00Z</cp:lastPrinted>
  <dcterms:created xsi:type="dcterms:W3CDTF">2020-05-13T03:12:00Z</dcterms:created>
  <dcterms:modified xsi:type="dcterms:W3CDTF">2020-06-17T07:03:00Z</dcterms:modified>
</cp:coreProperties>
</file>