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4A05" w:rsidRPr="00176CEA" w:rsidRDefault="004D4A05" w:rsidP="004D4A05">
      <w:pPr>
        <w:ind w:left="6237"/>
        <w:rPr>
          <w:sz w:val="28"/>
          <w:szCs w:val="28"/>
        </w:rPr>
      </w:pPr>
      <w:bookmarkStart w:id="0" w:name="_GoBack"/>
      <w:bookmarkEnd w:id="0"/>
      <w:r w:rsidRPr="00176CEA">
        <w:rPr>
          <w:sz w:val="28"/>
          <w:szCs w:val="28"/>
        </w:rPr>
        <w:t>Приложение</w:t>
      </w:r>
    </w:p>
    <w:p w:rsidR="004D4A05" w:rsidRPr="00176CEA" w:rsidRDefault="004D4A05" w:rsidP="004D4A05">
      <w:pPr>
        <w:ind w:left="6237"/>
        <w:rPr>
          <w:sz w:val="28"/>
          <w:szCs w:val="28"/>
        </w:rPr>
      </w:pPr>
      <w:r w:rsidRPr="00176CEA">
        <w:rPr>
          <w:sz w:val="28"/>
          <w:szCs w:val="28"/>
        </w:rPr>
        <w:t xml:space="preserve">к постановлению администрации района </w:t>
      </w:r>
    </w:p>
    <w:p w:rsidR="004D4A05" w:rsidRPr="00176CEA" w:rsidRDefault="004D4A05" w:rsidP="004D4A05">
      <w:pPr>
        <w:ind w:left="6237"/>
        <w:rPr>
          <w:sz w:val="28"/>
          <w:szCs w:val="28"/>
        </w:rPr>
      </w:pPr>
      <w:r w:rsidRPr="00176CEA">
        <w:rPr>
          <w:sz w:val="28"/>
          <w:szCs w:val="28"/>
        </w:rPr>
        <w:t>от</w:t>
      </w:r>
      <w:r>
        <w:rPr>
          <w:sz w:val="28"/>
          <w:szCs w:val="28"/>
        </w:rPr>
        <w:t xml:space="preserve"> 10.06.2019 </w:t>
      </w:r>
      <w:r w:rsidRPr="00176CEA">
        <w:rPr>
          <w:sz w:val="28"/>
          <w:szCs w:val="28"/>
        </w:rPr>
        <w:t>№</w:t>
      </w:r>
      <w:r>
        <w:rPr>
          <w:sz w:val="28"/>
          <w:szCs w:val="28"/>
        </w:rPr>
        <w:t xml:space="preserve"> 288</w:t>
      </w:r>
    </w:p>
    <w:p w:rsidR="004D4A05" w:rsidRPr="00176CEA" w:rsidRDefault="004D4A05" w:rsidP="004D4A05">
      <w:pPr>
        <w:jc w:val="both"/>
        <w:rPr>
          <w:sz w:val="28"/>
          <w:szCs w:val="28"/>
        </w:rPr>
      </w:pPr>
    </w:p>
    <w:p w:rsidR="004D4A05" w:rsidRPr="00176CEA" w:rsidRDefault="004D4A05" w:rsidP="004D4A05">
      <w:pPr>
        <w:jc w:val="center"/>
        <w:rPr>
          <w:sz w:val="28"/>
          <w:szCs w:val="28"/>
        </w:rPr>
      </w:pPr>
    </w:p>
    <w:p w:rsidR="004D4A05" w:rsidRPr="00176CEA" w:rsidRDefault="004D4A05" w:rsidP="004D4A05">
      <w:pPr>
        <w:jc w:val="center"/>
        <w:rPr>
          <w:sz w:val="28"/>
          <w:szCs w:val="28"/>
        </w:rPr>
      </w:pPr>
      <w:r w:rsidRPr="00176CEA">
        <w:rPr>
          <w:sz w:val="28"/>
          <w:szCs w:val="28"/>
        </w:rPr>
        <w:t>ПОРЯДОК</w:t>
      </w:r>
    </w:p>
    <w:p w:rsidR="004D4A05" w:rsidRPr="00176CEA" w:rsidRDefault="004D4A05" w:rsidP="004D4A05">
      <w:pPr>
        <w:jc w:val="center"/>
        <w:rPr>
          <w:sz w:val="28"/>
          <w:szCs w:val="28"/>
        </w:rPr>
      </w:pPr>
      <w:r w:rsidRPr="00176CEA">
        <w:rPr>
          <w:sz w:val="28"/>
          <w:szCs w:val="28"/>
        </w:rPr>
        <w:t>проведения антикоррупционной экспертизы нормативных правовых актов администрации района и их проектов</w:t>
      </w:r>
    </w:p>
    <w:p w:rsidR="004D4A05" w:rsidRPr="00176CEA" w:rsidRDefault="004D4A05" w:rsidP="004D4A05">
      <w:pPr>
        <w:jc w:val="both"/>
        <w:rPr>
          <w:sz w:val="28"/>
          <w:szCs w:val="28"/>
        </w:rPr>
      </w:pPr>
    </w:p>
    <w:p w:rsidR="004D4A05" w:rsidRPr="00176CEA" w:rsidRDefault="004D4A05" w:rsidP="004D4A05">
      <w:pPr>
        <w:jc w:val="center"/>
        <w:rPr>
          <w:sz w:val="28"/>
          <w:szCs w:val="28"/>
        </w:rPr>
      </w:pPr>
      <w:r w:rsidRPr="00176CEA">
        <w:rPr>
          <w:sz w:val="28"/>
          <w:szCs w:val="28"/>
        </w:rPr>
        <w:t>1. Общие положения</w:t>
      </w:r>
    </w:p>
    <w:p w:rsidR="004D4A05" w:rsidRPr="00176CEA" w:rsidRDefault="004D4A05" w:rsidP="004D4A05">
      <w:pPr>
        <w:ind w:firstLine="709"/>
        <w:jc w:val="both"/>
        <w:rPr>
          <w:sz w:val="28"/>
          <w:szCs w:val="28"/>
        </w:rPr>
      </w:pPr>
      <w:r w:rsidRPr="00176CEA">
        <w:rPr>
          <w:sz w:val="28"/>
          <w:szCs w:val="28"/>
        </w:rPr>
        <w:t>1.1.</w:t>
      </w:r>
      <w:r>
        <w:rPr>
          <w:sz w:val="28"/>
          <w:szCs w:val="28"/>
        </w:rPr>
        <w:t> </w:t>
      </w:r>
      <w:r w:rsidRPr="00176CEA">
        <w:rPr>
          <w:sz w:val="28"/>
          <w:szCs w:val="28"/>
        </w:rPr>
        <w:t xml:space="preserve">Настоящий Порядок определяет процедуру проведения антикоррупционной экспертизы нормативных правовых актов и проектов нормативных правовых актов (далее – антикоррупционная экспертиза), осуществляемой правовым отделом администрации района (далее – правовой отдел), в целях выявления в них </w:t>
      </w:r>
      <w:proofErr w:type="spellStart"/>
      <w:r w:rsidRPr="00176CEA">
        <w:rPr>
          <w:sz w:val="28"/>
          <w:szCs w:val="28"/>
        </w:rPr>
        <w:t>коррупциогенных</w:t>
      </w:r>
      <w:proofErr w:type="spellEnd"/>
      <w:r w:rsidRPr="00176CEA">
        <w:rPr>
          <w:sz w:val="28"/>
          <w:szCs w:val="28"/>
        </w:rPr>
        <w:t xml:space="preserve"> факторов и их последующего устранения.</w:t>
      </w:r>
    </w:p>
    <w:p w:rsidR="004D4A05" w:rsidRPr="00176CEA" w:rsidRDefault="004D4A05" w:rsidP="004D4A0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1.2. </w:t>
      </w:r>
      <w:r w:rsidRPr="00176CEA">
        <w:rPr>
          <w:sz w:val="28"/>
          <w:szCs w:val="28"/>
        </w:rPr>
        <w:t xml:space="preserve">Правовой отдел проводит антикоррупционную экспертизу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</w:t>
      </w:r>
      <w:r>
        <w:rPr>
          <w:sz w:val="28"/>
          <w:szCs w:val="28"/>
        </w:rPr>
        <w:br/>
      </w:r>
      <w:r w:rsidRPr="00176CEA">
        <w:rPr>
          <w:sz w:val="28"/>
          <w:szCs w:val="28"/>
        </w:rPr>
        <w:t>от 26.02.2010 №96</w:t>
      </w:r>
      <w:r>
        <w:rPr>
          <w:sz w:val="28"/>
          <w:szCs w:val="28"/>
        </w:rPr>
        <w:t xml:space="preserve"> «</w:t>
      </w:r>
      <w:r w:rsidRPr="000E3524">
        <w:rPr>
          <w:sz w:val="28"/>
          <w:szCs w:val="28"/>
        </w:rPr>
        <w:t>Об антикоррупционной экспертизе нормативных правовых актов и проектов нормативных правовых актов</w:t>
      </w:r>
      <w:r>
        <w:rPr>
          <w:sz w:val="28"/>
          <w:szCs w:val="28"/>
        </w:rPr>
        <w:t xml:space="preserve">», </w:t>
      </w:r>
      <w:r w:rsidRPr="00176CEA">
        <w:rPr>
          <w:sz w:val="28"/>
          <w:szCs w:val="28"/>
        </w:rPr>
        <w:t>в отношении:</w:t>
      </w:r>
    </w:p>
    <w:p w:rsidR="004D4A05" w:rsidRPr="00176CEA" w:rsidRDefault="004D4A05" w:rsidP="004D4A05">
      <w:pPr>
        <w:ind w:firstLine="709"/>
        <w:jc w:val="both"/>
        <w:rPr>
          <w:sz w:val="28"/>
          <w:szCs w:val="28"/>
        </w:rPr>
      </w:pPr>
      <w:r w:rsidRPr="00176CEA">
        <w:rPr>
          <w:sz w:val="28"/>
          <w:szCs w:val="28"/>
        </w:rPr>
        <w:t>а) проектов нормативных правовых актов, разрабатываемых правовым отделом и иными органами администрации района</w:t>
      </w:r>
      <w:r>
        <w:rPr>
          <w:sz w:val="28"/>
          <w:szCs w:val="28"/>
        </w:rPr>
        <w:t xml:space="preserve"> –</w:t>
      </w:r>
      <w:r w:rsidRPr="00176CEA">
        <w:rPr>
          <w:sz w:val="28"/>
          <w:szCs w:val="28"/>
        </w:rPr>
        <w:t xml:space="preserve"> при проведении их правовой экспертизы;</w:t>
      </w:r>
    </w:p>
    <w:p w:rsidR="004D4A05" w:rsidRPr="00176CEA" w:rsidRDefault="004D4A05" w:rsidP="004D4A05">
      <w:pPr>
        <w:ind w:firstLine="709"/>
        <w:jc w:val="both"/>
        <w:rPr>
          <w:sz w:val="28"/>
          <w:szCs w:val="28"/>
        </w:rPr>
      </w:pPr>
      <w:r w:rsidRPr="00176CEA">
        <w:rPr>
          <w:sz w:val="28"/>
          <w:szCs w:val="28"/>
        </w:rPr>
        <w:t xml:space="preserve">б) действующих нормативных правовых актов </w:t>
      </w:r>
      <w:r>
        <w:rPr>
          <w:sz w:val="28"/>
          <w:szCs w:val="28"/>
        </w:rPr>
        <w:t>–</w:t>
      </w:r>
      <w:r w:rsidRPr="00176CEA">
        <w:rPr>
          <w:sz w:val="28"/>
          <w:szCs w:val="28"/>
        </w:rPr>
        <w:t xml:space="preserve"> при мониторинге их применения.</w:t>
      </w:r>
    </w:p>
    <w:p w:rsidR="004D4A05" w:rsidRPr="00176CEA" w:rsidRDefault="004D4A05" w:rsidP="004D4A05">
      <w:pPr>
        <w:ind w:firstLine="709"/>
        <w:jc w:val="both"/>
        <w:rPr>
          <w:sz w:val="28"/>
          <w:szCs w:val="28"/>
        </w:rPr>
      </w:pPr>
      <w:r w:rsidRPr="00176CEA">
        <w:rPr>
          <w:sz w:val="28"/>
          <w:szCs w:val="28"/>
        </w:rPr>
        <w:t>1.3.</w:t>
      </w:r>
      <w:r>
        <w:rPr>
          <w:sz w:val="28"/>
          <w:szCs w:val="28"/>
        </w:rPr>
        <w:t> </w:t>
      </w:r>
      <w:r w:rsidRPr="00176CEA">
        <w:rPr>
          <w:sz w:val="28"/>
          <w:szCs w:val="28"/>
        </w:rPr>
        <w:t xml:space="preserve">Задачей антикоррупционной экспертизы является выявление </w:t>
      </w:r>
      <w:proofErr w:type="spellStart"/>
      <w:r w:rsidRPr="00176CEA">
        <w:rPr>
          <w:sz w:val="28"/>
          <w:szCs w:val="28"/>
        </w:rPr>
        <w:t>коррупциогенных</w:t>
      </w:r>
      <w:proofErr w:type="spellEnd"/>
      <w:r w:rsidRPr="00176CEA">
        <w:rPr>
          <w:sz w:val="28"/>
          <w:szCs w:val="28"/>
        </w:rPr>
        <w:t xml:space="preserve"> факторов в нормативных правовых актах и их проектах, в том числе внесение предложений и рекомендаций, направленных на устранение таких факторов.</w:t>
      </w:r>
    </w:p>
    <w:p w:rsidR="004D4A05" w:rsidRPr="00176CEA" w:rsidRDefault="004D4A05" w:rsidP="004D4A05">
      <w:pPr>
        <w:ind w:firstLine="709"/>
        <w:jc w:val="both"/>
        <w:rPr>
          <w:sz w:val="28"/>
          <w:szCs w:val="28"/>
        </w:rPr>
      </w:pPr>
      <w:r w:rsidRPr="00176CEA">
        <w:rPr>
          <w:sz w:val="28"/>
          <w:szCs w:val="28"/>
        </w:rPr>
        <w:t>1.4.</w:t>
      </w:r>
      <w:r>
        <w:rPr>
          <w:sz w:val="28"/>
          <w:szCs w:val="28"/>
        </w:rPr>
        <w:t> </w:t>
      </w:r>
      <w:r w:rsidRPr="00176CEA">
        <w:rPr>
          <w:sz w:val="28"/>
          <w:szCs w:val="28"/>
        </w:rPr>
        <w:t xml:space="preserve">Администрация района в случае </w:t>
      </w:r>
      <w:r>
        <w:rPr>
          <w:sz w:val="28"/>
          <w:szCs w:val="28"/>
        </w:rPr>
        <w:t>о</w:t>
      </w:r>
      <w:r w:rsidRPr="00C2408B">
        <w:rPr>
          <w:sz w:val="28"/>
          <w:szCs w:val="28"/>
        </w:rPr>
        <w:t xml:space="preserve">бнаружения в нормативных правовых актах (проектах нормативных правовых актов) </w:t>
      </w:r>
      <w:proofErr w:type="spellStart"/>
      <w:r w:rsidRPr="00C2408B">
        <w:rPr>
          <w:sz w:val="28"/>
          <w:szCs w:val="28"/>
        </w:rPr>
        <w:t>коррупциогенных</w:t>
      </w:r>
      <w:proofErr w:type="spellEnd"/>
      <w:r w:rsidRPr="00C2408B">
        <w:rPr>
          <w:sz w:val="28"/>
          <w:szCs w:val="28"/>
        </w:rPr>
        <w:t xml:space="preserve"> факторов, принятие </w:t>
      </w:r>
      <w:proofErr w:type="gramStart"/>
      <w:r w:rsidRPr="00C2408B">
        <w:rPr>
          <w:sz w:val="28"/>
          <w:szCs w:val="28"/>
        </w:rPr>
        <w:t>мер</w:t>
      </w:r>
      <w:proofErr w:type="gramEnd"/>
      <w:r w:rsidRPr="00C2408B">
        <w:rPr>
          <w:sz w:val="28"/>
          <w:szCs w:val="28"/>
        </w:rPr>
        <w:t xml:space="preserve"> по устранению которых не относится к </w:t>
      </w:r>
      <w:r>
        <w:rPr>
          <w:sz w:val="28"/>
          <w:szCs w:val="28"/>
        </w:rPr>
        <w:t>её</w:t>
      </w:r>
      <w:r w:rsidRPr="00C2408B">
        <w:rPr>
          <w:sz w:val="28"/>
          <w:szCs w:val="28"/>
        </w:rPr>
        <w:t xml:space="preserve"> компетенции, информиру</w:t>
      </w:r>
      <w:r>
        <w:rPr>
          <w:sz w:val="28"/>
          <w:szCs w:val="28"/>
        </w:rPr>
        <w:t>е</w:t>
      </w:r>
      <w:r w:rsidRPr="00C2408B">
        <w:rPr>
          <w:sz w:val="28"/>
          <w:szCs w:val="28"/>
        </w:rPr>
        <w:t xml:space="preserve">т об этом органы прокуратуры в соответствии с Федеральным законом от 17.07.2009 </w:t>
      </w:r>
      <w:r>
        <w:rPr>
          <w:sz w:val="28"/>
          <w:szCs w:val="28"/>
        </w:rPr>
        <w:t>№</w:t>
      </w:r>
      <w:r w:rsidRPr="00C2408B">
        <w:rPr>
          <w:sz w:val="28"/>
          <w:szCs w:val="28"/>
        </w:rPr>
        <w:t xml:space="preserve">172-ФЗ </w:t>
      </w:r>
      <w:r>
        <w:rPr>
          <w:sz w:val="28"/>
          <w:szCs w:val="28"/>
        </w:rPr>
        <w:t>«</w:t>
      </w:r>
      <w:r w:rsidRPr="00C2408B">
        <w:rPr>
          <w:sz w:val="28"/>
          <w:szCs w:val="28"/>
        </w:rPr>
        <w:t>Об антикоррупционной экспертизе нормативных правовых актов и проектов нормативных правовых актов</w:t>
      </w:r>
      <w:r>
        <w:rPr>
          <w:sz w:val="28"/>
          <w:szCs w:val="28"/>
        </w:rPr>
        <w:t>»</w:t>
      </w:r>
      <w:r w:rsidRPr="00176CEA">
        <w:rPr>
          <w:sz w:val="28"/>
          <w:szCs w:val="28"/>
        </w:rPr>
        <w:t>.</w:t>
      </w:r>
    </w:p>
    <w:p w:rsidR="004D4A05" w:rsidRPr="00176CEA" w:rsidRDefault="004D4A05" w:rsidP="004D4A05">
      <w:pPr>
        <w:ind w:firstLine="709"/>
        <w:jc w:val="both"/>
        <w:rPr>
          <w:sz w:val="28"/>
          <w:szCs w:val="28"/>
        </w:rPr>
      </w:pPr>
    </w:p>
    <w:p w:rsidR="004D4A05" w:rsidRPr="00176CEA" w:rsidRDefault="004D4A05" w:rsidP="004D4A05">
      <w:pPr>
        <w:jc w:val="center"/>
        <w:rPr>
          <w:sz w:val="28"/>
          <w:szCs w:val="28"/>
        </w:rPr>
      </w:pPr>
      <w:r w:rsidRPr="00176CEA">
        <w:rPr>
          <w:sz w:val="28"/>
          <w:szCs w:val="28"/>
        </w:rPr>
        <w:t>2. Антикоррупционная экспертиза</w:t>
      </w:r>
    </w:p>
    <w:p w:rsidR="004D4A05" w:rsidRPr="00176CEA" w:rsidRDefault="004D4A05" w:rsidP="004D4A05">
      <w:pPr>
        <w:jc w:val="center"/>
        <w:rPr>
          <w:sz w:val="28"/>
          <w:szCs w:val="28"/>
        </w:rPr>
      </w:pPr>
      <w:r w:rsidRPr="00176CEA">
        <w:rPr>
          <w:sz w:val="28"/>
          <w:szCs w:val="28"/>
        </w:rPr>
        <w:t>проектов нормативных правовых актов</w:t>
      </w:r>
    </w:p>
    <w:p w:rsidR="004D4A05" w:rsidRPr="00176CEA" w:rsidRDefault="004D4A05" w:rsidP="004D4A0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2.1. </w:t>
      </w:r>
      <w:r w:rsidRPr="00176CEA">
        <w:rPr>
          <w:sz w:val="28"/>
          <w:szCs w:val="28"/>
        </w:rPr>
        <w:t>Проекты нормативных правовых актов подвергаются антикоррупционной экспертизе в процессе их разработки и согласования в правовом отделе администрации района.</w:t>
      </w:r>
    </w:p>
    <w:p w:rsidR="004D4A05" w:rsidRPr="00176CEA" w:rsidRDefault="004D4A05" w:rsidP="004D4A05">
      <w:pPr>
        <w:ind w:firstLine="709"/>
        <w:jc w:val="both"/>
        <w:rPr>
          <w:sz w:val="28"/>
          <w:szCs w:val="28"/>
        </w:rPr>
      </w:pPr>
      <w:r w:rsidRPr="00176CEA">
        <w:rPr>
          <w:sz w:val="28"/>
          <w:szCs w:val="28"/>
        </w:rPr>
        <w:lastRenderedPageBreak/>
        <w:t>2.2.</w:t>
      </w:r>
      <w:r>
        <w:rPr>
          <w:sz w:val="28"/>
          <w:szCs w:val="28"/>
        </w:rPr>
        <w:t> </w:t>
      </w:r>
      <w:r w:rsidRPr="00176CEA">
        <w:rPr>
          <w:sz w:val="28"/>
          <w:szCs w:val="28"/>
        </w:rPr>
        <w:t xml:space="preserve">Правовой отдел администрации района проводит антикоррупционную экспертизу в отношении проектов нормативных правовых актов, подготовку которых осуществляют органы администрации района, в срок, не превышающий </w:t>
      </w:r>
      <w:r>
        <w:rPr>
          <w:sz w:val="28"/>
          <w:szCs w:val="28"/>
        </w:rPr>
        <w:t>2</w:t>
      </w:r>
      <w:r w:rsidRPr="00176CEA">
        <w:rPr>
          <w:sz w:val="28"/>
          <w:szCs w:val="28"/>
        </w:rPr>
        <w:t xml:space="preserve">0 рабочих дней </w:t>
      </w:r>
      <w:proofErr w:type="gramStart"/>
      <w:r w:rsidRPr="00176CEA">
        <w:rPr>
          <w:sz w:val="28"/>
          <w:szCs w:val="28"/>
        </w:rPr>
        <w:t>с даты поступления</w:t>
      </w:r>
      <w:proofErr w:type="gramEnd"/>
      <w:r w:rsidRPr="00176CEA">
        <w:rPr>
          <w:sz w:val="28"/>
          <w:szCs w:val="28"/>
        </w:rPr>
        <w:t xml:space="preserve"> документа в правовой отдел.</w:t>
      </w:r>
    </w:p>
    <w:p w:rsidR="004D4A05" w:rsidRPr="00176CEA" w:rsidRDefault="004D4A05" w:rsidP="004D4A05">
      <w:pPr>
        <w:ind w:firstLine="709"/>
        <w:jc w:val="both"/>
        <w:rPr>
          <w:sz w:val="28"/>
          <w:szCs w:val="28"/>
        </w:rPr>
      </w:pPr>
      <w:r w:rsidRPr="00176CEA">
        <w:rPr>
          <w:sz w:val="28"/>
          <w:szCs w:val="28"/>
        </w:rPr>
        <w:t xml:space="preserve">При обнаружении в проекте нормативного правового акта </w:t>
      </w:r>
      <w:proofErr w:type="spellStart"/>
      <w:r w:rsidRPr="00176CEA">
        <w:rPr>
          <w:sz w:val="28"/>
          <w:szCs w:val="28"/>
        </w:rPr>
        <w:t>коррупциогенных</w:t>
      </w:r>
      <w:proofErr w:type="spellEnd"/>
      <w:r w:rsidRPr="00176CEA">
        <w:rPr>
          <w:sz w:val="28"/>
          <w:szCs w:val="28"/>
        </w:rPr>
        <w:t xml:space="preserve"> факторов, правовой отдел администрации района возвращает его в орган администрации, который осуществлял подготовку данного проекта, для устранения выявленных недостатков.</w:t>
      </w:r>
    </w:p>
    <w:p w:rsidR="004D4A05" w:rsidRPr="00176CEA" w:rsidRDefault="004D4A05" w:rsidP="004D4A05">
      <w:pPr>
        <w:ind w:firstLine="709"/>
        <w:jc w:val="both"/>
        <w:rPr>
          <w:sz w:val="28"/>
          <w:szCs w:val="28"/>
        </w:rPr>
      </w:pPr>
      <w:r w:rsidRPr="00176CEA">
        <w:rPr>
          <w:sz w:val="28"/>
          <w:szCs w:val="28"/>
        </w:rPr>
        <w:t>2.3.</w:t>
      </w:r>
      <w:r>
        <w:rPr>
          <w:sz w:val="28"/>
          <w:szCs w:val="28"/>
        </w:rPr>
        <w:t> </w:t>
      </w:r>
      <w:r w:rsidRPr="00176CEA">
        <w:rPr>
          <w:sz w:val="28"/>
          <w:szCs w:val="28"/>
        </w:rPr>
        <w:t>Проекты нормативных правовых актов, вносящие изменения в действующие нормативные правовые акты, подвергаются антикоррупционной экспертизе в том же порядке, что и первоначальный акт.</w:t>
      </w:r>
    </w:p>
    <w:p w:rsidR="004D4A05" w:rsidRPr="00176CEA" w:rsidRDefault="004D4A05" w:rsidP="004D4A05">
      <w:pPr>
        <w:ind w:firstLine="709"/>
        <w:jc w:val="both"/>
        <w:rPr>
          <w:sz w:val="28"/>
          <w:szCs w:val="28"/>
        </w:rPr>
      </w:pPr>
      <w:r w:rsidRPr="00176CEA">
        <w:rPr>
          <w:sz w:val="28"/>
          <w:szCs w:val="28"/>
        </w:rPr>
        <w:t>2.4.</w:t>
      </w:r>
      <w:r>
        <w:rPr>
          <w:sz w:val="28"/>
          <w:szCs w:val="28"/>
        </w:rPr>
        <w:t> </w:t>
      </w:r>
      <w:r w:rsidRPr="00176CEA">
        <w:rPr>
          <w:sz w:val="28"/>
          <w:szCs w:val="28"/>
        </w:rPr>
        <w:t xml:space="preserve">Все выявленные в ходе проведения антикоррупционной экспертизы </w:t>
      </w:r>
      <w:proofErr w:type="spellStart"/>
      <w:r w:rsidRPr="00176CEA">
        <w:rPr>
          <w:sz w:val="28"/>
          <w:szCs w:val="28"/>
        </w:rPr>
        <w:t>коррупциогенные</w:t>
      </w:r>
      <w:proofErr w:type="spellEnd"/>
      <w:r w:rsidRPr="00176CEA">
        <w:rPr>
          <w:sz w:val="28"/>
          <w:szCs w:val="28"/>
        </w:rPr>
        <w:t xml:space="preserve"> факторы должны быть устранены из проекта нормативного правового акта к моменту его принятия.</w:t>
      </w:r>
    </w:p>
    <w:p w:rsidR="004D4A05" w:rsidRPr="00176CEA" w:rsidRDefault="004D4A05" w:rsidP="004D4A05">
      <w:pPr>
        <w:ind w:firstLine="709"/>
        <w:jc w:val="both"/>
        <w:rPr>
          <w:sz w:val="28"/>
          <w:szCs w:val="28"/>
        </w:rPr>
      </w:pPr>
      <w:r w:rsidRPr="00176CEA">
        <w:rPr>
          <w:sz w:val="28"/>
          <w:szCs w:val="28"/>
        </w:rPr>
        <w:t>2.5.</w:t>
      </w:r>
      <w:r>
        <w:rPr>
          <w:sz w:val="28"/>
          <w:szCs w:val="28"/>
        </w:rPr>
        <w:t> </w:t>
      </w:r>
      <w:r w:rsidRPr="00176CEA">
        <w:rPr>
          <w:sz w:val="28"/>
          <w:szCs w:val="28"/>
        </w:rPr>
        <w:t xml:space="preserve">По результатам проведения антикоррупционной экспертизы на проекте нормативного правового акта ставится подпись специалиста правового отдела (эксперта), подтверждающая проведение им антикоррупционной экспертизы и отсутствие в нем </w:t>
      </w:r>
      <w:proofErr w:type="spellStart"/>
      <w:r w:rsidRPr="00176CEA">
        <w:rPr>
          <w:sz w:val="28"/>
          <w:szCs w:val="28"/>
        </w:rPr>
        <w:t>коррупциогенных</w:t>
      </w:r>
      <w:proofErr w:type="spellEnd"/>
      <w:r w:rsidRPr="00176CEA">
        <w:rPr>
          <w:sz w:val="28"/>
          <w:szCs w:val="28"/>
        </w:rPr>
        <w:t xml:space="preserve"> факторов.</w:t>
      </w:r>
    </w:p>
    <w:p w:rsidR="004D4A05" w:rsidRPr="00176CEA" w:rsidRDefault="004D4A05" w:rsidP="004D4A05">
      <w:pPr>
        <w:ind w:firstLine="709"/>
        <w:jc w:val="both"/>
        <w:rPr>
          <w:sz w:val="28"/>
          <w:szCs w:val="28"/>
        </w:rPr>
      </w:pPr>
      <w:r w:rsidRPr="00176CEA">
        <w:rPr>
          <w:sz w:val="28"/>
          <w:szCs w:val="28"/>
        </w:rPr>
        <w:t>2.6.</w:t>
      </w:r>
      <w:r>
        <w:rPr>
          <w:sz w:val="28"/>
          <w:szCs w:val="28"/>
        </w:rPr>
        <w:t> </w:t>
      </w:r>
      <w:proofErr w:type="gramStart"/>
      <w:r w:rsidRPr="00176CEA">
        <w:rPr>
          <w:sz w:val="28"/>
          <w:szCs w:val="28"/>
        </w:rPr>
        <w:t>Контроль за</w:t>
      </w:r>
      <w:proofErr w:type="gramEnd"/>
      <w:r w:rsidRPr="00176CEA">
        <w:rPr>
          <w:sz w:val="28"/>
          <w:szCs w:val="28"/>
        </w:rPr>
        <w:t xml:space="preserve"> проведением антикоррупционной экспертизы проектов нормативных правовых актов в администрации района осуществляет заместитель главы администрации района, руководитель аппарата.</w:t>
      </w:r>
    </w:p>
    <w:p w:rsidR="004D4A05" w:rsidRPr="00176CEA" w:rsidRDefault="004D4A05" w:rsidP="004D4A05">
      <w:pPr>
        <w:ind w:firstLine="709"/>
        <w:jc w:val="both"/>
        <w:rPr>
          <w:sz w:val="28"/>
          <w:szCs w:val="28"/>
        </w:rPr>
      </w:pPr>
    </w:p>
    <w:p w:rsidR="004D4A05" w:rsidRPr="00176CEA" w:rsidRDefault="004D4A05" w:rsidP="004D4A05">
      <w:pPr>
        <w:jc w:val="center"/>
        <w:rPr>
          <w:sz w:val="28"/>
          <w:szCs w:val="28"/>
        </w:rPr>
      </w:pPr>
      <w:r w:rsidRPr="00176CEA">
        <w:rPr>
          <w:sz w:val="28"/>
          <w:szCs w:val="28"/>
        </w:rPr>
        <w:t>3. Антикоррупционная экспертиза</w:t>
      </w:r>
    </w:p>
    <w:p w:rsidR="004D4A05" w:rsidRPr="00176CEA" w:rsidRDefault="004D4A05" w:rsidP="004D4A05">
      <w:pPr>
        <w:jc w:val="center"/>
        <w:rPr>
          <w:sz w:val="28"/>
          <w:szCs w:val="28"/>
        </w:rPr>
      </w:pPr>
      <w:r w:rsidRPr="00176CEA">
        <w:rPr>
          <w:sz w:val="28"/>
          <w:szCs w:val="28"/>
        </w:rPr>
        <w:t>нормативных правовых актов</w:t>
      </w:r>
    </w:p>
    <w:p w:rsidR="004D4A05" w:rsidRDefault="004D4A05" w:rsidP="004D4A05">
      <w:pPr>
        <w:ind w:firstLine="709"/>
        <w:jc w:val="both"/>
        <w:rPr>
          <w:sz w:val="28"/>
          <w:szCs w:val="28"/>
        </w:rPr>
      </w:pPr>
      <w:r w:rsidRPr="00344EAF">
        <w:rPr>
          <w:sz w:val="28"/>
          <w:szCs w:val="28"/>
        </w:rPr>
        <w:t>Антикоррупционная экспертиза нормативных правовых актов проводится органами местного самоуправления города при мониторинге их применения в плановом и внеплановом порядке в соответствии с Положением о мониторинге муниципальных правовых актов города Барнаула, утвержденным постановлением администрации города.</w:t>
      </w:r>
    </w:p>
    <w:p w:rsidR="004D4A05" w:rsidRPr="00176CEA" w:rsidRDefault="004D4A05" w:rsidP="004D4A05">
      <w:pPr>
        <w:ind w:firstLine="709"/>
        <w:jc w:val="both"/>
        <w:rPr>
          <w:sz w:val="28"/>
          <w:szCs w:val="28"/>
        </w:rPr>
      </w:pPr>
    </w:p>
    <w:p w:rsidR="004D4A05" w:rsidRPr="00176CEA" w:rsidRDefault="004D4A05" w:rsidP="004D4A05">
      <w:pPr>
        <w:jc w:val="center"/>
        <w:rPr>
          <w:sz w:val="28"/>
          <w:szCs w:val="28"/>
        </w:rPr>
      </w:pPr>
      <w:r w:rsidRPr="00176CEA">
        <w:rPr>
          <w:sz w:val="28"/>
          <w:szCs w:val="28"/>
        </w:rPr>
        <w:t>4. Взаимодействие администрации района</w:t>
      </w:r>
    </w:p>
    <w:p w:rsidR="004D4A05" w:rsidRPr="00176CEA" w:rsidRDefault="004D4A05" w:rsidP="004D4A05">
      <w:pPr>
        <w:jc w:val="center"/>
        <w:rPr>
          <w:sz w:val="28"/>
          <w:szCs w:val="28"/>
        </w:rPr>
      </w:pPr>
      <w:r w:rsidRPr="00176CEA">
        <w:rPr>
          <w:sz w:val="28"/>
          <w:szCs w:val="28"/>
        </w:rPr>
        <w:t>и прокуратуры Октябрьского района г. Барнаула</w:t>
      </w:r>
    </w:p>
    <w:p w:rsidR="004D4A05" w:rsidRPr="00176CEA" w:rsidRDefault="004D4A05" w:rsidP="004D4A05">
      <w:pPr>
        <w:jc w:val="center"/>
        <w:rPr>
          <w:sz w:val="28"/>
          <w:szCs w:val="28"/>
        </w:rPr>
      </w:pPr>
      <w:r w:rsidRPr="00176CEA">
        <w:rPr>
          <w:sz w:val="28"/>
          <w:szCs w:val="28"/>
        </w:rPr>
        <w:t xml:space="preserve">при проведении антикоррупционной экспертизы </w:t>
      </w:r>
      <w:proofErr w:type="gramStart"/>
      <w:r w:rsidRPr="00176CEA">
        <w:rPr>
          <w:sz w:val="28"/>
          <w:szCs w:val="28"/>
        </w:rPr>
        <w:t>нормативных</w:t>
      </w:r>
      <w:proofErr w:type="gramEnd"/>
    </w:p>
    <w:p w:rsidR="004D4A05" w:rsidRPr="00176CEA" w:rsidRDefault="004D4A05" w:rsidP="004D4A05">
      <w:pPr>
        <w:jc w:val="center"/>
        <w:rPr>
          <w:sz w:val="28"/>
          <w:szCs w:val="28"/>
        </w:rPr>
      </w:pPr>
      <w:r w:rsidRPr="00176CEA">
        <w:rPr>
          <w:sz w:val="28"/>
          <w:szCs w:val="28"/>
        </w:rPr>
        <w:t>правовых актов администрации района и их проектов</w:t>
      </w:r>
    </w:p>
    <w:p w:rsidR="004D4A05" w:rsidRPr="00176CEA" w:rsidRDefault="004D4A05" w:rsidP="004D4A05">
      <w:pPr>
        <w:ind w:firstLine="709"/>
        <w:jc w:val="both"/>
        <w:rPr>
          <w:sz w:val="28"/>
          <w:szCs w:val="28"/>
        </w:rPr>
      </w:pPr>
      <w:r w:rsidRPr="00176CEA">
        <w:rPr>
          <w:sz w:val="28"/>
          <w:szCs w:val="28"/>
        </w:rPr>
        <w:t>Администрация района:</w:t>
      </w:r>
    </w:p>
    <w:p w:rsidR="004D4A05" w:rsidRPr="00176CEA" w:rsidRDefault="004D4A05" w:rsidP="004D4A05">
      <w:pPr>
        <w:ind w:firstLine="709"/>
        <w:jc w:val="both"/>
        <w:rPr>
          <w:sz w:val="28"/>
          <w:szCs w:val="28"/>
        </w:rPr>
      </w:pPr>
      <w:r w:rsidRPr="00176CEA">
        <w:rPr>
          <w:sz w:val="28"/>
          <w:szCs w:val="28"/>
        </w:rPr>
        <w:t>1)</w:t>
      </w:r>
      <w:r>
        <w:rPr>
          <w:sz w:val="28"/>
          <w:szCs w:val="28"/>
        </w:rPr>
        <w:t> </w:t>
      </w:r>
      <w:r w:rsidRPr="00176CEA">
        <w:rPr>
          <w:sz w:val="28"/>
          <w:szCs w:val="28"/>
        </w:rPr>
        <w:t xml:space="preserve">обеспечивает поступление в прокуратуру </w:t>
      </w:r>
      <w:r>
        <w:rPr>
          <w:sz w:val="28"/>
          <w:szCs w:val="28"/>
        </w:rPr>
        <w:t>района</w:t>
      </w:r>
      <w:r w:rsidRPr="00176CEA">
        <w:rPr>
          <w:sz w:val="28"/>
          <w:szCs w:val="28"/>
        </w:rPr>
        <w:t xml:space="preserve"> проектов всех нормативных правовых актов по вопросам, указанным в ч. 2 ст. 3 Федерального закона от 17.07.2009 №172-ФЗ «Об антикоррупционной экспертизе нормативных правовых актов и проектов нормативных правовых актов»;</w:t>
      </w:r>
    </w:p>
    <w:p w:rsidR="004D4A05" w:rsidRPr="00176CEA" w:rsidRDefault="004D4A05" w:rsidP="004D4A05">
      <w:pPr>
        <w:ind w:firstLine="709"/>
        <w:jc w:val="both"/>
        <w:rPr>
          <w:sz w:val="28"/>
          <w:szCs w:val="28"/>
        </w:rPr>
      </w:pPr>
      <w:r w:rsidRPr="00176CEA">
        <w:rPr>
          <w:sz w:val="28"/>
          <w:szCs w:val="28"/>
        </w:rPr>
        <w:t>2)</w:t>
      </w:r>
      <w:r>
        <w:rPr>
          <w:sz w:val="28"/>
          <w:szCs w:val="28"/>
        </w:rPr>
        <w:t> </w:t>
      </w:r>
      <w:r w:rsidRPr="00176CEA">
        <w:rPr>
          <w:sz w:val="28"/>
          <w:szCs w:val="28"/>
        </w:rPr>
        <w:t xml:space="preserve">в случае выявления в проекте нормативного правового акта </w:t>
      </w:r>
      <w:proofErr w:type="spellStart"/>
      <w:r w:rsidRPr="00176CEA">
        <w:rPr>
          <w:sz w:val="28"/>
          <w:szCs w:val="28"/>
        </w:rPr>
        <w:t>коррупциогенных</w:t>
      </w:r>
      <w:proofErr w:type="spellEnd"/>
      <w:r w:rsidRPr="00176CEA">
        <w:rPr>
          <w:sz w:val="28"/>
          <w:szCs w:val="28"/>
        </w:rPr>
        <w:t xml:space="preserve"> факторов и информировании об этом прок</w:t>
      </w:r>
      <w:r>
        <w:rPr>
          <w:sz w:val="28"/>
          <w:szCs w:val="28"/>
        </w:rPr>
        <w:t xml:space="preserve">уратурой </w:t>
      </w:r>
      <w:r>
        <w:rPr>
          <w:sz w:val="28"/>
          <w:szCs w:val="28"/>
        </w:rPr>
        <w:lastRenderedPageBreak/>
        <w:t xml:space="preserve">Октябрьского района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</w:t>
      </w:r>
      <w:r w:rsidRPr="00176CEA">
        <w:rPr>
          <w:sz w:val="28"/>
          <w:szCs w:val="28"/>
        </w:rPr>
        <w:t>Б</w:t>
      </w:r>
      <w:proofErr w:type="gramEnd"/>
      <w:r w:rsidRPr="00176CEA">
        <w:rPr>
          <w:sz w:val="28"/>
          <w:szCs w:val="28"/>
        </w:rPr>
        <w:t>арнаула</w:t>
      </w:r>
      <w:proofErr w:type="spellEnd"/>
      <w:r w:rsidRPr="00176CEA">
        <w:rPr>
          <w:sz w:val="28"/>
          <w:szCs w:val="28"/>
        </w:rPr>
        <w:t>, рассматривает информацию безотлагательно (до принятия нормативного правового акта) с внесением соответствующих изменений в нормативный правовой акт;</w:t>
      </w:r>
    </w:p>
    <w:p w:rsidR="004D4A05" w:rsidRPr="00176CEA" w:rsidRDefault="004D4A05" w:rsidP="004D4A05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3) </w:t>
      </w:r>
      <w:r w:rsidRPr="00176CEA">
        <w:rPr>
          <w:sz w:val="28"/>
          <w:szCs w:val="28"/>
        </w:rPr>
        <w:t xml:space="preserve">обеспечивает в течение 10 рабочих дней с даты принятия нормативного правового акта поступление в прокуратуру </w:t>
      </w:r>
      <w:r>
        <w:rPr>
          <w:sz w:val="28"/>
          <w:szCs w:val="28"/>
        </w:rPr>
        <w:t>района в</w:t>
      </w:r>
      <w:r w:rsidRPr="00176CEA">
        <w:rPr>
          <w:sz w:val="28"/>
          <w:szCs w:val="28"/>
        </w:rPr>
        <w:t>сех нормативных правовых актов по вопросам, указанным в ч. 2 ст. 3 Федеральног</w:t>
      </w:r>
      <w:r>
        <w:rPr>
          <w:sz w:val="28"/>
          <w:szCs w:val="28"/>
        </w:rPr>
        <w:t xml:space="preserve">о закона от 17.07.2009 №172-ФЗ </w:t>
      </w:r>
      <w:r w:rsidRPr="00176CEA">
        <w:rPr>
          <w:sz w:val="28"/>
          <w:szCs w:val="28"/>
        </w:rPr>
        <w:t xml:space="preserve">«Об антикоррупционной экспертизе нормативных правовых актов и проектов нормативных правовых актов», с целью оценки на предмет </w:t>
      </w:r>
      <w:proofErr w:type="spellStart"/>
      <w:r w:rsidRPr="00176CEA">
        <w:rPr>
          <w:sz w:val="28"/>
          <w:szCs w:val="28"/>
        </w:rPr>
        <w:t>коррупциогенных</w:t>
      </w:r>
      <w:proofErr w:type="spellEnd"/>
      <w:r w:rsidRPr="00176CEA">
        <w:rPr>
          <w:sz w:val="28"/>
          <w:szCs w:val="28"/>
        </w:rPr>
        <w:t xml:space="preserve"> факторов;</w:t>
      </w:r>
      <w:proofErr w:type="gramEnd"/>
    </w:p>
    <w:p w:rsidR="004D4A05" w:rsidRPr="00176CEA" w:rsidRDefault="004D4A05" w:rsidP="004D4A05">
      <w:pPr>
        <w:ind w:firstLine="709"/>
        <w:jc w:val="both"/>
        <w:rPr>
          <w:sz w:val="28"/>
          <w:szCs w:val="28"/>
        </w:rPr>
      </w:pPr>
      <w:r w:rsidRPr="00176CEA">
        <w:rPr>
          <w:sz w:val="28"/>
          <w:szCs w:val="28"/>
        </w:rPr>
        <w:t>4)</w:t>
      </w:r>
      <w:r>
        <w:rPr>
          <w:sz w:val="28"/>
          <w:szCs w:val="28"/>
        </w:rPr>
        <w:t> </w:t>
      </w:r>
      <w:r w:rsidRPr="00176CEA">
        <w:rPr>
          <w:sz w:val="28"/>
          <w:szCs w:val="28"/>
        </w:rPr>
        <w:t xml:space="preserve">безотлагательно, не позднее 10 календарных дней </w:t>
      </w:r>
      <w:proofErr w:type="gramStart"/>
      <w:r w:rsidRPr="00176CEA">
        <w:rPr>
          <w:sz w:val="28"/>
          <w:szCs w:val="28"/>
        </w:rPr>
        <w:t>с даты поступления</w:t>
      </w:r>
      <w:proofErr w:type="gramEnd"/>
      <w:r w:rsidRPr="00176CEA">
        <w:rPr>
          <w:sz w:val="28"/>
          <w:szCs w:val="28"/>
        </w:rPr>
        <w:t xml:space="preserve"> требования прокурора об исключении из нормативного правового акта </w:t>
      </w:r>
      <w:proofErr w:type="spellStart"/>
      <w:r w:rsidRPr="00176CEA">
        <w:rPr>
          <w:sz w:val="28"/>
          <w:szCs w:val="28"/>
        </w:rPr>
        <w:t>коррупциогенных</w:t>
      </w:r>
      <w:proofErr w:type="spellEnd"/>
      <w:r w:rsidRPr="00176CEA">
        <w:rPr>
          <w:sz w:val="28"/>
          <w:szCs w:val="28"/>
        </w:rPr>
        <w:t xml:space="preserve"> факторов, рассматривает его с участием представителя прокуратуры </w:t>
      </w:r>
      <w:r>
        <w:rPr>
          <w:sz w:val="28"/>
          <w:szCs w:val="28"/>
        </w:rPr>
        <w:t>района</w:t>
      </w:r>
      <w:r w:rsidRPr="00176CEA">
        <w:rPr>
          <w:sz w:val="28"/>
          <w:szCs w:val="28"/>
        </w:rPr>
        <w:t>, о чем информирует прокурора района в письменной форме в течение 2 календарных дней со дня рассмотрения требования.</w:t>
      </w:r>
    </w:p>
    <w:p w:rsidR="004D4A05" w:rsidRPr="00176CEA" w:rsidRDefault="004D4A05" w:rsidP="004D4A05">
      <w:pPr>
        <w:ind w:firstLine="709"/>
        <w:jc w:val="both"/>
        <w:rPr>
          <w:sz w:val="28"/>
          <w:szCs w:val="28"/>
        </w:rPr>
      </w:pPr>
    </w:p>
    <w:p w:rsidR="004D4A05" w:rsidRPr="00176CEA" w:rsidRDefault="004D4A05" w:rsidP="004D4A05">
      <w:pPr>
        <w:ind w:firstLine="709"/>
        <w:jc w:val="both"/>
        <w:rPr>
          <w:sz w:val="28"/>
          <w:szCs w:val="28"/>
        </w:rPr>
      </w:pPr>
    </w:p>
    <w:p w:rsidR="004D4A05" w:rsidRDefault="004D4A05" w:rsidP="00887130">
      <w:pPr>
        <w:ind w:right="-2"/>
        <w:jc w:val="both"/>
        <w:rPr>
          <w:sz w:val="28"/>
          <w:szCs w:val="28"/>
        </w:rPr>
      </w:pPr>
    </w:p>
    <w:sectPr w:rsidR="004D4A05" w:rsidSect="001A7F6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567" w:bottom="1134" w:left="198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5417" w:rsidRDefault="004F5417" w:rsidP="00533741">
      <w:r>
        <w:separator/>
      </w:r>
    </w:p>
  </w:endnote>
  <w:endnote w:type="continuationSeparator" w:id="0">
    <w:p w:rsidR="004F5417" w:rsidRDefault="004F5417" w:rsidP="005337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417" w:rsidRDefault="004F5417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417" w:rsidRDefault="004F5417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417" w:rsidRDefault="004F5417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5417" w:rsidRDefault="004F5417" w:rsidP="00533741">
      <w:r>
        <w:separator/>
      </w:r>
    </w:p>
  </w:footnote>
  <w:footnote w:type="continuationSeparator" w:id="0">
    <w:p w:rsidR="004F5417" w:rsidRDefault="004F5417" w:rsidP="005337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417" w:rsidRDefault="004F5417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417" w:rsidRDefault="004F5417">
    <w:pPr>
      <w:pStyle w:val="a8"/>
      <w:jc w:val="right"/>
    </w:pPr>
  </w:p>
  <w:p w:rsidR="004F5417" w:rsidRDefault="004F5417">
    <w:pPr>
      <w:pStyle w:val="a8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417" w:rsidRDefault="004F5417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F4425C"/>
    <w:multiLevelType w:val="multilevel"/>
    <w:tmpl w:val="6BAC2CF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  <w:b w:val="0"/>
      </w:rPr>
    </w:lvl>
    <w:lvl w:ilvl="1">
      <w:start w:val="4"/>
      <w:numFmt w:val="decimal"/>
      <w:isLgl/>
      <w:lvlText w:val="%1.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tabs>
          <w:tab w:val="num" w:pos="2160"/>
        </w:tabs>
        <w:ind w:left="2160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520"/>
        </w:tabs>
        <w:ind w:left="2520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520"/>
        </w:tabs>
        <w:ind w:left="2520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880"/>
        </w:tabs>
        <w:ind w:left="2880" w:hanging="216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6011"/>
    <w:rsid w:val="00021DF7"/>
    <w:rsid w:val="00040ABA"/>
    <w:rsid w:val="000503D2"/>
    <w:rsid w:val="00051CB5"/>
    <w:rsid w:val="00071E4B"/>
    <w:rsid w:val="00091EAE"/>
    <w:rsid w:val="000D6E15"/>
    <w:rsid w:val="000E1779"/>
    <w:rsid w:val="00106E80"/>
    <w:rsid w:val="00131351"/>
    <w:rsid w:val="00140CDB"/>
    <w:rsid w:val="0014256E"/>
    <w:rsid w:val="00152E39"/>
    <w:rsid w:val="00176CEA"/>
    <w:rsid w:val="001838D1"/>
    <w:rsid w:val="00183AB6"/>
    <w:rsid w:val="00186F60"/>
    <w:rsid w:val="001A7F6E"/>
    <w:rsid w:val="001E737E"/>
    <w:rsid w:val="002505CE"/>
    <w:rsid w:val="00253F56"/>
    <w:rsid w:val="00256C99"/>
    <w:rsid w:val="00266F57"/>
    <w:rsid w:val="00290882"/>
    <w:rsid w:val="00295749"/>
    <w:rsid w:val="002A7F69"/>
    <w:rsid w:val="002B0FA5"/>
    <w:rsid w:val="002B3021"/>
    <w:rsid w:val="002D29ED"/>
    <w:rsid w:val="002D34C5"/>
    <w:rsid w:val="002D52C3"/>
    <w:rsid w:val="00307970"/>
    <w:rsid w:val="00315F5E"/>
    <w:rsid w:val="00317A82"/>
    <w:rsid w:val="0032005D"/>
    <w:rsid w:val="00344EAF"/>
    <w:rsid w:val="00367F82"/>
    <w:rsid w:val="0038605C"/>
    <w:rsid w:val="00397004"/>
    <w:rsid w:val="003C0A59"/>
    <w:rsid w:val="003E3A84"/>
    <w:rsid w:val="0041450A"/>
    <w:rsid w:val="004174EB"/>
    <w:rsid w:val="004523CD"/>
    <w:rsid w:val="00471D7E"/>
    <w:rsid w:val="00483808"/>
    <w:rsid w:val="004941AF"/>
    <w:rsid w:val="004B15B3"/>
    <w:rsid w:val="004C73B9"/>
    <w:rsid w:val="004C741A"/>
    <w:rsid w:val="004D4A05"/>
    <w:rsid w:val="004D79D6"/>
    <w:rsid w:val="004E3B83"/>
    <w:rsid w:val="004F1974"/>
    <w:rsid w:val="004F5417"/>
    <w:rsid w:val="0051755F"/>
    <w:rsid w:val="00527732"/>
    <w:rsid w:val="00533741"/>
    <w:rsid w:val="005368D9"/>
    <w:rsid w:val="005428B8"/>
    <w:rsid w:val="0055656A"/>
    <w:rsid w:val="005971BD"/>
    <w:rsid w:val="005A6770"/>
    <w:rsid w:val="005B52EE"/>
    <w:rsid w:val="005C0E27"/>
    <w:rsid w:val="005E1556"/>
    <w:rsid w:val="00610828"/>
    <w:rsid w:val="00631E89"/>
    <w:rsid w:val="00636839"/>
    <w:rsid w:val="0066689E"/>
    <w:rsid w:val="0067136C"/>
    <w:rsid w:val="00674817"/>
    <w:rsid w:val="00682BB1"/>
    <w:rsid w:val="006A57E7"/>
    <w:rsid w:val="006C50FB"/>
    <w:rsid w:val="006D2EB5"/>
    <w:rsid w:val="006D68C6"/>
    <w:rsid w:val="006E42AB"/>
    <w:rsid w:val="006F2B86"/>
    <w:rsid w:val="00705F32"/>
    <w:rsid w:val="00706CD1"/>
    <w:rsid w:val="00721C3F"/>
    <w:rsid w:val="00777079"/>
    <w:rsid w:val="007A1C04"/>
    <w:rsid w:val="007A287B"/>
    <w:rsid w:val="007D7889"/>
    <w:rsid w:val="007E6148"/>
    <w:rsid w:val="007E6321"/>
    <w:rsid w:val="00800EBC"/>
    <w:rsid w:val="00810371"/>
    <w:rsid w:val="00842C82"/>
    <w:rsid w:val="00847DE6"/>
    <w:rsid w:val="00856D47"/>
    <w:rsid w:val="00865001"/>
    <w:rsid w:val="00877FED"/>
    <w:rsid w:val="0088443B"/>
    <w:rsid w:val="00887130"/>
    <w:rsid w:val="00887554"/>
    <w:rsid w:val="00887BE4"/>
    <w:rsid w:val="0089262D"/>
    <w:rsid w:val="008A6397"/>
    <w:rsid w:val="008F4DD3"/>
    <w:rsid w:val="0091212B"/>
    <w:rsid w:val="009131E9"/>
    <w:rsid w:val="00913377"/>
    <w:rsid w:val="00914061"/>
    <w:rsid w:val="00921CF8"/>
    <w:rsid w:val="00933EDB"/>
    <w:rsid w:val="0093604D"/>
    <w:rsid w:val="00944531"/>
    <w:rsid w:val="0097542D"/>
    <w:rsid w:val="00985DFE"/>
    <w:rsid w:val="009919E3"/>
    <w:rsid w:val="00992212"/>
    <w:rsid w:val="009964F4"/>
    <w:rsid w:val="009A0F6F"/>
    <w:rsid w:val="009C42DE"/>
    <w:rsid w:val="009C7DD8"/>
    <w:rsid w:val="00A03702"/>
    <w:rsid w:val="00A10269"/>
    <w:rsid w:val="00A24579"/>
    <w:rsid w:val="00A30DAD"/>
    <w:rsid w:val="00A438E3"/>
    <w:rsid w:val="00A52BC4"/>
    <w:rsid w:val="00A668AC"/>
    <w:rsid w:val="00A76A8B"/>
    <w:rsid w:val="00A9793D"/>
    <w:rsid w:val="00AA5415"/>
    <w:rsid w:val="00AB7528"/>
    <w:rsid w:val="00AC77E9"/>
    <w:rsid w:val="00AD666E"/>
    <w:rsid w:val="00AD7DC0"/>
    <w:rsid w:val="00B146A6"/>
    <w:rsid w:val="00B422C1"/>
    <w:rsid w:val="00B822D4"/>
    <w:rsid w:val="00B84014"/>
    <w:rsid w:val="00BA2FF6"/>
    <w:rsid w:val="00BD403C"/>
    <w:rsid w:val="00BD6E4A"/>
    <w:rsid w:val="00BE1860"/>
    <w:rsid w:val="00C074C5"/>
    <w:rsid w:val="00C102A1"/>
    <w:rsid w:val="00C17A4B"/>
    <w:rsid w:val="00C2408B"/>
    <w:rsid w:val="00C37A6B"/>
    <w:rsid w:val="00C43AA9"/>
    <w:rsid w:val="00C52BB5"/>
    <w:rsid w:val="00C56011"/>
    <w:rsid w:val="00C80235"/>
    <w:rsid w:val="00C817E1"/>
    <w:rsid w:val="00C855B8"/>
    <w:rsid w:val="00C91119"/>
    <w:rsid w:val="00CA2A78"/>
    <w:rsid w:val="00CA30FF"/>
    <w:rsid w:val="00CB2164"/>
    <w:rsid w:val="00CB443A"/>
    <w:rsid w:val="00D21E51"/>
    <w:rsid w:val="00D27607"/>
    <w:rsid w:val="00D56B0E"/>
    <w:rsid w:val="00D60203"/>
    <w:rsid w:val="00D6620D"/>
    <w:rsid w:val="00DF7BB3"/>
    <w:rsid w:val="00E26B1A"/>
    <w:rsid w:val="00E274EF"/>
    <w:rsid w:val="00E62C97"/>
    <w:rsid w:val="00E94208"/>
    <w:rsid w:val="00EA1630"/>
    <w:rsid w:val="00EA60D6"/>
    <w:rsid w:val="00EC3A12"/>
    <w:rsid w:val="00EE12C7"/>
    <w:rsid w:val="00EE75E5"/>
    <w:rsid w:val="00EF2847"/>
    <w:rsid w:val="00EF4382"/>
    <w:rsid w:val="00EF69CB"/>
    <w:rsid w:val="00F0764F"/>
    <w:rsid w:val="00F11F4D"/>
    <w:rsid w:val="00F26A57"/>
    <w:rsid w:val="00F50A37"/>
    <w:rsid w:val="00F57FA9"/>
    <w:rsid w:val="00F926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6011"/>
    <w:rPr>
      <w:rFonts w:ascii="Times New Roman" w:eastAsia="Times New Roman" w:hAnsi="Times New Roman"/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C56011"/>
    <w:pPr>
      <w:keepNext/>
      <w:jc w:val="both"/>
      <w:outlineLvl w:val="0"/>
    </w:pPr>
    <w:rPr>
      <w:sz w:val="28"/>
    </w:rPr>
  </w:style>
  <w:style w:type="paragraph" w:styleId="4">
    <w:name w:val="heading 4"/>
    <w:basedOn w:val="a"/>
    <w:next w:val="a"/>
    <w:link w:val="40"/>
    <w:uiPriority w:val="99"/>
    <w:qFormat/>
    <w:rsid w:val="00C56011"/>
    <w:pPr>
      <w:keepNext/>
      <w:jc w:val="center"/>
      <w:outlineLvl w:val="3"/>
    </w:pPr>
    <w:rPr>
      <w:b/>
      <w:spacing w:val="44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C56011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C56011"/>
    <w:rPr>
      <w:rFonts w:ascii="Times New Roman" w:hAnsi="Times New Roman" w:cs="Times New Roman"/>
      <w:b/>
      <w:spacing w:val="44"/>
      <w:sz w:val="20"/>
      <w:szCs w:val="20"/>
      <w:lang w:eastAsia="ru-RU"/>
    </w:rPr>
  </w:style>
  <w:style w:type="paragraph" w:styleId="a3">
    <w:name w:val="Body Text"/>
    <w:basedOn w:val="a"/>
    <w:link w:val="a4"/>
    <w:uiPriority w:val="99"/>
    <w:semiHidden/>
    <w:rsid w:val="00C56011"/>
    <w:pPr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C56011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semiHidden/>
    <w:rsid w:val="00C56011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uiPriority w:val="99"/>
    <w:semiHidden/>
    <w:locked/>
    <w:rsid w:val="00C56011"/>
    <w:rPr>
      <w:rFonts w:ascii="Times New Roman" w:hAnsi="Times New Roman" w:cs="Times New Roman"/>
      <w:sz w:val="20"/>
      <w:szCs w:val="20"/>
      <w:lang w:eastAsia="ru-RU"/>
    </w:rPr>
  </w:style>
  <w:style w:type="paragraph" w:styleId="2">
    <w:name w:val="Body Text Indent 2"/>
    <w:basedOn w:val="a"/>
    <w:link w:val="20"/>
    <w:uiPriority w:val="99"/>
    <w:semiHidden/>
    <w:rsid w:val="00C56011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locked/>
    <w:rsid w:val="00C56011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C5601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styleId="a7">
    <w:name w:val="List Paragraph"/>
    <w:basedOn w:val="a"/>
    <w:uiPriority w:val="99"/>
    <w:qFormat/>
    <w:rsid w:val="00C56011"/>
    <w:pPr>
      <w:ind w:left="720"/>
      <w:contextualSpacing/>
    </w:pPr>
  </w:style>
  <w:style w:type="paragraph" w:styleId="a8">
    <w:name w:val="header"/>
    <w:basedOn w:val="a"/>
    <w:link w:val="a9"/>
    <w:uiPriority w:val="99"/>
    <w:rsid w:val="0053374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locked/>
    <w:rsid w:val="00533741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semiHidden/>
    <w:rsid w:val="0053374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533741"/>
    <w:rPr>
      <w:rFonts w:ascii="Times New Roman" w:hAnsi="Times New Roman" w:cs="Times New Roman"/>
      <w:sz w:val="20"/>
      <w:szCs w:val="20"/>
      <w:lang w:eastAsia="ru-RU"/>
    </w:rPr>
  </w:style>
  <w:style w:type="paragraph" w:styleId="ac">
    <w:name w:val="Title"/>
    <w:basedOn w:val="a"/>
    <w:link w:val="ad"/>
    <w:uiPriority w:val="99"/>
    <w:qFormat/>
    <w:rsid w:val="00AD7DC0"/>
    <w:pPr>
      <w:jc w:val="center"/>
    </w:pPr>
    <w:rPr>
      <w:b/>
      <w:sz w:val="32"/>
    </w:rPr>
  </w:style>
  <w:style w:type="character" w:customStyle="1" w:styleId="ad">
    <w:name w:val="Название Знак"/>
    <w:basedOn w:val="a0"/>
    <w:link w:val="ac"/>
    <w:uiPriority w:val="99"/>
    <w:locked/>
    <w:rsid w:val="00AD7DC0"/>
    <w:rPr>
      <w:rFonts w:ascii="Times New Roman" w:hAnsi="Times New Roman" w:cs="Times New Roman"/>
      <w:b/>
      <w:sz w:val="20"/>
      <w:szCs w:val="20"/>
      <w:lang w:eastAsia="ru-RU"/>
    </w:rPr>
  </w:style>
  <w:style w:type="paragraph" w:styleId="ae">
    <w:name w:val="Subtitle"/>
    <w:basedOn w:val="a"/>
    <w:link w:val="af"/>
    <w:uiPriority w:val="99"/>
    <w:qFormat/>
    <w:rsid w:val="00AD7DC0"/>
    <w:pPr>
      <w:jc w:val="center"/>
    </w:pPr>
    <w:rPr>
      <w:b/>
      <w:sz w:val="36"/>
    </w:rPr>
  </w:style>
  <w:style w:type="character" w:customStyle="1" w:styleId="af">
    <w:name w:val="Подзаголовок Знак"/>
    <w:basedOn w:val="a0"/>
    <w:link w:val="ae"/>
    <w:uiPriority w:val="99"/>
    <w:locked/>
    <w:rsid w:val="00AD7DC0"/>
    <w:rPr>
      <w:rFonts w:ascii="Times New Roman" w:hAnsi="Times New Roman" w:cs="Times New Roman"/>
      <w:b/>
      <w:sz w:val="20"/>
      <w:szCs w:val="20"/>
      <w:lang w:eastAsia="ru-RU"/>
    </w:rPr>
  </w:style>
  <w:style w:type="paragraph" w:styleId="af0">
    <w:name w:val="Balloon Text"/>
    <w:basedOn w:val="a"/>
    <w:link w:val="af1"/>
    <w:uiPriority w:val="99"/>
    <w:semiHidden/>
    <w:unhideWhenUsed/>
    <w:rsid w:val="00D56B0E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D56B0E"/>
    <w:rPr>
      <w:rFonts w:ascii="Tahoma" w:eastAsia="Times New Roman" w:hAnsi="Tahoma" w:cs="Tahoma"/>
      <w:sz w:val="16"/>
      <w:szCs w:val="16"/>
    </w:rPr>
  </w:style>
  <w:style w:type="paragraph" w:customStyle="1" w:styleId="ConsPlusTitle">
    <w:name w:val="ConsPlusTitle"/>
    <w:uiPriority w:val="99"/>
    <w:rsid w:val="00D56B0E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table" w:styleId="af2">
    <w:name w:val="Table Grid"/>
    <w:basedOn w:val="a1"/>
    <w:uiPriority w:val="59"/>
    <w:locked/>
    <w:rsid w:val="00674817"/>
    <w:rPr>
      <w:rFonts w:asciiTheme="minorHAnsi" w:eastAsiaTheme="minorEastAsia" w:hAnsiTheme="minorHAnsi" w:cstheme="minorBid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6011"/>
    <w:rPr>
      <w:rFonts w:ascii="Times New Roman" w:eastAsia="Times New Roman" w:hAnsi="Times New Roman"/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C56011"/>
    <w:pPr>
      <w:keepNext/>
      <w:jc w:val="both"/>
      <w:outlineLvl w:val="0"/>
    </w:pPr>
    <w:rPr>
      <w:sz w:val="28"/>
    </w:rPr>
  </w:style>
  <w:style w:type="paragraph" w:styleId="4">
    <w:name w:val="heading 4"/>
    <w:basedOn w:val="a"/>
    <w:next w:val="a"/>
    <w:link w:val="40"/>
    <w:uiPriority w:val="99"/>
    <w:qFormat/>
    <w:rsid w:val="00C56011"/>
    <w:pPr>
      <w:keepNext/>
      <w:jc w:val="center"/>
      <w:outlineLvl w:val="3"/>
    </w:pPr>
    <w:rPr>
      <w:b/>
      <w:spacing w:val="44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C56011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C56011"/>
    <w:rPr>
      <w:rFonts w:ascii="Times New Roman" w:hAnsi="Times New Roman" w:cs="Times New Roman"/>
      <w:b/>
      <w:spacing w:val="44"/>
      <w:sz w:val="20"/>
      <w:szCs w:val="20"/>
      <w:lang w:eastAsia="ru-RU"/>
    </w:rPr>
  </w:style>
  <w:style w:type="paragraph" w:styleId="a3">
    <w:name w:val="Body Text"/>
    <w:basedOn w:val="a"/>
    <w:link w:val="a4"/>
    <w:uiPriority w:val="99"/>
    <w:semiHidden/>
    <w:rsid w:val="00C56011"/>
    <w:pPr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C56011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semiHidden/>
    <w:rsid w:val="00C56011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uiPriority w:val="99"/>
    <w:semiHidden/>
    <w:locked/>
    <w:rsid w:val="00C56011"/>
    <w:rPr>
      <w:rFonts w:ascii="Times New Roman" w:hAnsi="Times New Roman" w:cs="Times New Roman"/>
      <w:sz w:val="20"/>
      <w:szCs w:val="20"/>
      <w:lang w:eastAsia="ru-RU"/>
    </w:rPr>
  </w:style>
  <w:style w:type="paragraph" w:styleId="2">
    <w:name w:val="Body Text Indent 2"/>
    <w:basedOn w:val="a"/>
    <w:link w:val="20"/>
    <w:uiPriority w:val="99"/>
    <w:semiHidden/>
    <w:rsid w:val="00C56011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locked/>
    <w:rsid w:val="00C56011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C5601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styleId="a7">
    <w:name w:val="List Paragraph"/>
    <w:basedOn w:val="a"/>
    <w:uiPriority w:val="99"/>
    <w:qFormat/>
    <w:rsid w:val="00C56011"/>
    <w:pPr>
      <w:ind w:left="720"/>
      <w:contextualSpacing/>
    </w:pPr>
  </w:style>
  <w:style w:type="paragraph" w:styleId="a8">
    <w:name w:val="header"/>
    <w:basedOn w:val="a"/>
    <w:link w:val="a9"/>
    <w:uiPriority w:val="99"/>
    <w:rsid w:val="0053374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locked/>
    <w:rsid w:val="00533741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semiHidden/>
    <w:rsid w:val="0053374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533741"/>
    <w:rPr>
      <w:rFonts w:ascii="Times New Roman" w:hAnsi="Times New Roman" w:cs="Times New Roman"/>
      <w:sz w:val="20"/>
      <w:szCs w:val="20"/>
      <w:lang w:eastAsia="ru-RU"/>
    </w:rPr>
  </w:style>
  <w:style w:type="paragraph" w:styleId="ac">
    <w:name w:val="Title"/>
    <w:basedOn w:val="a"/>
    <w:link w:val="ad"/>
    <w:uiPriority w:val="99"/>
    <w:qFormat/>
    <w:rsid w:val="00AD7DC0"/>
    <w:pPr>
      <w:jc w:val="center"/>
    </w:pPr>
    <w:rPr>
      <w:b/>
      <w:sz w:val="32"/>
    </w:rPr>
  </w:style>
  <w:style w:type="character" w:customStyle="1" w:styleId="ad">
    <w:name w:val="Название Знак"/>
    <w:basedOn w:val="a0"/>
    <w:link w:val="ac"/>
    <w:uiPriority w:val="99"/>
    <w:locked/>
    <w:rsid w:val="00AD7DC0"/>
    <w:rPr>
      <w:rFonts w:ascii="Times New Roman" w:hAnsi="Times New Roman" w:cs="Times New Roman"/>
      <w:b/>
      <w:sz w:val="20"/>
      <w:szCs w:val="20"/>
      <w:lang w:eastAsia="ru-RU"/>
    </w:rPr>
  </w:style>
  <w:style w:type="paragraph" w:styleId="ae">
    <w:name w:val="Subtitle"/>
    <w:basedOn w:val="a"/>
    <w:link w:val="af"/>
    <w:uiPriority w:val="99"/>
    <w:qFormat/>
    <w:rsid w:val="00AD7DC0"/>
    <w:pPr>
      <w:jc w:val="center"/>
    </w:pPr>
    <w:rPr>
      <w:b/>
      <w:sz w:val="36"/>
    </w:rPr>
  </w:style>
  <w:style w:type="character" w:customStyle="1" w:styleId="af">
    <w:name w:val="Подзаголовок Знак"/>
    <w:basedOn w:val="a0"/>
    <w:link w:val="ae"/>
    <w:uiPriority w:val="99"/>
    <w:locked/>
    <w:rsid w:val="00AD7DC0"/>
    <w:rPr>
      <w:rFonts w:ascii="Times New Roman" w:hAnsi="Times New Roman" w:cs="Times New Roman"/>
      <w:b/>
      <w:sz w:val="20"/>
      <w:szCs w:val="20"/>
      <w:lang w:eastAsia="ru-RU"/>
    </w:rPr>
  </w:style>
  <w:style w:type="paragraph" w:styleId="af0">
    <w:name w:val="Balloon Text"/>
    <w:basedOn w:val="a"/>
    <w:link w:val="af1"/>
    <w:uiPriority w:val="99"/>
    <w:semiHidden/>
    <w:unhideWhenUsed/>
    <w:rsid w:val="00D56B0E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D56B0E"/>
    <w:rPr>
      <w:rFonts w:ascii="Tahoma" w:eastAsia="Times New Roman" w:hAnsi="Tahoma" w:cs="Tahoma"/>
      <w:sz w:val="16"/>
      <w:szCs w:val="16"/>
    </w:rPr>
  </w:style>
  <w:style w:type="paragraph" w:customStyle="1" w:styleId="ConsPlusTitle">
    <w:name w:val="ConsPlusTitle"/>
    <w:uiPriority w:val="99"/>
    <w:rsid w:val="00D56B0E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table" w:styleId="af2">
    <w:name w:val="Table Grid"/>
    <w:basedOn w:val="a1"/>
    <w:uiPriority w:val="59"/>
    <w:locked/>
    <w:rsid w:val="00674817"/>
    <w:rPr>
      <w:rFonts w:asciiTheme="minorHAnsi" w:eastAsiaTheme="minorEastAsia" w:hAnsiTheme="minorHAnsi" w:cstheme="minorBid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697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98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98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08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618</Words>
  <Characters>4610</Characters>
  <Application>Microsoft Office Word</Application>
  <DocSecurity>4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Октябрьского района</Company>
  <LinksUpToDate>false</LinksUpToDate>
  <CharactersWithSpaces>5218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s.vaulina</dc:creator>
  <cp:lastModifiedBy>Акимова Елена Юрьевна</cp:lastModifiedBy>
  <cp:revision>2</cp:revision>
  <cp:lastPrinted>2019-04-12T05:02:00Z</cp:lastPrinted>
  <dcterms:created xsi:type="dcterms:W3CDTF">2019-06-13T01:49:00Z</dcterms:created>
  <dcterms:modified xsi:type="dcterms:W3CDTF">2019-06-13T01:49:00Z</dcterms:modified>
</cp:coreProperties>
</file>