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1F4C9" w14:textId="22446F72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9052D7">
        <w:rPr>
          <w:rFonts w:ascii="Times New Roman" w:hAnsi="Times New Roman" w:cs="Times New Roman"/>
          <w:bCs/>
          <w:sz w:val="28"/>
          <w:szCs w:val="28"/>
        </w:rPr>
        <w:t xml:space="preserve"> 2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8179AD" w:rsidRDefault="001B658D" w:rsidP="003E1A7C">
      <w:pPr>
        <w:pStyle w:val="ConsPlusNormal"/>
        <w:rPr>
          <w:rFonts w:ascii="Times New Roman" w:hAnsi="Times New Roman" w:cs="Times New Roman"/>
          <w:bCs/>
          <w:sz w:val="36"/>
          <w:szCs w:val="28"/>
        </w:rPr>
      </w:pPr>
    </w:p>
    <w:p w14:paraId="16336F93" w14:textId="6A6F42E2" w:rsidR="008133E8" w:rsidRDefault="009052D7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ТЕХНИЧЕСКОЕ </w:t>
      </w:r>
      <w:r w:rsidR="00347090"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1F3C4D0E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</w:t>
      </w:r>
      <w:r w:rsidR="009052D7">
        <w:rPr>
          <w:rFonts w:ascii="Times New Roman" w:hAnsi="Times New Roman" w:cs="Times New Roman"/>
          <w:sz w:val="28"/>
        </w:rPr>
        <w:t>проведение инженерных изысканий для подготовки 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1A7B23" w:rsidRPr="00347090" w14:paraId="6C7E0E0E" w14:textId="77777777" w:rsidTr="001A7B23">
        <w:trPr>
          <w:trHeight w:val="210"/>
          <w:tblHeader/>
        </w:trPr>
        <w:tc>
          <w:tcPr>
            <w:tcW w:w="1048" w:type="dxa"/>
          </w:tcPr>
          <w:p w14:paraId="5C04FB34" w14:textId="3AEE294B" w:rsidR="001A7B23" w:rsidRPr="00347090" w:rsidRDefault="001A7B23" w:rsidP="001A7B23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4625D4DB" w14:textId="5DB305F9" w:rsidR="001A7B23" w:rsidRDefault="001A7B23" w:rsidP="001A7B23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34639CAB" w14:textId="37F91898" w:rsidR="001A7B23" w:rsidRDefault="001A7B23" w:rsidP="001A7B23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12DF8BB9" w:rsidR="00347090" w:rsidRPr="00347090" w:rsidRDefault="009052D7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900" w:type="dxa"/>
          </w:tcPr>
          <w:p w14:paraId="030C55B0" w14:textId="08C9CA41" w:rsidR="00347090" w:rsidRPr="00347090" w:rsidRDefault="00372649" w:rsidP="004C0C5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проезда к многоквартирному дому по адресу: город Барнаул, </w:t>
            </w:r>
            <w:r w:rsidR="004C0C55">
              <w:rPr>
                <w:rFonts w:ascii="Times New Roman" w:hAnsi="Times New Roman" w:cs="Times New Roman"/>
                <w:sz w:val="24"/>
                <w:szCs w:val="24"/>
              </w:rPr>
              <w:t>тракт Павловский, 307, корпус 1</w:t>
            </w:r>
          </w:p>
        </w:tc>
      </w:tr>
      <w:tr w:rsidR="00347090" w:rsidRPr="00347090" w14:paraId="1E8CC860" w14:textId="77777777" w:rsidTr="00372649">
        <w:trPr>
          <w:trHeight w:val="215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CB03FD5" w:rsidR="00347090" w:rsidRPr="00347090" w:rsidRDefault="009052D7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3900" w:type="dxa"/>
          </w:tcPr>
          <w:p w14:paraId="10C988AB" w14:textId="1B49EFA6" w:rsidR="0031422A" w:rsidRPr="00FA2807" w:rsidRDefault="00372649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Город Барнаул</w:t>
            </w:r>
          </w:p>
        </w:tc>
      </w:tr>
      <w:tr w:rsidR="00347090" w:rsidRPr="00347090" w14:paraId="32737606" w14:textId="77777777" w:rsidTr="00372649">
        <w:trPr>
          <w:trHeight w:val="220"/>
        </w:trPr>
        <w:tc>
          <w:tcPr>
            <w:tcW w:w="1048" w:type="dxa"/>
          </w:tcPr>
          <w:p w14:paraId="19EFC835" w14:textId="10DE6996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5F53B621" w:rsidR="00347090" w:rsidRPr="00347090" w:rsidRDefault="00372649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для выполнения работ</w:t>
            </w:r>
          </w:p>
        </w:tc>
        <w:tc>
          <w:tcPr>
            <w:tcW w:w="3900" w:type="dxa"/>
          </w:tcPr>
          <w:p w14:paraId="1EEAD82A" w14:textId="05CEB0D4" w:rsidR="00347090" w:rsidRPr="00DD2378" w:rsidRDefault="00372649" w:rsidP="00875EFE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442DB4" w:rsidRPr="00347090" w14:paraId="3192F6EC" w14:textId="77777777" w:rsidTr="00B0357F">
        <w:trPr>
          <w:trHeight w:val="548"/>
        </w:trPr>
        <w:tc>
          <w:tcPr>
            <w:tcW w:w="1048" w:type="dxa"/>
          </w:tcPr>
          <w:p w14:paraId="6867E6B2" w14:textId="6E178875" w:rsidR="00442DB4" w:rsidRPr="00347090" w:rsidRDefault="00442DB4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750A317F" w14:textId="21493D64" w:rsidR="00442DB4" w:rsidRDefault="00372649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(дата, период) поставки товара, выполнения работ, оказания услуг</w:t>
            </w:r>
          </w:p>
        </w:tc>
        <w:tc>
          <w:tcPr>
            <w:tcW w:w="3900" w:type="dxa"/>
          </w:tcPr>
          <w:p w14:paraId="2319D87D" w14:textId="4C169675" w:rsidR="00442DB4" w:rsidRDefault="00372649" w:rsidP="00875EFE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условиям договора</w:t>
            </w:r>
          </w:p>
        </w:tc>
      </w:tr>
      <w:tr w:rsidR="00347090" w:rsidRPr="00347090" w14:paraId="5BE5E436" w14:textId="77777777" w:rsidTr="00372649">
        <w:trPr>
          <w:trHeight w:val="217"/>
        </w:trPr>
        <w:tc>
          <w:tcPr>
            <w:tcW w:w="1048" w:type="dxa"/>
          </w:tcPr>
          <w:p w14:paraId="12838D33" w14:textId="28F6C107" w:rsidR="00347090" w:rsidRPr="00347090" w:rsidRDefault="00442DB4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47090" w:rsidRPr="003470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5BCCA485" w14:textId="4E8DA618" w:rsidR="00347090" w:rsidRPr="00347090" w:rsidRDefault="00372649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строительства</w:t>
            </w:r>
          </w:p>
        </w:tc>
        <w:tc>
          <w:tcPr>
            <w:tcW w:w="3900" w:type="dxa"/>
          </w:tcPr>
          <w:p w14:paraId="54D07358" w14:textId="7C6B1881" w:rsidR="0031422A" w:rsidRPr="00347090" w:rsidRDefault="00372649" w:rsidP="0033030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347090" w:rsidRPr="00347090" w14:paraId="3C10F544" w14:textId="77777777" w:rsidTr="009052D7">
        <w:trPr>
          <w:trHeight w:val="408"/>
        </w:trPr>
        <w:tc>
          <w:tcPr>
            <w:tcW w:w="1048" w:type="dxa"/>
          </w:tcPr>
          <w:p w14:paraId="1D70E561" w14:textId="39966622" w:rsidR="00347090" w:rsidRPr="00347090" w:rsidRDefault="00442DB4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47090" w:rsidRPr="003470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0F1C7416" w14:textId="6BAFF18B" w:rsidR="00347090" w:rsidRPr="00347090" w:rsidRDefault="00372649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Идентификационные сведения о заказчике</w:t>
            </w:r>
          </w:p>
        </w:tc>
        <w:tc>
          <w:tcPr>
            <w:tcW w:w="3900" w:type="dxa"/>
          </w:tcPr>
          <w:p w14:paraId="519E2C29" w14:textId="3A969D65" w:rsidR="006331C7" w:rsidRPr="00347090" w:rsidRDefault="00372649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дорожному хозяйству и транспорту города Барнаула</w:t>
            </w:r>
          </w:p>
        </w:tc>
      </w:tr>
      <w:tr w:rsidR="00347090" w:rsidRPr="00347090" w14:paraId="70B53C3E" w14:textId="77777777" w:rsidTr="0031422A">
        <w:trPr>
          <w:trHeight w:val="181"/>
        </w:trPr>
        <w:tc>
          <w:tcPr>
            <w:tcW w:w="1048" w:type="dxa"/>
          </w:tcPr>
          <w:p w14:paraId="719DF968" w14:textId="31C28769" w:rsidR="00347090" w:rsidRPr="00347090" w:rsidRDefault="00442DB4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47090" w:rsidRPr="003470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54760477" w14:textId="723414B0" w:rsidR="00347090" w:rsidRPr="00347090" w:rsidRDefault="00372649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организация, составившая задание</w:t>
            </w:r>
          </w:p>
        </w:tc>
        <w:tc>
          <w:tcPr>
            <w:tcW w:w="3900" w:type="dxa"/>
          </w:tcPr>
          <w:p w14:paraId="744410CD" w14:textId="77777777" w:rsidR="00DD2378" w:rsidRDefault="00372649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«Алтайкоммунпроект»;</w:t>
            </w:r>
          </w:p>
          <w:p w14:paraId="22DB1DAD" w14:textId="77777777" w:rsidR="00372649" w:rsidRDefault="00372649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 город Барнаул, улица Путиловская, 30;</w:t>
            </w:r>
          </w:p>
          <w:p w14:paraId="7B2E717B" w14:textId="77777777" w:rsidR="00372649" w:rsidRDefault="00372649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8(3852)240308;</w:t>
            </w:r>
          </w:p>
          <w:p w14:paraId="715593D3" w14:textId="77777777" w:rsidR="00372649" w:rsidRDefault="00372649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факс: 8(3852)240357;</w:t>
            </w:r>
          </w:p>
          <w:p w14:paraId="4E962278" w14:textId="204604FE" w:rsidR="00372649" w:rsidRPr="00372649" w:rsidRDefault="00372649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726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37264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akp</w:t>
            </w:r>
            <w:r w:rsidRPr="0037264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7B150015" w:rsidR="00496EB7" w:rsidRPr="00347090" w:rsidRDefault="00442DB4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96E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42404DA2" w14:textId="20AD3396" w:rsidR="00496EB7" w:rsidRPr="00347090" w:rsidRDefault="002B24BD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 инженерных изысканий</w:t>
            </w:r>
          </w:p>
        </w:tc>
        <w:tc>
          <w:tcPr>
            <w:tcW w:w="3900" w:type="dxa"/>
          </w:tcPr>
          <w:p w14:paraId="37EF1B44" w14:textId="6F43F25B" w:rsidR="00875EFE" w:rsidRDefault="002B24BD" w:rsidP="00875EFE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получения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достоверных топографо-геодезических материалов и данных о ситуации и рельефе местности (в том числе дна водотоков, водоемов), существующих и строящихся зданиях и сооружениях (наземных, подземных и надземных), элементов планировки, проявлениях опасных природных процессов и фактов техногенного воздействия (в цифровой, графической, фотографической и иных формах), необходимых для осуществления градостроительной деятельности</w:t>
            </w:r>
          </w:p>
        </w:tc>
      </w:tr>
      <w:tr w:rsidR="007D0EF6" w:rsidRPr="00347090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294B65B9" w:rsidR="007D0EF6" w:rsidRPr="00347090" w:rsidRDefault="00442DB4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D0EF6" w:rsidRPr="003470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345A223F" w14:textId="7A470889" w:rsidR="007D0EF6" w:rsidRPr="00347090" w:rsidRDefault="002B24BD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стадии выполнения инженерных изысканий</w:t>
            </w:r>
          </w:p>
        </w:tc>
        <w:tc>
          <w:tcPr>
            <w:tcW w:w="3900" w:type="dxa"/>
          </w:tcPr>
          <w:p w14:paraId="5C4B0771" w14:textId="77777777" w:rsidR="009052D7" w:rsidRDefault="002B24BD" w:rsidP="00875EFE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этап;</w:t>
            </w:r>
          </w:p>
          <w:p w14:paraId="00E088EE" w14:textId="7C626B64" w:rsidR="002B24BD" w:rsidRPr="00347090" w:rsidRDefault="002B24BD" w:rsidP="00875EFE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стадии проектирования – проектная документация</w:t>
            </w:r>
          </w:p>
        </w:tc>
      </w:tr>
      <w:tr w:rsidR="00570620" w:rsidRPr="00347090" w14:paraId="5FF8B5E5" w14:textId="77777777" w:rsidTr="00A06052">
        <w:trPr>
          <w:trHeight w:val="263"/>
        </w:trPr>
        <w:tc>
          <w:tcPr>
            <w:tcW w:w="1048" w:type="dxa"/>
          </w:tcPr>
          <w:p w14:paraId="1F54FE60" w14:textId="45694E6C" w:rsidR="00570620" w:rsidRPr="00347090" w:rsidRDefault="00442DB4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570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1AAF5D7A" w14:textId="405DE028" w:rsidR="00570620" w:rsidRDefault="002B24BD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инженерных изысканий</w:t>
            </w:r>
          </w:p>
        </w:tc>
        <w:tc>
          <w:tcPr>
            <w:tcW w:w="3900" w:type="dxa"/>
          </w:tcPr>
          <w:p w14:paraId="54A1D86D" w14:textId="359F801B" w:rsidR="0031422A" w:rsidRDefault="002B24BD" w:rsidP="0031422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Инженерно-геодезические изыскания</w:t>
            </w:r>
          </w:p>
        </w:tc>
      </w:tr>
      <w:tr w:rsidR="00570620" w:rsidRPr="00347090" w14:paraId="2F2FFF18" w14:textId="77777777" w:rsidTr="00570620">
        <w:trPr>
          <w:trHeight w:val="263"/>
        </w:trPr>
        <w:tc>
          <w:tcPr>
            <w:tcW w:w="1048" w:type="dxa"/>
          </w:tcPr>
          <w:p w14:paraId="24BDBFA4" w14:textId="4662E0E8" w:rsidR="00570620" w:rsidRPr="00347090" w:rsidRDefault="00442DB4" w:rsidP="005E5790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70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1E6DB84B" w14:textId="4DAC26DB" w:rsidR="00570620" w:rsidRDefault="002B24BD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ранее выполненных инженерных изысканиях и исследованиях, имеющихся у заказчика</w:t>
            </w:r>
          </w:p>
        </w:tc>
        <w:tc>
          <w:tcPr>
            <w:tcW w:w="3900" w:type="dxa"/>
          </w:tcPr>
          <w:p w14:paraId="7243D42F" w14:textId="318381C3" w:rsidR="0031422A" w:rsidRDefault="002B24BD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570620" w:rsidRPr="00347090" w14:paraId="1CACF12A" w14:textId="77777777" w:rsidTr="00570620">
        <w:trPr>
          <w:trHeight w:val="263"/>
        </w:trPr>
        <w:tc>
          <w:tcPr>
            <w:tcW w:w="1048" w:type="dxa"/>
          </w:tcPr>
          <w:p w14:paraId="5F5A0479" w14:textId="46B103FF" w:rsidR="00570620" w:rsidRPr="00347090" w:rsidRDefault="00442DB4" w:rsidP="005E5790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70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1B6A7E1C" w14:textId="6A12207D" w:rsidR="00570620" w:rsidRDefault="002B24BD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  <w:tc>
          <w:tcPr>
            <w:tcW w:w="3900" w:type="dxa"/>
          </w:tcPr>
          <w:p w14:paraId="3E9D7456" w14:textId="77777777" w:rsidR="00570620" w:rsidRDefault="002B24BD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категории улиц – проезд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B2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категории) (иное обосновать расчетами и согласовать с заинтересованными организациями и заказчиком);</w:t>
            </w:r>
          </w:p>
          <w:p w14:paraId="4C1A8829" w14:textId="51172BA4" w:rsidR="002B24BD" w:rsidRDefault="002B24BD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участка и </w:t>
            </w:r>
            <w:r w:rsidR="006C1D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границы проектирования ремонта </w:t>
            </w:r>
            <w:r w:rsidR="006C1D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проезжей части – 0,6 км (протяженность уточняется проектом по согласованию с заказчиком);</w:t>
            </w:r>
          </w:p>
          <w:p w14:paraId="0FE3A449" w14:textId="77777777" w:rsidR="002B24BD" w:rsidRDefault="002B24BD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уточняется проектом по согласованию с заказчиком;</w:t>
            </w:r>
          </w:p>
          <w:p w14:paraId="5947F518" w14:textId="77777777" w:rsidR="002B24BD" w:rsidRDefault="002B24BD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дорожная одежда – капитального типа, глубиной заложения до 0,9 м;</w:t>
            </w:r>
          </w:p>
          <w:p w14:paraId="1E80F885" w14:textId="77777777" w:rsidR="002B24BD" w:rsidRDefault="002B24BD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расчетная скорость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40 км/ч;</w:t>
            </w:r>
          </w:p>
          <w:p w14:paraId="5F74BE14" w14:textId="7A7AF084" w:rsidR="002B24BD" w:rsidRPr="002B24BD" w:rsidRDefault="002B24BD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нагрузки – А-11, </w:t>
            </w:r>
            <w:r w:rsidR="006C1D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НК-80</w:t>
            </w:r>
          </w:p>
        </w:tc>
      </w:tr>
      <w:tr w:rsidR="00570620" w:rsidRPr="00347090" w14:paraId="4D8510AB" w14:textId="77777777" w:rsidTr="00570620">
        <w:trPr>
          <w:trHeight w:val="263"/>
        </w:trPr>
        <w:tc>
          <w:tcPr>
            <w:tcW w:w="1048" w:type="dxa"/>
          </w:tcPr>
          <w:p w14:paraId="31ACA150" w14:textId="54CAC5DB" w:rsidR="00570620" w:rsidRPr="00347090" w:rsidRDefault="00442DB4" w:rsidP="005E5790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70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46B557B9" w14:textId="1DD53589" w:rsidR="00570620" w:rsidRDefault="002766E6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Идентификационные сведения об объекте</w:t>
            </w:r>
          </w:p>
        </w:tc>
        <w:tc>
          <w:tcPr>
            <w:tcW w:w="3900" w:type="dxa"/>
          </w:tcPr>
          <w:p w14:paraId="6F972B0D" w14:textId="77777777" w:rsidR="00570620" w:rsidRDefault="002766E6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Устанавливаются в соответствии со ст.4 Федерального закона от 30.12.2009 №384-ФЗ «Технический регламент о безопасности зданий и сооружений»:</w:t>
            </w:r>
          </w:p>
          <w:p w14:paraId="155B87AA" w14:textId="77777777" w:rsidR="002766E6" w:rsidRDefault="002766E6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назначение: объект транспортной инфраструктуры;</w:t>
            </w:r>
          </w:p>
          <w:p w14:paraId="1D1A2066" w14:textId="77777777" w:rsidR="002766E6" w:rsidRDefault="002766E6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возможность опасных природных процессов и явлений и техногенных воздействий: сейсмическое воздействие</w:t>
            </w:r>
            <w:r w:rsidR="00A80175">
              <w:rPr>
                <w:rFonts w:ascii="Times New Roman" w:hAnsi="Times New Roman" w:cs="Times New Roman"/>
                <w:sz w:val="24"/>
                <w:szCs w:val="24"/>
              </w:rPr>
              <w:t>, возможность техногенного воздействия в результате нарушения почвенного и растительного покрова от нового строительства, загрязнение подземных и поверхностных вод в ходе строительных работ от техники и строительных материалов;</w:t>
            </w:r>
          </w:p>
          <w:p w14:paraId="2212C556" w14:textId="0DB8C930" w:rsidR="00A80175" w:rsidRDefault="00A80175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принадлежность: городская территория, улично-дорожная </w:t>
            </w:r>
            <w:r w:rsidR="006C1D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сеть;</w:t>
            </w:r>
          </w:p>
          <w:p w14:paraId="35F32FFF" w14:textId="596242DE" w:rsidR="00A80175" w:rsidRDefault="00A80175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пожарная и взрывопожарная опасность: не категорируется</w:t>
            </w:r>
          </w:p>
        </w:tc>
      </w:tr>
      <w:tr w:rsidR="00570620" w:rsidRPr="00347090" w14:paraId="17D931AF" w14:textId="77777777" w:rsidTr="00570620">
        <w:trPr>
          <w:trHeight w:val="263"/>
        </w:trPr>
        <w:tc>
          <w:tcPr>
            <w:tcW w:w="1048" w:type="dxa"/>
          </w:tcPr>
          <w:p w14:paraId="04DD5175" w14:textId="45293851" w:rsidR="00570620" w:rsidRPr="00347090" w:rsidRDefault="00442DB4" w:rsidP="005E5790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570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398AA71B" w14:textId="1B6F3484" w:rsidR="00570620" w:rsidRDefault="00EF3785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 границах площадки (площадок) и (или) трассы (трасс) линейного сооружения (точки ее начала и окончания, протяженность)</w:t>
            </w:r>
          </w:p>
        </w:tc>
        <w:tc>
          <w:tcPr>
            <w:tcW w:w="3900" w:type="dxa"/>
          </w:tcPr>
          <w:p w14:paraId="17399A17" w14:textId="47374D44" w:rsidR="00570620" w:rsidRDefault="00EF3785" w:rsidP="00EF378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Указаны в приложении к техническому заданию</w:t>
            </w:r>
          </w:p>
        </w:tc>
      </w:tr>
      <w:tr w:rsidR="00570620" w:rsidRPr="00347090" w14:paraId="3D09CBE6" w14:textId="77777777" w:rsidTr="00570620">
        <w:trPr>
          <w:trHeight w:val="263"/>
        </w:trPr>
        <w:tc>
          <w:tcPr>
            <w:tcW w:w="1048" w:type="dxa"/>
          </w:tcPr>
          <w:p w14:paraId="0253CB70" w14:textId="546248CA" w:rsidR="00570620" w:rsidRPr="00347090" w:rsidRDefault="00442DB4" w:rsidP="005E5790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70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63B03864" w14:textId="25CE580D" w:rsidR="00570620" w:rsidRDefault="00EF3785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требования к выполнению отдельных видов инженерных изысканий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учетом отраслевой специфики проектируемого здания или сооружения (в случае, если такие требования предъявляются)</w:t>
            </w:r>
          </w:p>
        </w:tc>
        <w:tc>
          <w:tcPr>
            <w:tcW w:w="3900" w:type="dxa"/>
          </w:tcPr>
          <w:p w14:paraId="2C8B6579" w14:textId="77777777" w:rsidR="00570620" w:rsidRDefault="00EF3785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участка проектирования улиц – 0,6 км (ориентировочно);</w:t>
            </w:r>
          </w:p>
          <w:p w14:paraId="7C3145EF" w14:textId="18F2FEDE" w:rsidR="00EF3785" w:rsidRDefault="00122776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инженерно-геодезические </w:t>
            </w:r>
            <w:r w:rsidR="00EF3785">
              <w:rPr>
                <w:rFonts w:ascii="Times New Roman" w:hAnsi="Times New Roman" w:cs="Times New Roman"/>
                <w:sz w:val="24"/>
                <w:szCs w:val="24"/>
              </w:rPr>
              <w:t>изыскания:</w:t>
            </w:r>
          </w:p>
          <w:p w14:paraId="207B7B68" w14:textId="7339B733" w:rsidR="00122776" w:rsidRDefault="00122776" w:rsidP="0012277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F3785" w:rsidRPr="00122776">
              <w:rPr>
                <w:rFonts w:ascii="Times New Roman" w:hAnsi="Times New Roman" w:cs="Times New Roman"/>
                <w:sz w:val="24"/>
                <w:szCs w:val="24"/>
              </w:rPr>
              <w:t>Границами полосы съемки назначить красные линии с захватом близлежащих зданий и сооружений;</w:t>
            </w:r>
          </w:p>
          <w:p w14:paraId="5C1F318A" w14:textId="794987DA" w:rsidR="00122776" w:rsidRDefault="00122776" w:rsidP="0012277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F3785" w:rsidRPr="00122776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создание инженерно-топографических планов масштаба 1:500 с сечением рельефа </w:t>
            </w:r>
            <w:r w:rsidR="006C1D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F3785" w:rsidRPr="00122776">
              <w:rPr>
                <w:rFonts w:ascii="Times New Roman" w:hAnsi="Times New Roman" w:cs="Times New Roman"/>
                <w:sz w:val="24"/>
                <w:szCs w:val="24"/>
              </w:rPr>
              <w:t xml:space="preserve">через 0,5 м на общей </w:t>
            </w:r>
            <w:r w:rsidR="006C1D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F3785" w:rsidRPr="00122776">
              <w:rPr>
                <w:rFonts w:ascii="Times New Roman" w:hAnsi="Times New Roman" w:cs="Times New Roman"/>
                <w:sz w:val="24"/>
                <w:szCs w:val="24"/>
              </w:rPr>
              <w:t>площади ориентировочно 5 га;</w:t>
            </w:r>
          </w:p>
          <w:p w14:paraId="7D0D5140" w14:textId="7E900B0D" w:rsidR="00122776" w:rsidRDefault="00122776" w:rsidP="0012277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F3785" w:rsidRPr="00122776">
              <w:rPr>
                <w:rFonts w:ascii="Times New Roman" w:hAnsi="Times New Roman" w:cs="Times New Roman"/>
                <w:sz w:val="24"/>
                <w:szCs w:val="24"/>
              </w:rPr>
              <w:t xml:space="preserve">До начала работ составить программу выполнения инженерно-геодезических изысканий в соответствии </w:t>
            </w:r>
            <w:r w:rsidR="00EF3785" w:rsidRPr="001227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требованиями пп.4.18-4.20, пп.5.1.13-5.1.14 </w:t>
            </w:r>
            <w:r w:rsidR="00EF3785" w:rsidRPr="001227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 47.13330.2016 и согласовать </w:t>
            </w:r>
            <w:r w:rsidR="006C1D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F3785" w:rsidRPr="00122776">
              <w:rPr>
                <w:rFonts w:ascii="Times New Roman" w:hAnsi="Times New Roman" w:cs="Times New Roman"/>
                <w:sz w:val="24"/>
                <w:szCs w:val="24"/>
              </w:rPr>
              <w:t>с заказчиком работ;</w:t>
            </w:r>
          </w:p>
          <w:p w14:paraId="7B8429C1" w14:textId="6E9C10BF" w:rsidR="00122776" w:rsidRDefault="00122776" w:rsidP="0012277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EF3785" w:rsidRPr="00122776">
              <w:rPr>
                <w:rFonts w:ascii="Times New Roman" w:hAnsi="Times New Roman" w:cs="Times New Roman"/>
                <w:sz w:val="24"/>
                <w:szCs w:val="24"/>
              </w:rPr>
              <w:t xml:space="preserve">На инженерно-топографических планах обязательному отображению подлежат технические характеристики существующих инженерных коммуникаций (нанести на топографическую съемку имеющиеся на участке строительства коммуникации, заложение, диаметры трубопроводов и материал, опоры ЛЭП с отметками провиса </w:t>
            </w:r>
            <w:r w:rsidR="006C1D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F3785" w:rsidRPr="00122776">
              <w:rPr>
                <w:rFonts w:ascii="Times New Roman" w:hAnsi="Times New Roman" w:cs="Times New Roman"/>
                <w:sz w:val="24"/>
                <w:szCs w:val="24"/>
              </w:rPr>
              <w:t xml:space="preserve">провода при пересечении с </w:t>
            </w:r>
            <w:r w:rsidR="006C1D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F3785" w:rsidRPr="00122776">
              <w:rPr>
                <w:rFonts w:ascii="Times New Roman" w:hAnsi="Times New Roman" w:cs="Times New Roman"/>
                <w:sz w:val="24"/>
                <w:szCs w:val="24"/>
              </w:rPr>
              <w:t xml:space="preserve">трассой автодороги и трамвайных путей, нанести кабельные </w:t>
            </w:r>
            <w:r w:rsidR="006C1D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F3785" w:rsidRPr="00122776">
              <w:rPr>
                <w:rFonts w:ascii="Times New Roman" w:hAnsi="Times New Roman" w:cs="Times New Roman"/>
                <w:sz w:val="24"/>
                <w:szCs w:val="24"/>
              </w:rPr>
              <w:t>линии);</w:t>
            </w:r>
          </w:p>
          <w:p w14:paraId="7A7030B7" w14:textId="1A8849AF" w:rsidR="00EF3785" w:rsidRPr="00122776" w:rsidRDefault="00122776" w:rsidP="0012277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EF3785" w:rsidRPr="001227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Согла</w:t>
            </w:r>
            <w:r w:rsidRPr="001227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совать полноту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</w:r>
            <w:r w:rsidRPr="001227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 правильность нанесения коммуникаций </w:t>
            </w:r>
            <w:r w:rsidR="00EF3785" w:rsidRPr="001227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 эксплуатирующими организациями</w:t>
            </w:r>
          </w:p>
        </w:tc>
      </w:tr>
      <w:tr w:rsidR="00570620" w:rsidRPr="00347090" w14:paraId="791BC01D" w14:textId="77777777" w:rsidTr="00570620">
        <w:trPr>
          <w:trHeight w:val="263"/>
        </w:trPr>
        <w:tc>
          <w:tcPr>
            <w:tcW w:w="1048" w:type="dxa"/>
          </w:tcPr>
          <w:p w14:paraId="3BE0144A" w14:textId="173BE39B" w:rsidR="00570620" w:rsidRPr="00347090" w:rsidRDefault="00442DB4" w:rsidP="005E5790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70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1E773DA4" w14:textId="43440595" w:rsidR="00570620" w:rsidRDefault="00AA54FC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точности и обеспеченности необходимых данных и характеристик при инженерных изысканиях, превышающие предусмотренные НД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обязательного применения (в случае, если такие требования предъявляются)</w:t>
            </w:r>
          </w:p>
        </w:tc>
        <w:tc>
          <w:tcPr>
            <w:tcW w:w="3900" w:type="dxa"/>
          </w:tcPr>
          <w:p w14:paraId="16FBF8D2" w14:textId="77777777" w:rsidR="00570620" w:rsidRDefault="002A29B7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Инженерно-топографические планы должны проверяться и приниматься в полевых условиях;</w:t>
            </w:r>
          </w:p>
          <w:p w14:paraId="0AE02451" w14:textId="77777777" w:rsidR="002A29B7" w:rsidRDefault="002A29B7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наряду с точностью созданных планов должно оцениваться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 оформительских работ, правильность применения условных знаков и другое;</w:t>
            </w:r>
          </w:p>
          <w:p w14:paraId="5F847F7D" w14:textId="53DDF790" w:rsidR="002A29B7" w:rsidRDefault="002A29B7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результатах проведения внутреннего контроля и приемки работ (акт контроля и приемки полевых и камеральных работ) должны включаться в технический отчет</w:t>
            </w:r>
          </w:p>
        </w:tc>
      </w:tr>
      <w:tr w:rsidR="00570620" w:rsidRPr="00347090" w14:paraId="75563A95" w14:textId="77777777" w:rsidTr="00570620">
        <w:trPr>
          <w:trHeight w:val="263"/>
        </w:trPr>
        <w:tc>
          <w:tcPr>
            <w:tcW w:w="1048" w:type="dxa"/>
          </w:tcPr>
          <w:p w14:paraId="38A61358" w14:textId="5B854B55" w:rsidR="00570620" w:rsidRPr="00347090" w:rsidRDefault="00442DB4" w:rsidP="005E5790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570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5640E5B8" w14:textId="17536EC5" w:rsidR="00570620" w:rsidRDefault="002A29B7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составлению прогноза изменения природных условий</w:t>
            </w:r>
          </w:p>
        </w:tc>
        <w:tc>
          <w:tcPr>
            <w:tcW w:w="3900" w:type="dxa"/>
          </w:tcPr>
          <w:p w14:paraId="12B99A04" w14:textId="3A9233A6" w:rsidR="00442DB4" w:rsidRDefault="002A29B7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570620" w:rsidRPr="00347090" w14:paraId="435EA59A" w14:textId="77777777" w:rsidTr="00570620">
        <w:trPr>
          <w:trHeight w:val="263"/>
        </w:trPr>
        <w:tc>
          <w:tcPr>
            <w:tcW w:w="1048" w:type="dxa"/>
          </w:tcPr>
          <w:p w14:paraId="081249A3" w14:textId="349FD4EB" w:rsidR="00570620" w:rsidRPr="00347090" w:rsidRDefault="003E47B8" w:rsidP="005E5790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70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409FAE15" w14:textId="453A2BD0" w:rsidR="00570620" w:rsidRDefault="002A29B7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о подготовке предложений и рекомендаций для принятия решения по организации инженерной защиты территории, зданий и сооружений от опасных природных и техногенных процессов, устранению, ослаблению их влияния</w:t>
            </w:r>
          </w:p>
        </w:tc>
        <w:tc>
          <w:tcPr>
            <w:tcW w:w="3900" w:type="dxa"/>
          </w:tcPr>
          <w:p w14:paraId="48E63A7D" w14:textId="14E158B9" w:rsidR="00570620" w:rsidRDefault="002A29B7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необходимости привести сведения и данные о мероприятиях инженерной защиты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территории зданий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сооружений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требованиями СП 116.13330.2012, СП 104.13330.2016 и п.4.12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СП 47.13330.2016</w:t>
            </w:r>
          </w:p>
        </w:tc>
      </w:tr>
      <w:tr w:rsidR="00570620" w:rsidRPr="00347090" w14:paraId="2C1317D5" w14:textId="77777777" w:rsidTr="00570620">
        <w:trPr>
          <w:trHeight w:val="263"/>
        </w:trPr>
        <w:tc>
          <w:tcPr>
            <w:tcW w:w="1048" w:type="dxa"/>
          </w:tcPr>
          <w:p w14:paraId="2103D6C5" w14:textId="40E48A2E" w:rsidR="00570620" w:rsidRPr="00347090" w:rsidRDefault="003E47B8" w:rsidP="005E5790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70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2B530488" w14:textId="63E11DF3" w:rsidR="00570620" w:rsidRDefault="002A29B7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по обеспечению контроля качества при выполнении инженерных изысканий</w:t>
            </w:r>
          </w:p>
        </w:tc>
        <w:tc>
          <w:tcPr>
            <w:tcW w:w="3900" w:type="dxa"/>
          </w:tcPr>
          <w:p w14:paraId="12790D0D" w14:textId="77777777" w:rsidR="00570620" w:rsidRDefault="002A29B7" w:rsidP="00F5740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выполнением изысканий разработать и согласовать с заказчиком программу их производства;</w:t>
            </w:r>
          </w:p>
          <w:p w14:paraId="2AE19B64" w14:textId="50F62365" w:rsidR="002A29B7" w:rsidRPr="00751A80" w:rsidRDefault="002A29B7" w:rsidP="00F5740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контролю </w:t>
            </w:r>
            <w:r w:rsidR="006C1D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качества указать в программе </w:t>
            </w:r>
            <w:r w:rsidR="006C1D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</w:tr>
      <w:tr w:rsidR="00570620" w:rsidRPr="00347090" w14:paraId="76F71411" w14:textId="77777777" w:rsidTr="00570620">
        <w:trPr>
          <w:trHeight w:val="263"/>
        </w:trPr>
        <w:tc>
          <w:tcPr>
            <w:tcW w:w="1048" w:type="dxa"/>
          </w:tcPr>
          <w:p w14:paraId="73860B4F" w14:textId="48F65442" w:rsidR="00570620" w:rsidRPr="00347090" w:rsidRDefault="003E47B8" w:rsidP="005E5790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70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786CDA18" w14:textId="7B4D4E79" w:rsidR="00570620" w:rsidRDefault="002A29B7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составу, форме и формату предоставления результатов инженерно-геодезических изысканий (состав отчетной документации)</w:t>
            </w:r>
          </w:p>
        </w:tc>
        <w:tc>
          <w:tcPr>
            <w:tcW w:w="3900" w:type="dxa"/>
          </w:tcPr>
          <w:p w14:paraId="272CC070" w14:textId="77777777" w:rsidR="00570620" w:rsidRDefault="002A29B7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Результатом инженерных изысканий должен стать технический отчет;</w:t>
            </w:r>
          </w:p>
          <w:p w14:paraId="54D5013A" w14:textId="35C9D30F" w:rsidR="002A29B7" w:rsidRDefault="002A29B7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отчет по инженерно-геодезическим</w:t>
            </w:r>
            <w:r w:rsidR="00C6284A">
              <w:rPr>
                <w:rFonts w:ascii="Times New Roman" w:hAnsi="Times New Roman" w:cs="Times New Roman"/>
                <w:sz w:val="24"/>
                <w:szCs w:val="24"/>
              </w:rPr>
              <w:t xml:space="preserve"> изысканиям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должен содержать:</w:t>
            </w:r>
          </w:p>
          <w:p w14:paraId="43034A17" w14:textId="22CE19EE" w:rsidR="002A29B7" w:rsidRDefault="002A29B7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качестве топоосновы карты фактического материала привести фрагмент инженерно-топографического плана на участок строительства в масштабе 1:500 с сечением рельефа через 0,5 м </w:t>
            </w:r>
            <w:r w:rsidR="006C1D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системе координат принятия </w:t>
            </w:r>
            <w:r w:rsidR="006C1D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города Барнаула и </w:t>
            </w:r>
            <w:r w:rsidR="006C1D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Балтийской системе высот;</w:t>
            </w:r>
          </w:p>
          <w:p w14:paraId="1AD598FB" w14:textId="77777777" w:rsidR="002A29B7" w:rsidRDefault="002A29B7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общие сведения;</w:t>
            </w:r>
          </w:p>
          <w:p w14:paraId="1E989450" w14:textId="77777777" w:rsidR="002A29B7" w:rsidRDefault="002A29B7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краткую физико-географическую характеристику района;</w:t>
            </w:r>
          </w:p>
          <w:p w14:paraId="344F638C" w14:textId="77777777" w:rsidR="002A29B7" w:rsidRDefault="002A29B7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топографо-геодезическую изученность района (площадки, трассы) инженерно-геодезических изысканий;</w:t>
            </w:r>
          </w:p>
          <w:p w14:paraId="0607F2B4" w14:textId="77777777" w:rsidR="002A29B7" w:rsidRDefault="002A29B7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сведения о методике и технологии выполненных инженерно-геодезических изысканий;</w:t>
            </w:r>
          </w:p>
          <w:p w14:paraId="6C9D846B" w14:textId="77777777" w:rsidR="002A29B7" w:rsidRDefault="002A29B7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сведения о проведении внутреннего контроля и приемки работ;</w:t>
            </w:r>
          </w:p>
          <w:p w14:paraId="4D4FCA7C" w14:textId="77777777" w:rsidR="002A29B7" w:rsidRDefault="002A29B7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заключение;</w:t>
            </w:r>
          </w:p>
          <w:p w14:paraId="701778C2" w14:textId="77777777" w:rsidR="002A29B7" w:rsidRDefault="002A29B7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графические приложения;</w:t>
            </w:r>
          </w:p>
          <w:p w14:paraId="3D3AE7C2" w14:textId="77777777" w:rsidR="002A29B7" w:rsidRDefault="002A29B7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текстовые приложения.</w:t>
            </w:r>
          </w:p>
          <w:p w14:paraId="7912CA31" w14:textId="72A66FF6" w:rsidR="002A29B7" w:rsidRDefault="002A29B7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содержащий материалы в текстовой форме и в виде карт (схем) и отражающий сведения о задачах инженерных изысканий, о местоположении территории, на которой расположен объект, о видах и сроках проведения работ по выполнению инженерных изысканий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программой инженерных изысканий для оценки работ </w:t>
            </w:r>
            <w:r w:rsidR="006C1D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строительству объекта;</w:t>
            </w:r>
          </w:p>
          <w:p w14:paraId="1A247865" w14:textId="77777777" w:rsidR="006216D4" w:rsidRDefault="006216D4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версия отчетных материалов передается в двух вариантах:</w:t>
            </w:r>
          </w:p>
          <w:p w14:paraId="76CDFE1F" w14:textId="77777777" w:rsidR="006216D4" w:rsidRDefault="006216D4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Редактируемая версия:</w:t>
            </w:r>
          </w:p>
          <w:p w14:paraId="04C8B8AB" w14:textId="77777777" w:rsidR="006216D4" w:rsidRDefault="006216D4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текстовые материалы, таблицы и ведомости в форматах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621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6216D4">
              <w:rPr>
                <w:rFonts w:ascii="Times New Roman" w:hAnsi="Times New Roman" w:cs="Times New Roman"/>
                <w:sz w:val="24"/>
                <w:szCs w:val="24"/>
              </w:rPr>
              <w:t xml:space="preserve"> 2003-2007 (*.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6216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621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6216D4">
              <w:rPr>
                <w:rFonts w:ascii="Times New Roman" w:hAnsi="Times New Roman" w:cs="Times New Roman"/>
                <w:sz w:val="24"/>
                <w:szCs w:val="24"/>
              </w:rPr>
              <w:t xml:space="preserve"> 2003-2007 (*.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xls</w:t>
            </w:r>
            <w:r w:rsidRPr="006216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8440AEA" w14:textId="77777777" w:rsidR="006216D4" w:rsidRDefault="006216D4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графические материалы в формате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AutoCad</w:t>
            </w:r>
            <w:r w:rsidRPr="006216D4">
              <w:rPr>
                <w:rFonts w:ascii="Times New Roman" w:hAnsi="Times New Roman" w:cs="Times New Roman"/>
                <w:sz w:val="24"/>
                <w:szCs w:val="24"/>
              </w:rPr>
              <w:t xml:space="preserve"> 2004 (*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dwg</w:t>
            </w:r>
            <w:r w:rsidRPr="006216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B72A6B" w14:textId="77777777" w:rsidR="006216D4" w:rsidRDefault="006216D4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Нередактируемая версия:</w:t>
            </w:r>
          </w:p>
          <w:p w14:paraId="6D79EDC2" w14:textId="609C9900" w:rsidR="006216D4" w:rsidRPr="006216D4" w:rsidRDefault="006216D4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полный отчет о выполненных работах (один файл) в формате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621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отсканированными </w:t>
            </w:r>
            <w:r w:rsidR="006C1D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листами с подписями в цветном варианте с разрешением не хуже 600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dpi</w:t>
            </w:r>
            <w:r w:rsidRPr="00621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6148EC" w14:textId="0952CBE5" w:rsidR="006216D4" w:rsidRDefault="00C6284A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216D4">
              <w:rPr>
                <w:rFonts w:ascii="Times New Roman" w:hAnsi="Times New Roman" w:cs="Times New Roman"/>
                <w:sz w:val="24"/>
                <w:szCs w:val="24"/>
              </w:rPr>
              <w:t>рафический материал должен быть хорошо читаем, выполнен с указанием дробного или линейного мас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штабов или в координатной сетке.</w:t>
            </w:r>
          </w:p>
          <w:p w14:paraId="02F7C96D" w14:textId="00F20AFF" w:rsidR="006216D4" w:rsidRPr="006216D4" w:rsidRDefault="00C6284A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216D4">
              <w:rPr>
                <w:rFonts w:ascii="Times New Roman" w:hAnsi="Times New Roman" w:cs="Times New Roman"/>
                <w:sz w:val="24"/>
                <w:szCs w:val="24"/>
              </w:rPr>
              <w:t xml:space="preserve">се листы каждого тома </w:t>
            </w:r>
            <w:r w:rsidR="006C1D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216D4">
              <w:rPr>
                <w:rFonts w:ascii="Times New Roman" w:hAnsi="Times New Roman" w:cs="Times New Roman"/>
                <w:sz w:val="24"/>
                <w:szCs w:val="24"/>
              </w:rPr>
              <w:t>отчета должны иметь сквозную нумерацию</w:t>
            </w:r>
          </w:p>
        </w:tc>
      </w:tr>
      <w:tr w:rsidR="00570620" w:rsidRPr="00347090" w14:paraId="798E04FF" w14:textId="77777777" w:rsidTr="00570620">
        <w:trPr>
          <w:trHeight w:val="263"/>
        </w:trPr>
        <w:tc>
          <w:tcPr>
            <w:tcW w:w="1048" w:type="dxa"/>
          </w:tcPr>
          <w:p w14:paraId="7FC9B63A" w14:textId="703745CC" w:rsidR="00570620" w:rsidRPr="00347090" w:rsidRDefault="001A7B23" w:rsidP="005E5790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570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7860CF1F" w14:textId="2D3589CE" w:rsidR="00570620" w:rsidRDefault="004770E7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передаваемых заказчиком во временное пользование исполнителю инженерных изысканий, результатов ранее выполненных инженерных изысканий и исследований, данных о наблюдавшихся на территории инженерных изысканий осложнениях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процессе строительства и эксплуатации сооружений, в том числе деформациях и аварийных ситуациях</w:t>
            </w:r>
          </w:p>
        </w:tc>
        <w:tc>
          <w:tcPr>
            <w:tcW w:w="3900" w:type="dxa"/>
          </w:tcPr>
          <w:p w14:paraId="34F6C270" w14:textId="338347A6" w:rsidR="00570620" w:rsidRDefault="004770E7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</w:t>
            </w:r>
          </w:p>
        </w:tc>
      </w:tr>
      <w:tr w:rsidR="00570620" w:rsidRPr="00347090" w14:paraId="65EBC00C" w14:textId="77777777" w:rsidTr="00570620">
        <w:trPr>
          <w:trHeight w:val="263"/>
        </w:trPr>
        <w:tc>
          <w:tcPr>
            <w:tcW w:w="1048" w:type="dxa"/>
          </w:tcPr>
          <w:p w14:paraId="5862A152" w14:textId="0C380B40" w:rsidR="00570620" w:rsidRPr="00347090" w:rsidRDefault="001A7B23" w:rsidP="005E5790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442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5AD3BC33" w14:textId="687067A5" w:rsidR="00570620" w:rsidRDefault="004770E7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нормативных правовых актов, НТД, в соответствии с требованиями которых необходимо выполнять инженерные изыскания</w:t>
            </w:r>
          </w:p>
        </w:tc>
        <w:tc>
          <w:tcPr>
            <w:tcW w:w="3900" w:type="dxa"/>
          </w:tcPr>
          <w:p w14:paraId="647B6776" w14:textId="77777777" w:rsidR="005C6F3F" w:rsidRDefault="004770E7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 ст.47 Градостроительного кодекса Российской Федерации;</w:t>
            </w:r>
          </w:p>
          <w:p w14:paraId="68FF06CC" w14:textId="77777777" w:rsidR="004770E7" w:rsidRDefault="004770E7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ст.15 Федерального закона от 30.12.2009 №384-ФЗ «Технический регламент о безопасности зданий и сооружений»;</w:t>
            </w:r>
          </w:p>
          <w:p w14:paraId="3121AD76" w14:textId="77777777" w:rsidR="004770E7" w:rsidRDefault="004770E7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47.13330.2016 «Инженерные изыскания для строительства. Основные положения»;</w:t>
            </w:r>
          </w:p>
          <w:p w14:paraId="73E334E4" w14:textId="77777777" w:rsidR="004770E7" w:rsidRDefault="004770E7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11-105-97 «Инженерно-геодезические изыскания для строительства» (части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0F5D9E1" w14:textId="77777777" w:rsidR="004770E7" w:rsidRDefault="004770E7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21.301-2014 «Основные требования к оформлению отчетной документации по инженерным изысканиям;</w:t>
            </w:r>
          </w:p>
          <w:p w14:paraId="07E7E292" w14:textId="0530917E" w:rsidR="004770E7" w:rsidRPr="004770E7" w:rsidRDefault="004770E7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Р 52439-2005, ГОСТ Р 52440-2005 «Модели местности цифровые»</w:t>
            </w:r>
          </w:p>
        </w:tc>
      </w:tr>
      <w:tr w:rsidR="00570620" w:rsidRPr="00347090" w14:paraId="2A79C0F6" w14:textId="77777777" w:rsidTr="00570620">
        <w:trPr>
          <w:trHeight w:val="263"/>
        </w:trPr>
        <w:tc>
          <w:tcPr>
            <w:tcW w:w="1048" w:type="dxa"/>
          </w:tcPr>
          <w:p w14:paraId="2033715D" w14:textId="62B468E6" w:rsidR="00570620" w:rsidRPr="00347090" w:rsidRDefault="001A7B23" w:rsidP="005E5790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42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7090D0ED" w14:textId="6A7DFB93" w:rsidR="00570620" w:rsidRDefault="004770E7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выборе заказчиком карт ОСР – А, В или С в зависимости от периода повторяемости сейсмических воздействий, а также перечень  и форма представления параметров сейсмических воздействий, необходимых при проектировании зданий и сооружений</w:t>
            </w:r>
          </w:p>
        </w:tc>
        <w:tc>
          <w:tcPr>
            <w:tcW w:w="3900" w:type="dxa"/>
          </w:tcPr>
          <w:p w14:paraId="5D3D9568" w14:textId="77777777" w:rsidR="00E250E6" w:rsidRDefault="001C4FDB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«Общее сейсмическое районирование территории Российской Федерации ОСР – 2015» (СП 14.13330.2018);</w:t>
            </w:r>
          </w:p>
          <w:p w14:paraId="7EAC139F" w14:textId="1EE1F1E4" w:rsidR="001C4FDB" w:rsidRDefault="001C4FDB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расчетная сейсмическая интенсивность участка строительства определяется по карте А с учетом грунтовых условий площадки</w:t>
            </w:r>
          </w:p>
        </w:tc>
      </w:tr>
    </w:tbl>
    <w:p w14:paraId="71ACF22C" w14:textId="63D24470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  <w:sectPr w:rsidR="008600B4" w:rsidSect="004A6DBC">
          <w:headerReference w:type="default" r:id="rId8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4B23B0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0F6B6D" w14:textId="77777777" w:rsidR="006B638B" w:rsidRDefault="006B638B" w:rsidP="00D31F79">
      <w:pPr>
        <w:spacing w:after="0" w:line="240" w:lineRule="auto"/>
      </w:pPr>
      <w:r>
        <w:separator/>
      </w:r>
    </w:p>
  </w:endnote>
  <w:endnote w:type="continuationSeparator" w:id="0">
    <w:p w14:paraId="3A42BBA1" w14:textId="77777777" w:rsidR="006B638B" w:rsidRDefault="006B638B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C4726" w14:textId="77777777" w:rsidR="006B638B" w:rsidRDefault="006B638B" w:rsidP="00D31F79">
      <w:pPr>
        <w:spacing w:after="0" w:line="240" w:lineRule="auto"/>
      </w:pPr>
      <w:r>
        <w:separator/>
      </w:r>
    </w:p>
  </w:footnote>
  <w:footnote w:type="continuationSeparator" w:id="0">
    <w:p w14:paraId="3642386E" w14:textId="77777777" w:rsidR="006B638B" w:rsidRDefault="006B638B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6D4694">
          <w:rPr>
            <w:rFonts w:ascii="Times New Roman" w:hAnsi="Times New Roman" w:cs="Times New Roman"/>
            <w:sz w:val="28"/>
          </w:rPr>
          <w:fldChar w:fldCharType="begin"/>
        </w:r>
        <w:r w:rsidRPr="006D4694">
          <w:rPr>
            <w:rFonts w:ascii="Times New Roman" w:hAnsi="Times New Roman" w:cs="Times New Roman"/>
            <w:sz w:val="28"/>
          </w:rPr>
          <w:instrText>PAGE   \* MERGEFORMAT</w:instrText>
        </w:r>
        <w:r w:rsidRPr="006D4694">
          <w:rPr>
            <w:rFonts w:ascii="Times New Roman" w:hAnsi="Times New Roman" w:cs="Times New Roman"/>
            <w:sz w:val="28"/>
          </w:rPr>
          <w:fldChar w:fldCharType="separate"/>
        </w:r>
        <w:r w:rsidR="0034498C">
          <w:rPr>
            <w:rFonts w:ascii="Times New Roman" w:hAnsi="Times New Roman" w:cs="Times New Roman"/>
            <w:noProof/>
            <w:sz w:val="28"/>
          </w:rPr>
          <w:t>2</w:t>
        </w:r>
        <w:r w:rsidRPr="006D469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8C12DF"/>
    <w:multiLevelType w:val="hybridMultilevel"/>
    <w:tmpl w:val="0E6A7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36DC6"/>
    <w:rsid w:val="000413C7"/>
    <w:rsid w:val="00057C7C"/>
    <w:rsid w:val="00060B6C"/>
    <w:rsid w:val="00071C18"/>
    <w:rsid w:val="00080F9D"/>
    <w:rsid w:val="00082E6B"/>
    <w:rsid w:val="0008400E"/>
    <w:rsid w:val="00084D27"/>
    <w:rsid w:val="00086D21"/>
    <w:rsid w:val="00090C6F"/>
    <w:rsid w:val="000B73BE"/>
    <w:rsid w:val="000D2376"/>
    <w:rsid w:val="000D2796"/>
    <w:rsid w:val="000D505E"/>
    <w:rsid w:val="000E4D65"/>
    <w:rsid w:val="000F7D74"/>
    <w:rsid w:val="00101146"/>
    <w:rsid w:val="0011038F"/>
    <w:rsid w:val="00114C0A"/>
    <w:rsid w:val="00122776"/>
    <w:rsid w:val="0012397A"/>
    <w:rsid w:val="00125C30"/>
    <w:rsid w:val="00127152"/>
    <w:rsid w:val="00130571"/>
    <w:rsid w:val="00194331"/>
    <w:rsid w:val="001A1F3F"/>
    <w:rsid w:val="001A7B23"/>
    <w:rsid w:val="001B0965"/>
    <w:rsid w:val="001B6544"/>
    <w:rsid w:val="001B658D"/>
    <w:rsid w:val="001C3602"/>
    <w:rsid w:val="001C4FDB"/>
    <w:rsid w:val="001E3F8D"/>
    <w:rsid w:val="001E527D"/>
    <w:rsid w:val="002006CE"/>
    <w:rsid w:val="0021217D"/>
    <w:rsid w:val="00212E6A"/>
    <w:rsid w:val="00220E94"/>
    <w:rsid w:val="00230F5C"/>
    <w:rsid w:val="00236223"/>
    <w:rsid w:val="002464F1"/>
    <w:rsid w:val="00254B75"/>
    <w:rsid w:val="002626EA"/>
    <w:rsid w:val="00266731"/>
    <w:rsid w:val="002726CC"/>
    <w:rsid w:val="002766E6"/>
    <w:rsid w:val="00285703"/>
    <w:rsid w:val="00286419"/>
    <w:rsid w:val="00291C6B"/>
    <w:rsid w:val="00297069"/>
    <w:rsid w:val="002A29B7"/>
    <w:rsid w:val="002A7251"/>
    <w:rsid w:val="002B0D8C"/>
    <w:rsid w:val="002B24BD"/>
    <w:rsid w:val="002B6A9B"/>
    <w:rsid w:val="002C1147"/>
    <w:rsid w:val="002D3666"/>
    <w:rsid w:val="002D388C"/>
    <w:rsid w:val="002D3B8B"/>
    <w:rsid w:val="002E11EB"/>
    <w:rsid w:val="002E1635"/>
    <w:rsid w:val="002E68A2"/>
    <w:rsid w:val="00307DCF"/>
    <w:rsid w:val="0031422A"/>
    <w:rsid w:val="003153A1"/>
    <w:rsid w:val="00315425"/>
    <w:rsid w:val="00326333"/>
    <w:rsid w:val="00330305"/>
    <w:rsid w:val="00330347"/>
    <w:rsid w:val="00333505"/>
    <w:rsid w:val="0033370D"/>
    <w:rsid w:val="00340A78"/>
    <w:rsid w:val="0034498C"/>
    <w:rsid w:val="00347090"/>
    <w:rsid w:val="0035611D"/>
    <w:rsid w:val="00372649"/>
    <w:rsid w:val="00396986"/>
    <w:rsid w:val="003B3DA2"/>
    <w:rsid w:val="003B5F85"/>
    <w:rsid w:val="003B636A"/>
    <w:rsid w:val="003C2C29"/>
    <w:rsid w:val="003C7DD3"/>
    <w:rsid w:val="003D75C1"/>
    <w:rsid w:val="003D768A"/>
    <w:rsid w:val="003E187D"/>
    <w:rsid w:val="003E1A7C"/>
    <w:rsid w:val="003E47B8"/>
    <w:rsid w:val="003E6614"/>
    <w:rsid w:val="003F3051"/>
    <w:rsid w:val="003F383A"/>
    <w:rsid w:val="004159CA"/>
    <w:rsid w:val="00442DB4"/>
    <w:rsid w:val="00455E92"/>
    <w:rsid w:val="00460E6A"/>
    <w:rsid w:val="0047237C"/>
    <w:rsid w:val="004770E7"/>
    <w:rsid w:val="00477B97"/>
    <w:rsid w:val="00496EB7"/>
    <w:rsid w:val="004A6DBC"/>
    <w:rsid w:val="004B23B0"/>
    <w:rsid w:val="004B7900"/>
    <w:rsid w:val="004C0C55"/>
    <w:rsid w:val="004E72AD"/>
    <w:rsid w:val="004F6A45"/>
    <w:rsid w:val="004F7D22"/>
    <w:rsid w:val="0051150E"/>
    <w:rsid w:val="005431F2"/>
    <w:rsid w:val="00562133"/>
    <w:rsid w:val="00570620"/>
    <w:rsid w:val="00580DD9"/>
    <w:rsid w:val="005A5218"/>
    <w:rsid w:val="005C4CB3"/>
    <w:rsid w:val="005C6F3F"/>
    <w:rsid w:val="006045F3"/>
    <w:rsid w:val="006216D4"/>
    <w:rsid w:val="00622D18"/>
    <w:rsid w:val="006331C7"/>
    <w:rsid w:val="006A4D3C"/>
    <w:rsid w:val="006B638B"/>
    <w:rsid w:val="006C1D76"/>
    <w:rsid w:val="006C6A2E"/>
    <w:rsid w:val="006C7537"/>
    <w:rsid w:val="006C7EB7"/>
    <w:rsid w:val="006D1840"/>
    <w:rsid w:val="006D4694"/>
    <w:rsid w:val="006F5280"/>
    <w:rsid w:val="00700B7A"/>
    <w:rsid w:val="0070759B"/>
    <w:rsid w:val="00710E6C"/>
    <w:rsid w:val="00714765"/>
    <w:rsid w:val="00721917"/>
    <w:rsid w:val="0072221F"/>
    <w:rsid w:val="00735705"/>
    <w:rsid w:val="00750982"/>
    <w:rsid w:val="00751A80"/>
    <w:rsid w:val="00752661"/>
    <w:rsid w:val="00771769"/>
    <w:rsid w:val="00781805"/>
    <w:rsid w:val="0079282F"/>
    <w:rsid w:val="007B7C87"/>
    <w:rsid w:val="007D0EF6"/>
    <w:rsid w:val="008133E8"/>
    <w:rsid w:val="008179AD"/>
    <w:rsid w:val="00820028"/>
    <w:rsid w:val="0082295F"/>
    <w:rsid w:val="00831914"/>
    <w:rsid w:val="0085278C"/>
    <w:rsid w:val="008600B4"/>
    <w:rsid w:val="00862853"/>
    <w:rsid w:val="00866BC9"/>
    <w:rsid w:val="00875EFE"/>
    <w:rsid w:val="008958F1"/>
    <w:rsid w:val="008B3A3B"/>
    <w:rsid w:val="008C24EC"/>
    <w:rsid w:val="008D47FC"/>
    <w:rsid w:val="008E31C4"/>
    <w:rsid w:val="008F1A79"/>
    <w:rsid w:val="009052D7"/>
    <w:rsid w:val="00911E1B"/>
    <w:rsid w:val="00922635"/>
    <w:rsid w:val="00962B44"/>
    <w:rsid w:val="009703BA"/>
    <w:rsid w:val="00971167"/>
    <w:rsid w:val="0099205D"/>
    <w:rsid w:val="00996059"/>
    <w:rsid w:val="009A7F2A"/>
    <w:rsid w:val="009B0AA7"/>
    <w:rsid w:val="009B6EE4"/>
    <w:rsid w:val="009C48A1"/>
    <w:rsid w:val="009D0253"/>
    <w:rsid w:val="009F611D"/>
    <w:rsid w:val="00A06052"/>
    <w:rsid w:val="00A31B89"/>
    <w:rsid w:val="00A33D55"/>
    <w:rsid w:val="00A344BB"/>
    <w:rsid w:val="00A418F8"/>
    <w:rsid w:val="00A41EC2"/>
    <w:rsid w:val="00A452F0"/>
    <w:rsid w:val="00A51123"/>
    <w:rsid w:val="00A52174"/>
    <w:rsid w:val="00A60B53"/>
    <w:rsid w:val="00A633B1"/>
    <w:rsid w:val="00A80175"/>
    <w:rsid w:val="00A81AFC"/>
    <w:rsid w:val="00AA54FC"/>
    <w:rsid w:val="00AF7982"/>
    <w:rsid w:val="00B0357F"/>
    <w:rsid w:val="00B21172"/>
    <w:rsid w:val="00B3491C"/>
    <w:rsid w:val="00B44FEF"/>
    <w:rsid w:val="00B57437"/>
    <w:rsid w:val="00B64198"/>
    <w:rsid w:val="00B84206"/>
    <w:rsid w:val="00B86DF5"/>
    <w:rsid w:val="00B94C04"/>
    <w:rsid w:val="00BB0DF5"/>
    <w:rsid w:val="00BB7143"/>
    <w:rsid w:val="00BC1695"/>
    <w:rsid w:val="00BC3195"/>
    <w:rsid w:val="00BC38F5"/>
    <w:rsid w:val="00BD28E7"/>
    <w:rsid w:val="00C12455"/>
    <w:rsid w:val="00C22906"/>
    <w:rsid w:val="00C2436B"/>
    <w:rsid w:val="00C45270"/>
    <w:rsid w:val="00C46BAB"/>
    <w:rsid w:val="00C6017E"/>
    <w:rsid w:val="00C6284A"/>
    <w:rsid w:val="00C87789"/>
    <w:rsid w:val="00CC611D"/>
    <w:rsid w:val="00CD2F14"/>
    <w:rsid w:val="00CD5049"/>
    <w:rsid w:val="00CE11A6"/>
    <w:rsid w:val="00CE388E"/>
    <w:rsid w:val="00CE70C0"/>
    <w:rsid w:val="00CF0883"/>
    <w:rsid w:val="00CF3ABD"/>
    <w:rsid w:val="00D14432"/>
    <w:rsid w:val="00D24651"/>
    <w:rsid w:val="00D25BEA"/>
    <w:rsid w:val="00D31F79"/>
    <w:rsid w:val="00D37479"/>
    <w:rsid w:val="00D45928"/>
    <w:rsid w:val="00D578FD"/>
    <w:rsid w:val="00D57C8D"/>
    <w:rsid w:val="00D57D74"/>
    <w:rsid w:val="00D724F7"/>
    <w:rsid w:val="00D81FD4"/>
    <w:rsid w:val="00D866F5"/>
    <w:rsid w:val="00D8799E"/>
    <w:rsid w:val="00DA06D7"/>
    <w:rsid w:val="00DA346B"/>
    <w:rsid w:val="00DA7645"/>
    <w:rsid w:val="00DD2378"/>
    <w:rsid w:val="00DE0B4E"/>
    <w:rsid w:val="00DF5A43"/>
    <w:rsid w:val="00E250E6"/>
    <w:rsid w:val="00E45C16"/>
    <w:rsid w:val="00E6192C"/>
    <w:rsid w:val="00E863F3"/>
    <w:rsid w:val="00EA0438"/>
    <w:rsid w:val="00EA09DC"/>
    <w:rsid w:val="00EB2A36"/>
    <w:rsid w:val="00EB5482"/>
    <w:rsid w:val="00EF0F3E"/>
    <w:rsid w:val="00EF1302"/>
    <w:rsid w:val="00EF3785"/>
    <w:rsid w:val="00EF583E"/>
    <w:rsid w:val="00F034EB"/>
    <w:rsid w:val="00F3713C"/>
    <w:rsid w:val="00F4305B"/>
    <w:rsid w:val="00F53CF8"/>
    <w:rsid w:val="00F543F3"/>
    <w:rsid w:val="00F57407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  <w15:docId w15:val="{804043B7-BFB4-4282-A65E-F3B043FD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EF3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FB67A-CF0A-497C-AD91-38043D895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7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173</cp:revision>
  <cp:lastPrinted>2024-10-11T02:21:00Z</cp:lastPrinted>
  <dcterms:created xsi:type="dcterms:W3CDTF">2020-07-14T04:36:00Z</dcterms:created>
  <dcterms:modified xsi:type="dcterms:W3CDTF">2025-06-30T06:06:00Z</dcterms:modified>
</cp:coreProperties>
</file>