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64" w:rsidRDefault="00E92E64" w:rsidP="00E92E64">
      <w:pPr>
        <w:autoSpaceDE w:val="0"/>
        <w:autoSpaceDN w:val="0"/>
        <w:adjustRightInd w:val="0"/>
        <w:ind w:left="7371" w:hanging="2126"/>
        <w:jc w:val="both"/>
        <w:outlineLvl w:val="1"/>
        <w:rPr>
          <w:sz w:val="28"/>
          <w:szCs w:val="28"/>
        </w:rPr>
      </w:pPr>
      <w:r w:rsidRPr="00772E49">
        <w:rPr>
          <w:sz w:val="28"/>
          <w:szCs w:val="28"/>
        </w:rPr>
        <w:t>Приложение 4</w:t>
      </w:r>
      <w:r>
        <w:rPr>
          <w:sz w:val="28"/>
          <w:szCs w:val="28"/>
        </w:rPr>
        <w:t xml:space="preserve"> </w:t>
      </w:r>
      <w:r w:rsidRPr="00772E49">
        <w:rPr>
          <w:sz w:val="28"/>
          <w:szCs w:val="28"/>
        </w:rPr>
        <w:t>к Регламенту</w:t>
      </w:r>
    </w:p>
    <w:p w:rsidR="00E92E64" w:rsidRPr="00772E49" w:rsidRDefault="00E92E64" w:rsidP="00E92E64">
      <w:pPr>
        <w:autoSpaceDE w:val="0"/>
        <w:autoSpaceDN w:val="0"/>
        <w:adjustRightInd w:val="0"/>
        <w:ind w:left="5245"/>
        <w:jc w:val="both"/>
        <w:outlineLvl w:val="1"/>
        <w:rPr>
          <w:sz w:val="28"/>
          <w:szCs w:val="28"/>
        </w:rPr>
      </w:pPr>
      <w:r w:rsidRPr="000879A5">
        <w:rPr>
          <w:sz w:val="28"/>
          <w:szCs w:val="28"/>
        </w:rPr>
        <w:t>предоставления муниципальной услуги «Согласование места размещения некапитального гаража либо стоянки средств передвижения инвалидов»</w:t>
      </w:r>
    </w:p>
    <w:p w:rsidR="00E92E64" w:rsidRPr="00772E49" w:rsidRDefault="00E92E64" w:rsidP="00E92E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E64" w:rsidRPr="00772E49" w:rsidRDefault="00E92E64" w:rsidP="00E92E6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922"/>
      <w:bookmarkEnd w:id="0"/>
      <w:r w:rsidRPr="00772E49">
        <w:rPr>
          <w:sz w:val="28"/>
          <w:szCs w:val="28"/>
        </w:rPr>
        <w:t>КОНТАКТНЫЕ ДАННЫЕ</w:t>
      </w:r>
    </w:p>
    <w:p w:rsidR="00E92E64" w:rsidRPr="00772E49" w:rsidRDefault="00E92E64" w:rsidP="00E92E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2E49">
        <w:rPr>
          <w:sz w:val="28"/>
          <w:szCs w:val="28"/>
        </w:rPr>
        <w:t>для подачи жалоб в связи с предоставлением</w:t>
      </w:r>
    </w:p>
    <w:p w:rsidR="00E92E64" w:rsidRPr="00772E49" w:rsidRDefault="00E92E64" w:rsidP="00E92E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2E49">
        <w:rPr>
          <w:sz w:val="28"/>
          <w:szCs w:val="28"/>
        </w:rPr>
        <w:t>муниципальной услуги</w:t>
      </w:r>
    </w:p>
    <w:p w:rsidR="00E92E64" w:rsidRPr="00772E49" w:rsidRDefault="00E92E64" w:rsidP="00E92E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685"/>
        <w:gridCol w:w="2922"/>
      </w:tblGrid>
      <w:tr w:rsidR="00E92E64" w:rsidRPr="00E23A35" w:rsidTr="00621610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4" w:rsidRPr="00E23A35" w:rsidRDefault="00E92E64" w:rsidP="006216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3A35">
              <w:rPr>
                <w:szCs w:val="28"/>
              </w:rPr>
              <w:t>Орган местного самоуправления, уполномоченный на рассмотрение жалобы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4" w:rsidRPr="00E23A35" w:rsidRDefault="00E92E64" w:rsidP="006216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3A35">
              <w:rPr>
                <w:szCs w:val="28"/>
              </w:rPr>
              <w:t>Адрес и телефоны для обращения с жалобами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4" w:rsidRPr="00E23A35" w:rsidRDefault="00E92E64" w:rsidP="006216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23A35">
              <w:rPr>
                <w:szCs w:val="28"/>
              </w:rPr>
              <w:t>Время приема</w:t>
            </w:r>
          </w:p>
        </w:tc>
      </w:tr>
      <w:tr w:rsidR="00E92E64" w:rsidRPr="00E23A35" w:rsidTr="00621610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 xml:space="preserve">Администрация города Барнаула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656043, Алтайский край, город Барнаул, ул. Гоголя, 48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Телефон отдела канцелярии организационно-контрольного комитета администрации города Барнаула: 8 (3852) 37-03-45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 8 (3852) 37-03-50, 37-03-51, 37-03-54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Адрес электронной почты: zalob@barnaul-adm.ru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Понедельник - четверг с 08.00 до 17.00 час.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Пятница с 08.00 до 16.00 час.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Обеденный перерыв с 12.00 до 12.48 час.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Суббота, воскресенье - выходные дни</w:t>
            </w:r>
          </w:p>
        </w:tc>
      </w:tr>
      <w:tr w:rsidR="00E92E64" w:rsidRPr="00E23A35" w:rsidTr="00621610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Администрация Ленинского района города Барнаула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656055, Алтайский край, город Барнаул, ул. Георгия Исакова, 230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Телефон приемной главы администрации Ленинского района: 8 (3852) 54-74-14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Телефон общего отдела администрации Ленинского района: 8 (3852) 52-43-18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Адрес электронной почты: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zalob_len@len.barnaul-adm.ru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Понедельник - четверг с 08.00 до 17.00 час.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Пятница с 08.00 до 16.00 час.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Обеденный перерыв с 12.00 до 12.48 час.</w:t>
            </w:r>
          </w:p>
          <w:p w:rsidR="00E92E64" w:rsidRPr="00E23A35" w:rsidRDefault="00E92E64" w:rsidP="006216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23A35">
              <w:rPr>
                <w:szCs w:val="28"/>
              </w:rPr>
              <w:t>Суббота, воскресенье - выходные дни</w:t>
            </w:r>
          </w:p>
        </w:tc>
      </w:tr>
    </w:tbl>
    <w:p w:rsidR="00E92E64" w:rsidRDefault="00E92E64" w:rsidP="00E92E64">
      <w:pPr>
        <w:autoSpaceDE w:val="0"/>
        <w:autoSpaceDN w:val="0"/>
        <w:adjustRightInd w:val="0"/>
        <w:ind w:left="7371"/>
        <w:jc w:val="both"/>
        <w:outlineLvl w:val="1"/>
        <w:rPr>
          <w:sz w:val="28"/>
          <w:szCs w:val="28"/>
        </w:rPr>
      </w:pPr>
    </w:p>
    <w:p w:rsidR="00E50A7A" w:rsidRDefault="00E50A7A">
      <w:bookmarkStart w:id="1" w:name="_GoBack"/>
      <w:bookmarkEnd w:id="1"/>
    </w:p>
    <w:sectPr w:rsidR="00E50A7A" w:rsidSect="00E5325B">
      <w:headerReference w:type="even" r:id="rId4"/>
      <w:headerReference w:type="default" r:id="rId5"/>
      <w:pgSz w:w="11906" w:h="16838" w:code="9"/>
      <w:pgMar w:top="1134" w:right="567" w:bottom="1134" w:left="1985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8C" w:rsidRDefault="00E92E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</w:p>
  <w:p w:rsidR="001E498C" w:rsidRDefault="00E92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D5" w:rsidRDefault="00E92E64">
    <w:pPr>
      <w:pStyle w:val="a3"/>
      <w:jc w:val="right"/>
    </w:pPr>
  </w:p>
  <w:p w:rsidR="00A257D5" w:rsidRDefault="00E92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64"/>
    <w:rsid w:val="00E50A7A"/>
    <w:rsid w:val="00E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BBD1-B6F9-4B34-BF3A-3F7CEAD7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9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2022-12-14T06:48:00Z</dcterms:created>
  <dcterms:modified xsi:type="dcterms:W3CDTF">2022-12-14T06:48:00Z</dcterms:modified>
</cp:coreProperties>
</file>