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7D1D" w14:textId="77777777" w:rsidR="00FE7A68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 xml:space="preserve">Приложение 1 </w:t>
      </w:r>
    </w:p>
    <w:p w14:paraId="2F72275A" w14:textId="77777777" w:rsidR="00FE7A68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>к Приказу</w:t>
      </w:r>
      <w:r w:rsidR="00FE7A68" w:rsidRPr="00FE7A68">
        <w:rPr>
          <w:sz w:val="28"/>
          <w:szCs w:val="28"/>
        </w:rPr>
        <w:t xml:space="preserve"> </w:t>
      </w:r>
      <w:r w:rsidRPr="00FE7A68">
        <w:rPr>
          <w:sz w:val="28"/>
          <w:szCs w:val="28"/>
        </w:rPr>
        <w:t xml:space="preserve">комитета по </w:t>
      </w:r>
    </w:p>
    <w:p w14:paraId="045B44D1" w14:textId="60A4DAFE" w:rsidR="0005534B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>дорожному хозяйству,</w:t>
      </w:r>
    </w:p>
    <w:p w14:paraId="3C6BCB29" w14:textId="77777777" w:rsidR="0005534B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>благоустройству, транспорту</w:t>
      </w:r>
    </w:p>
    <w:p w14:paraId="0E5DB771" w14:textId="77777777" w:rsidR="0005534B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>и связи города Барнаула</w:t>
      </w:r>
    </w:p>
    <w:p w14:paraId="3C5331D5" w14:textId="13C2321E" w:rsidR="0005534B" w:rsidRPr="00FE7A68" w:rsidRDefault="0005534B" w:rsidP="00FE7A68">
      <w:pPr>
        <w:ind w:left="5664"/>
        <w:jc w:val="both"/>
        <w:rPr>
          <w:sz w:val="28"/>
          <w:szCs w:val="28"/>
        </w:rPr>
      </w:pPr>
      <w:r w:rsidRPr="00FE7A68">
        <w:rPr>
          <w:sz w:val="28"/>
          <w:szCs w:val="28"/>
        </w:rPr>
        <w:t xml:space="preserve">от </w:t>
      </w:r>
      <w:r w:rsidR="0086127A">
        <w:rPr>
          <w:sz w:val="28"/>
          <w:szCs w:val="28"/>
        </w:rPr>
        <w:t>06.02.2017</w:t>
      </w:r>
      <w:r w:rsidRPr="00FE7A68">
        <w:rPr>
          <w:sz w:val="28"/>
          <w:szCs w:val="28"/>
        </w:rPr>
        <w:t xml:space="preserve"> №</w:t>
      </w:r>
      <w:r w:rsidR="0086127A">
        <w:rPr>
          <w:sz w:val="28"/>
          <w:szCs w:val="28"/>
        </w:rPr>
        <w:t>14</w:t>
      </w:r>
    </w:p>
    <w:p w14:paraId="5EAB92AA" w14:textId="77777777" w:rsidR="0005534B" w:rsidRPr="00FE7A68" w:rsidRDefault="0005534B" w:rsidP="0005534B">
      <w:pPr>
        <w:ind w:firstLine="709"/>
        <w:jc w:val="both"/>
        <w:rPr>
          <w:sz w:val="28"/>
          <w:szCs w:val="28"/>
        </w:rPr>
      </w:pPr>
    </w:p>
    <w:p w14:paraId="77267F3D" w14:textId="77777777" w:rsidR="0005534B" w:rsidRPr="00FE7A68" w:rsidRDefault="0005534B" w:rsidP="0005534B">
      <w:pPr>
        <w:jc w:val="center"/>
        <w:rPr>
          <w:sz w:val="28"/>
          <w:szCs w:val="28"/>
        </w:rPr>
      </w:pPr>
      <w:r w:rsidRPr="00FE7A68">
        <w:rPr>
          <w:sz w:val="28"/>
          <w:szCs w:val="28"/>
        </w:rPr>
        <w:t xml:space="preserve">Стоимость работ по капитальному ремонту, ремонту и содержанию </w:t>
      </w:r>
    </w:p>
    <w:p w14:paraId="1AEC2E30" w14:textId="77777777" w:rsidR="0005534B" w:rsidRPr="00FE7A68" w:rsidRDefault="0005534B" w:rsidP="0005534B">
      <w:pPr>
        <w:jc w:val="center"/>
        <w:rPr>
          <w:sz w:val="28"/>
          <w:szCs w:val="28"/>
        </w:rPr>
      </w:pPr>
      <w:r w:rsidRPr="00FE7A68">
        <w:rPr>
          <w:sz w:val="28"/>
          <w:szCs w:val="28"/>
        </w:rPr>
        <w:t>автомобильных дорог городского округа - города Барнаула для муниципального задания муниципального бюджетного учреждения «Автодорстрой» г.Барнаула на 2017 год</w:t>
      </w:r>
    </w:p>
    <w:p w14:paraId="71B4B7FC" w14:textId="77777777" w:rsidR="0005534B" w:rsidRPr="00FE7A68" w:rsidRDefault="0005534B" w:rsidP="0005534B">
      <w:pPr>
        <w:jc w:val="center"/>
        <w:rPr>
          <w:sz w:val="28"/>
          <w:szCs w:val="28"/>
        </w:rPr>
      </w:pPr>
    </w:p>
    <w:tbl>
      <w:tblPr>
        <w:tblW w:w="9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4018"/>
        <w:gridCol w:w="1040"/>
        <w:gridCol w:w="1421"/>
      </w:tblGrid>
      <w:tr w:rsidR="0005534B" w:rsidRPr="00FE7A68" w14:paraId="39F53FBE" w14:textId="77777777" w:rsidTr="0005534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32280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F6E54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86096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AE2CB0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Стоимость, руб.</w:t>
            </w:r>
          </w:p>
        </w:tc>
      </w:tr>
      <w:tr w:rsidR="0005534B" w:rsidRPr="00FE7A68" w14:paraId="4A3FA4CB" w14:textId="77777777" w:rsidTr="0005534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B33C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летний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DB49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Механизированная очистка покрытий комбинированными дорожными машинами с увлажнением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A56B7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82B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514,53 </w:t>
            </w:r>
          </w:p>
        </w:tc>
      </w:tr>
      <w:tr w:rsidR="0005534B" w:rsidRPr="00FE7A68" w14:paraId="71177C46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1CD3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AD68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Уборка различных предметов и мусора с элементов автомобильной дороги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3E1B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км прохода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5FA1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286,81 </w:t>
            </w:r>
          </w:p>
        </w:tc>
      </w:tr>
      <w:tr w:rsidR="0005534B" w:rsidRPr="00FE7A68" w14:paraId="5AEA28A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76D5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94E7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4BC4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F7790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3436,03 </w:t>
            </w:r>
          </w:p>
        </w:tc>
      </w:tr>
      <w:tr w:rsidR="0005534B" w:rsidRPr="00FE7A68" w14:paraId="7FCBB2D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764B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FA19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F6E0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1F60A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119,30 </w:t>
            </w:r>
          </w:p>
        </w:tc>
      </w:tr>
      <w:tr w:rsidR="0005534B" w:rsidRPr="00FE7A68" w14:paraId="30051476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9E47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D64D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72893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7A9A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48,60 </w:t>
            </w:r>
          </w:p>
        </w:tc>
      </w:tr>
      <w:tr w:rsidR="0005534B" w:rsidRPr="00FE7A68" w14:paraId="5405A1F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EEB8B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08FF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F772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BFCF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5452,03 </w:t>
            </w:r>
          </w:p>
        </w:tc>
      </w:tr>
      <w:tr w:rsidR="0005534B" w:rsidRPr="00FE7A68" w14:paraId="1C19520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29C8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CACA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шумозащитных экранов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978E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014DF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913,59 </w:t>
            </w:r>
          </w:p>
        </w:tc>
      </w:tr>
      <w:tr w:rsidR="0005534B" w:rsidRPr="00FE7A68" w14:paraId="197887FC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D9B9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67B5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Покраска автопавильонов, шумозащитных экранов и других вертикальных поверхностей краскопультом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E5CA9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9AAA0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8117,54 </w:t>
            </w:r>
          </w:p>
        </w:tc>
      </w:tr>
      <w:tr w:rsidR="0005534B" w:rsidRPr="00FE7A68" w14:paraId="15BCDCD8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59B0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A06A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E391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0197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272,90 </w:t>
            </w:r>
          </w:p>
        </w:tc>
      </w:tr>
      <w:tr w:rsidR="0005534B" w:rsidRPr="00FE7A68" w14:paraId="6F892864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1075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24E6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лестничных сходов от грязи и мусора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F74E3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806AA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2002,78 </w:t>
            </w:r>
          </w:p>
        </w:tc>
      </w:tr>
      <w:tr w:rsidR="0005534B" w:rsidRPr="00FE7A68" w14:paraId="15DD955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F715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0C484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Окраска металлического перильного ограждения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FF9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6281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9246,54 </w:t>
            </w:r>
          </w:p>
        </w:tc>
      </w:tr>
      <w:tr w:rsidR="0005534B" w:rsidRPr="00FE7A68" w14:paraId="36B14DF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7C66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446C4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Окраска металлического барьерного ограждения на металлических стойках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A1B6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F95EA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7168,50 </w:t>
            </w:r>
          </w:p>
        </w:tc>
      </w:tr>
      <w:tr w:rsidR="0005534B" w:rsidRPr="00FE7A68" w14:paraId="3B77C82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09BF8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53EA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Исправление бортовых камней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0CD9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B82D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71636,19 </w:t>
            </w:r>
          </w:p>
        </w:tc>
      </w:tr>
      <w:tr w:rsidR="0005534B" w:rsidRPr="00FE7A68" w14:paraId="03FD267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73E3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B867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2A16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6D74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149124,58 </w:t>
            </w:r>
          </w:p>
        </w:tc>
      </w:tr>
      <w:tr w:rsidR="0005534B" w:rsidRPr="00FE7A68" w14:paraId="2A8EED91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8959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09CB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450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9851B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4FA9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186659,98 </w:t>
            </w:r>
          </w:p>
        </w:tc>
      </w:tr>
      <w:tr w:rsidR="0005534B" w:rsidRPr="00FE7A68" w14:paraId="480ACDEC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CA4A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641E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600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A6E6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AC74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221935,59 </w:t>
            </w:r>
          </w:p>
        </w:tc>
      </w:tr>
      <w:tr w:rsidR="0005534B" w:rsidRPr="00FE7A68" w14:paraId="6F212E07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AB13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BEA7E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800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C704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D584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259471,38 </w:t>
            </w:r>
          </w:p>
        </w:tc>
      </w:tr>
      <w:tr w:rsidR="0005534B" w:rsidRPr="00FE7A68" w14:paraId="2D4554F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FBB4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F781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DFAA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E556F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2443,06 </w:t>
            </w:r>
          </w:p>
        </w:tc>
      </w:tr>
      <w:tr w:rsidR="0005534B" w:rsidRPr="00FE7A68" w14:paraId="57C7DA31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8388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FE705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бордюрного камня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294BE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24FB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146007,77 </w:t>
            </w:r>
          </w:p>
        </w:tc>
      </w:tr>
      <w:tr w:rsidR="0005534B" w:rsidRPr="00FE7A68" w14:paraId="46857C7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A800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DECB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поребрика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7A13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00AA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118710,18 </w:t>
            </w:r>
          </w:p>
        </w:tc>
      </w:tr>
      <w:tr w:rsidR="0005534B" w:rsidRPr="00FE7A68" w14:paraId="0E0FC2A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3B18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E3D8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Откачка воды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BCB7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AA45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4527,09 </w:t>
            </w:r>
          </w:p>
        </w:tc>
      </w:tr>
      <w:tr w:rsidR="0005534B" w:rsidRPr="00FE7A68" w14:paraId="4FEFA7AF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C203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DC99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C2C6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10573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239,07 </w:t>
            </w:r>
          </w:p>
        </w:tc>
      </w:tr>
      <w:tr w:rsidR="0005534B" w:rsidRPr="00FE7A68" w14:paraId="3ED3D3AB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0CD5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1C07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D0A05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41C0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1098,66 </w:t>
            </w:r>
          </w:p>
        </w:tc>
      </w:tr>
      <w:tr w:rsidR="0005534B" w:rsidRPr="00FE7A68" w14:paraId="7CB5DFC6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C17A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4DF1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</w:t>
            </w:r>
            <w:r w:rsidRPr="00FE7A68">
              <w:rPr>
                <w:sz w:val="28"/>
                <w:szCs w:val="28"/>
              </w:rPr>
              <w:lastRenderedPageBreak/>
              <w:t xml:space="preserve">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EC19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lastRenderedPageBreak/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D5374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980,34 </w:t>
            </w:r>
          </w:p>
        </w:tc>
      </w:tr>
      <w:tr w:rsidR="0005534B" w:rsidRPr="00FE7A68" w14:paraId="0AB01240" w14:textId="77777777" w:rsidTr="0005534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56B85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зимний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EB0D4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Удаление снежного вала шнекороторными снегоочистителями на базе автомобиля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8C8D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км вала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E93F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16253,06 </w:t>
            </w:r>
          </w:p>
        </w:tc>
      </w:tr>
      <w:tr w:rsidR="0005534B" w:rsidRPr="00FE7A68" w14:paraId="75B91258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8E3B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049B6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плугом и щеткой или щеткой на базе комбинированной дорожной машины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C99F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75BC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889,68 </w:t>
            </w:r>
          </w:p>
        </w:tc>
      </w:tr>
      <w:tr w:rsidR="0005534B" w:rsidRPr="00FE7A68" w14:paraId="10CF8A27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1C29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1ED3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средними автогрейдерами: снег уплотненный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769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5BF0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1462,43 </w:t>
            </w:r>
          </w:p>
        </w:tc>
      </w:tr>
      <w:tr w:rsidR="0005534B" w:rsidRPr="00FE7A68" w14:paraId="62EAB734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3BCA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984AC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тяжелыми автогрейдерами: снег рыхлый до 500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786E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6306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1370,12 </w:t>
            </w:r>
          </w:p>
        </w:tc>
      </w:tr>
      <w:tr w:rsidR="0005534B" w:rsidRPr="00FE7A68" w14:paraId="3AC2D553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3280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A42C3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Распределение пескосоляной смеси или фрикционных материалов комбинированной дорожной машиной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426F8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EB8C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3389,73 </w:t>
            </w:r>
          </w:p>
        </w:tc>
      </w:tr>
      <w:tr w:rsidR="0005534B" w:rsidRPr="00FE7A68" w14:paraId="7E9283C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EABB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F62A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8773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2249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17575,59 </w:t>
            </w:r>
          </w:p>
        </w:tc>
      </w:tr>
      <w:tr w:rsidR="0005534B" w:rsidRPr="00FE7A68" w14:paraId="10845F33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5673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E59C9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B5577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9984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66,28 </w:t>
            </w:r>
          </w:p>
        </w:tc>
      </w:tr>
      <w:tr w:rsidR="0005534B" w:rsidRPr="00FE7A68" w14:paraId="76C3854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4D4D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6D1A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автопавильонов и территорий, прилегающих к ним, от мусора,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C552A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F99F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9489,99 </w:t>
            </w:r>
          </w:p>
        </w:tc>
      </w:tr>
      <w:tr w:rsidR="0005534B" w:rsidRPr="00FE7A68" w14:paraId="4B57F3AA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C199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F270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Сколка льда и обледенелого снега, прорубка борозд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9EC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354C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1849,18 </w:t>
            </w:r>
          </w:p>
        </w:tc>
      </w:tr>
      <w:tr w:rsidR="0005534B" w:rsidRPr="00FE7A68" w14:paraId="001892FD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A26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1A3C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лестничных сходов от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5E8A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A5DA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11905,45 </w:t>
            </w:r>
          </w:p>
        </w:tc>
      </w:tr>
      <w:tr w:rsidR="0005534B" w:rsidRPr="00FE7A68" w14:paraId="3581DA4C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B9EF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F612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Россыпь песка вручную на тротуарах, остановках общественного транспорта, площадках отдыха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5DCA7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DEA4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1171,26 </w:t>
            </w:r>
          </w:p>
        </w:tc>
      </w:tr>
      <w:tr w:rsidR="0005534B" w:rsidRPr="00FE7A68" w14:paraId="156E52DA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05F0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ADCC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Россыпь песка вручную на лестничных сходах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45F1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1A47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1304,73 </w:t>
            </w:r>
          </w:p>
        </w:tc>
      </w:tr>
      <w:tr w:rsidR="0005534B" w:rsidRPr="00FE7A68" w14:paraId="62305EB1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D39D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0628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барьерного ограждения от снега и грязи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130E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D256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2292,08 </w:t>
            </w:r>
          </w:p>
        </w:tc>
      </w:tr>
      <w:tr w:rsidR="0005534B" w:rsidRPr="00FE7A68" w14:paraId="569A53C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DA5C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CEE2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A010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ветвей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D52FD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540,92 </w:t>
            </w:r>
          </w:p>
        </w:tc>
      </w:tr>
      <w:tr w:rsidR="0005534B" w:rsidRPr="00FE7A68" w14:paraId="1BA3AEC5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DDED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B22F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Уборка снега из-под барьерного ограждения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6857F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042F9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5630,06 </w:t>
            </w:r>
          </w:p>
        </w:tc>
      </w:tr>
      <w:tr w:rsidR="0005534B" w:rsidRPr="00FE7A68" w14:paraId="574691BB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4846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0805D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Ворошение снега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3BE6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D287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17,20 </w:t>
            </w:r>
          </w:p>
        </w:tc>
      </w:tr>
      <w:tr w:rsidR="0005534B" w:rsidRPr="00FE7A68" w14:paraId="6D626576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1A2B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C93B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Сколка льда с применением экскаватора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B744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976E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4220,34 </w:t>
            </w:r>
          </w:p>
        </w:tc>
      </w:tr>
      <w:tr w:rsidR="0005534B" w:rsidRPr="00FE7A68" w14:paraId="19AB62BF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43E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894E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59E1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DA97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112,02 </w:t>
            </w:r>
          </w:p>
        </w:tc>
      </w:tr>
      <w:tr w:rsidR="0005534B" w:rsidRPr="00FE7A68" w14:paraId="6D2AED2C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8006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34EA3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9A4D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648F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1899,66 </w:t>
            </w:r>
          </w:p>
        </w:tc>
      </w:tr>
      <w:tr w:rsidR="0005534B" w:rsidRPr="00FE7A68" w14:paraId="529C7D2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993F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E42A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1EAA1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6F6C5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933,37 </w:t>
            </w:r>
          </w:p>
        </w:tc>
      </w:tr>
      <w:tr w:rsidR="0005534B" w:rsidRPr="00FE7A68" w14:paraId="1C31BD81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B284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C5DC9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ACD67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D4B6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575,72 </w:t>
            </w:r>
          </w:p>
        </w:tc>
      </w:tr>
      <w:tr w:rsidR="0005534B" w:rsidRPr="00FE7A68" w14:paraId="2A215947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FBB9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0CF6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BB03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83961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513,72 </w:t>
            </w:r>
          </w:p>
        </w:tc>
      </w:tr>
      <w:tr w:rsidR="0005534B" w:rsidRPr="00FE7A68" w14:paraId="1D21014A" w14:textId="77777777" w:rsidTr="0005534B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AD4B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автомобильных дорог городского округа - города Барнаула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6FDEE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 площадью ремонта до 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1D0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0AE7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94109,81 </w:t>
            </w:r>
          </w:p>
        </w:tc>
      </w:tr>
      <w:tr w:rsidR="0005534B" w:rsidRPr="00FE7A68" w14:paraId="3FD7BB17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B3E5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43E6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 площадью ремонта до 25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A5C8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D0EA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79818,02 </w:t>
            </w:r>
          </w:p>
        </w:tc>
      </w:tr>
      <w:tr w:rsidR="0005534B" w:rsidRPr="00FE7A68" w14:paraId="5AE9628C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1317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30FA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 площадью ремонта до 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BC2B5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D7B93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125894,20 </w:t>
            </w:r>
          </w:p>
        </w:tc>
      </w:tr>
      <w:tr w:rsidR="0005534B" w:rsidRPr="00FE7A68" w14:paraId="68561649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6807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ADC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 площадью ремонта до 25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48A68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87D2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107027,61 </w:t>
            </w:r>
          </w:p>
        </w:tc>
      </w:tr>
      <w:tr w:rsidR="0005534B" w:rsidRPr="00FE7A68" w14:paraId="3D19F6C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A1D58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A2C5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Устранение колейности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D395D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29291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780298,26 </w:t>
            </w:r>
          </w:p>
        </w:tc>
      </w:tr>
      <w:tr w:rsidR="0005534B" w:rsidRPr="00FE7A68" w14:paraId="35245D45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C01B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A746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тротуаров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D0E36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B162B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108060,27 </w:t>
            </w:r>
          </w:p>
        </w:tc>
      </w:tr>
      <w:tr w:rsidR="0005534B" w:rsidRPr="00FE7A68" w14:paraId="4C50BD8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AFDA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1C47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подходов к пешеходным переходам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BBA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1074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113534,52 </w:t>
            </w:r>
          </w:p>
        </w:tc>
      </w:tr>
      <w:tr w:rsidR="0005534B" w:rsidRPr="00FE7A68" w14:paraId="2D32E219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4C22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A578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B757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F6E16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37804,36 </w:t>
            </w:r>
          </w:p>
        </w:tc>
      </w:tr>
      <w:tr w:rsidR="0005534B" w:rsidRPr="00FE7A68" w14:paraId="3823079B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8A83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F9CBE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01DC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44D3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33841,07 </w:t>
            </w:r>
          </w:p>
        </w:tc>
      </w:tr>
      <w:tr w:rsidR="0005534B" w:rsidRPr="00FE7A68" w14:paraId="0DC979E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789D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0EB3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C16C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0DD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30591,20 </w:t>
            </w:r>
          </w:p>
        </w:tc>
      </w:tr>
      <w:tr w:rsidR="0005534B" w:rsidRPr="00FE7A68" w14:paraId="347BC65A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5438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C012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646E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C170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52832,67 </w:t>
            </w:r>
          </w:p>
        </w:tc>
      </w:tr>
      <w:tr w:rsidR="0005534B" w:rsidRPr="00FE7A68" w14:paraId="271B505B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532A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40C5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FAA59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AEB9D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42713,10 </w:t>
            </w:r>
          </w:p>
        </w:tc>
      </w:tr>
      <w:tr w:rsidR="0005534B" w:rsidRPr="00FE7A68" w14:paraId="3B056C3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68D3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3BBB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Регулирование высотного положения крышек колодцев с подъемом на высоту: до 5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51B5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5E95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3245,00 </w:t>
            </w:r>
          </w:p>
        </w:tc>
      </w:tr>
      <w:tr w:rsidR="0005534B" w:rsidRPr="00FE7A68" w14:paraId="2FD4258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49FF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AA75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КЦП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2AD2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A081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8570,49 </w:t>
            </w:r>
          </w:p>
        </w:tc>
      </w:tr>
      <w:tr w:rsidR="0005534B" w:rsidRPr="00FE7A68" w14:paraId="4F7C671F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186F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93650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Профилирование грунтовых дорог автогрейдером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98B44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48309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257,22 </w:t>
            </w:r>
          </w:p>
        </w:tc>
      </w:tr>
      <w:tr w:rsidR="0005534B" w:rsidRPr="00FE7A68" w14:paraId="382B6DFA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CE36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DE4A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Восстановление профиля с добавлением нового материала: щебеночных дорог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8BD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B1BE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32078,93 </w:t>
            </w:r>
          </w:p>
        </w:tc>
      </w:tr>
      <w:tr w:rsidR="0005534B" w:rsidRPr="00FE7A68" w14:paraId="7678F3B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6D49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B70E6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08C5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05AAD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6072,17 </w:t>
            </w:r>
          </w:p>
        </w:tc>
      </w:tr>
      <w:tr w:rsidR="0005534B" w:rsidRPr="00FE7A68" w14:paraId="540B0FE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BABD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C65F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дефектных решеток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91AA0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шт.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47F7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6977,54 </w:t>
            </w:r>
          </w:p>
        </w:tc>
      </w:tr>
      <w:tr w:rsidR="0005534B" w:rsidRPr="00FE7A68" w14:paraId="496F457B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D438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C406C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люков колодцев и камер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45DD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люк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451CD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7284,94 </w:t>
            </w:r>
          </w:p>
        </w:tc>
      </w:tr>
      <w:tr w:rsidR="0005534B" w:rsidRPr="00FE7A68" w14:paraId="0E4537A9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96B8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E1C5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инженерно-технических систем обеспечения безопасности дорожного движения (искусственная дорожная неровность)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10AD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9DBE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19104,31 </w:t>
            </w:r>
          </w:p>
        </w:tc>
      </w:tr>
      <w:tr w:rsidR="0005534B" w:rsidRPr="00FE7A68" w14:paraId="2AE84D35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4F79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BCB6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остановочных павильонов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C6FCF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2912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125447,71 </w:t>
            </w:r>
          </w:p>
        </w:tc>
      </w:tr>
      <w:tr w:rsidR="0005534B" w:rsidRPr="00FE7A68" w14:paraId="2291396F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6A64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591D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кирпичом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99B3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51F5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700,76 </w:t>
            </w:r>
          </w:p>
        </w:tc>
      </w:tr>
      <w:tr w:rsidR="0005534B" w:rsidRPr="00FE7A68" w14:paraId="368A6F42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51A7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4F11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с применением холодного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02D3F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B13F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175975,49 </w:t>
            </w:r>
          </w:p>
        </w:tc>
      </w:tr>
      <w:tr w:rsidR="0005534B" w:rsidRPr="00FE7A68" w14:paraId="60BBEEEE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B001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FF07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щебнем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7D06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63DA5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1190,92 </w:t>
            </w:r>
          </w:p>
        </w:tc>
      </w:tr>
      <w:tr w:rsidR="0005534B" w:rsidRPr="00FE7A68" w14:paraId="336AF16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A0A9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03F19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57AE9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2434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112,02 </w:t>
            </w:r>
          </w:p>
        </w:tc>
      </w:tr>
      <w:tr w:rsidR="0005534B" w:rsidRPr="00FE7A68" w14:paraId="0CE417C0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AC4C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1B8BB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ABBC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276C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575,72 </w:t>
            </w:r>
          </w:p>
        </w:tc>
      </w:tr>
      <w:tr w:rsidR="0005534B" w:rsidRPr="00FE7A68" w14:paraId="6D89C3A7" w14:textId="77777777" w:rsidTr="0005534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FD79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EE0E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F79D7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1C9D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513,72 </w:t>
            </w:r>
          </w:p>
        </w:tc>
      </w:tr>
    </w:tbl>
    <w:p w14:paraId="5923C97D" w14:textId="2B45DB9E" w:rsidR="00FE7A68" w:rsidRDefault="00FE7A68" w:rsidP="0005534B">
      <w:pPr>
        <w:widowControl/>
        <w:autoSpaceDE/>
        <w:jc w:val="both"/>
        <w:rPr>
          <w:sz w:val="28"/>
          <w:szCs w:val="28"/>
        </w:rPr>
      </w:pPr>
    </w:p>
    <w:p w14:paraId="3207138B" w14:textId="77777777" w:rsidR="00FE7A68" w:rsidRDefault="00FE7A68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79A055" w14:textId="77777777" w:rsidR="00FE7A68" w:rsidRDefault="0005534B" w:rsidP="00FE7A68">
      <w:pPr>
        <w:widowControl/>
        <w:autoSpaceDE/>
        <w:ind w:left="5664"/>
        <w:rPr>
          <w:sz w:val="28"/>
          <w:szCs w:val="28"/>
        </w:rPr>
      </w:pPr>
      <w:r w:rsidRPr="00FE7A68">
        <w:rPr>
          <w:sz w:val="28"/>
          <w:szCs w:val="28"/>
        </w:rPr>
        <w:lastRenderedPageBreak/>
        <w:t xml:space="preserve">Приложение 2 </w:t>
      </w:r>
    </w:p>
    <w:p w14:paraId="55A2B9A0" w14:textId="77777777" w:rsidR="00FE7A68" w:rsidRDefault="0005534B" w:rsidP="00FE7A68">
      <w:pPr>
        <w:widowControl/>
        <w:autoSpaceDE/>
        <w:ind w:left="5664"/>
        <w:rPr>
          <w:sz w:val="28"/>
          <w:szCs w:val="28"/>
        </w:rPr>
      </w:pPr>
      <w:r w:rsidRPr="00FE7A68">
        <w:rPr>
          <w:sz w:val="28"/>
          <w:szCs w:val="28"/>
        </w:rPr>
        <w:t xml:space="preserve">к Приказу комитета по </w:t>
      </w:r>
    </w:p>
    <w:p w14:paraId="075EC194" w14:textId="3E5ECB1C" w:rsidR="0005534B" w:rsidRPr="00FE7A68" w:rsidRDefault="0005534B" w:rsidP="00FE7A68">
      <w:pPr>
        <w:widowControl/>
        <w:autoSpaceDE/>
        <w:ind w:left="5664"/>
        <w:rPr>
          <w:sz w:val="28"/>
          <w:szCs w:val="28"/>
        </w:rPr>
      </w:pPr>
      <w:r w:rsidRPr="00FE7A68">
        <w:rPr>
          <w:sz w:val="28"/>
          <w:szCs w:val="28"/>
        </w:rPr>
        <w:t xml:space="preserve">дорожному хозяйству, </w:t>
      </w:r>
    </w:p>
    <w:p w14:paraId="5934FBB1" w14:textId="77777777" w:rsidR="0005534B" w:rsidRPr="00FE7A68" w:rsidRDefault="0005534B" w:rsidP="00FE7A68">
      <w:pPr>
        <w:widowControl/>
        <w:autoSpaceDE/>
        <w:ind w:left="5664"/>
        <w:rPr>
          <w:sz w:val="28"/>
          <w:szCs w:val="28"/>
        </w:rPr>
      </w:pPr>
      <w:r w:rsidRPr="00FE7A68">
        <w:rPr>
          <w:sz w:val="28"/>
          <w:szCs w:val="28"/>
        </w:rPr>
        <w:t xml:space="preserve">благоустройству, транспорту </w:t>
      </w:r>
    </w:p>
    <w:p w14:paraId="3D2C7C1A" w14:textId="77777777" w:rsidR="0086127A" w:rsidRDefault="0005534B" w:rsidP="0086127A">
      <w:pPr>
        <w:widowControl/>
        <w:autoSpaceDE/>
        <w:ind w:left="5664"/>
        <w:rPr>
          <w:sz w:val="28"/>
          <w:szCs w:val="28"/>
        </w:rPr>
      </w:pPr>
      <w:r w:rsidRPr="00FE7A68">
        <w:rPr>
          <w:sz w:val="28"/>
          <w:szCs w:val="28"/>
        </w:rPr>
        <w:t xml:space="preserve">и связи города Барнаула </w:t>
      </w:r>
    </w:p>
    <w:p w14:paraId="7FCDFBEA" w14:textId="6EA1BEB2" w:rsidR="0005534B" w:rsidRDefault="0086127A" w:rsidP="0086127A">
      <w:pPr>
        <w:widowControl/>
        <w:autoSpaceDE/>
        <w:ind w:left="5664"/>
        <w:rPr>
          <w:sz w:val="28"/>
          <w:szCs w:val="28"/>
        </w:rPr>
      </w:pPr>
      <w:r w:rsidRPr="0086127A">
        <w:rPr>
          <w:sz w:val="28"/>
          <w:szCs w:val="28"/>
        </w:rPr>
        <w:t>от 06.02.2017 №14</w:t>
      </w:r>
    </w:p>
    <w:p w14:paraId="4E1D96EB" w14:textId="77777777" w:rsidR="0086127A" w:rsidRPr="00FE7A68" w:rsidRDefault="0086127A" w:rsidP="0086127A">
      <w:pPr>
        <w:widowControl/>
        <w:autoSpaceDE/>
        <w:ind w:left="5664"/>
        <w:rPr>
          <w:sz w:val="28"/>
          <w:szCs w:val="28"/>
        </w:rPr>
      </w:pPr>
      <w:bookmarkStart w:id="0" w:name="_GoBack"/>
      <w:bookmarkEnd w:id="0"/>
    </w:p>
    <w:p w14:paraId="1C4636C6" w14:textId="77777777" w:rsidR="0005534B" w:rsidRPr="00FE7A68" w:rsidRDefault="0005534B" w:rsidP="0005534B">
      <w:pPr>
        <w:widowControl/>
        <w:autoSpaceDE/>
        <w:jc w:val="center"/>
        <w:rPr>
          <w:sz w:val="28"/>
          <w:szCs w:val="28"/>
        </w:rPr>
      </w:pPr>
      <w:r w:rsidRPr="00FE7A68">
        <w:rPr>
          <w:sz w:val="28"/>
          <w:szCs w:val="28"/>
        </w:rPr>
        <w:t xml:space="preserve">Предельная стоимость </w:t>
      </w:r>
    </w:p>
    <w:p w14:paraId="4CAFF9A9" w14:textId="77777777" w:rsidR="0005534B" w:rsidRPr="00FE7A68" w:rsidRDefault="0005534B" w:rsidP="0005534B">
      <w:pPr>
        <w:widowControl/>
        <w:autoSpaceDE/>
        <w:jc w:val="center"/>
        <w:rPr>
          <w:sz w:val="28"/>
          <w:szCs w:val="28"/>
        </w:rPr>
      </w:pPr>
      <w:r w:rsidRPr="00FE7A68">
        <w:rPr>
          <w:sz w:val="28"/>
          <w:szCs w:val="28"/>
        </w:rPr>
        <w:t xml:space="preserve">работ по капитальному ремонту, ремонту и содержанию автомобильных дорог городского округа - города Барнаула при выполнении работ, относящихся к основным видам деятельности муниципального бюджетного учреждения «Автодорстрой» г.Барнаула, для физических и юридических лиц за плату на 2017 год </w:t>
      </w:r>
    </w:p>
    <w:p w14:paraId="160996EC" w14:textId="77777777" w:rsidR="0005534B" w:rsidRPr="00FE7A68" w:rsidRDefault="0005534B" w:rsidP="0005534B">
      <w:pPr>
        <w:widowControl/>
        <w:autoSpaceDE/>
        <w:jc w:val="center"/>
        <w:rPr>
          <w:sz w:val="28"/>
          <w:szCs w:val="28"/>
        </w:rPr>
      </w:pPr>
    </w:p>
    <w:tbl>
      <w:tblPr>
        <w:tblW w:w="95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8"/>
        <w:gridCol w:w="3554"/>
        <w:gridCol w:w="1708"/>
        <w:gridCol w:w="1407"/>
      </w:tblGrid>
      <w:tr w:rsidR="0005534B" w:rsidRPr="00FE7A68" w14:paraId="23E49F8D" w14:textId="77777777" w:rsidTr="00D13601">
        <w:trPr>
          <w:jc w:val="center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EF9D00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Муниципальная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6C47E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Вид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CF827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18DD0B" w14:textId="77777777" w:rsidR="0005534B" w:rsidRPr="00FE7A68" w:rsidRDefault="0005534B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Стоимость, руб.</w:t>
            </w:r>
          </w:p>
        </w:tc>
      </w:tr>
      <w:tr w:rsidR="0005534B" w:rsidRPr="00FE7A68" w14:paraId="1F0109AD" w14:textId="77777777" w:rsidTr="00D13601">
        <w:trPr>
          <w:jc w:val="center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9B2A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летний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8512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Механизированная очистка покрытий комбинированными дорожными машинами с увлажнением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ADB80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7AD31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987,92 </w:t>
            </w:r>
          </w:p>
        </w:tc>
      </w:tr>
      <w:tr w:rsidR="0005534B" w:rsidRPr="00FE7A68" w14:paraId="19A83A3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CF00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F1805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Уборка различных предметов и мусора с элементов автомобильной дороги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D5086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км прохода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05B3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598,06 </w:t>
            </w:r>
          </w:p>
        </w:tc>
      </w:tr>
      <w:tr w:rsidR="0005534B" w:rsidRPr="00FE7A68" w14:paraId="0EBBCE3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E967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F337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5323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462B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7121,67 </w:t>
            </w:r>
          </w:p>
        </w:tc>
      </w:tr>
      <w:tr w:rsidR="0005534B" w:rsidRPr="00FE7A68" w14:paraId="5317998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1DAC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21DB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автобусных остановок, площадок отдыха и стоянок автомобилей от грязи, пыли и мусора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ADC2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BD85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239,58 </w:t>
            </w:r>
          </w:p>
        </w:tc>
      </w:tr>
      <w:tr w:rsidR="0005534B" w:rsidRPr="00FE7A68" w14:paraId="7DC5FEF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AEAE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C16AB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28CCE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4A41A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97,60 </w:t>
            </w:r>
          </w:p>
        </w:tc>
      </w:tr>
      <w:tr w:rsidR="0005534B" w:rsidRPr="00FE7A68" w14:paraId="5E9A9CD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3D66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5D52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5F5D4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89A56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11361,54 </w:t>
            </w:r>
          </w:p>
        </w:tc>
      </w:tr>
      <w:tr w:rsidR="0005534B" w:rsidRPr="00FE7A68" w14:paraId="0743A41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F778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8B82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шумозащитных экранов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5D88C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6428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1802,01 </w:t>
            </w:r>
          </w:p>
        </w:tc>
      </w:tr>
      <w:tr w:rsidR="0005534B" w:rsidRPr="00FE7A68" w14:paraId="684D0EF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F9E44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B7A2A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Покраска автопавильонов, шумозащитных экранов и других вертикальных поверхностей краскопультом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6D9B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B62E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8903,73 </w:t>
            </w:r>
          </w:p>
        </w:tc>
      </w:tr>
      <w:tr w:rsidR="0005534B" w:rsidRPr="00FE7A68" w14:paraId="311490A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38FD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205D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7081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EEF7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582,41 </w:t>
            </w:r>
          </w:p>
        </w:tc>
      </w:tr>
      <w:tr w:rsidR="0005534B" w:rsidRPr="00FE7A68" w14:paraId="4B3EED0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E1EE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F43B4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лестничных сходов от грязи и мусора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368B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4FE5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4173,61 </w:t>
            </w:r>
          </w:p>
        </w:tc>
      </w:tr>
      <w:tr w:rsidR="0005534B" w:rsidRPr="00FE7A68" w14:paraId="6C6A2D6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3A8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DD80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Окраска металлического перильного ограждения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4CC0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4C3D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15471,17 </w:t>
            </w:r>
          </w:p>
        </w:tc>
      </w:tr>
      <w:tr w:rsidR="0005534B" w:rsidRPr="00FE7A68" w14:paraId="4611358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DA76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B2CF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Окраска металлического барьерного ограждения на металлических стойках эмалью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831A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5C98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12179,02 </w:t>
            </w:r>
          </w:p>
        </w:tc>
      </w:tr>
      <w:tr w:rsidR="0005534B" w:rsidRPr="00FE7A68" w14:paraId="1F3553B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F750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7A5AF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Исправление бортовых камней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0E7D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ACD5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100563,60 </w:t>
            </w:r>
          </w:p>
        </w:tc>
      </w:tr>
      <w:tr w:rsidR="0005534B" w:rsidRPr="00FE7A68" w14:paraId="426BB9C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9284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EC4B9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BF6F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DE37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71152,66 </w:t>
            </w:r>
          </w:p>
        </w:tc>
      </w:tr>
      <w:tr w:rsidR="0005534B" w:rsidRPr="00FE7A68" w14:paraId="1074C3D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3AD1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4070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450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D54F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50F93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89074,85 </w:t>
            </w:r>
          </w:p>
        </w:tc>
      </w:tr>
      <w:tr w:rsidR="0005534B" w:rsidRPr="00FE7A68" w14:paraId="7D9D6FB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AC0E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6A8D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600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5935C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70C0B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105897,68 </w:t>
            </w:r>
          </w:p>
        </w:tc>
      </w:tr>
      <w:tr w:rsidR="0005534B" w:rsidRPr="00FE7A68" w14:paraId="601EB4F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38D6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4A50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для последующего санирования трубопровода диаметром: до 800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BB3A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779F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123820,10 </w:t>
            </w:r>
          </w:p>
        </w:tc>
      </w:tr>
      <w:tr w:rsidR="0005534B" w:rsidRPr="00FE7A68" w14:paraId="77FAE21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18FC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C648B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DFA85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4AA72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1156,35 </w:t>
            </w:r>
          </w:p>
        </w:tc>
      </w:tr>
      <w:tr w:rsidR="0005534B" w:rsidRPr="00FE7A68" w14:paraId="687CF39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1BB7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2B0E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бордюрного камня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98FE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309D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112850,02 </w:t>
            </w:r>
          </w:p>
        </w:tc>
      </w:tr>
      <w:tr w:rsidR="0005534B" w:rsidRPr="00FE7A68" w14:paraId="34AD747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9BF2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46DFB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поребрика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1FB5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46D3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85552,43 </w:t>
            </w:r>
          </w:p>
        </w:tc>
      </w:tr>
      <w:tr w:rsidR="0005534B" w:rsidRPr="00FE7A68" w14:paraId="556EDA5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A1BF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00D6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Откачка воды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E07B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A201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2028,20 </w:t>
            </w:r>
          </w:p>
        </w:tc>
      </w:tr>
      <w:tr w:rsidR="0005534B" w:rsidRPr="00FE7A68" w14:paraId="2F0AEBF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A30D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F072A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8CF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BDC3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112,02 </w:t>
            </w:r>
          </w:p>
        </w:tc>
      </w:tr>
      <w:tr w:rsidR="0005534B" w:rsidRPr="00FE7A68" w14:paraId="5D0B8ED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B23F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0A92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</w:t>
            </w:r>
            <w:r w:rsidRPr="00FE7A68">
              <w:rPr>
                <w:sz w:val="28"/>
                <w:szCs w:val="28"/>
              </w:rPr>
              <w:lastRenderedPageBreak/>
              <w:t xml:space="preserve">покрытия на расстояние до 3 км принимать на каждый километр грузоподъемность Ют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5396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lastRenderedPageBreak/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46B7F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575,72 </w:t>
            </w:r>
          </w:p>
        </w:tc>
      </w:tr>
      <w:tr w:rsidR="0005534B" w:rsidRPr="00FE7A68" w14:paraId="04B99C1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486D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65FD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7A49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F29E8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513,72 </w:t>
            </w:r>
          </w:p>
        </w:tc>
      </w:tr>
      <w:tr w:rsidR="0005534B" w:rsidRPr="00FE7A68" w14:paraId="43E88318" w14:textId="77777777" w:rsidTr="00D13601">
        <w:trPr>
          <w:jc w:val="center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68E9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Содержание автомобильных дорог городского округа - города Барнаула в зимний период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B8844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Удаление снежного вала шнекороторными снегоочистителями на базе автомобиля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780B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км вала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0EB8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8763,99 </w:t>
            </w:r>
          </w:p>
        </w:tc>
      </w:tr>
      <w:tr w:rsidR="0005534B" w:rsidRPr="00FE7A68" w14:paraId="7F5C436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9FC8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595B2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плугом и щеткой или щеткой на базе комбинированной дорожной машины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9A82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5A01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472,92 </w:t>
            </w:r>
          </w:p>
        </w:tc>
      </w:tr>
      <w:tr w:rsidR="0005534B" w:rsidRPr="00FE7A68" w14:paraId="699B9A2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2187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2401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средними автогрейдерами: снег уплотненный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078A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2A75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764,40 </w:t>
            </w:r>
          </w:p>
        </w:tc>
      </w:tr>
      <w:tr w:rsidR="0005534B" w:rsidRPr="00FE7A68" w14:paraId="60D03D3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60F0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A79B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дороги от снега тяжелыми автогрейдерами: снег рыхлый до 500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784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0614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743,41 </w:t>
            </w:r>
          </w:p>
        </w:tc>
      </w:tr>
      <w:tr w:rsidR="0005534B" w:rsidRPr="00FE7A68" w14:paraId="5712339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8C30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E43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Распределение пескосоляной смеси или фрикционных материалов комбинированной дорожной машиной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90FD5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538B4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2798,75 </w:t>
            </w:r>
          </w:p>
        </w:tc>
      </w:tr>
      <w:tr w:rsidR="0005534B" w:rsidRPr="00FE7A68" w14:paraId="58606CC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25F8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6B96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42AE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E51A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8433,94 </w:t>
            </w:r>
          </w:p>
        </w:tc>
      </w:tr>
      <w:tr w:rsidR="0005534B" w:rsidRPr="00FE7A68" w14:paraId="2D07ECE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A162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0229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тротуаров, площадок отдыха и стоянок автомобилей от снега и льда механической щеткой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CE27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7B0D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133,10 </w:t>
            </w:r>
          </w:p>
        </w:tc>
      </w:tr>
      <w:tr w:rsidR="0005534B" w:rsidRPr="00FE7A68" w14:paraId="3B70095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7B6E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1829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автопавильонов и территорий, прилегающих к ним, от мусора,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8C4C5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9DC9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19669,37 </w:t>
            </w:r>
          </w:p>
        </w:tc>
      </w:tr>
      <w:tr w:rsidR="0005534B" w:rsidRPr="00FE7A68" w14:paraId="0D181A5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ED7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D34D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Сколка льда и обледенелого снега, прорубка борозд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1F06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1863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3946,52 </w:t>
            </w:r>
          </w:p>
        </w:tc>
      </w:tr>
      <w:tr w:rsidR="0005534B" w:rsidRPr="00FE7A68" w14:paraId="378CDDD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86F2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DE1D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лестничных сходов от снега и льда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1D126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8B10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24809,89 </w:t>
            </w:r>
          </w:p>
        </w:tc>
      </w:tr>
      <w:tr w:rsidR="0005534B" w:rsidRPr="00FE7A68" w14:paraId="0085C1A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7823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B03D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Россыпь песка вручную на тротуарах, остановках общественного транспорта, площадках отдыха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E5D9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93C9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1606,06 </w:t>
            </w:r>
          </w:p>
        </w:tc>
      </w:tr>
      <w:tr w:rsidR="0005534B" w:rsidRPr="00FE7A68" w14:paraId="0E5A744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1D20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2DAD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Россыпь песка вручную на лестничных сходах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1507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88C0D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1791,56 </w:t>
            </w:r>
          </w:p>
        </w:tc>
      </w:tr>
      <w:tr w:rsidR="0005534B" w:rsidRPr="00FE7A68" w14:paraId="0168305E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BE45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2E26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Очистка барьерного ограждения от снега и грязи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1531C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22C83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4776,50 </w:t>
            </w:r>
          </w:p>
        </w:tc>
      </w:tr>
      <w:tr w:rsidR="0005534B" w:rsidRPr="00FE7A68" w14:paraId="7BDA156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42AC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A5A6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Санитарная обрезка деревьев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B10A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ветвей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A8FC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1204,40 </w:t>
            </w:r>
          </w:p>
        </w:tc>
      </w:tr>
      <w:tr w:rsidR="0005534B" w:rsidRPr="00FE7A68" w14:paraId="7808724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45AB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963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Уборка снега из-под барьерного ограждения вручную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AF9D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EEA1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11732,54 </w:t>
            </w:r>
          </w:p>
        </w:tc>
      </w:tr>
      <w:tr w:rsidR="0005534B" w:rsidRPr="00FE7A68" w14:paraId="0ED2641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46DC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515E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Ворошение снега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552C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631D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32,52 </w:t>
            </w:r>
          </w:p>
        </w:tc>
      </w:tr>
      <w:tr w:rsidR="0005534B" w:rsidRPr="00FE7A68" w14:paraId="244E4BD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58FC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8C61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Сколка льда с применением экскаватора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343A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84B5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7653,34 </w:t>
            </w:r>
          </w:p>
        </w:tc>
      </w:tr>
      <w:tr w:rsidR="0005534B" w:rsidRPr="00FE7A68" w14:paraId="7B5A0C7E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0B379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21B8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6B31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1DAF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239,07 </w:t>
            </w:r>
          </w:p>
        </w:tc>
      </w:tr>
      <w:tr w:rsidR="0005534B" w:rsidRPr="00FE7A68" w14:paraId="4553303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E4B0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09B1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9A10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2AEA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3792,91 </w:t>
            </w:r>
          </w:p>
        </w:tc>
      </w:tr>
      <w:tr w:rsidR="0005534B" w:rsidRPr="00FE7A68" w14:paraId="5F2EE84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D3E8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05137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7B1B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88C6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1773,86 </w:t>
            </w:r>
          </w:p>
        </w:tc>
      </w:tr>
      <w:tr w:rsidR="0005534B" w:rsidRPr="00FE7A68" w14:paraId="7B112D4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14FE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3D4B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80D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2793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1098,66 </w:t>
            </w:r>
          </w:p>
        </w:tc>
      </w:tr>
      <w:tr w:rsidR="0005534B" w:rsidRPr="00FE7A68" w14:paraId="528E861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24DF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75C27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3136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AF4C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980,34 </w:t>
            </w:r>
          </w:p>
        </w:tc>
      </w:tr>
      <w:tr w:rsidR="0005534B" w:rsidRPr="00FE7A68" w14:paraId="26B6344D" w14:textId="77777777" w:rsidTr="00D13601">
        <w:trPr>
          <w:jc w:val="center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BBC30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lastRenderedPageBreak/>
              <w:t xml:space="preserve">Ремонт автомобильных дорог городского округа - города Барнаула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34C7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 площадью ремонта до 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C731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CE1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115222,35 </w:t>
            </w:r>
          </w:p>
        </w:tc>
      </w:tr>
      <w:tr w:rsidR="0005534B" w:rsidRPr="00FE7A68" w14:paraId="35B7895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1247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0054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50 мм площадью ремонта до 25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3742C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A42F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94052,25 </w:t>
            </w:r>
          </w:p>
        </w:tc>
      </w:tr>
      <w:tr w:rsidR="0005534B" w:rsidRPr="00FE7A68" w14:paraId="7110E4D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CD4B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19C2A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 площадью ремонта до 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D6DC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8BDA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153104,32 </w:t>
            </w:r>
          </w:p>
        </w:tc>
      </w:tr>
      <w:tr w:rsidR="0005534B" w:rsidRPr="00FE7A68" w14:paraId="693FA18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8144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DB6B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асфальтобетонного покрытия дорог однослойного толщиной: 70 мм площадью ремонта до 25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8422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FD08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125157,68 </w:t>
            </w:r>
          </w:p>
        </w:tc>
      </w:tr>
      <w:tr w:rsidR="0005534B" w:rsidRPr="00FE7A68" w14:paraId="43FFE66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3E99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C53F3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Устранение колейности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7EAE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9AFD9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827252,42 </w:t>
            </w:r>
          </w:p>
        </w:tc>
      </w:tr>
      <w:tr w:rsidR="0005534B" w:rsidRPr="00FE7A68" w14:paraId="0882EF6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817A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027A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тротуаров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DFE2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CA2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127852,55 </w:t>
            </w:r>
          </w:p>
        </w:tc>
      </w:tr>
      <w:tr w:rsidR="0005534B" w:rsidRPr="00FE7A68" w14:paraId="4E5E00C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7410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7422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подходов к пешеходным переходам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B18F0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82C7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133326,80 </w:t>
            </w:r>
          </w:p>
        </w:tc>
      </w:tr>
      <w:tr w:rsidR="0005534B" w:rsidRPr="00FE7A68" w14:paraId="74E57E5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FE92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0F68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EE861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9F8A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42843,40 </w:t>
            </w:r>
          </w:p>
        </w:tc>
      </w:tr>
      <w:tr w:rsidR="0005534B" w:rsidRPr="00FE7A68" w14:paraId="498D6BD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C3E0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3459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27A0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0C1F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37673,54 </w:t>
            </w:r>
          </w:p>
        </w:tc>
      </w:tr>
      <w:tr w:rsidR="0005534B" w:rsidRPr="00FE7A68" w14:paraId="5A14456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E9B1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019C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A5E3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6BF7F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33434,30 </w:t>
            </w:r>
          </w:p>
        </w:tc>
      </w:tr>
      <w:tr w:rsidR="0005534B" w:rsidRPr="00FE7A68" w14:paraId="3C4E521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73A4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42FED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</w:t>
            </w:r>
            <w:r w:rsidRPr="00FE7A68">
              <w:rPr>
                <w:sz w:val="28"/>
                <w:szCs w:val="28"/>
              </w:rPr>
              <w:lastRenderedPageBreak/>
              <w:t xml:space="preserve">струйно-инъекционным методом, толщина слоя: 70 мм, площадь ремонта в одном месте до 1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8856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lastRenderedPageBreak/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1C84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60086,13 </w:t>
            </w:r>
          </w:p>
        </w:tc>
      </w:tr>
      <w:tr w:rsidR="0005534B" w:rsidRPr="00FE7A68" w14:paraId="205ACAD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042E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0460A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BD4D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1C3A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46885,80 </w:t>
            </w:r>
          </w:p>
        </w:tc>
      </w:tr>
      <w:tr w:rsidR="0005534B" w:rsidRPr="00FE7A68" w14:paraId="0380B2E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3407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6BEF5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Регулирование высотного положения крышек колодцев с подъемом на высоту: до 5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9B09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88CF2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4006,44 </w:t>
            </w:r>
          </w:p>
        </w:tc>
      </w:tr>
      <w:tr w:rsidR="0005534B" w:rsidRPr="00FE7A68" w14:paraId="48490CA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C6C0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880F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КЦП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6931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ACCD3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10349,77 </w:t>
            </w:r>
          </w:p>
        </w:tc>
      </w:tr>
      <w:tr w:rsidR="0005534B" w:rsidRPr="00FE7A68" w14:paraId="2FE8387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6FE1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FEA4A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Профилирование грунтовых дорог автогрейдером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E7A0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C013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326,91 </w:t>
            </w:r>
          </w:p>
        </w:tc>
      </w:tr>
      <w:tr w:rsidR="0005534B" w:rsidRPr="00FE7A68" w14:paraId="5425B82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ABC4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A6504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Восстановление профиля с добавлением нового материала: щебеночных дорог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2952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FC49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36548,94 </w:t>
            </w:r>
          </w:p>
        </w:tc>
      </w:tr>
      <w:tr w:rsidR="0005534B" w:rsidRPr="00FE7A68" w14:paraId="01DA560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5E40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A3ED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AA2EA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B8C8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6565,74 </w:t>
            </w:r>
          </w:p>
        </w:tc>
      </w:tr>
      <w:tr w:rsidR="0005534B" w:rsidRPr="00FE7A68" w14:paraId="2651B32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24B1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78C5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дефектных решеток водоприемных колодцев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F03E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шт.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56DC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7118,57 </w:t>
            </w:r>
          </w:p>
        </w:tc>
      </w:tr>
      <w:tr w:rsidR="0005534B" w:rsidRPr="00FE7A68" w14:paraId="55826F8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1BD4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D605F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Замена люков колодцев и камер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AE78D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люк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DBF5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7917,99 </w:t>
            </w:r>
          </w:p>
        </w:tc>
      </w:tr>
      <w:tr w:rsidR="0005534B" w:rsidRPr="00FE7A68" w14:paraId="01161D4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C8E3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8B27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инженерно-технических систем обеспечения безопасности дорожного движения (искусственная дорожная неровность)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35AF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4B5F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19655,30 </w:t>
            </w:r>
          </w:p>
        </w:tc>
      </w:tr>
      <w:tr w:rsidR="0005534B" w:rsidRPr="00FE7A68" w14:paraId="3BA0363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DDE0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EB4C9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Ремонт остановочных павильонов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736C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DEB1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146172,78 </w:t>
            </w:r>
          </w:p>
        </w:tc>
      </w:tr>
      <w:tr w:rsidR="0005534B" w:rsidRPr="00FE7A68" w14:paraId="2541315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D58B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131C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кирпичом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0970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FF18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942,31 </w:t>
            </w:r>
          </w:p>
        </w:tc>
      </w:tr>
      <w:tr w:rsidR="0005534B" w:rsidRPr="00FE7A68" w14:paraId="2FA03DC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EAF0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5D398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с применением холодного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75647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9BC9F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198876,79 </w:t>
            </w:r>
          </w:p>
        </w:tc>
      </w:tr>
      <w:tr w:rsidR="0005534B" w:rsidRPr="00FE7A68" w14:paraId="17A71CF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E266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C3F89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Ямочный ремонт щебнем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5658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55C6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1328,68 </w:t>
            </w:r>
          </w:p>
        </w:tc>
      </w:tr>
      <w:tr w:rsidR="0005534B" w:rsidRPr="00FE7A68" w14:paraId="0F3D2DC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EC3A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75106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Погрузка материалов в автотранспортные средства вручную: сподручные и навалочные грузы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1EE8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2839C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239,07 </w:t>
            </w:r>
          </w:p>
        </w:tc>
      </w:tr>
      <w:tr w:rsidR="0005534B" w:rsidRPr="00FE7A68" w14:paraId="79FED29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31F9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937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до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6165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501B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1098,661 </w:t>
            </w:r>
          </w:p>
        </w:tc>
      </w:tr>
      <w:tr w:rsidR="0005534B" w:rsidRPr="00FE7A68" w14:paraId="7FBB663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0FAD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3CED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При перевозке грузов 1-го класса по дорогам с усовершенствованным типом покрытия на расстояние свыше 3 км принимать на каждый километр грузоподъемность 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1F10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98AB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980,34 </w:t>
            </w:r>
          </w:p>
        </w:tc>
      </w:tr>
      <w:tr w:rsidR="0005534B" w:rsidRPr="00FE7A68" w14:paraId="139D0FF2" w14:textId="77777777" w:rsidTr="00D13601">
        <w:trPr>
          <w:jc w:val="center"/>
        </w:trPr>
        <w:tc>
          <w:tcPr>
            <w:tcW w:w="2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D671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Прочие работы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786A7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Разработка грунта с погрузкой на автомобили-самосвалы экскаваторами, группа грузов 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94F4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куб.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2BD1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4148,86 </w:t>
            </w:r>
          </w:p>
        </w:tc>
      </w:tr>
      <w:tr w:rsidR="0005534B" w:rsidRPr="00FE7A68" w14:paraId="1A52F9E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982A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96A6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Перевозка грунта автомобилями-самосвалами, работающими вне карьера, класс груза 1 на расстояние до 10 км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EEDF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BF13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1279,47 </w:t>
            </w:r>
          </w:p>
        </w:tc>
      </w:tr>
      <w:tr w:rsidR="0005534B" w:rsidRPr="00FE7A68" w14:paraId="463B1CB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9915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59BDE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подстилающего слоя из песка, толщиной 10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D808B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3F3C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9419,56 </w:t>
            </w:r>
          </w:p>
        </w:tc>
      </w:tr>
      <w:tr w:rsidR="0005534B" w:rsidRPr="00FE7A68" w14:paraId="654AC4F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8632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0B97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основания толщиной 20 см из щебня, фракции 40 - 70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28E6F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30B98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37918,12 </w:t>
            </w:r>
          </w:p>
        </w:tc>
      </w:tr>
      <w:tr w:rsidR="0005534B" w:rsidRPr="00FE7A68" w14:paraId="750D467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4004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3C03A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Срезка поверхностного слоя а/б покрытий методом холодного фрезерования при ширине барабана фрезы 1000 мм, толщина слоя 10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5FA2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AD51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18701,49 </w:t>
            </w:r>
          </w:p>
        </w:tc>
      </w:tr>
      <w:tr w:rsidR="0005534B" w:rsidRPr="00FE7A68" w14:paraId="6E0A5A1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5512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6D37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Розлив вяжущих материалов (0,5 тн/1000 м2)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BE3C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1D6DC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10333,85 </w:t>
            </w:r>
          </w:p>
        </w:tc>
      </w:tr>
      <w:tr w:rsidR="0005534B" w:rsidRPr="00FE7A68" w14:paraId="78250B4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E1D1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1F9A6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а/б покрытия 4 см из горячих а/б смесей пористых мелкозернистых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35C7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E8B5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38102,16 </w:t>
            </w:r>
          </w:p>
        </w:tc>
      </w:tr>
      <w:tr w:rsidR="0005534B" w:rsidRPr="00FE7A68" w14:paraId="5A19F4F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DBDB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D3EE1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Розлив вяжущих материалов (0,8 тн/1000 м2)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2F08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2600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16534,15 </w:t>
            </w:r>
          </w:p>
        </w:tc>
      </w:tr>
      <w:tr w:rsidR="0005534B" w:rsidRPr="00FE7A68" w14:paraId="35F51A3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738B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88D6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а/б покрытия толщиной 5 см из горячих а/б </w:t>
            </w:r>
            <w:r w:rsidRPr="00FE7A68">
              <w:rPr>
                <w:sz w:val="28"/>
                <w:szCs w:val="28"/>
              </w:rPr>
              <w:lastRenderedPageBreak/>
              <w:t xml:space="preserve">смесей плотных мелкозернистых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4604C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324E5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50422,36 </w:t>
            </w:r>
          </w:p>
        </w:tc>
      </w:tr>
      <w:tr w:rsidR="0005534B" w:rsidRPr="00FE7A68" w14:paraId="1680EADE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C181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5B95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Разборка бортовых камней на бетонном основании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154B2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FEDC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43484,56 </w:t>
            </w:r>
          </w:p>
        </w:tc>
      </w:tr>
      <w:tr w:rsidR="0005534B" w:rsidRPr="00FE7A68" w14:paraId="4BC11B0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F13B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5831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Установка бортовых камней бетонных БР 100.30.15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2069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4439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102523,21 </w:t>
            </w:r>
          </w:p>
        </w:tc>
      </w:tr>
      <w:tr w:rsidR="0005534B" w:rsidRPr="00FE7A68" w14:paraId="10E4A0E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666A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C2A3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Установка бортовых камней бетонных БР 100.20.8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B95B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6C116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75225,63 </w:t>
            </w:r>
          </w:p>
        </w:tc>
      </w:tr>
      <w:tr w:rsidR="0005534B" w:rsidRPr="00FE7A68" w14:paraId="48BEE42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D411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B5F4C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оснований толщиной 12 см под тротуары из щебня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C5AB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B047C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37806,37 </w:t>
            </w:r>
          </w:p>
        </w:tc>
      </w:tr>
      <w:tr w:rsidR="0005534B" w:rsidRPr="00FE7A68" w14:paraId="2D7F7C5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4388D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6077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а/б покрытий дорожек и тротуаров из мелкозернистой а/б смеси, толщиной 4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B9F64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2A515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53999,34 </w:t>
            </w:r>
          </w:p>
        </w:tc>
      </w:tr>
      <w:tr w:rsidR="0005534B" w:rsidRPr="00FE7A68" w14:paraId="5B7F251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26B6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6E242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Устройство выравнивающего слоя из а/б смеси с применением укладчиков асфальтобетона толщиной 4 см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EDE8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кв. 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C283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38468,05 </w:t>
            </w:r>
          </w:p>
        </w:tc>
      </w:tr>
      <w:tr w:rsidR="0005534B" w:rsidRPr="00FE7A68" w14:paraId="004D09A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EA0C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B89D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Демонтаж чугунных люков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543E9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люк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F140B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863,90 </w:t>
            </w:r>
          </w:p>
        </w:tc>
      </w:tr>
      <w:tr w:rsidR="0005534B" w:rsidRPr="00FE7A68" w14:paraId="6DA42FE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8C6C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6DA79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Наращивание горловин колодцев (до 5 см)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32D0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колодец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A3A2A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862,32 </w:t>
            </w:r>
          </w:p>
        </w:tc>
      </w:tr>
      <w:tr w:rsidR="0005534B" w:rsidRPr="00FE7A68" w14:paraId="0E82F1F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F343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1421A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Установка люка (тяжелого)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D3DB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 люк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695F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5599,37 </w:t>
            </w:r>
          </w:p>
        </w:tc>
      </w:tr>
      <w:tr w:rsidR="0005534B" w:rsidRPr="00FE7A68" w14:paraId="75AEE69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8E85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6557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Автогрейдер средний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A1D8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BE0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1914,33 </w:t>
            </w:r>
          </w:p>
        </w:tc>
      </w:tr>
      <w:tr w:rsidR="0005534B" w:rsidRPr="00FE7A68" w14:paraId="2A09DBC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09AC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E840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Автогрейдер тяжелый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CFD0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3DD9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3640,931 </w:t>
            </w:r>
          </w:p>
        </w:tc>
      </w:tr>
      <w:tr w:rsidR="0005534B" w:rsidRPr="00FE7A68" w14:paraId="115E88D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131E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24C8E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Автогудронатор (АР-53, УК-18А, МТРДТ)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D340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16A7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2037,77 </w:t>
            </w:r>
          </w:p>
        </w:tc>
      </w:tr>
      <w:tr w:rsidR="0005534B" w:rsidRPr="00FE7A68" w14:paraId="3598A61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359C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87BBF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Автомобиль бортовой до 5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31E6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1C17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1596,03 </w:t>
            </w:r>
          </w:p>
        </w:tc>
      </w:tr>
      <w:tr w:rsidR="0005534B" w:rsidRPr="00FE7A68" w14:paraId="3569A36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967E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2BED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Автосамосвал до 7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DFF60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ED4B2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1632,92 </w:t>
            </w:r>
          </w:p>
        </w:tc>
      </w:tr>
      <w:tr w:rsidR="0005534B" w:rsidRPr="00FE7A68" w14:paraId="31CA617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EEE7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F3B6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Автосамосвал до 15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68EA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EC356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1951,92 </w:t>
            </w:r>
          </w:p>
        </w:tc>
      </w:tr>
      <w:tr w:rsidR="0005534B" w:rsidRPr="00FE7A68" w14:paraId="6C94076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09643A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56CAA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Автосамосвал до 30 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A453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EE85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2234,58 </w:t>
            </w:r>
          </w:p>
        </w:tc>
      </w:tr>
      <w:tr w:rsidR="0005534B" w:rsidRPr="00FE7A68" w14:paraId="27147FC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CE44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EDE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Бульдозер 80 л.с. (ДТ-75)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99532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8662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1280,65 </w:t>
            </w:r>
          </w:p>
        </w:tc>
      </w:tr>
      <w:tr w:rsidR="0005534B" w:rsidRPr="00FE7A68" w14:paraId="4538FC7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5B37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7246A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Бульдозер 130 л.с. (Т-170)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D428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DB79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1577,49 </w:t>
            </w:r>
          </w:p>
        </w:tc>
      </w:tr>
      <w:tr w:rsidR="0005534B" w:rsidRPr="00FE7A68" w14:paraId="73167FB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933C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3F9A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Агрегат сварочный передвижной с бензиновым двигателем (САГ)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DB43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78A6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132,42 </w:t>
            </w:r>
          </w:p>
        </w:tc>
      </w:tr>
      <w:tr w:rsidR="0005534B" w:rsidRPr="00FE7A68" w14:paraId="5DD11DD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F777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5CE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Каток самоходный 10 тн (ДУ-47)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5F0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8C52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1881,37 </w:t>
            </w:r>
          </w:p>
        </w:tc>
      </w:tr>
      <w:tr w:rsidR="0005534B" w:rsidRPr="00FE7A68" w14:paraId="4C8CDF92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3DBA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BDDE1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Каток самоходный 1,5 тн (ДУ-54)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FD3A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A362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914,62 </w:t>
            </w:r>
          </w:p>
        </w:tc>
      </w:tr>
      <w:tr w:rsidR="0005534B" w:rsidRPr="00FE7A68" w14:paraId="06BC3F9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9B69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F5EF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Каток самоходный ДУ-84, гладковальцевый, 14 тонн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AA02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E555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1502,13 </w:t>
            </w:r>
          </w:p>
        </w:tc>
      </w:tr>
      <w:tr w:rsidR="0005534B" w:rsidRPr="00FE7A68" w14:paraId="45A0296D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0A06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594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Компрессоры передвижные с двигателем внутреннего сгорания до 5 м</w:t>
            </w:r>
            <w:r w:rsidRPr="00FE7A68">
              <w:rPr>
                <w:sz w:val="28"/>
                <w:szCs w:val="28"/>
                <w:vertAlign w:val="superscript"/>
              </w:rPr>
              <w:t>3</w:t>
            </w:r>
            <w:r w:rsidRPr="00FE7A68">
              <w:rPr>
                <w:sz w:val="28"/>
                <w:szCs w:val="28"/>
              </w:rPr>
              <w:t xml:space="preserve">/мин. с молотком отбойным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4AA5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6F48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938,61 </w:t>
            </w:r>
          </w:p>
        </w:tc>
      </w:tr>
      <w:tr w:rsidR="0005534B" w:rsidRPr="00FE7A68" w14:paraId="7198A3B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2058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7AD81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Машины поливомоечные (ПМ-130)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0F89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0CC97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1470,88 </w:t>
            </w:r>
          </w:p>
        </w:tc>
      </w:tr>
      <w:tr w:rsidR="0005534B" w:rsidRPr="00FE7A68" w14:paraId="5E652CF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D1E5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10A88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Машины поливомоечные (ПМ-130) со стоимостью воды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1DDEC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7E6F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1555,68 </w:t>
            </w:r>
          </w:p>
        </w:tc>
      </w:tr>
      <w:tr w:rsidR="0005534B" w:rsidRPr="00FE7A68" w14:paraId="1D92309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AA3E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F644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Экскаваторы на колесном ходу одноковшовые 0,65 м</w:t>
            </w:r>
            <w:r w:rsidRPr="00FE7A68">
              <w:rPr>
                <w:sz w:val="28"/>
                <w:szCs w:val="28"/>
                <w:vertAlign w:val="superscript"/>
              </w:rPr>
              <w:t>3</w:t>
            </w:r>
            <w:r w:rsidRPr="00FE7A68">
              <w:rPr>
                <w:sz w:val="28"/>
                <w:szCs w:val="28"/>
              </w:rPr>
              <w:t xml:space="preserve"> (ЭО-2621, ПЭА-1,0)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800C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33A5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1464,511 </w:t>
            </w:r>
          </w:p>
        </w:tc>
      </w:tr>
      <w:tr w:rsidR="0005534B" w:rsidRPr="00FE7A68" w14:paraId="56641CB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DE20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5C91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Погрузчик фронтальный пневмоколесный КУН-10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146C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3654E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1400,34 </w:t>
            </w:r>
          </w:p>
        </w:tc>
      </w:tr>
      <w:tr w:rsidR="0005534B" w:rsidRPr="00FE7A68" w14:paraId="08F1ACB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EDA3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7891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Погрузчик фронтальный пневмоколесный Амкодор 332 В ковш 1,9 м</w:t>
            </w:r>
            <w:r w:rsidRPr="00FE7A68">
              <w:rPr>
                <w:sz w:val="28"/>
                <w:szCs w:val="28"/>
                <w:vertAlign w:val="superscript"/>
              </w:rPr>
              <w:t>3</w:t>
            </w:r>
            <w:r w:rsidRPr="00FE7A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307E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30CE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2107,30 </w:t>
            </w:r>
          </w:p>
        </w:tc>
      </w:tr>
      <w:tr w:rsidR="0005534B" w:rsidRPr="00FE7A68" w14:paraId="7477420A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AC86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6824C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>Погрузчик фронтальный пневмоколесный Амкодор 352 ковш 2,8 м</w:t>
            </w:r>
            <w:r w:rsidRPr="00FE7A68">
              <w:rPr>
                <w:sz w:val="28"/>
                <w:szCs w:val="28"/>
                <w:vertAlign w:val="superscript"/>
              </w:rPr>
              <w:t>3</w:t>
            </w:r>
            <w:r w:rsidRPr="00FE7A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72FE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542F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1093,60 </w:t>
            </w:r>
          </w:p>
        </w:tc>
      </w:tr>
      <w:tr w:rsidR="0005534B" w:rsidRPr="00FE7A68" w14:paraId="6FDA716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D75F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125F3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Трактор подметально-уборочный КО-707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DB917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7EC2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1203,33 </w:t>
            </w:r>
          </w:p>
        </w:tc>
      </w:tr>
      <w:tr w:rsidR="0005534B" w:rsidRPr="00FE7A68" w14:paraId="005F8F7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3E285C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9F091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Шнекоротор на базе ДТ-75 (ДЭ-220А)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2CB5F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4E5D5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2470,14 </w:t>
            </w:r>
          </w:p>
        </w:tc>
      </w:tr>
      <w:tr w:rsidR="0005534B" w:rsidRPr="00FE7A68" w14:paraId="624978A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EF522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F08B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Шнекоротор на базе УРАЛ-375 (Д-902)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D79B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4493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2465,11 </w:t>
            </w:r>
          </w:p>
        </w:tc>
      </w:tr>
      <w:tr w:rsidR="0005534B" w:rsidRPr="00FE7A68" w14:paraId="3A781F9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5946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3BEE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Снегопогрузчик КО-206А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3C09C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F7CE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2620,25 </w:t>
            </w:r>
          </w:p>
        </w:tc>
      </w:tr>
      <w:tr w:rsidR="0005534B" w:rsidRPr="00FE7A68" w14:paraId="517F050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616E2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B96C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Виброплита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4042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FCD9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156,67 </w:t>
            </w:r>
          </w:p>
        </w:tc>
      </w:tr>
      <w:tr w:rsidR="0005534B" w:rsidRPr="00FE7A68" w14:paraId="341CA82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FC77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3DA6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Машина дорожная комбинированная, мощность до 210 л.с.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9D6CE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8374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1671,34 </w:t>
            </w:r>
          </w:p>
        </w:tc>
      </w:tr>
      <w:tr w:rsidR="0005534B" w:rsidRPr="00FE7A68" w14:paraId="1A0C854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CD84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B3223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Укладчик асфальтобетона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3592A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8846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2023,12 </w:t>
            </w:r>
          </w:p>
        </w:tc>
      </w:tr>
      <w:tr w:rsidR="0005534B" w:rsidRPr="00FE7A68" w14:paraId="00F71FF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1425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3BE09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Вакуумно-подметальная машина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510E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618E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1870,84 </w:t>
            </w:r>
          </w:p>
        </w:tc>
      </w:tr>
      <w:tr w:rsidR="0005534B" w:rsidRPr="00FE7A68" w14:paraId="141597F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2988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263A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Насос для водоотлива (с трактором)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E62FF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ABF3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1363,74 </w:t>
            </w:r>
          </w:p>
        </w:tc>
      </w:tr>
      <w:tr w:rsidR="0005534B" w:rsidRPr="00FE7A68" w14:paraId="6B8A80B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2A390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988D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Струйно-инъекционная машина Т 7500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030BB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5A8D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2970,61 </w:t>
            </w:r>
          </w:p>
        </w:tc>
      </w:tr>
      <w:tr w:rsidR="0005534B" w:rsidRPr="00FE7A68" w14:paraId="53148AA6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8D30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5B38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Машина дорожной службы (машина дорожного мастера)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5FE8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02D7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1326,47 </w:t>
            </w:r>
          </w:p>
        </w:tc>
      </w:tr>
      <w:tr w:rsidR="0005534B" w:rsidRPr="00FE7A68" w14:paraId="2396CC3E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7EC41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F4D4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Машина дорожная разметочная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D5A56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7CBE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805,23 </w:t>
            </w:r>
          </w:p>
        </w:tc>
      </w:tr>
      <w:tr w:rsidR="0005534B" w:rsidRPr="00FE7A68" w14:paraId="4E6A84F4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6202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ABF91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Спецмашина типа УАЗ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EE1E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D6E3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1501,49 </w:t>
            </w:r>
          </w:p>
        </w:tc>
      </w:tr>
      <w:tr w:rsidR="0005534B" w:rsidRPr="00FE7A68" w14:paraId="399085BC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B755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511EE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Фреза навесная на тракторе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1BB31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2B9D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1731,78 </w:t>
            </w:r>
          </w:p>
        </w:tc>
      </w:tr>
      <w:tr w:rsidR="0005534B" w:rsidRPr="00FE7A68" w14:paraId="3388C88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7573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98B4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Фрезы самоходные дорожные типа «Wirtgen» с шириной барабана от 500 мм до 1000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B0385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6D775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2180,37 </w:t>
            </w:r>
          </w:p>
        </w:tc>
      </w:tr>
      <w:tr w:rsidR="0005534B" w:rsidRPr="00FE7A68" w14:paraId="26FD222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1E78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9B923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Фрезы самоходные дорожные типа «Wirtgen» с шириной барабана от 1000 мм до 1300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4101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ABF6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3725,53 </w:t>
            </w:r>
          </w:p>
        </w:tc>
      </w:tr>
      <w:tr w:rsidR="0005534B" w:rsidRPr="00FE7A68" w14:paraId="5F5D398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47FFF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7F323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Фрезы самоходные дорожные типа «Wirtgen» с шириной барабана от 1500 мм до 2200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B5C331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0E018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5989,03 </w:t>
            </w:r>
          </w:p>
        </w:tc>
      </w:tr>
      <w:tr w:rsidR="0005534B" w:rsidRPr="00FE7A68" w14:paraId="63B7D1A9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51E08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DC38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Тягач 12 тонн с полуприцепом-тяжеловозом 40 тонн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36C8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3790B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2127,85 </w:t>
            </w:r>
          </w:p>
        </w:tc>
      </w:tr>
      <w:tr w:rsidR="0005534B" w:rsidRPr="00FE7A68" w14:paraId="01722C31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3331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FC968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Автоэвакуатор с краном-манипулятором 2,5 тонн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27C5B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7A218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1667,52 </w:t>
            </w:r>
          </w:p>
        </w:tc>
      </w:tr>
      <w:tr w:rsidR="0005534B" w:rsidRPr="00FE7A68" w14:paraId="6F3F7010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6137E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68B6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Буртовка снега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E264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20252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31,60 </w:t>
            </w:r>
          </w:p>
        </w:tc>
      </w:tr>
      <w:tr w:rsidR="0005534B" w:rsidRPr="00FE7A68" w14:paraId="522126F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AF68B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911F8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машиной на базе КАМАЗ-6115 КО-560 для последующего санирования трубопровода диаметром: до 300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2EFE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трубопровода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697E5B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149124,58 </w:t>
            </w:r>
          </w:p>
        </w:tc>
      </w:tr>
      <w:tr w:rsidR="0005534B" w:rsidRPr="00FE7A68" w14:paraId="349C4FD5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E0137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7983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машиной на базе КАМАЗ-6115 КО-560 для последующего санирования трубопровода диаметром: до 450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85E7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трубопровода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CA9D6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186659,98 </w:t>
            </w:r>
          </w:p>
        </w:tc>
      </w:tr>
      <w:tr w:rsidR="0005534B" w:rsidRPr="00FE7A68" w14:paraId="11CDC7C7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F7717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8AFF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Промывка трубопроводов машиной на базе КАМАЗ-6115 КО-560 для последующего санирования трубопровода диаметром: до 600 мм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3148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100 м трубопровода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388187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221935,59 </w:t>
            </w:r>
          </w:p>
        </w:tc>
      </w:tr>
      <w:tr w:rsidR="0005534B" w:rsidRPr="00FE7A68" w14:paraId="6FC3F9CF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5C575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4DAC5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Машиной на базе КАМАЗ-6115 КО-560 (илосос)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E9730F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FE8D4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1590,03 </w:t>
            </w:r>
          </w:p>
        </w:tc>
      </w:tr>
      <w:tr w:rsidR="0005534B" w:rsidRPr="00FE7A68" w14:paraId="4777F148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37083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10243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Машина дорожная комбинированная на базе автомобиля МАЗ 5551 (МДК 5337)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4AF90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маш./час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126BC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1974,45 </w:t>
            </w:r>
          </w:p>
        </w:tc>
      </w:tr>
      <w:tr w:rsidR="0005534B" w:rsidRPr="00FE7A68" w14:paraId="1D4597E3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0421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A3DAD2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ручным триммером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0E9729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руб./м2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C9D6E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4,8 </w:t>
            </w:r>
          </w:p>
        </w:tc>
      </w:tr>
      <w:tr w:rsidR="0005534B" w:rsidRPr="00FE7A68" w14:paraId="710C659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095A4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D9749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бензиновой газонокосилкой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9BD2A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руб./м2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BAA9B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4,51 </w:t>
            </w:r>
          </w:p>
        </w:tc>
      </w:tr>
      <w:tr w:rsidR="0005534B" w:rsidRPr="00FE7A68" w14:paraId="68A1DBDE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2CCA6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919E8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садовым трактором-газонокосилкой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7C3B13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руб./м2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3160D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4,51 </w:t>
            </w:r>
          </w:p>
        </w:tc>
      </w:tr>
      <w:tr w:rsidR="0005534B" w:rsidRPr="00FE7A68" w14:paraId="1E0C9BDB" w14:textId="77777777" w:rsidTr="00D13601">
        <w:trPr>
          <w:jc w:val="center"/>
        </w:trPr>
        <w:tc>
          <w:tcPr>
            <w:tcW w:w="2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CCA1D" w14:textId="77777777" w:rsidR="0005534B" w:rsidRPr="00FE7A68" w:rsidRDefault="0005534B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274AE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Выкашивание газонов косилкой ротационной навесной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30F4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руб./м2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CF480" w14:textId="77777777" w:rsidR="0005534B" w:rsidRPr="00FE7A68" w:rsidRDefault="0005534B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FE7A68">
              <w:rPr>
                <w:sz w:val="28"/>
                <w:szCs w:val="28"/>
              </w:rPr>
              <w:t xml:space="preserve">3,33 </w:t>
            </w:r>
          </w:p>
        </w:tc>
      </w:tr>
    </w:tbl>
    <w:p w14:paraId="34E9ADA8" w14:textId="1D15E139" w:rsidR="008C44D0" w:rsidRPr="00FE7A68" w:rsidRDefault="008C44D0" w:rsidP="00D13601">
      <w:pPr>
        <w:widowControl/>
        <w:suppressAutoHyphens w:val="0"/>
        <w:autoSpaceDN w:val="0"/>
        <w:adjustRightInd w:val="0"/>
        <w:ind w:firstLine="5103"/>
        <w:jc w:val="both"/>
        <w:rPr>
          <w:sz w:val="28"/>
          <w:szCs w:val="28"/>
          <w:lang w:eastAsia="en-US"/>
        </w:rPr>
      </w:pPr>
    </w:p>
    <w:sectPr w:rsidR="008C44D0" w:rsidRPr="00FE7A68" w:rsidSect="0005534B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34B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2D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7A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1F3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2BF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601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E7A68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47CB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3E72C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534B"/>
    <w:pPr>
      <w:keepNext/>
      <w:keepLines/>
      <w:suppressAutoHyphens w:val="0"/>
      <w:autoSpaceDN w:val="0"/>
      <w:adjustRightInd w:val="0"/>
      <w:spacing w:before="40"/>
      <w:outlineLvl w:val="1"/>
    </w:pPr>
    <w:rPr>
      <w:rFonts w:ascii="Cambria" w:hAnsi="Cambria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5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5534B"/>
    <w:rPr>
      <w:rFonts w:ascii="Cambria" w:eastAsia="Times New Roman" w:hAnsi="Cambria"/>
      <w:color w:val="365F91"/>
      <w:sz w:val="26"/>
      <w:szCs w:val="26"/>
    </w:rPr>
  </w:style>
  <w:style w:type="paragraph" w:customStyle="1" w:styleId="msonormal0">
    <w:name w:val="msonormal"/>
    <w:basedOn w:val="a"/>
    <w:rsid w:val="0005534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Евгения Константиновна  Борисова</cp:lastModifiedBy>
  <cp:revision>2</cp:revision>
  <cp:lastPrinted>2022-07-27T08:28:00Z</cp:lastPrinted>
  <dcterms:created xsi:type="dcterms:W3CDTF">2022-07-28T03:04:00Z</dcterms:created>
  <dcterms:modified xsi:type="dcterms:W3CDTF">2022-07-28T03:04:00Z</dcterms:modified>
</cp:coreProperties>
</file>