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EE" w:rsidRPr="00C50F8D" w:rsidRDefault="00244EEE" w:rsidP="00244EEE">
      <w:pPr>
        <w:ind w:left="4395"/>
        <w:rPr>
          <w:sz w:val="28"/>
          <w:szCs w:val="28"/>
        </w:rPr>
      </w:pPr>
      <w:r w:rsidRPr="00C50F8D">
        <w:rPr>
          <w:sz w:val="28"/>
          <w:szCs w:val="28"/>
        </w:rPr>
        <w:t xml:space="preserve">Приложение </w:t>
      </w:r>
      <w:r w:rsidR="00E21EBB">
        <w:rPr>
          <w:sz w:val="28"/>
          <w:szCs w:val="28"/>
        </w:rPr>
        <w:t>№</w:t>
      </w:r>
      <w:r w:rsidR="009A2AF3">
        <w:rPr>
          <w:sz w:val="28"/>
          <w:szCs w:val="28"/>
        </w:rPr>
        <w:t>2</w:t>
      </w:r>
    </w:p>
    <w:p w:rsidR="00244EEE" w:rsidRPr="00C50F8D" w:rsidRDefault="00244EEE" w:rsidP="00244EEE">
      <w:pPr>
        <w:ind w:left="4395"/>
        <w:rPr>
          <w:sz w:val="28"/>
          <w:szCs w:val="28"/>
        </w:rPr>
      </w:pPr>
      <w:r w:rsidRPr="00C50F8D">
        <w:rPr>
          <w:sz w:val="28"/>
          <w:szCs w:val="28"/>
        </w:rPr>
        <w:t xml:space="preserve">к </w:t>
      </w:r>
      <w:r w:rsidR="001802BD">
        <w:rPr>
          <w:sz w:val="28"/>
          <w:szCs w:val="28"/>
        </w:rPr>
        <w:t>Порядку</w:t>
      </w:r>
      <w:r w:rsidRPr="00C50F8D">
        <w:rPr>
          <w:sz w:val="28"/>
          <w:szCs w:val="28"/>
        </w:rPr>
        <w:t xml:space="preserve"> </w:t>
      </w:r>
      <w:r w:rsidR="00E21EBB">
        <w:rPr>
          <w:sz w:val="28"/>
          <w:szCs w:val="28"/>
        </w:rPr>
        <w:t>учета ТОУФК бюджетных и </w:t>
      </w:r>
      <w:r w:rsidR="001802BD">
        <w:rPr>
          <w:sz w:val="28"/>
          <w:szCs w:val="28"/>
        </w:rPr>
        <w:t xml:space="preserve">денежных обязательств </w:t>
      </w:r>
      <w:proofErr w:type="gramStart"/>
      <w:r w:rsidR="001802BD">
        <w:rPr>
          <w:sz w:val="28"/>
          <w:szCs w:val="28"/>
        </w:rPr>
        <w:t>получателей средств бюджета города Барнаула</w:t>
      </w:r>
      <w:proofErr w:type="gramEnd"/>
    </w:p>
    <w:p w:rsidR="00244EEE" w:rsidRDefault="00244EEE" w:rsidP="00244EEE"/>
    <w:p w:rsidR="00244EEE" w:rsidRDefault="00244EEE" w:rsidP="00244EEE"/>
    <w:p w:rsidR="009B0571" w:rsidRDefault="009B0571" w:rsidP="00244EEE"/>
    <w:p w:rsidR="00244EEE" w:rsidRDefault="00244EEE" w:rsidP="00244EEE"/>
    <w:p w:rsidR="00244EEE" w:rsidRDefault="00244EEE" w:rsidP="00244EEE"/>
    <w:p w:rsidR="009A2AF3" w:rsidRDefault="009A2AF3" w:rsidP="009A2AF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Реквизиты</w:t>
      </w:r>
    </w:p>
    <w:p w:rsidR="009A2AF3" w:rsidRDefault="009A2AF3" w:rsidP="009A2AF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денежном обязательстве</w:t>
      </w:r>
    </w:p>
    <w:p w:rsidR="009A2AF3" w:rsidRDefault="009A2AF3" w:rsidP="009A2AF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9A2AF3"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Единица измерения: руб.</w:t>
            </w:r>
          </w:p>
          <w:p w:rsidR="009A2AF3" w:rsidRPr="009A2AF3" w:rsidRDefault="009A2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(с точностью до второго десятичного знака)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Наименование информации (реквизита, показателя)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Правила формирования информации (реквизита, показателя)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66368" w:rsidP="009663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Номер С</w:t>
            </w:r>
            <w:r w:rsidR="009A2AF3" w:rsidRPr="009A2AF3">
              <w:rPr>
                <w:sz w:val="28"/>
                <w:szCs w:val="28"/>
                <w:lang w:eastAsia="en-US"/>
              </w:rPr>
              <w:t>ведений о денежном обязательстве получателя средств бюджета</w:t>
            </w:r>
            <w:r>
              <w:rPr>
                <w:sz w:val="28"/>
                <w:szCs w:val="28"/>
                <w:lang w:eastAsia="en-US"/>
              </w:rPr>
              <w:t xml:space="preserve"> города</w:t>
            </w:r>
            <w:r w:rsidR="009A2AF3" w:rsidRPr="009A2AF3">
              <w:rPr>
                <w:sz w:val="28"/>
                <w:szCs w:val="28"/>
                <w:lang w:eastAsia="en-US"/>
              </w:rPr>
              <w:t xml:space="preserve"> (далее - соответственно Сведения о денежном обязательстве, денежное обязательство)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порядковый номер Сведений о денежном обязательстве.</w:t>
            </w:r>
          </w:p>
          <w:p w:rsidR="009A2AF3" w:rsidRPr="009A2AF3" w:rsidRDefault="009A2AF3" w:rsidP="00673D9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2. Дата Сведений о денежном обязательстве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F879B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дата подписания Сведений о денежном обязательстве получателем средств</w:t>
            </w:r>
            <w:r w:rsidR="00673D93">
              <w:rPr>
                <w:sz w:val="28"/>
                <w:szCs w:val="28"/>
                <w:lang w:eastAsia="en-US"/>
              </w:rPr>
              <w:t xml:space="preserve"> бюджета города</w:t>
            </w:r>
            <w:r w:rsidRPr="009A2AF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3. Учетный номер денежного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при внесении изменений в поставленное на учет денежное обязательство.</w:t>
            </w:r>
          </w:p>
          <w:p w:rsidR="009A2AF3" w:rsidRPr="009A2AF3" w:rsidRDefault="009A2AF3" w:rsidP="00F879B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4. Учетный номер бюджетного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F879B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 Информация о получателе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.1. Получатель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наименование получателя средств бюджета</w:t>
            </w:r>
            <w:r w:rsidR="00E21EBB">
              <w:rPr>
                <w:sz w:val="28"/>
                <w:szCs w:val="28"/>
                <w:lang w:eastAsia="en-US"/>
              </w:rPr>
              <w:t xml:space="preserve"> города</w:t>
            </w:r>
            <w:r w:rsidRPr="009A2AF3">
              <w:rPr>
                <w:sz w:val="28"/>
                <w:szCs w:val="28"/>
                <w:lang w:eastAsia="en-US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.2. Код получателя бюджетных средств по Сводному реестру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код получателя средств бюджета</w:t>
            </w:r>
            <w:r w:rsidR="00E21EBB">
              <w:rPr>
                <w:sz w:val="28"/>
                <w:szCs w:val="28"/>
                <w:lang w:eastAsia="en-US"/>
              </w:rPr>
              <w:t xml:space="preserve"> города</w:t>
            </w:r>
            <w:r w:rsidRPr="009A2AF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.3. Номер лицевого счета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номер соответствующего лицевого </w:t>
            </w:r>
            <w:proofErr w:type="gramStart"/>
            <w:r w:rsidRPr="009A2AF3">
              <w:rPr>
                <w:sz w:val="28"/>
                <w:szCs w:val="28"/>
                <w:lang w:eastAsia="en-US"/>
              </w:rPr>
              <w:t>счета получателя средств бюджета</w:t>
            </w:r>
            <w:r w:rsidR="00E21EBB">
              <w:rPr>
                <w:sz w:val="28"/>
                <w:szCs w:val="28"/>
                <w:lang w:eastAsia="en-US"/>
              </w:rPr>
              <w:t xml:space="preserve"> города</w:t>
            </w:r>
            <w:proofErr w:type="gramEnd"/>
            <w:r w:rsidRPr="009A2AF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.4. Главный распорядитель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наименование главного распорядителя средств бюджета</w:t>
            </w:r>
            <w:r w:rsidR="00E21EBB">
              <w:rPr>
                <w:sz w:val="28"/>
                <w:szCs w:val="28"/>
                <w:lang w:eastAsia="en-US"/>
              </w:rPr>
              <w:t xml:space="preserve"> города</w:t>
            </w:r>
            <w:r w:rsidRPr="009A2AF3">
              <w:rPr>
                <w:sz w:val="28"/>
                <w:szCs w:val="28"/>
                <w:lang w:eastAsia="en-US"/>
              </w:rPr>
              <w:t>, соответствующее реестровой записи Сводного реестра.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.5. Глава по БК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глава </w:t>
            </w:r>
            <w:r w:rsidR="00E21EBB">
              <w:rPr>
                <w:sz w:val="28"/>
                <w:szCs w:val="28"/>
                <w:lang w:eastAsia="en-US"/>
              </w:rPr>
              <w:t>главного распорядителя средств</w:t>
            </w:r>
            <w:r w:rsidRPr="009A2AF3">
              <w:rPr>
                <w:sz w:val="28"/>
                <w:szCs w:val="28"/>
                <w:lang w:eastAsia="en-US"/>
              </w:rPr>
              <w:t xml:space="preserve"> бюджета</w:t>
            </w:r>
            <w:r w:rsidR="00E21EBB">
              <w:rPr>
                <w:sz w:val="28"/>
                <w:szCs w:val="28"/>
                <w:lang w:eastAsia="en-US"/>
              </w:rPr>
              <w:t xml:space="preserve"> города</w:t>
            </w:r>
            <w:r w:rsidRPr="009A2AF3">
              <w:rPr>
                <w:sz w:val="28"/>
                <w:szCs w:val="28"/>
                <w:lang w:eastAsia="en-US"/>
              </w:rPr>
              <w:t xml:space="preserve"> по бюджетной классификации Российской Федерации.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.6. Наименование бюджета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наименование бюджета </w:t>
            </w:r>
            <w:r w:rsidR="00701FC0">
              <w:rPr>
                <w:sz w:val="28"/>
                <w:szCs w:val="28"/>
                <w:lang w:eastAsia="en-US"/>
              </w:rPr>
              <w:t>–</w:t>
            </w:r>
            <w:r w:rsidRPr="009A2AF3">
              <w:rPr>
                <w:sz w:val="28"/>
                <w:szCs w:val="28"/>
                <w:lang w:eastAsia="en-US"/>
              </w:rPr>
              <w:t xml:space="preserve"> </w:t>
            </w:r>
            <w:r w:rsidR="00701FC0">
              <w:rPr>
                <w:sz w:val="28"/>
                <w:szCs w:val="28"/>
                <w:lang w:eastAsia="en-US"/>
              </w:rPr>
              <w:t>«</w:t>
            </w:r>
            <w:r w:rsidRPr="009A2AF3">
              <w:rPr>
                <w:sz w:val="28"/>
                <w:szCs w:val="28"/>
                <w:lang w:eastAsia="en-US"/>
              </w:rPr>
              <w:t>бюджет</w:t>
            </w:r>
            <w:r w:rsidR="00E21EBB">
              <w:rPr>
                <w:sz w:val="28"/>
                <w:szCs w:val="28"/>
                <w:lang w:eastAsia="en-US"/>
              </w:rPr>
              <w:t xml:space="preserve"> города</w:t>
            </w:r>
            <w:r w:rsidR="00C407D9">
              <w:rPr>
                <w:sz w:val="28"/>
                <w:szCs w:val="28"/>
                <w:lang w:eastAsia="en-US"/>
              </w:rPr>
              <w:t xml:space="preserve"> Барнаула</w:t>
            </w:r>
            <w:r w:rsidR="00701FC0">
              <w:rPr>
                <w:sz w:val="28"/>
                <w:szCs w:val="28"/>
                <w:lang w:eastAsia="en-US"/>
              </w:rPr>
              <w:t>»</w:t>
            </w:r>
            <w:r w:rsidRPr="009A2AF3">
              <w:rPr>
                <w:sz w:val="28"/>
                <w:szCs w:val="28"/>
                <w:lang w:eastAsia="en-US"/>
              </w:rPr>
              <w:t>.</w:t>
            </w:r>
          </w:p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 xml:space="preserve">.7. Код </w:t>
            </w:r>
            <w:hyperlink r:id="rId8" w:history="1">
              <w:r w:rsidR="009A2AF3" w:rsidRPr="009A2AF3">
                <w:rPr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A820C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код по Общероссийскому </w:t>
            </w:r>
            <w:hyperlink r:id="rId9" w:history="1">
              <w:r w:rsidRPr="009A2AF3">
                <w:rPr>
                  <w:sz w:val="28"/>
                  <w:szCs w:val="28"/>
                  <w:lang w:eastAsia="en-US"/>
                </w:rPr>
                <w:t>классификатору</w:t>
              </w:r>
            </w:hyperlink>
            <w:r w:rsidRPr="009A2AF3">
              <w:rPr>
                <w:sz w:val="28"/>
                <w:szCs w:val="28"/>
                <w:lang w:eastAsia="en-US"/>
              </w:rPr>
              <w:t xml:space="preserve"> территорий муниципальных образований </w:t>
            </w:r>
            <w:r w:rsidR="00E21EBB">
              <w:rPr>
                <w:sz w:val="28"/>
                <w:szCs w:val="28"/>
                <w:lang w:eastAsia="en-US"/>
              </w:rPr>
              <w:t>ТОУФК</w:t>
            </w:r>
            <w:r w:rsidRPr="009A2AF3">
              <w:rPr>
                <w:sz w:val="28"/>
                <w:szCs w:val="28"/>
                <w:lang w:eastAsia="en-US"/>
              </w:rPr>
              <w:t xml:space="preserve">, </w:t>
            </w:r>
            <w:r w:rsidR="00141C05" w:rsidRPr="00141C05">
              <w:rPr>
                <w:sz w:val="28"/>
                <w:szCs w:val="28"/>
                <w:lang w:eastAsia="en-US"/>
              </w:rPr>
              <w:t>финансового органа – комитет</w:t>
            </w:r>
            <w:r w:rsidR="00A820C4">
              <w:rPr>
                <w:sz w:val="28"/>
                <w:szCs w:val="28"/>
                <w:lang w:eastAsia="en-US"/>
              </w:rPr>
              <w:t>а</w:t>
            </w:r>
            <w:r w:rsidR="00141C05" w:rsidRPr="00141C05">
              <w:rPr>
                <w:sz w:val="28"/>
                <w:szCs w:val="28"/>
                <w:lang w:eastAsia="en-US"/>
              </w:rPr>
              <w:t xml:space="preserve"> по финансам, налоговой и кредитной политике города Барнаула</w:t>
            </w:r>
            <w:r w:rsidRPr="009A2AF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.8. Финансовый орган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наименование финансового органа </w:t>
            </w:r>
            <w:r w:rsidR="00701FC0">
              <w:rPr>
                <w:sz w:val="28"/>
                <w:szCs w:val="28"/>
                <w:lang w:eastAsia="en-US"/>
              </w:rPr>
              <w:t>–</w:t>
            </w:r>
            <w:r w:rsidRPr="009A2AF3">
              <w:rPr>
                <w:sz w:val="28"/>
                <w:szCs w:val="28"/>
                <w:lang w:eastAsia="en-US"/>
              </w:rPr>
              <w:t xml:space="preserve"> </w:t>
            </w:r>
            <w:r w:rsidR="00701FC0">
              <w:rPr>
                <w:sz w:val="28"/>
                <w:szCs w:val="28"/>
                <w:lang w:eastAsia="en-US"/>
              </w:rPr>
              <w:t>«</w:t>
            </w:r>
            <w:r w:rsidR="00E21EBB" w:rsidRPr="00E21EBB">
              <w:rPr>
                <w:sz w:val="28"/>
                <w:szCs w:val="26"/>
              </w:rPr>
              <w:t>комитет по финансам, налоговой и кредитной политике города Барнаула</w:t>
            </w:r>
            <w:r w:rsidR="00701FC0">
              <w:rPr>
                <w:sz w:val="28"/>
                <w:szCs w:val="28"/>
                <w:lang w:eastAsia="en-US"/>
              </w:rPr>
              <w:t>»</w:t>
            </w:r>
            <w:r w:rsidRPr="009A2AF3">
              <w:rPr>
                <w:sz w:val="28"/>
                <w:szCs w:val="28"/>
                <w:lang w:eastAsia="en-US"/>
              </w:rPr>
              <w:t>.</w:t>
            </w:r>
          </w:p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lastRenderedPageBreak/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.9. Код по ОКПО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.10. Территориальный орган Федерального казначейства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A820C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наименование </w:t>
            </w:r>
            <w:r w:rsidR="00E21EBB">
              <w:rPr>
                <w:sz w:val="28"/>
                <w:szCs w:val="28"/>
                <w:lang w:eastAsia="en-US"/>
              </w:rPr>
              <w:t xml:space="preserve">ТОУФК, в котором получателю средств </w:t>
            </w:r>
            <w:r w:rsidRPr="009A2AF3">
              <w:rPr>
                <w:sz w:val="28"/>
                <w:szCs w:val="28"/>
                <w:lang w:eastAsia="en-US"/>
              </w:rPr>
              <w:t>бюджета</w:t>
            </w:r>
            <w:r w:rsidR="00E21EBB">
              <w:rPr>
                <w:sz w:val="28"/>
                <w:szCs w:val="28"/>
                <w:lang w:eastAsia="en-US"/>
              </w:rPr>
              <w:t xml:space="preserve"> города</w:t>
            </w:r>
            <w:r w:rsidRPr="009A2AF3">
              <w:rPr>
                <w:sz w:val="28"/>
                <w:szCs w:val="28"/>
                <w:lang w:eastAsia="en-US"/>
              </w:rPr>
              <w:t xml:space="preserve"> открыт лицевой счет получателя бюджетных средств,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.11. Код органа Федерального казначейства (далее - КОФК)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код </w:t>
            </w:r>
            <w:r w:rsidR="00E21EBB">
              <w:rPr>
                <w:sz w:val="28"/>
                <w:szCs w:val="28"/>
                <w:lang w:eastAsia="en-US"/>
              </w:rPr>
              <w:t xml:space="preserve">ТОУФК, в котором получателю средств </w:t>
            </w:r>
            <w:r w:rsidRPr="009A2AF3">
              <w:rPr>
                <w:sz w:val="28"/>
                <w:szCs w:val="28"/>
                <w:lang w:eastAsia="en-US"/>
              </w:rPr>
              <w:t>бюджета</w:t>
            </w:r>
            <w:r w:rsidR="00E21EBB">
              <w:rPr>
                <w:sz w:val="28"/>
                <w:szCs w:val="28"/>
                <w:lang w:eastAsia="en-US"/>
              </w:rPr>
              <w:t xml:space="preserve"> города</w:t>
            </w:r>
            <w:r w:rsidRPr="009A2AF3">
              <w:rPr>
                <w:sz w:val="28"/>
                <w:szCs w:val="28"/>
                <w:lang w:eastAsia="en-US"/>
              </w:rPr>
              <w:t xml:space="preserve"> открыт соответствующий лицевой счет получателя бюджетных средств.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A2AF3" w:rsidRPr="009A2AF3">
              <w:rPr>
                <w:sz w:val="28"/>
                <w:szCs w:val="28"/>
                <w:lang w:eastAsia="en-US"/>
              </w:rPr>
              <w:t>.12. Признак платежа, требующего подтверждения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701FC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признак платежа, требующего подтверждения. По платежам, требующим подтверждения, указывается </w:t>
            </w:r>
            <w:r w:rsidR="00701FC0">
              <w:rPr>
                <w:sz w:val="28"/>
                <w:szCs w:val="28"/>
                <w:lang w:eastAsia="en-US"/>
              </w:rPr>
              <w:t>«</w:t>
            </w:r>
            <w:r w:rsidRPr="009A2AF3">
              <w:rPr>
                <w:sz w:val="28"/>
                <w:szCs w:val="28"/>
                <w:lang w:eastAsia="en-US"/>
              </w:rPr>
              <w:t>Да</w:t>
            </w:r>
            <w:r w:rsidR="00701FC0">
              <w:rPr>
                <w:sz w:val="28"/>
                <w:szCs w:val="28"/>
                <w:lang w:eastAsia="en-US"/>
              </w:rPr>
              <w:t>»</w:t>
            </w:r>
            <w:r w:rsidRPr="009A2AF3">
              <w:rPr>
                <w:sz w:val="28"/>
                <w:szCs w:val="28"/>
                <w:lang w:eastAsia="en-US"/>
              </w:rPr>
              <w:t xml:space="preserve">, если платеж не требует подтверждения, указывается </w:t>
            </w:r>
            <w:r w:rsidR="00701FC0">
              <w:rPr>
                <w:sz w:val="28"/>
                <w:szCs w:val="28"/>
                <w:lang w:eastAsia="en-US"/>
              </w:rPr>
              <w:t>«</w:t>
            </w:r>
            <w:r w:rsidRPr="009A2AF3">
              <w:rPr>
                <w:sz w:val="28"/>
                <w:szCs w:val="28"/>
                <w:lang w:eastAsia="en-US"/>
              </w:rPr>
              <w:t>Нет</w:t>
            </w:r>
            <w:r w:rsidR="00701FC0">
              <w:rPr>
                <w:sz w:val="28"/>
                <w:szCs w:val="28"/>
                <w:lang w:eastAsia="en-US"/>
              </w:rPr>
              <w:t>»</w:t>
            </w:r>
            <w:r w:rsidRPr="009A2AF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 Реквизиты документа, подтверждающего возникновение денежного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.1. Вид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.2. Номер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Par56"/>
            <w:bookmarkEnd w:id="0"/>
            <w:r>
              <w:rPr>
                <w:sz w:val="28"/>
                <w:szCs w:val="28"/>
                <w:lang w:eastAsia="en-US"/>
              </w:rPr>
              <w:lastRenderedPageBreak/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.3. Дата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.4. Сумма документа, подтверждающего возникновение денежного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.5. Предмет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.6. Наименование вида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  <w:r w:rsidR="00EE0D94">
              <w:rPr>
                <w:sz w:val="28"/>
                <w:szCs w:val="28"/>
                <w:lang w:eastAsia="en-US"/>
              </w:rPr>
              <w:t xml:space="preserve"> города</w:t>
            </w:r>
            <w:r w:rsidRPr="009A2AF3">
              <w:rPr>
                <w:sz w:val="28"/>
                <w:szCs w:val="28"/>
                <w:lang w:eastAsia="en-US"/>
              </w:rPr>
              <w:t>.</w:t>
            </w:r>
          </w:p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.7. Код по бюджетной классификации (далее - Код по БК)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код классификации расходов бюджета</w:t>
            </w:r>
            <w:r w:rsidR="00E21EBB">
              <w:rPr>
                <w:sz w:val="28"/>
                <w:szCs w:val="28"/>
                <w:lang w:eastAsia="en-US"/>
              </w:rPr>
              <w:t xml:space="preserve"> города</w:t>
            </w:r>
            <w:r w:rsidRPr="009A2AF3">
              <w:rPr>
                <w:sz w:val="28"/>
                <w:szCs w:val="28"/>
                <w:lang w:eastAsia="en-US"/>
              </w:rPr>
              <w:t xml:space="preserve"> в соответствии с предметом документа-основания.</w:t>
            </w:r>
          </w:p>
          <w:p w:rsidR="009A2AF3" w:rsidRPr="009A2AF3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</w:t>
            </w:r>
            <w:r w:rsidR="00E21EBB">
              <w:rPr>
                <w:sz w:val="28"/>
                <w:szCs w:val="28"/>
                <w:lang w:eastAsia="en-US"/>
              </w:rPr>
              <w:t xml:space="preserve"> города</w:t>
            </w:r>
            <w:r w:rsidRPr="009A2AF3">
              <w:rPr>
                <w:sz w:val="28"/>
                <w:szCs w:val="28"/>
                <w:lang w:eastAsia="en-US"/>
              </w:rPr>
              <w:t xml:space="preserve"> на основании информации, представленной должником.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.8. Аналитический код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0E6EE9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E6EE9">
              <w:rPr>
                <w:sz w:val="28"/>
                <w:szCs w:val="28"/>
                <w:lang w:eastAsia="en-US"/>
              </w:rPr>
              <w:t>Указывается аналитический код цели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.9. Сумма в рублевом эквиваленте всего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сумма денежного обязательства в валюте Российской Федерации.</w:t>
            </w:r>
          </w:p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При представлении Сведений о денежном обязательстве для </w:t>
            </w:r>
            <w:r w:rsidRPr="009A2AF3">
              <w:rPr>
                <w:sz w:val="28"/>
                <w:szCs w:val="28"/>
                <w:lang w:eastAsia="en-US"/>
              </w:rPr>
              <w:lastRenderedPageBreak/>
              <w:t>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.10. Код валюты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0" w:history="1">
              <w:r w:rsidRPr="009A2AF3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9A2AF3">
              <w:rPr>
                <w:sz w:val="28"/>
                <w:szCs w:val="28"/>
                <w:lang w:eastAsia="en-US"/>
              </w:rPr>
              <w:t xml:space="preserve"> валют.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A2AF3" w:rsidRPr="009A2AF3">
              <w:rPr>
                <w:sz w:val="28"/>
                <w:szCs w:val="28"/>
                <w:lang w:eastAsia="en-US"/>
              </w:rPr>
              <w:t>.11. в том числе перечислено средств, требующих подтверждения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 w:rsidP="00701FC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</w:t>
            </w:r>
            <w:r w:rsidR="00701FC0">
              <w:rPr>
                <w:sz w:val="28"/>
                <w:szCs w:val="28"/>
                <w:lang w:eastAsia="en-US"/>
              </w:rPr>
              <w:t>«</w:t>
            </w:r>
            <w:r w:rsidRPr="009A2AF3">
              <w:rPr>
                <w:sz w:val="28"/>
                <w:szCs w:val="28"/>
                <w:lang w:eastAsia="en-US"/>
              </w:rPr>
              <w:t>Признак платежа, требующего подтверждения</w:t>
            </w:r>
            <w:r w:rsidR="00701FC0">
              <w:rPr>
                <w:sz w:val="28"/>
                <w:szCs w:val="28"/>
                <w:lang w:eastAsia="en-US"/>
              </w:rPr>
              <w:t>»</w:t>
            </w:r>
            <w:r w:rsidRPr="009A2AF3">
              <w:rPr>
                <w:sz w:val="28"/>
                <w:szCs w:val="28"/>
                <w:lang w:eastAsia="en-US"/>
              </w:rPr>
              <w:t xml:space="preserve"> указано </w:t>
            </w:r>
            <w:r w:rsidR="00701FC0">
              <w:rPr>
                <w:sz w:val="28"/>
                <w:szCs w:val="28"/>
                <w:lang w:eastAsia="en-US"/>
              </w:rPr>
              <w:t>«</w:t>
            </w:r>
            <w:r w:rsidRPr="009A2AF3">
              <w:rPr>
                <w:sz w:val="28"/>
                <w:szCs w:val="28"/>
                <w:lang w:eastAsia="en-US"/>
              </w:rPr>
              <w:t>Да</w:t>
            </w:r>
            <w:r w:rsidR="00701FC0">
              <w:rPr>
                <w:sz w:val="28"/>
                <w:szCs w:val="28"/>
                <w:lang w:eastAsia="en-US"/>
              </w:rPr>
              <w:t>»</w:t>
            </w:r>
            <w:r w:rsidRPr="009A2AF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bookmarkStart w:id="1" w:name="_GoBack"/>
            <w:bookmarkEnd w:id="1"/>
            <w:r w:rsidR="009A2AF3" w:rsidRPr="009A2AF3">
              <w:rPr>
                <w:sz w:val="28"/>
                <w:szCs w:val="28"/>
                <w:lang w:eastAsia="en-US"/>
              </w:rPr>
              <w:t>.12. Срок исполнения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F3" w:rsidRPr="009A2AF3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244EEE" w:rsidRDefault="00244EEE" w:rsidP="00244EEE"/>
    <w:sectPr w:rsidR="00244EEE" w:rsidSect="00AE53EE">
      <w:head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EA" w:rsidRDefault="007642EA" w:rsidP="00AE53EE">
      <w:r>
        <w:separator/>
      </w:r>
    </w:p>
  </w:endnote>
  <w:endnote w:type="continuationSeparator" w:id="0">
    <w:p w:rsidR="007642EA" w:rsidRDefault="007642EA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EA" w:rsidRDefault="007642EA" w:rsidP="00AE53EE">
      <w:r>
        <w:separator/>
      </w:r>
    </w:p>
  </w:footnote>
  <w:footnote w:type="continuationSeparator" w:id="0">
    <w:p w:rsidR="007642EA" w:rsidRDefault="007642EA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4222"/>
      <w:docPartObj>
        <w:docPartGallery w:val="Page Numbers (Top of Page)"/>
        <w:docPartUnique/>
      </w:docPartObj>
    </w:sdtPr>
    <w:sdtEndPr/>
    <w:sdtContent>
      <w:p w:rsidR="00AE53EE" w:rsidRDefault="00AE53E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BE0">
          <w:rPr>
            <w:noProof/>
          </w:rPr>
          <w:t>5</w:t>
        </w:r>
        <w:r>
          <w:fldChar w:fldCharType="end"/>
        </w:r>
      </w:p>
    </w:sdtContent>
  </w:sdt>
  <w:p w:rsidR="00AE53EE" w:rsidRDefault="00AE53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A6321"/>
    <w:rsid w:val="000E2049"/>
    <w:rsid w:val="000E6EE9"/>
    <w:rsid w:val="001025BE"/>
    <w:rsid w:val="00141C05"/>
    <w:rsid w:val="00143B1D"/>
    <w:rsid w:val="001802BD"/>
    <w:rsid w:val="00244EEE"/>
    <w:rsid w:val="002C3BE0"/>
    <w:rsid w:val="002D2417"/>
    <w:rsid w:val="003C3080"/>
    <w:rsid w:val="003F2A98"/>
    <w:rsid w:val="00485AEF"/>
    <w:rsid w:val="004B3282"/>
    <w:rsid w:val="004F4B8D"/>
    <w:rsid w:val="00526131"/>
    <w:rsid w:val="00547DB4"/>
    <w:rsid w:val="00577DE3"/>
    <w:rsid w:val="00616D40"/>
    <w:rsid w:val="0063630B"/>
    <w:rsid w:val="00673D93"/>
    <w:rsid w:val="006C65AE"/>
    <w:rsid w:val="00701FC0"/>
    <w:rsid w:val="007642EA"/>
    <w:rsid w:val="00821639"/>
    <w:rsid w:val="0083642D"/>
    <w:rsid w:val="00873B31"/>
    <w:rsid w:val="00966368"/>
    <w:rsid w:val="009A2AF3"/>
    <w:rsid w:val="009B0571"/>
    <w:rsid w:val="009D4EF0"/>
    <w:rsid w:val="00A820C4"/>
    <w:rsid w:val="00AE53EE"/>
    <w:rsid w:val="00B57039"/>
    <w:rsid w:val="00B61CB8"/>
    <w:rsid w:val="00B9068B"/>
    <w:rsid w:val="00BF2182"/>
    <w:rsid w:val="00BF4A10"/>
    <w:rsid w:val="00C407D9"/>
    <w:rsid w:val="00D41E69"/>
    <w:rsid w:val="00D82C4B"/>
    <w:rsid w:val="00D84A78"/>
    <w:rsid w:val="00DC33A8"/>
    <w:rsid w:val="00E21EBB"/>
    <w:rsid w:val="00EE0D94"/>
    <w:rsid w:val="00EF5D85"/>
    <w:rsid w:val="00F34228"/>
    <w:rsid w:val="00F37F00"/>
    <w:rsid w:val="00F8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69BB3681FC1BB8CBC2DADC117A26D25F6BE4EF4FE6C63D470DA4BC149D8302B10D01FDDA8AD8D8A3CC1684Do1Q5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069BB3681FC1BB8CBC2DADC117A26D27F6BF46F7FF6C63D470DA4BC149D8302B10D01FDDA8AD8D8A3CC1684Do1Q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069BB3681FC1BB8CBC2DADC117A26D25F6BE4EF4FE6C63D470DA4BC149D8302B10D01FDDA8AD8D8A3CC1684Do1Q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495F-3F81-482D-86E0-DC81D5E9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Ирина Александровна Мартынова</cp:lastModifiedBy>
  <cp:revision>27</cp:revision>
  <cp:lastPrinted>2021-03-11T14:41:00Z</cp:lastPrinted>
  <dcterms:created xsi:type="dcterms:W3CDTF">2016-09-08T04:36:00Z</dcterms:created>
  <dcterms:modified xsi:type="dcterms:W3CDTF">2021-03-12T07:16:00Z</dcterms:modified>
</cp:coreProperties>
</file>