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D65F" w14:textId="77777777" w:rsidR="00635385" w:rsidRPr="00787489" w:rsidRDefault="00635385" w:rsidP="0063538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489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163CCEE3" w14:textId="6B17855D" w:rsidR="00635385" w:rsidRPr="00787489" w:rsidRDefault="00635385" w:rsidP="0063538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489">
        <w:rPr>
          <w:rFonts w:ascii="Times New Roman" w:eastAsia="Calibri" w:hAnsi="Times New Roman" w:cs="Times New Roman"/>
          <w:bCs/>
          <w:sz w:val="28"/>
          <w:szCs w:val="28"/>
        </w:rPr>
        <w:t>к приказу комитета по физической культуре и спорту города Барнаула</w:t>
      </w:r>
    </w:p>
    <w:p w14:paraId="7E657F9C" w14:textId="3109C21E" w:rsidR="006E6079" w:rsidRPr="00787489" w:rsidRDefault="00635385" w:rsidP="009D768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8748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9D768B">
        <w:rPr>
          <w:rFonts w:ascii="Times New Roman" w:eastAsia="Calibri" w:hAnsi="Times New Roman" w:cs="Times New Roman"/>
          <w:bCs/>
          <w:sz w:val="28"/>
          <w:szCs w:val="28"/>
        </w:rPr>
        <w:t xml:space="preserve"> 17.11.2022 </w:t>
      </w:r>
      <w:bookmarkStart w:id="0" w:name="_GoBack"/>
      <w:bookmarkEnd w:id="0"/>
      <w:r w:rsidRPr="0078748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D768B">
        <w:rPr>
          <w:rFonts w:ascii="Times New Roman" w:eastAsia="Calibri" w:hAnsi="Times New Roman" w:cs="Times New Roman"/>
          <w:bCs/>
          <w:sz w:val="28"/>
          <w:szCs w:val="28"/>
        </w:rPr>
        <w:t>162</w:t>
      </w:r>
    </w:p>
    <w:p w14:paraId="16DD884C" w14:textId="77777777" w:rsidR="00842226" w:rsidRPr="00787489" w:rsidRDefault="00842226" w:rsidP="004B3965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29291" w14:textId="77777777" w:rsidR="00842226" w:rsidRPr="00787489" w:rsidRDefault="00842226" w:rsidP="008422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</w:p>
    <w:p w14:paraId="64E65BC0" w14:textId="4F3736AC" w:rsidR="00842226" w:rsidRDefault="00842226" w:rsidP="004A31CA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о комиссии </w:t>
      </w:r>
      <w:r w:rsidR="004A31CA" w:rsidRPr="004A31CA">
        <w:rPr>
          <w:rStyle w:val="fontstyle01"/>
          <w:rFonts w:ascii="Times New Roman" w:hAnsi="Times New Roman" w:cs="Times New Roman"/>
          <w:sz w:val="28"/>
          <w:szCs w:val="28"/>
        </w:rPr>
        <w:t>по рассмотрению уведомлений руководителей учреждений, подведомственных комитету по физической культуре и спорту города Барнаула</w:t>
      </w:r>
      <w:r w:rsidR="004A31CA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4A31CA" w:rsidRPr="004A31CA">
        <w:rPr>
          <w:rStyle w:val="fontstyle01"/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14CDC83" w14:textId="77777777" w:rsidR="004A31CA" w:rsidRPr="00787489" w:rsidRDefault="004A31CA" w:rsidP="004A31CA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14:paraId="745ABC99" w14:textId="77777777" w:rsidR="00842226" w:rsidRPr="00787489" w:rsidRDefault="00842226" w:rsidP="00095D5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1. Общие положения</w:t>
      </w:r>
    </w:p>
    <w:p w14:paraId="58023058" w14:textId="77777777" w:rsidR="004F0E11" w:rsidRPr="00787489" w:rsidRDefault="004F0E11" w:rsidP="004F0E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05760F" w14:textId="736DE237" w:rsidR="00842226" w:rsidRPr="00787489" w:rsidRDefault="00842226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1.</w:t>
      </w:r>
      <w:r w:rsidR="00EB2DC7">
        <w:rPr>
          <w:rStyle w:val="fontstyle01"/>
          <w:rFonts w:ascii="Times New Roman" w:hAnsi="Times New Roman" w:cs="Times New Roman"/>
          <w:sz w:val="28"/>
          <w:szCs w:val="28"/>
        </w:rPr>
        <w:t>1.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Положение о комиссии по рассмотрению уведомлений </w:t>
      </w:r>
      <w:r w:rsidR="004A31CA" w:rsidRPr="004A31CA">
        <w:rPr>
          <w:rStyle w:val="fontstyle01"/>
          <w:rFonts w:ascii="Times New Roman" w:hAnsi="Times New Roman" w:cs="Times New Roman"/>
          <w:sz w:val="28"/>
          <w:szCs w:val="28"/>
        </w:rPr>
        <w:t>руководителей учреждений, подведомственных комитету по физической культуре и спорту города Барнаула</w:t>
      </w:r>
      <w:r w:rsidR="004A31C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(далее </w:t>
      </w:r>
      <w:r w:rsidR="00C628B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sz w:val="28"/>
          <w:szCs w:val="28"/>
        </w:rPr>
        <w:t>–</w:t>
      </w:r>
      <w:r w:rsidRPr="00787489">
        <w:rPr>
          <w:rStyle w:val="fontstyle01"/>
          <w:rFonts w:ascii="Times New Roman" w:hAnsi="Times New Roman" w:cs="Times New Roman"/>
          <w:color w:val="59432C"/>
          <w:sz w:val="28"/>
          <w:szCs w:val="28"/>
        </w:rPr>
        <w:t xml:space="preserve"> </w:t>
      </w:r>
      <w:r w:rsidR="00635385" w:rsidRPr="00787489">
        <w:rPr>
          <w:rStyle w:val="fontstyle01"/>
          <w:rFonts w:ascii="Times New Roman" w:hAnsi="Times New Roman" w:cs="Times New Roman"/>
          <w:sz w:val="28"/>
          <w:szCs w:val="28"/>
        </w:rPr>
        <w:t>Положение) определяет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порядок формирования и деятельности комиссии по рассмотрению уведомлений руководителей </w:t>
      </w:r>
      <w:r w:rsidR="00635385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учреждений, подведомственных комитету по физической культуре и спорту города Барнаула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(далее </w:t>
      </w:r>
      <w:r w:rsidRPr="00787489">
        <w:rPr>
          <w:rFonts w:ascii="Times New Roman" w:hAnsi="Times New Roman" w:cs="Times New Roman"/>
          <w:sz w:val="28"/>
          <w:szCs w:val="28"/>
        </w:rPr>
        <w:t>–</w:t>
      </w:r>
      <w:r w:rsidR="00893378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руководитель</w:t>
      </w:r>
      <w:r w:rsidR="0009691F">
        <w:rPr>
          <w:rStyle w:val="fontstyle01"/>
          <w:rFonts w:ascii="Times New Roman" w:hAnsi="Times New Roman" w:cs="Times New Roman"/>
          <w:sz w:val="28"/>
          <w:szCs w:val="28"/>
        </w:rPr>
        <w:t>, комитет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), о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(далее </w:t>
      </w:r>
      <w:r w:rsidR="00893378" w:rsidRPr="00787489">
        <w:rPr>
          <w:rFonts w:ascii="Times New Roman" w:hAnsi="Times New Roman" w:cs="Times New Roman"/>
          <w:sz w:val="28"/>
          <w:szCs w:val="28"/>
        </w:rPr>
        <w:t>–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578F1256" w14:textId="202FFFA3" w:rsidR="00842226" w:rsidRPr="00787489" w:rsidRDefault="008B7487" w:rsidP="00842226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федеральными законами, законами Российской Федерации, указами и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распоряжениями Президента Российской Федерации, постановлениями и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распоряжениями Правительства Российской Федерации, нормативными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правовыми актами федеральных органов исполнительной власти, Уставом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(Основным Законом) Алтайского края, законами и иными нормативными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правовыми актами Алтайского края, Уставом городского округа – города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Барнаула Алтайского края и иными муниципальными правовыми актами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города Барнаула, Положением.</w:t>
      </w:r>
    </w:p>
    <w:p w14:paraId="26BF54DF" w14:textId="77777777" w:rsidR="00893378" w:rsidRPr="00787489" w:rsidRDefault="00893378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7AA82" w14:textId="3BBFBBF2" w:rsidR="00842226" w:rsidRPr="00787489" w:rsidRDefault="00842226" w:rsidP="00095D5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2. Основные задачи, полномочи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комиссии</w:t>
      </w:r>
    </w:p>
    <w:p w14:paraId="2DC4F93F" w14:textId="77777777" w:rsidR="00893378" w:rsidRPr="00787489" w:rsidRDefault="00893378" w:rsidP="0089337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14:paraId="7F180595" w14:textId="2521E82A" w:rsidR="00842226" w:rsidRPr="00787489" w:rsidRDefault="00842226" w:rsidP="009B7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2.1. Основной задачей </w:t>
      </w:r>
      <w:r w:rsidR="009B7FBF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B7FBF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олномочием комиссии является рассмотрение уведомлен</w:t>
      </w:r>
      <w:r w:rsidR="009B7FBF">
        <w:rPr>
          <w:rStyle w:val="fontstyle01"/>
          <w:rFonts w:ascii="Times New Roman" w:hAnsi="Times New Roman" w:cs="Times New Roman"/>
          <w:sz w:val="28"/>
          <w:szCs w:val="28"/>
        </w:rPr>
        <w:t>ия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руководител</w:t>
      </w:r>
      <w:r w:rsidR="009B7FBF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</w:t>
      </w:r>
      <w:r w:rsidR="00893378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конфликту интересов (далее </w:t>
      </w:r>
      <w:r w:rsidR="001D73E9" w:rsidRPr="00787489">
        <w:rPr>
          <w:rFonts w:ascii="Times New Roman" w:hAnsi="Times New Roman" w:cs="Times New Roman"/>
          <w:sz w:val="28"/>
          <w:szCs w:val="28"/>
        </w:rPr>
        <w:t>–</w:t>
      </w:r>
      <w:r w:rsidRPr="00787489">
        <w:rPr>
          <w:rStyle w:val="fontstyle01"/>
          <w:rFonts w:ascii="Times New Roman" w:hAnsi="Times New Roman" w:cs="Times New Roman"/>
          <w:color w:val="6F8593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уведомление) и приложенных к н</w:t>
      </w:r>
      <w:r w:rsidR="005A2B69">
        <w:rPr>
          <w:rStyle w:val="fontstyle01"/>
          <w:rFonts w:ascii="Times New Roman" w:hAnsi="Times New Roman" w:cs="Times New Roman"/>
          <w:sz w:val="28"/>
          <w:szCs w:val="28"/>
        </w:rPr>
        <w:t>ему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документов (при наличии), мотивированного заключения, подготовленного</w:t>
      </w:r>
      <w:r w:rsidR="00893378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специалистом </w:t>
      </w:r>
      <w:r w:rsidR="00893378" w:rsidRPr="00787489">
        <w:rPr>
          <w:rFonts w:ascii="Times New Roman" w:hAnsi="Times New Roman" w:cs="Times New Roman"/>
          <w:sz w:val="28"/>
          <w:szCs w:val="28"/>
        </w:rPr>
        <w:t xml:space="preserve">– </w:t>
      </w:r>
      <w:r w:rsidR="00893378" w:rsidRPr="00787489">
        <w:rPr>
          <w:rFonts w:ascii="Times New Roman" w:hAnsi="Times New Roman" w:cs="Times New Roman"/>
          <w:sz w:val="28"/>
          <w:szCs w:val="28"/>
        </w:rPr>
        <w:lastRenderedPageBreak/>
        <w:t>юрисконсультом комитета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, и других материалов, полученных в ходе предварительного рассмотрения</w:t>
      </w:r>
      <w:r w:rsidR="009B7FBF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комитетом.</w:t>
      </w:r>
    </w:p>
    <w:p w14:paraId="579B30DE" w14:textId="3E8EE860" w:rsidR="00842226" w:rsidRPr="00787489" w:rsidRDefault="00842226" w:rsidP="0089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B7F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7AEABB5" w14:textId="77777777" w:rsidR="00842226" w:rsidRPr="00787489" w:rsidRDefault="00842226" w:rsidP="00842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E30A6" w14:textId="77777777" w:rsidR="00842226" w:rsidRPr="00787489" w:rsidRDefault="00842226" w:rsidP="008422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 Организация деятельности комиссии</w:t>
      </w:r>
    </w:p>
    <w:p w14:paraId="6C9D0760" w14:textId="77777777" w:rsidR="00842226" w:rsidRPr="00787489" w:rsidRDefault="00842226" w:rsidP="008422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0DB1F" w14:textId="77777777" w:rsidR="005E76AB" w:rsidRPr="00787489" w:rsidRDefault="00842226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3.1. Комиссия является постоянно действующим совещательным органом.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531EBB" w14:textId="293BDE37" w:rsidR="005E76AB" w:rsidRDefault="00842226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3.2. В состав комиссии входят председатель, заместитель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председателя, секретарь и другие члены комиссии.</w:t>
      </w:r>
      <w:r w:rsidR="009B7FBF" w:rsidRPr="009B7FBF">
        <w:t xml:space="preserve"> </w:t>
      </w:r>
      <w:r w:rsidR="009B7FBF" w:rsidRPr="009B7FBF">
        <w:rPr>
          <w:rFonts w:ascii="Times New Roman" w:hAnsi="Times New Roman" w:cs="Times New Roman"/>
          <w:color w:val="000000"/>
          <w:sz w:val="28"/>
          <w:szCs w:val="28"/>
        </w:rPr>
        <w:t xml:space="preserve">Все члены </w:t>
      </w:r>
      <w:r w:rsidR="009B7F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7FBF" w:rsidRPr="009B7FBF">
        <w:rPr>
          <w:rFonts w:ascii="Times New Roman" w:hAnsi="Times New Roman" w:cs="Times New Roman"/>
          <w:color w:val="000000"/>
          <w:sz w:val="28"/>
          <w:szCs w:val="28"/>
        </w:rPr>
        <w:t xml:space="preserve">омиссии при принятии решений обладают равными правами. </w:t>
      </w:r>
    </w:p>
    <w:p w14:paraId="07580C39" w14:textId="08CBA764" w:rsidR="005A2B69" w:rsidRPr="005A2B69" w:rsidRDefault="005A2B69" w:rsidP="0089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69">
        <w:rPr>
          <w:rFonts w:ascii="Times New Roman" w:hAnsi="Times New Roman" w:cs="Times New Roman"/>
          <w:sz w:val="28"/>
          <w:szCs w:val="28"/>
        </w:rPr>
        <w:t>Комиссия формируется из специалистов комитета, комитета по кадрам и муниципальной службы администрации города Барнаула,</w:t>
      </w:r>
      <w:r w:rsidR="0009691F">
        <w:rPr>
          <w:rFonts w:ascii="Times New Roman" w:hAnsi="Times New Roman" w:cs="Times New Roman"/>
          <w:sz w:val="28"/>
          <w:szCs w:val="28"/>
        </w:rPr>
        <w:t xml:space="preserve"> а также по согласованию из </w:t>
      </w:r>
      <w:r w:rsidRPr="005A2B69">
        <w:rPr>
          <w:rFonts w:ascii="Times New Roman" w:hAnsi="Times New Roman" w:cs="Times New Roman"/>
          <w:sz w:val="28"/>
          <w:szCs w:val="28"/>
        </w:rPr>
        <w:t>представителей органов государственной власти, органов местного самоуправления,</w:t>
      </w:r>
      <w:r w:rsidR="0009691F" w:rsidRPr="0009691F">
        <w:t xml:space="preserve"> </w:t>
      </w:r>
      <w:r w:rsidR="0009691F" w:rsidRPr="0009691F">
        <w:rPr>
          <w:rFonts w:ascii="Times New Roman" w:hAnsi="Times New Roman" w:cs="Times New Roman"/>
          <w:sz w:val="28"/>
          <w:szCs w:val="28"/>
        </w:rPr>
        <w:t>Барнаульск</w:t>
      </w:r>
      <w:r w:rsidR="0009691F">
        <w:rPr>
          <w:rFonts w:ascii="Times New Roman" w:hAnsi="Times New Roman" w:cs="Times New Roman"/>
          <w:sz w:val="28"/>
          <w:szCs w:val="28"/>
        </w:rPr>
        <w:t>ой</w:t>
      </w:r>
      <w:r w:rsidR="0009691F" w:rsidRPr="0009691F">
        <w:rPr>
          <w:rFonts w:ascii="Times New Roman" w:hAnsi="Times New Roman" w:cs="Times New Roman"/>
          <w:sz w:val="28"/>
          <w:szCs w:val="28"/>
        </w:rPr>
        <w:t xml:space="preserve"> горо</w:t>
      </w:r>
      <w:r w:rsidR="0009691F">
        <w:rPr>
          <w:rFonts w:ascii="Times New Roman" w:hAnsi="Times New Roman" w:cs="Times New Roman"/>
          <w:sz w:val="28"/>
          <w:szCs w:val="28"/>
        </w:rPr>
        <w:t>дской</w:t>
      </w:r>
      <w:r w:rsidR="0009691F" w:rsidRPr="0009691F">
        <w:rPr>
          <w:rFonts w:ascii="Times New Roman" w:hAnsi="Times New Roman" w:cs="Times New Roman"/>
          <w:sz w:val="28"/>
          <w:szCs w:val="28"/>
        </w:rPr>
        <w:t xml:space="preserve"> Дум</w:t>
      </w:r>
      <w:r w:rsidR="0009691F">
        <w:rPr>
          <w:rFonts w:ascii="Times New Roman" w:hAnsi="Times New Roman" w:cs="Times New Roman"/>
          <w:sz w:val="28"/>
          <w:szCs w:val="28"/>
        </w:rPr>
        <w:t>ы,</w:t>
      </w:r>
      <w:r w:rsidRPr="005A2B69">
        <w:rPr>
          <w:rFonts w:ascii="Times New Roman" w:hAnsi="Times New Roman" w:cs="Times New Roman"/>
          <w:sz w:val="28"/>
          <w:szCs w:val="28"/>
        </w:rPr>
        <w:t xml:space="preserve"> общественных, образовательных</w:t>
      </w:r>
      <w:r w:rsidR="0009691F">
        <w:rPr>
          <w:rFonts w:ascii="Times New Roman" w:hAnsi="Times New Roman" w:cs="Times New Roman"/>
          <w:sz w:val="28"/>
          <w:szCs w:val="28"/>
        </w:rPr>
        <w:t>, спортивных</w:t>
      </w:r>
      <w:r w:rsidRPr="005A2B6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3FCEF068" w14:textId="57D99623" w:rsidR="005E76AB" w:rsidRPr="00787489" w:rsidRDefault="00842226" w:rsidP="0089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3.3. Состав комиссии формируется таким образом, чтобы исключить</w:t>
      </w:r>
      <w:r w:rsidR="00893378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возможность возникновения конфликта интересов, который мог бы повлиять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на принимаемые комиссией решения.</w:t>
      </w:r>
    </w:p>
    <w:p w14:paraId="1E6C5F20" w14:textId="6CDDF190" w:rsidR="005E76AB" w:rsidRPr="00787489" w:rsidRDefault="00842226" w:rsidP="00096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прямой или косвенной личной заинтересованности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члена комиссии, которая может привести к конфликту интересов при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рассмотрении вопроса, включенного в повестку заседания комиссии, он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обязан до начала заседания заявить об этом. В таком случае соответствующий</w:t>
      </w:r>
      <w:r w:rsidR="00096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член комиссии не принимает участие в рассмотрении указанного вопроса.</w:t>
      </w:r>
    </w:p>
    <w:p w14:paraId="3E8A0BD8" w14:textId="77777777" w:rsidR="005E76AB" w:rsidRPr="00787489" w:rsidRDefault="00842226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3.4. Состав комиссии утверждается и изменяется приказом комитета.</w:t>
      </w:r>
    </w:p>
    <w:p w14:paraId="50F52BCE" w14:textId="636CAA17" w:rsidR="005E76AB" w:rsidRPr="00787489" w:rsidRDefault="00842226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3.5. Основной формой деятельности комиссии являются заседания,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которые проводятся по мере необходимости в связи с поступлением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уведомления и приложенных к нему документов (при наличии),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мотивированного заключения, подготовленного</w:t>
      </w:r>
      <w:r w:rsidR="00893378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специалистом </w:t>
      </w:r>
      <w:r w:rsidR="00893378" w:rsidRPr="00787489">
        <w:rPr>
          <w:rFonts w:ascii="Times New Roman" w:hAnsi="Times New Roman" w:cs="Times New Roman"/>
          <w:sz w:val="28"/>
          <w:szCs w:val="28"/>
        </w:rPr>
        <w:t>– юрисконсультом комитета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других материалов, полученных в ходе предварительного рассмотрения</w:t>
      </w:r>
      <w:r w:rsidR="00862288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комитетом.</w:t>
      </w:r>
    </w:p>
    <w:p w14:paraId="1FE95EC0" w14:textId="420D781B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4B0E" w:rsidRPr="00787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6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. Комиссия считается правомочной, если на заседании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присутствуют не менее половины ее членов.</w:t>
      </w:r>
    </w:p>
    <w:p w14:paraId="56E4BC12" w14:textId="46195601" w:rsidR="005E76AB" w:rsidRPr="00787489" w:rsidRDefault="00842226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760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. Решения комиссии носят рекомендательный характер,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открытым голосованием, простым большинством голосов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членов комиссии, присутствующих на заседании. При голосовании каждый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член комиссии имеет один голос. При равенстве голосов решающим является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голос председателя комиссии.</w:t>
      </w:r>
    </w:p>
    <w:p w14:paraId="200FF3F4" w14:textId="47B6E5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760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. Председатель комиссии:</w:t>
      </w:r>
    </w:p>
    <w:p w14:paraId="1F0EA352" w14:textId="77777777" w:rsidR="005E76AB" w:rsidRPr="00787489" w:rsidRDefault="00893378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существляет общее руководство деятельностью комиссии;</w:t>
      </w:r>
    </w:p>
    <w:p w14:paraId="0F9C45CD" w14:textId="77777777" w:rsidR="005E76AB" w:rsidRPr="00787489" w:rsidRDefault="00893378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тверждает повестку заседания комиссии, назначает дату, время и</w:t>
      </w:r>
    </w:p>
    <w:p w14:paraId="792E881C" w14:textId="77777777" w:rsidR="005E76AB" w:rsidRPr="00787489" w:rsidRDefault="00842226" w:rsidP="005E76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проведения заседания комиссии не позднее чем за три рабочих дня до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Fonts w:ascii="Times New Roman" w:hAnsi="Times New Roman" w:cs="Times New Roman"/>
          <w:color w:val="000000"/>
          <w:sz w:val="28"/>
          <w:szCs w:val="28"/>
        </w:rPr>
        <w:t>дня заседания;</w:t>
      </w:r>
    </w:p>
    <w:p w14:paraId="092894AF" w14:textId="77777777" w:rsidR="005E76AB" w:rsidRPr="00787489" w:rsidRDefault="00893378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редседательствует на заседаниях комиссии;</w:t>
      </w:r>
    </w:p>
    <w:p w14:paraId="74DCB073" w14:textId="77777777" w:rsidR="00DC1EA7" w:rsidRPr="00787489" w:rsidRDefault="00893378" w:rsidP="005E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существляет иные функции, необходимые для выполнения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Fonts w:ascii="Times New Roman" w:hAnsi="Times New Roman" w:cs="Times New Roman"/>
          <w:color w:val="000000"/>
          <w:sz w:val="28"/>
          <w:szCs w:val="28"/>
        </w:rPr>
        <w:t>полномочий, возложенных на комиссию.</w:t>
      </w:r>
    </w:p>
    <w:p w14:paraId="6D51DA1A" w14:textId="0A1D8919" w:rsidR="005E76AB" w:rsidRPr="00787489" w:rsidRDefault="00676000" w:rsidP="0045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временного отсутствия председателя комиссии (болезнь,</w:t>
      </w:r>
      <w:r w:rsidR="004504E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командировка, отпуск и в других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случаях) его функции выполняет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комиссии.</w:t>
      </w:r>
    </w:p>
    <w:p w14:paraId="782916F8" w14:textId="58574F5E" w:rsidR="005E76AB" w:rsidRPr="00787489" w:rsidRDefault="00764B0E" w:rsidP="0084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7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Комиссии:</w:t>
      </w:r>
    </w:p>
    <w:p w14:paraId="5B632E4A" w14:textId="7FF30F88" w:rsidR="005E76AB" w:rsidRPr="00787489" w:rsidRDefault="00893378" w:rsidP="0084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поступающ</w:t>
      </w:r>
      <w:r w:rsidR="008B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комиссию уведомление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 возникновении личной заинтересованности при исполнении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 которая приводит или может привести к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конфликту интересов (далее </w:t>
      </w:r>
      <w:r w:rsidR="001D73E9" w:rsidRPr="00787489">
        <w:rPr>
          <w:rFonts w:ascii="Times New Roman" w:hAnsi="Times New Roman" w:cs="Times New Roman"/>
          <w:sz w:val="28"/>
          <w:szCs w:val="28"/>
        </w:rPr>
        <w:t>–</w:t>
      </w:r>
      <w:r w:rsidR="00842226" w:rsidRPr="00787489">
        <w:rPr>
          <w:rFonts w:ascii="Times New Roman" w:eastAsia="Times New Roman" w:hAnsi="Times New Roman" w:cs="Times New Roman"/>
          <w:color w:val="2E3883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 и приложенные к нему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(при наличии), мотивированное заключение, подготовленное</w:t>
      </w:r>
      <w:r w:rsidR="001D73E9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специалистом</w:t>
      </w:r>
      <w:r w:rsidR="0051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3E9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юрисконсультом комитета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 материалы, полученные в ходе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рассмотрения </w:t>
      </w:r>
      <w:r w:rsidR="008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комитетом;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F3B304" w14:textId="77777777" w:rsidR="005E76AB" w:rsidRPr="00787489" w:rsidRDefault="001D73E9" w:rsidP="0084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подготовку к проведению заседаний комиссии;</w:t>
      </w:r>
    </w:p>
    <w:p w14:paraId="4E2743AB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повещает членов комиссии и руководителя не позднее чем за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рабочих дня до дня заседания комиссии о дате, времени, месте проведения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и его повестке;</w:t>
      </w:r>
    </w:p>
    <w:p w14:paraId="535BDF32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проект повестки заседания;</w:t>
      </w:r>
    </w:p>
    <w:p w14:paraId="068E6679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протокол заседания комиссии;</w:t>
      </w:r>
    </w:p>
    <w:p w14:paraId="1FFDD340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иные функции, необходимые для выполнения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 возложенных на комиссию.</w:t>
      </w:r>
    </w:p>
    <w:p w14:paraId="679E06EE" w14:textId="3A074B09" w:rsidR="005E76AB" w:rsidRPr="00787489" w:rsidRDefault="00764B0E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7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комиссии:</w:t>
      </w:r>
    </w:p>
    <w:p w14:paraId="347CB9A5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ринимают непосредственное участие в заседаниях (лично, не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свои полномочия другим лицам);</w:t>
      </w:r>
    </w:p>
    <w:p w14:paraId="2FEAB8F9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накомятся с документами и материалами по вопросам,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рассматриваемым комиссией;</w:t>
      </w:r>
    </w:p>
    <w:p w14:paraId="5AC6ED9D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предложени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принятии комиссией решений п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рассматриваемым в ходе заседания вопросам;</w:t>
      </w:r>
    </w:p>
    <w:p w14:paraId="1C9692FA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частвуют в голосовании по вопросам, рассматриваемым в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заседания;</w:t>
      </w:r>
    </w:p>
    <w:p w14:paraId="57914CB9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предложения председателю комиссии по организации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комиссии;</w:t>
      </w:r>
    </w:p>
    <w:p w14:paraId="7C392F1E" w14:textId="77777777" w:rsidR="005E76AB" w:rsidRPr="00787489" w:rsidRDefault="001D73E9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иные функции, необходимые для выполнения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 возложенных на комиссию.</w:t>
      </w:r>
    </w:p>
    <w:p w14:paraId="38D190E7" w14:textId="60D70519" w:rsidR="00842226" w:rsidRPr="00787489" w:rsidRDefault="00764B0E" w:rsidP="005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7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комиссии по рассмотрению уведомления и приложенных к нему документов (при наличии), мотивированного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4E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8B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7487" w:rsidRPr="008B7487">
        <w:t xml:space="preserve"> </w:t>
      </w:r>
      <w:r w:rsidR="008B7487" w:rsidRPr="008B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</w:t>
      </w:r>
      <w:r w:rsidR="008B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B7487" w:rsidRPr="008B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специалистом-юрисконсультом комитета,</w:t>
      </w:r>
      <w:r w:rsidR="004504E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материалов,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в ходе предварительного рассмотрения </w:t>
      </w:r>
      <w:r w:rsidR="008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комитетом, проводится в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не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превышающий десяти рабочих дней со дня поступления указанных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26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комиссию.</w:t>
      </w:r>
    </w:p>
    <w:p w14:paraId="5AB0C343" w14:textId="3FA2A172" w:rsidR="005E76AB" w:rsidRPr="00787489" w:rsidRDefault="00764B0E" w:rsidP="001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7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заседание комиссии, не позднее чем за два рабочих дня до дня заседания коми</w:t>
      </w:r>
      <w:r w:rsidR="001D73E9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ссии, приглашается руководитель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комиссии проводится в присутствии руководителя.</w:t>
      </w:r>
    </w:p>
    <w:p w14:paraId="4A3FB6E8" w14:textId="77777777" w:rsidR="00DC1EA7" w:rsidRPr="00787489" w:rsidRDefault="00842226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письменной просьбы руководителя о проведении заседания без</w:t>
      </w:r>
      <w:r w:rsidR="005E76AB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участия заседание комиссии проводится в его отсутствие.</w:t>
      </w:r>
    </w:p>
    <w:p w14:paraId="0958CCC2" w14:textId="58FA951B" w:rsidR="005E76AB" w:rsidRPr="00787489" w:rsidRDefault="00764B0E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3.1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4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. В случае неявки руководителя на заседание комиссии и при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отсутствии письменной просьбы о проведении заседания комиссии без его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участия, рассмотрение уведомления и приложенных к нему документов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(при наличии), мотивированного заключения, подготовленного</w:t>
      </w:r>
      <w:r w:rsidR="001D73E9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специалистом</w:t>
      </w:r>
      <w:r w:rsidR="0002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3E9" w:rsidRPr="0078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юрисконсультом комитета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, и других материалов, полученных в ходе предварительного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рассмотрения </w:t>
      </w:r>
      <w:r w:rsidR="00862288">
        <w:rPr>
          <w:rStyle w:val="fontstyle01"/>
          <w:rFonts w:ascii="Times New Roman" w:hAnsi="Times New Roman" w:cs="Times New Roman"/>
          <w:sz w:val="28"/>
          <w:szCs w:val="28"/>
        </w:rPr>
        <w:t xml:space="preserve">уведомления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комитетом, откладывается.</w:t>
      </w:r>
    </w:p>
    <w:p w14:paraId="2EB3E639" w14:textId="38B94166" w:rsidR="005E76AB" w:rsidRPr="00787489" w:rsidRDefault="00842226" w:rsidP="00842226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В случае повторной неявки руководителя на заседание комиссии без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уважительной причины заседание комиссии проводится в отсутствие</w:t>
      </w:r>
      <w:r w:rsidR="005E76AB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6AB" w:rsidRPr="00787489">
        <w:rPr>
          <w:rStyle w:val="fontstyle01"/>
          <w:rFonts w:ascii="Times New Roman" w:hAnsi="Times New Roman" w:cs="Times New Roman"/>
          <w:sz w:val="28"/>
          <w:szCs w:val="28"/>
        </w:rPr>
        <w:t>руководителя.</w:t>
      </w:r>
    </w:p>
    <w:p w14:paraId="4693F7F1" w14:textId="2297E858" w:rsidR="00377499" w:rsidRPr="00787489" w:rsidRDefault="00764B0E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3.1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5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. На заседании комиссии заслушиваются пояснения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99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руководителя,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рассматриваются уведомление и приложенные к нему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документы (при наличии), мотивированное заключение, и другие материалы, полученные в ходе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предварительного рассмотрения </w:t>
      </w:r>
      <w:r w:rsidR="00862288" w:rsidRPr="00862288">
        <w:rPr>
          <w:rStyle w:val="fontstyle01"/>
          <w:rFonts w:ascii="Times New Roman" w:hAnsi="Times New Roman" w:cs="Times New Roman"/>
          <w:sz w:val="28"/>
          <w:szCs w:val="28"/>
        </w:rPr>
        <w:t xml:space="preserve">уведомления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комитетом.</w:t>
      </w:r>
    </w:p>
    <w:p w14:paraId="359BAD39" w14:textId="53A30208" w:rsidR="00377499" w:rsidRPr="00787489" w:rsidRDefault="00764B0E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3.1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. По итогам заслушивания пояснений руководителя, рассмотрения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документов, указанных в пункте 3.1</w:t>
      </w:r>
      <w:r w:rsidR="008513A5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 Положения, комиссия принимает одно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305120ED" w14:textId="77777777" w:rsidR="00377499" w:rsidRPr="00B02E39" w:rsidRDefault="00764B0E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="00842226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ризнать, что при исполнении руководителем должностных</w:t>
      </w:r>
      <w:r w:rsidR="00377499" w:rsidRPr="00B02E39">
        <w:rPr>
          <w:rFonts w:ascii="Times New Roman" w:hAnsi="Times New Roman" w:cs="Times New Roman"/>
          <w:sz w:val="28"/>
          <w:szCs w:val="28"/>
        </w:rPr>
        <w:t xml:space="preserve"> </w:t>
      </w:r>
      <w:r w:rsidR="00842226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обязанностей конфликт интересов отсутствует;</w:t>
      </w:r>
    </w:p>
    <w:p w14:paraId="3368E6EF" w14:textId="483B120E" w:rsidR="00377499" w:rsidRPr="00B02E39" w:rsidRDefault="00764B0E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="00842226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ризнать, что при исполнении руководителем должностных</w:t>
      </w:r>
      <w:r w:rsidR="00377499" w:rsidRPr="00B02E39">
        <w:rPr>
          <w:rFonts w:ascii="Times New Roman" w:hAnsi="Times New Roman" w:cs="Times New Roman"/>
          <w:sz w:val="28"/>
          <w:szCs w:val="28"/>
        </w:rPr>
        <w:t xml:space="preserve"> </w:t>
      </w:r>
      <w:r w:rsidR="00842226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обязанностей личная заинтересованность приводит или может привести к</w:t>
      </w:r>
      <w:r w:rsidR="00377499" w:rsidRPr="00B02E39">
        <w:rPr>
          <w:rFonts w:ascii="Times New Roman" w:hAnsi="Times New Roman" w:cs="Times New Roman"/>
          <w:sz w:val="28"/>
          <w:szCs w:val="28"/>
        </w:rPr>
        <w:t xml:space="preserve"> </w:t>
      </w:r>
      <w:r w:rsidR="00842226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конфликту интересов</w:t>
      </w:r>
      <w:r w:rsidR="00B02E39" w:rsidRPr="00B02E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377499" w:rsidRPr="00B02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D21E1" w14:textId="17AF93E6" w:rsidR="00377499" w:rsidRPr="00787489" w:rsidRDefault="00842226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3.1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. В сл</w:t>
      </w:r>
      <w:r w:rsidR="00764B0E" w:rsidRPr="00787489">
        <w:rPr>
          <w:rStyle w:val="fontstyle01"/>
          <w:rFonts w:ascii="Times New Roman" w:hAnsi="Times New Roman" w:cs="Times New Roman"/>
          <w:sz w:val="28"/>
          <w:szCs w:val="28"/>
        </w:rPr>
        <w:t>учае принятия комиссией решения о признании факта, что при исполнении руководителем должностных</w:t>
      </w:r>
      <w:r w:rsidR="00764B0E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B0E" w:rsidRPr="00787489">
        <w:rPr>
          <w:rStyle w:val="fontstyle01"/>
          <w:rFonts w:ascii="Times New Roman" w:hAnsi="Times New Roman" w:cs="Times New Roman"/>
          <w:sz w:val="28"/>
          <w:szCs w:val="28"/>
        </w:rPr>
        <w:t>обязанностей личная заинтересованность приводит или может привести к</w:t>
      </w:r>
      <w:r w:rsidR="00764B0E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B0E" w:rsidRPr="00787489">
        <w:rPr>
          <w:rStyle w:val="fontstyle01"/>
          <w:rFonts w:ascii="Times New Roman" w:hAnsi="Times New Roman" w:cs="Times New Roman"/>
          <w:sz w:val="28"/>
          <w:szCs w:val="28"/>
        </w:rPr>
        <w:t>конфликту интересов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, комиссия рекомендует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руководителю принять меры по урегулированию конфликта интересов или по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недопущению его возникновения;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54E95B" w14:textId="207F4E6E" w:rsidR="00377499" w:rsidRPr="00787489" w:rsidRDefault="00676000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3.18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. Решение, принятое комиссией, оформляется протоколом в течение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трех рабочих дней со дня проведения заседания комиссии и подписывается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всеми членами комиссии. Руководитель должен быть ознакомлен с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протоколом заседания комиссии в течение трех рабочих дней со дня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787489">
        <w:rPr>
          <w:rStyle w:val="fontstyle01"/>
          <w:rFonts w:ascii="Times New Roman" w:hAnsi="Times New Roman" w:cs="Times New Roman"/>
          <w:sz w:val="28"/>
          <w:szCs w:val="28"/>
        </w:rPr>
        <w:t>подписания протокола заседания комиссии членами комиссии.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890FEA" w14:textId="48DF6241" w:rsidR="00377499" w:rsidRPr="00787489" w:rsidRDefault="00842226" w:rsidP="0084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19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форме изложить свое мнение, которое подлежит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обязательному приобщению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</w:t>
      </w:r>
      <w:r w:rsidR="00377499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руководитель.</w:t>
      </w:r>
    </w:p>
    <w:p w14:paraId="13346545" w14:textId="3D95E18A" w:rsidR="00377499" w:rsidRPr="00A35B51" w:rsidRDefault="00842226" w:rsidP="0037749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3.2</w:t>
      </w:r>
      <w:r w:rsidR="0067600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0</w:t>
      </w:r>
      <w:r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Копия протокола заседания комиссии в срок не более пяти рабочих</w:t>
      </w:r>
      <w:r w:rsidR="00377499" w:rsidRPr="00A35B51">
        <w:rPr>
          <w:rFonts w:ascii="Times New Roman" w:hAnsi="Times New Roman" w:cs="Times New Roman"/>
          <w:sz w:val="28"/>
          <w:szCs w:val="28"/>
        </w:rPr>
        <w:t xml:space="preserve"> </w:t>
      </w:r>
      <w:r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дней со дня заседания комиссии направляется председателю комитета для</w:t>
      </w:r>
      <w:r w:rsidR="00377499" w:rsidRPr="00A35B51">
        <w:rPr>
          <w:rFonts w:ascii="Times New Roman" w:hAnsi="Times New Roman" w:cs="Times New Roman"/>
          <w:sz w:val="28"/>
          <w:szCs w:val="28"/>
        </w:rPr>
        <w:t xml:space="preserve"> </w:t>
      </w:r>
      <w:r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A35B51"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принятия решения</w:t>
      </w:r>
      <w:r w:rsidRPr="00A35B5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7A5D646D" w14:textId="4E24196F" w:rsidR="00DC1EA7" w:rsidRPr="00377499" w:rsidRDefault="00842226" w:rsidP="00B23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3.2</w:t>
      </w:r>
      <w:r w:rsidR="00676000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. Копия протокола заседания комиссии </w:t>
      </w:r>
      <w:r w:rsidR="00B23CA3" w:rsidRPr="00787489">
        <w:rPr>
          <w:rStyle w:val="fontstyle01"/>
          <w:rFonts w:ascii="Times New Roman" w:hAnsi="Times New Roman" w:cs="Times New Roman"/>
          <w:sz w:val="28"/>
          <w:szCs w:val="28"/>
        </w:rPr>
        <w:t xml:space="preserve">направляется в комитет по кадрам и муниципальной службе администрации города Барнаула </w:t>
      </w:r>
      <w:r w:rsidR="00A35B51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приобщается к личному делу</w:t>
      </w:r>
      <w:r w:rsidR="00B23CA3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руководителя, в отношении которого рассмотрен вопрос об урегулировании</w:t>
      </w:r>
      <w:r w:rsidR="00B23CA3" w:rsidRPr="0078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489">
        <w:rPr>
          <w:rStyle w:val="fontstyle01"/>
          <w:rFonts w:ascii="Times New Roman" w:hAnsi="Times New Roman" w:cs="Times New Roman"/>
          <w:sz w:val="28"/>
          <w:szCs w:val="28"/>
        </w:rPr>
        <w:t>конфликта интересов.</w:t>
      </w:r>
    </w:p>
    <w:p w14:paraId="6BE29CE9" w14:textId="77777777" w:rsidR="008D029D" w:rsidRDefault="008D029D" w:rsidP="0084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8D029D" w:rsidSect="00E63A04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428E" w14:textId="77777777" w:rsidR="00BB1B95" w:rsidRDefault="00BB1B95" w:rsidP="004B3965">
      <w:pPr>
        <w:spacing w:after="0" w:line="240" w:lineRule="auto"/>
      </w:pPr>
      <w:r>
        <w:separator/>
      </w:r>
    </w:p>
  </w:endnote>
  <w:endnote w:type="continuationSeparator" w:id="0">
    <w:p w14:paraId="01A256CB" w14:textId="77777777" w:rsidR="00BB1B95" w:rsidRDefault="00BB1B95" w:rsidP="004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3F72" w14:textId="77777777" w:rsidR="00BB1B95" w:rsidRDefault="00BB1B95" w:rsidP="004B3965">
      <w:pPr>
        <w:spacing w:after="0" w:line="240" w:lineRule="auto"/>
      </w:pPr>
      <w:r>
        <w:separator/>
      </w:r>
    </w:p>
  </w:footnote>
  <w:footnote w:type="continuationSeparator" w:id="0">
    <w:p w14:paraId="0428C287" w14:textId="77777777" w:rsidR="00BB1B95" w:rsidRDefault="00BB1B95" w:rsidP="004B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811997"/>
      <w:docPartObj>
        <w:docPartGallery w:val="Page Numbers (Top of Page)"/>
        <w:docPartUnique/>
      </w:docPartObj>
    </w:sdtPr>
    <w:sdtEndPr/>
    <w:sdtContent>
      <w:p w14:paraId="02D9D38B" w14:textId="6D543FD1" w:rsidR="00EB2DC7" w:rsidRDefault="00EB2D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8B">
          <w:rPr>
            <w:noProof/>
          </w:rPr>
          <w:t>2</w:t>
        </w:r>
        <w:r>
          <w:fldChar w:fldCharType="end"/>
        </w:r>
      </w:p>
    </w:sdtContent>
  </w:sdt>
  <w:p w14:paraId="5161F5A1" w14:textId="77777777" w:rsidR="00EB2DC7" w:rsidRDefault="00EB2D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26D0"/>
    <w:multiLevelType w:val="hybridMultilevel"/>
    <w:tmpl w:val="59DA6F14"/>
    <w:lvl w:ilvl="0" w:tplc="A606D6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C1520"/>
    <w:multiLevelType w:val="hybridMultilevel"/>
    <w:tmpl w:val="B232A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1B99"/>
    <w:multiLevelType w:val="hybridMultilevel"/>
    <w:tmpl w:val="38C0A722"/>
    <w:lvl w:ilvl="0" w:tplc="76C62E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5651300D"/>
    <w:multiLevelType w:val="hybridMultilevel"/>
    <w:tmpl w:val="6D387C96"/>
    <w:lvl w:ilvl="0" w:tplc="BD18C6A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EB333D"/>
    <w:multiLevelType w:val="hybridMultilevel"/>
    <w:tmpl w:val="1F3E0166"/>
    <w:lvl w:ilvl="0" w:tplc="4BF8E6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74D34"/>
    <w:multiLevelType w:val="hybridMultilevel"/>
    <w:tmpl w:val="B7942ED8"/>
    <w:lvl w:ilvl="0" w:tplc="E8C21C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F17ABA"/>
    <w:multiLevelType w:val="multilevel"/>
    <w:tmpl w:val="1DCA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9424CA"/>
    <w:multiLevelType w:val="hybridMultilevel"/>
    <w:tmpl w:val="046022A8"/>
    <w:lvl w:ilvl="0" w:tplc="C40A38D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9"/>
    <w:rsid w:val="00027948"/>
    <w:rsid w:val="0005789D"/>
    <w:rsid w:val="00095D51"/>
    <w:rsid w:val="0009691F"/>
    <w:rsid w:val="00161AA6"/>
    <w:rsid w:val="001A42AB"/>
    <w:rsid w:val="001A4D61"/>
    <w:rsid w:val="001B226A"/>
    <w:rsid w:val="001D73E9"/>
    <w:rsid w:val="002701E2"/>
    <w:rsid w:val="002D6E24"/>
    <w:rsid w:val="00312C47"/>
    <w:rsid w:val="00353621"/>
    <w:rsid w:val="00377499"/>
    <w:rsid w:val="003B1189"/>
    <w:rsid w:val="003F6B56"/>
    <w:rsid w:val="004504EB"/>
    <w:rsid w:val="004A31CA"/>
    <w:rsid w:val="004B3965"/>
    <w:rsid w:val="004F0E11"/>
    <w:rsid w:val="005114C8"/>
    <w:rsid w:val="00545491"/>
    <w:rsid w:val="005908D2"/>
    <w:rsid w:val="005A2B69"/>
    <w:rsid w:val="005A7EF6"/>
    <w:rsid w:val="005E76AB"/>
    <w:rsid w:val="00635385"/>
    <w:rsid w:val="00676000"/>
    <w:rsid w:val="00682E9F"/>
    <w:rsid w:val="006A3425"/>
    <w:rsid w:val="006E6079"/>
    <w:rsid w:val="00730D17"/>
    <w:rsid w:val="00764B0E"/>
    <w:rsid w:val="00787489"/>
    <w:rsid w:val="00792194"/>
    <w:rsid w:val="0080041C"/>
    <w:rsid w:val="00842226"/>
    <w:rsid w:val="008513A5"/>
    <w:rsid w:val="00862288"/>
    <w:rsid w:val="00893378"/>
    <w:rsid w:val="008B7487"/>
    <w:rsid w:val="008D029D"/>
    <w:rsid w:val="009717D4"/>
    <w:rsid w:val="0099342C"/>
    <w:rsid w:val="009B7FBF"/>
    <w:rsid w:val="009D768B"/>
    <w:rsid w:val="00A162B7"/>
    <w:rsid w:val="00A35B51"/>
    <w:rsid w:val="00B0160A"/>
    <w:rsid w:val="00B02E39"/>
    <w:rsid w:val="00B23CA3"/>
    <w:rsid w:val="00BB1B95"/>
    <w:rsid w:val="00C56448"/>
    <w:rsid w:val="00C628BC"/>
    <w:rsid w:val="00C906D1"/>
    <w:rsid w:val="00C973E9"/>
    <w:rsid w:val="00D47FB2"/>
    <w:rsid w:val="00DB45FD"/>
    <w:rsid w:val="00DC1EA7"/>
    <w:rsid w:val="00E16D1D"/>
    <w:rsid w:val="00E4608B"/>
    <w:rsid w:val="00E63A04"/>
    <w:rsid w:val="00EB2DC7"/>
    <w:rsid w:val="00ED4A19"/>
    <w:rsid w:val="00F01CF4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5D0E"/>
  <w15:docId w15:val="{0A19415D-5899-49D3-B3DF-6C0EB64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60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079"/>
    <w:pPr>
      <w:widowControl w:val="0"/>
      <w:shd w:val="clear" w:color="auto" w:fill="FFFFFF"/>
      <w:spacing w:before="84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80041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3B11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B118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Normal (Web)"/>
    <w:basedOn w:val="a"/>
    <w:uiPriority w:val="99"/>
    <w:unhideWhenUsed/>
    <w:rsid w:val="00ED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4A19"/>
    <w:rPr>
      <w:color w:val="0000FF"/>
      <w:u w:val="single"/>
    </w:rPr>
  </w:style>
  <w:style w:type="character" w:customStyle="1" w:styleId="fontstyle01">
    <w:name w:val="fontstyle01"/>
    <w:basedOn w:val="a0"/>
    <w:rsid w:val="00E16D1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6">
    <w:name w:val="Table Grid"/>
    <w:basedOn w:val="a1"/>
    <w:uiPriority w:val="39"/>
    <w:rsid w:val="008D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965"/>
  </w:style>
  <w:style w:type="paragraph" w:styleId="a9">
    <w:name w:val="footer"/>
    <w:basedOn w:val="a"/>
    <w:link w:val="aa"/>
    <w:uiPriority w:val="99"/>
    <w:unhideWhenUsed/>
    <w:rsid w:val="004B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965"/>
  </w:style>
  <w:style w:type="paragraph" w:styleId="ab">
    <w:name w:val="Balloon Text"/>
    <w:basedOn w:val="a"/>
    <w:link w:val="ac"/>
    <w:uiPriority w:val="99"/>
    <w:semiHidden/>
    <w:unhideWhenUsed/>
    <w:rsid w:val="001A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4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C83C-442D-444F-A131-266EF92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Евгения Константиновна  Борисова</cp:lastModifiedBy>
  <cp:revision>25</cp:revision>
  <cp:lastPrinted>2022-09-07T11:20:00Z</cp:lastPrinted>
  <dcterms:created xsi:type="dcterms:W3CDTF">2022-08-08T08:38:00Z</dcterms:created>
  <dcterms:modified xsi:type="dcterms:W3CDTF">2022-11-18T08:39:00Z</dcterms:modified>
</cp:coreProperties>
</file>