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62" w:rsidRDefault="00490562" w:rsidP="00490562">
      <w:pPr>
        <w:jc w:val="right"/>
      </w:pPr>
      <w:bookmarkStart w:id="0" w:name="_GoBack"/>
      <w:bookmarkEnd w:id="0"/>
      <w:r>
        <w:t xml:space="preserve">Приложение </w:t>
      </w:r>
    </w:p>
    <w:p w:rsidR="00490562" w:rsidRDefault="00490562" w:rsidP="00490562">
      <w:pPr>
        <w:jc w:val="right"/>
      </w:pPr>
      <w:r>
        <w:t xml:space="preserve">к Приказу комитета </w:t>
      </w:r>
    </w:p>
    <w:p w:rsidR="00490562" w:rsidRDefault="00490562" w:rsidP="00490562">
      <w:pPr>
        <w:jc w:val="right"/>
      </w:pPr>
      <w:r>
        <w:t>от «</w:t>
      </w:r>
      <w:r w:rsidR="00D97DFD">
        <w:t>22</w:t>
      </w:r>
      <w:r>
        <w:t>»</w:t>
      </w:r>
      <w:r w:rsidR="00D97DFD">
        <w:t xml:space="preserve"> января </w:t>
      </w:r>
      <w:r>
        <w:t>20</w:t>
      </w:r>
      <w:r w:rsidR="000264B9">
        <w:t>21</w:t>
      </w:r>
      <w:r w:rsidR="00D97DFD">
        <w:t> года № 9</w:t>
      </w:r>
    </w:p>
    <w:p w:rsidR="00490562" w:rsidRDefault="00490562" w:rsidP="00490562">
      <w:pPr>
        <w:tabs>
          <w:tab w:val="left" w:pos="7797"/>
        </w:tabs>
        <w:jc w:val="both"/>
      </w:pPr>
    </w:p>
    <w:p w:rsidR="00490562" w:rsidRDefault="00490562" w:rsidP="00490562">
      <w:pPr>
        <w:tabs>
          <w:tab w:val="left" w:pos="7797"/>
        </w:tabs>
        <w:jc w:val="both"/>
      </w:pPr>
    </w:p>
    <w:p w:rsidR="00490562" w:rsidRDefault="00490562" w:rsidP="00490562">
      <w:pPr>
        <w:tabs>
          <w:tab w:val="left" w:pos="7797"/>
        </w:tabs>
        <w:jc w:val="both"/>
      </w:pPr>
    </w:p>
    <w:p w:rsidR="00490562" w:rsidRDefault="00490562" w:rsidP="00490562">
      <w:pPr>
        <w:tabs>
          <w:tab w:val="left" w:pos="7797"/>
        </w:tabs>
        <w:jc w:val="center"/>
      </w:pPr>
      <w:r>
        <w:t>Финансовый норматив выполнения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 г.Барнаула для муниципального задания на 2020 год</w:t>
      </w:r>
    </w:p>
    <w:p w:rsidR="00490562" w:rsidRDefault="00490562" w:rsidP="00490562">
      <w:pPr>
        <w:tabs>
          <w:tab w:val="left" w:pos="7797"/>
        </w:tabs>
        <w:jc w:val="both"/>
      </w:pPr>
    </w:p>
    <w:tbl>
      <w:tblPr>
        <w:tblStyle w:val="a3"/>
        <w:tblW w:w="10182" w:type="dxa"/>
        <w:tblLook w:val="04A0" w:firstRow="1" w:lastRow="0" w:firstColumn="1" w:lastColumn="0" w:noHBand="0" w:noVBand="1"/>
      </w:tblPr>
      <w:tblGrid>
        <w:gridCol w:w="2213"/>
        <w:gridCol w:w="4857"/>
        <w:gridCol w:w="1142"/>
        <w:gridCol w:w="1970"/>
      </w:tblGrid>
      <w:tr w:rsidR="005D401F" w:rsidTr="00F70EF5">
        <w:tc>
          <w:tcPr>
            <w:tcW w:w="2213" w:type="dxa"/>
          </w:tcPr>
          <w:p w:rsidR="005D401F" w:rsidRDefault="005D401F" w:rsidP="00F70EF5">
            <w:pPr>
              <w:tabs>
                <w:tab w:val="left" w:pos="7797"/>
              </w:tabs>
              <w:jc w:val="center"/>
            </w:pPr>
            <w:r>
              <w:t>Наименование работ в соответствии с ведомственным перечнем</w:t>
            </w:r>
          </w:p>
        </w:tc>
        <w:tc>
          <w:tcPr>
            <w:tcW w:w="4857" w:type="dxa"/>
          </w:tcPr>
          <w:p w:rsidR="005D401F" w:rsidRDefault="005D401F" w:rsidP="00F70EF5">
            <w:pPr>
              <w:tabs>
                <w:tab w:val="left" w:pos="7797"/>
              </w:tabs>
              <w:jc w:val="center"/>
            </w:pPr>
            <w:r>
              <w:t>Технологические операции</w:t>
            </w:r>
          </w:p>
        </w:tc>
        <w:tc>
          <w:tcPr>
            <w:tcW w:w="1142" w:type="dxa"/>
          </w:tcPr>
          <w:p w:rsidR="005D401F" w:rsidRDefault="005D401F" w:rsidP="00F70EF5">
            <w:pPr>
              <w:tabs>
                <w:tab w:val="left" w:pos="7797"/>
              </w:tabs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tabs>
                <w:tab w:val="left" w:pos="7797"/>
              </w:tabs>
              <w:jc w:val="center"/>
            </w:pPr>
            <w:r>
              <w:t>Стоимость, руб.</w:t>
            </w:r>
          </w:p>
        </w:tc>
      </w:tr>
      <w:tr w:rsidR="005D401F" w:rsidTr="00F70EF5">
        <w:tc>
          <w:tcPr>
            <w:tcW w:w="2213" w:type="dxa"/>
            <w:vMerge w:val="restart"/>
          </w:tcPr>
          <w:p w:rsidR="005D401F" w:rsidRDefault="005D401F" w:rsidP="00F70EF5">
            <w:pPr>
              <w:tabs>
                <w:tab w:val="left" w:pos="7797"/>
              </w:tabs>
              <w:jc w:val="center"/>
            </w:pPr>
            <w:r>
              <w:t>Уборка территории и аналогичная деятельность</w:t>
            </w: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Уборка газона от случайного мусора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sz w:val="24"/>
                <w:szCs w:val="24"/>
              </w:rPr>
            </w:pPr>
            <w:r>
              <w:t xml:space="preserve">1 000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184,59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Очистка урн</w:t>
            </w:r>
            <w:r>
              <w:t xml:space="preserve"> </w:t>
            </w:r>
            <w:r w:rsidRPr="00490562">
              <w:t xml:space="preserve">- </w:t>
            </w:r>
            <w:r w:rsidRPr="00490562">
              <w:rPr>
                <w:bCs/>
              </w:rPr>
              <w:t>летний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Очистка урн - </w:t>
            </w:r>
            <w:r w:rsidRPr="00490562">
              <w:rPr>
                <w:bCs/>
              </w:rPr>
              <w:t>зимний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Уборка опавших листьев при средней засоренности: в весенний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Уборка опавших листьев при сильной засоренности: в осенний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5,25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Сухая очистка поверхности скамеек  ветошью или веником - </w:t>
            </w:r>
            <w:r w:rsidRPr="00490562">
              <w:rPr>
                <w:bCs/>
              </w:rPr>
              <w:t>летний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Сухая очистка поверхности скамеек  ветошью или веником - </w:t>
            </w:r>
            <w:r w:rsidRPr="00490562">
              <w:rPr>
                <w:bCs/>
              </w:rPr>
              <w:t>зимний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Сбор ветвей и сучьев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Очистка тротуаров: вручную - </w:t>
            </w:r>
            <w:r w:rsidRPr="00490562">
              <w:rPr>
                <w:bCs/>
              </w:rPr>
              <w:t>летний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3 114,94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490562">
              <w:t>л.с</w:t>
            </w:r>
            <w:proofErr w:type="spellEnd"/>
            <w:r w:rsidRPr="00490562">
              <w:t xml:space="preserve">.) - </w:t>
            </w:r>
            <w:r w:rsidRPr="00490562">
              <w:rPr>
                <w:bCs/>
              </w:rPr>
              <w:t>летний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Очистка тротуаров, площадок отдыха  от снега и льда: вручную - </w:t>
            </w:r>
            <w:r w:rsidRPr="00490562">
              <w:rPr>
                <w:bCs/>
              </w:rPr>
              <w:t>зимний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4 818,62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Очистка тротуаров, площадок отдыха  от снега и льда: механической щеткой на тракторе 40 кВт (55 </w:t>
            </w:r>
            <w:proofErr w:type="spellStart"/>
            <w:r w:rsidRPr="00490562">
              <w:t>л.с</w:t>
            </w:r>
            <w:proofErr w:type="spellEnd"/>
            <w:r w:rsidRPr="00490562">
              <w:t xml:space="preserve">.) - </w:t>
            </w:r>
            <w:r w:rsidRPr="00490562">
              <w:rPr>
                <w:bCs/>
              </w:rPr>
              <w:t>зимний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39,12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Россыпь песка вручную: на тротуарах,  площадках отдыха - </w:t>
            </w:r>
            <w:r w:rsidRPr="00490562">
              <w:rPr>
                <w:bCs/>
              </w:rPr>
              <w:t>зимний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546,41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Очистка лестничных сходов от грязи и мусора вручную - </w:t>
            </w:r>
            <w:r w:rsidRPr="00490562">
              <w:rPr>
                <w:bCs/>
              </w:rPr>
              <w:t>летний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1 144,27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Очистка лестничных сходов от снега и льда - </w:t>
            </w:r>
            <w:r w:rsidRPr="00490562">
              <w:rPr>
                <w:bCs/>
              </w:rPr>
              <w:t>зимний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6 802,01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Россыпь песка вручную: на лестничных сходах - </w:t>
            </w:r>
            <w:r w:rsidRPr="00490562">
              <w:rPr>
                <w:bCs/>
              </w:rPr>
              <w:t>зимний период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1 000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597,26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63,01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Утилизация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куб.м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Перевозка грузов автомобилями-самосвалами на расстояние до 15 км. мусор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куб.м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11,25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90562" w:rsidRDefault="005D401F" w:rsidP="00F70EF5">
            <w:pPr>
              <w:jc w:val="both"/>
              <w:rPr>
                <w:sz w:val="24"/>
                <w:szCs w:val="24"/>
              </w:rPr>
            </w:pPr>
            <w:r w:rsidRPr="00490562">
              <w:t>Перевозка грузов автомобилями-самосвалами на расстояние до 15 км.</w:t>
            </w:r>
          </w:p>
        </w:tc>
        <w:tc>
          <w:tcPr>
            <w:tcW w:w="1142" w:type="dxa"/>
          </w:tcPr>
          <w:p w:rsidR="005D401F" w:rsidRDefault="005D401F" w:rsidP="00F70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24,29</w:t>
            </w:r>
          </w:p>
        </w:tc>
      </w:tr>
      <w:tr w:rsidR="005D401F" w:rsidTr="00F70EF5">
        <w:tc>
          <w:tcPr>
            <w:tcW w:w="2213" w:type="dxa"/>
            <w:vMerge w:val="restart"/>
          </w:tcPr>
          <w:p w:rsidR="005D401F" w:rsidRDefault="005D401F" w:rsidP="00F70EF5">
            <w:pPr>
              <w:tabs>
                <w:tab w:val="left" w:pos="7797"/>
              </w:tabs>
              <w:jc w:val="center"/>
            </w:pPr>
            <w:r>
              <w:t>Деятельность по благоустройству ландшафта</w:t>
            </w: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Ворошение снега  вручную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Ворошение снега механизированным способом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2,29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Прополка газонов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1 000 </w:t>
            </w: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2 535,62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Выкашивание газонов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1 000 </w:t>
            </w: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637,95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Выкашивание газонов луговых тракторной косилкой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 w:rsidRPr="004D6E9D">
              <w:t>га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505,48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sz w:val="24"/>
                <w:szCs w:val="24"/>
              </w:rPr>
            </w:pPr>
            <w:r w:rsidRPr="004D6E9D">
              <w:t xml:space="preserve">Подготовка почвы под цветники толщиной слоя насыпки 20 см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55,76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sz w:val="24"/>
                <w:szCs w:val="24"/>
              </w:rPr>
            </w:pPr>
            <w:r w:rsidRPr="004D6E9D">
              <w:t>Посев семян цветов: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25,48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Семена цветов - Бархатцы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кг.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20 200,00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Семена цветов - </w:t>
            </w:r>
            <w:proofErr w:type="spellStart"/>
            <w:r w:rsidRPr="004D6E9D">
              <w:rPr>
                <w:iCs/>
              </w:rPr>
              <w:t>Циния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кг.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3 913,33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Семена цветов - Настурция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кг.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6 383,33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Семена цветов - </w:t>
            </w:r>
            <w:proofErr w:type="spellStart"/>
            <w:r w:rsidRPr="004D6E9D">
              <w:rPr>
                <w:iCs/>
              </w:rPr>
              <w:t>Алиссум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кг.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4 236,67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Семена цветов - Георгин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кг.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13 676,67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4D6E9D">
              <w:t>клубнелуковичных</w:t>
            </w:r>
            <w:proofErr w:type="spellEnd"/>
            <w:r w:rsidRPr="004D6E9D">
              <w:t xml:space="preserve">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0,91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Тюльпаны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39,00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Посадка цветов в клумбы, рабатки и вазы-цветочницы: многолетних и корневищных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2,68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Дельфиниум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111,67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Флокс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126,67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Ромашка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75,00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Рудбекия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72,67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Маргаритки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132,60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Астильба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236,67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Смолка альпийская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195,00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Лиатрис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196,67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Камнеломка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127,67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Арабис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209,33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Примула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221,67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Седум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173,33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Тимьян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227,50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Туя </w:t>
            </w:r>
            <w:proofErr w:type="spellStart"/>
            <w:r w:rsidRPr="004D6E9D">
              <w:rPr>
                <w:iCs/>
              </w:rPr>
              <w:t>Даника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4 566,67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Девичий виноград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156,67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Можжевельник казацкий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933,33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Хоста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206,67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Астра альпийская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150,00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sz w:val="24"/>
                <w:szCs w:val="24"/>
              </w:rPr>
            </w:pPr>
            <w:r w:rsidRPr="004D6E9D">
              <w:t xml:space="preserve">Посадка цветов в клумбы, рабатки и вазы-цветочницы: летников ковровых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0,67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Виола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34,67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Петуния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Петуния махровая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38,00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Целозия</w:t>
            </w:r>
            <w:proofErr w:type="spellEnd"/>
            <w:r w:rsidRPr="004D6E9D">
              <w:rPr>
                <w:iCs/>
              </w:rPr>
              <w:t xml:space="preserve"> смесь (метельчатая, гребенчатая)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38,00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Сальвия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38,00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Колеус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42,00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Бархатцы "</w:t>
            </w:r>
            <w:proofErr w:type="spellStart"/>
            <w:r w:rsidRPr="004D6E9D">
              <w:rPr>
                <w:iCs/>
              </w:rPr>
              <w:t>Antigua</w:t>
            </w:r>
            <w:proofErr w:type="spellEnd"/>
            <w:r w:rsidRPr="004D6E9D">
              <w:rPr>
                <w:iCs/>
              </w:rPr>
              <w:t>"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38,00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Бархатцы отклоненные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29,83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Ахирантес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33,00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Газания</w:t>
            </w:r>
            <w:proofErr w:type="spellEnd"/>
            <w:r w:rsidRPr="004D6E9D">
              <w:rPr>
                <w:iCs/>
              </w:rPr>
              <w:t xml:space="preserve">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63,00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Клеома</w:t>
            </w:r>
            <w:proofErr w:type="spellEnd"/>
            <w:r w:rsidRPr="004D6E9D">
              <w:rPr>
                <w:iCs/>
              </w:rPr>
              <w:t xml:space="preserve">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Агератум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21,00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Амарант хвостатый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Цинерария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32,33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Левкой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Антирринум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sz w:val="24"/>
                <w:szCs w:val="24"/>
              </w:rPr>
            </w:pPr>
            <w:r w:rsidRPr="004D6E9D">
              <w:t xml:space="preserve">Посадка цветов в клумбы, рабатки и вазы-цветочницы: летников горшечных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1,42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Петуния ампельная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110,00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Сальвия</w:t>
            </w:r>
            <w:proofErr w:type="spellEnd"/>
            <w:r w:rsidRPr="004D6E9D">
              <w:rPr>
                <w:iCs/>
              </w:rPr>
              <w:t xml:space="preserve"> горшечная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38,00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Кохия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Канны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160,00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Агава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1 500,00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Герань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75,00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Цветы - Бегония вечноцветущая смесь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65,00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 xml:space="preserve">Цветы - </w:t>
            </w:r>
            <w:proofErr w:type="spellStart"/>
            <w:r w:rsidRPr="004D6E9D">
              <w:rPr>
                <w:iCs/>
              </w:rPr>
              <w:t>Хлорофитум</w:t>
            </w:r>
            <w:proofErr w:type="spellEnd"/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60,00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sz w:val="24"/>
                <w:szCs w:val="24"/>
              </w:rPr>
            </w:pPr>
            <w:r w:rsidRPr="004D6E9D">
              <w:t>Устройство Альпийской горки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203,05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Материал - Камни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т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7 500,00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Разбрасывание сухих органических удобрений по площади посадки (в цветники)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 w:rsidRPr="004D6E9D">
              <w:t>т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657,43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Укрывание лапником клумб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15,35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Внесение сухих удобрений в почву: минеральных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8,81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Стрижка живых изгородей </w:t>
            </w:r>
            <w:proofErr w:type="spellStart"/>
            <w:r w:rsidRPr="004D6E9D">
              <w:t>мотокусторезом</w:t>
            </w:r>
            <w:proofErr w:type="spellEnd"/>
            <w:r w:rsidRPr="004D6E9D">
              <w:t xml:space="preserve"> твердолиственных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Формирование крон кустарников заданной формы с диаметром куста: до 1,0 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23,20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Формирование крон кустарников заданной формы с диаметром куста: более 1,0 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54,80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Прополка и рыхление лунок или канавок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Уход за деревьями или кустарниками с комом земли размером: 0,5x0,4 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207,58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Уход за деревьями или кустарниками с комом земли размером: 0,8х0,8х0,5м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532,26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Прополка и рыхление лунок или канавок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Полив зеленых насаждений: из шланга поливомоечной машины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куб.м</w:t>
            </w:r>
            <w:proofErr w:type="spellEnd"/>
            <w:r w:rsidRPr="004D6E9D">
              <w:t>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165,34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Санитарная обрезка  с автогидроподъемника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193,47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Санитарная обрезка  с лестницы или стремянки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59,10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Омолаживающая обрезка деревьев диаметром среза менее 300 мм.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521,53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Омолаживающая обрезка деревьев диаметром среза более 300 мм.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1 288,09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Формовочная обрезка деревьев выстой до 5 м.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296,66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Формовочная обрезка деревьев выстой более 5 м.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1 590,54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Посадка деревьев с комом земли размером: 0,8x0,8x0,5 с добавлением растительной земли до 75%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1 980,39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3 м) - Тополь пирамидальный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10 033,33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3 м) - Береза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7 066,67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5 м) - Береза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12 166,67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3 м) - Липа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10 033,33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3 м) - Ель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18 733,33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3 м) - Ясень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7 500,00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3 м) - Вяз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7 000,00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3 м) - Сосна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sz w:val="24"/>
                <w:szCs w:val="24"/>
              </w:rPr>
            </w:pPr>
            <w:r w:rsidRPr="00693B3D">
              <w:rPr>
                <w:iCs/>
              </w:rPr>
              <w:t>11 000,00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Посадка деревьев с комом земли размером: 0,5x0,4 с добавлением растительной земли до 50%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780,73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1,5 м) - Тополь пирамидальный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3 100,00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1,5 м) - Яблоня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3 033,33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1,5 м) - Ясень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3 066,67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1,5 м) - Рябина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1 050,00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Дерево (высота более 1,5 м) - Лиственница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4 100,00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Посадка деревьев и кустарников с комом земли размером: 0,3x0,3 м  с добавлением растительной земли до 25%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427,62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Ель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2 833,33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Можжевельник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250,00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Калина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96,67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Барбарис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123,33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Ива шаровидная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4 900,00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Шиповник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86,67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Дерен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105,00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Посадка кустарников-саженцев в живую изгородь: однорядную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133,82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Ель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2 833,33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iCs/>
                <w:sz w:val="24"/>
                <w:szCs w:val="24"/>
              </w:rPr>
            </w:pPr>
            <w:r w:rsidRPr="004D6E9D">
              <w:rPr>
                <w:iCs/>
              </w:rPr>
              <w:t>Кустарник - Сирень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4D6E9D">
              <w:rPr>
                <w:iCs/>
              </w:rPr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3B3D">
              <w:rPr>
                <w:iCs/>
                <w:color w:val="000000"/>
              </w:rPr>
              <w:t>106,67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Посадка кустарников-саженцев в живую изгородь: двухрядную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Pr="00693B3D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 w:rsidRPr="00693B3D">
              <w:rPr>
                <w:color w:val="000000"/>
              </w:rPr>
              <w:t>264,41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Вырезка поросли механизированным способом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 w:rsidRPr="004D6E9D">
              <w:t>га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1 159,33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Расчистка площадей от кустарника и мелколесья вручную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Посев  газона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32,64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Семена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гр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Реконструкция газона с подготовкой почвы 20 см.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221,80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Очистка камер: от сухого ила и грязи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куб.м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406,99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Очистка камер: от мокрого ила и грязи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куб.м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517,56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Окраска ограждений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20,86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Окрашивание урн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106,78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Ремонт деревянных скамеек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222,97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Окрашивание скамеек: за один раз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639,91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Снос деревьев диаметром до 300 мм. (3,14 </w:t>
            </w:r>
            <w:proofErr w:type="spellStart"/>
            <w:r w:rsidRPr="004D6E9D">
              <w:t>куб.м</w:t>
            </w:r>
            <w:proofErr w:type="spellEnd"/>
            <w:r w:rsidRPr="004D6E9D">
              <w:t>.)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1 158,58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Снос деревьев диаметром более  300 мм.  (3,29 </w:t>
            </w:r>
            <w:proofErr w:type="spellStart"/>
            <w:r w:rsidRPr="004D6E9D">
              <w:t>куб.м</w:t>
            </w:r>
            <w:proofErr w:type="spellEnd"/>
            <w:r w:rsidRPr="004D6E9D">
              <w:t>.)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1 960,06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Снос упавших деревьев после стихийного урагана 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965,12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Корчевка пней: диаметром до 500 мм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416,43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Очистка поверхности щетками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102,07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Промывка поверхности фонтана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кв.м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Очистка полости трубопровода продувкой воздухом, номинальный </w:t>
            </w:r>
            <w:proofErr w:type="gramStart"/>
            <w:r w:rsidRPr="004D6E9D">
              <w:t>диаметр :</w:t>
            </w:r>
            <w:proofErr w:type="gramEnd"/>
            <w:r w:rsidRPr="004D6E9D">
              <w:t xml:space="preserve"> 50 мм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м.п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Очистка полости трубопровода продувкой воздухом, номинальный </w:t>
            </w:r>
            <w:proofErr w:type="gramStart"/>
            <w:r w:rsidRPr="004D6E9D">
              <w:t>диаметр :</w:t>
            </w:r>
            <w:proofErr w:type="gramEnd"/>
            <w:r w:rsidRPr="004D6E9D">
              <w:t xml:space="preserve"> 100 мм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м.п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Отключение и заглушка водопровода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732,03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Откачка воды из фонтана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 w:rsidRPr="004D6E9D">
              <w:t>час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603,19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Установка насосов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2 245,70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Демонтаж насосов  (с целью хранения)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1 494,74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Наполнение  водой фонтана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куб.м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7,21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 xml:space="preserve">Установка форсунок 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261,63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Демонтаж форсунок (с целью хранения)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154,15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Монтаж светильников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152,67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Демонтаж светильников (с целью хранения)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106,08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209,07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167,26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Установка мелких конструкций массой до 0,5 т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209,07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Демонтаж  мелких конструкций  массой до 0,5 т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шт</w:t>
            </w:r>
            <w:proofErr w:type="spellEnd"/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167,26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Погрузо-разгрузочные работы при автомобильных перевозках: Погрузка металлических конструкций массой до 1 т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 w:rsidRPr="004D6E9D">
              <w:t>т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94,26</w:t>
            </w:r>
          </w:p>
        </w:tc>
      </w:tr>
      <w:tr w:rsidR="005D401F" w:rsidTr="00F70EF5"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Погрузо-разгрузочные работы при автомобильных перевозках: Разгрузка металлических конструкций массой до 1 т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r w:rsidRPr="004D6E9D">
              <w:t>т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94,26</w:t>
            </w:r>
          </w:p>
        </w:tc>
      </w:tr>
      <w:tr w:rsidR="005D401F" w:rsidTr="00F70EF5">
        <w:trPr>
          <w:trHeight w:val="379"/>
        </w:trPr>
        <w:tc>
          <w:tcPr>
            <w:tcW w:w="2213" w:type="dxa"/>
            <w:vMerge/>
          </w:tcPr>
          <w:p w:rsidR="005D401F" w:rsidRDefault="005D401F" w:rsidP="00F70EF5">
            <w:pPr>
              <w:tabs>
                <w:tab w:val="left" w:pos="7797"/>
              </w:tabs>
              <w:jc w:val="both"/>
            </w:pPr>
          </w:p>
        </w:tc>
        <w:tc>
          <w:tcPr>
            <w:tcW w:w="4857" w:type="dxa"/>
          </w:tcPr>
          <w:p w:rsidR="005D401F" w:rsidRPr="004D6E9D" w:rsidRDefault="005D401F" w:rsidP="00F70EF5">
            <w:pPr>
              <w:jc w:val="both"/>
              <w:rPr>
                <w:sz w:val="24"/>
                <w:szCs w:val="24"/>
              </w:rPr>
            </w:pPr>
            <w:r w:rsidRPr="004D6E9D">
              <w:t>Автомобили бортовые, грузоподъемность: до 5 т</w:t>
            </w:r>
          </w:p>
        </w:tc>
        <w:tc>
          <w:tcPr>
            <w:tcW w:w="1142" w:type="dxa"/>
          </w:tcPr>
          <w:p w:rsidR="005D401F" w:rsidRPr="004D6E9D" w:rsidRDefault="005D401F" w:rsidP="00F70EF5">
            <w:pPr>
              <w:jc w:val="center"/>
              <w:rPr>
                <w:sz w:val="24"/>
                <w:szCs w:val="24"/>
              </w:rPr>
            </w:pPr>
            <w:proofErr w:type="spellStart"/>
            <w:r w:rsidRPr="004D6E9D">
              <w:t>маш</w:t>
            </w:r>
            <w:proofErr w:type="spellEnd"/>
            <w:r w:rsidRPr="004D6E9D">
              <w:t>-ч.</w:t>
            </w:r>
          </w:p>
        </w:tc>
        <w:tc>
          <w:tcPr>
            <w:tcW w:w="1970" w:type="dxa"/>
          </w:tcPr>
          <w:p w:rsidR="005D401F" w:rsidRDefault="005D401F" w:rsidP="00F70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177,89</w:t>
            </w:r>
          </w:p>
        </w:tc>
      </w:tr>
    </w:tbl>
    <w:p w:rsidR="00E321A0" w:rsidRDefault="00E321A0" w:rsidP="005D401F">
      <w:pPr>
        <w:tabs>
          <w:tab w:val="left" w:pos="7797"/>
        </w:tabs>
        <w:jc w:val="both"/>
      </w:pPr>
    </w:p>
    <w:sectPr w:rsidR="00E321A0" w:rsidSect="00E321A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2"/>
    <w:rsid w:val="000264B9"/>
    <w:rsid w:val="00164456"/>
    <w:rsid w:val="001D3DB6"/>
    <w:rsid w:val="002F34C0"/>
    <w:rsid w:val="00304520"/>
    <w:rsid w:val="00490562"/>
    <w:rsid w:val="004D6E9D"/>
    <w:rsid w:val="005D401F"/>
    <w:rsid w:val="00665BC2"/>
    <w:rsid w:val="00736218"/>
    <w:rsid w:val="007A5FE7"/>
    <w:rsid w:val="007B2433"/>
    <w:rsid w:val="0085666D"/>
    <w:rsid w:val="009D1397"/>
    <w:rsid w:val="00D97DFD"/>
    <w:rsid w:val="00E020D9"/>
    <w:rsid w:val="00E321A0"/>
    <w:rsid w:val="00E831E0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E88A-4A8C-4344-BE1E-EA6EBED7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B6"/>
  </w:style>
  <w:style w:type="paragraph" w:styleId="1">
    <w:name w:val="heading 1"/>
    <w:basedOn w:val="a"/>
    <w:next w:val="a"/>
    <w:link w:val="10"/>
    <w:uiPriority w:val="99"/>
    <w:qFormat/>
    <w:rsid w:val="00E321A0"/>
    <w:pPr>
      <w:keepNext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321A0"/>
    <w:rPr>
      <w:rFonts w:eastAsia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297B-DC98-4A04-876D-705019E4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Евгения Константиновна  Борисова</cp:lastModifiedBy>
  <cp:revision>2</cp:revision>
  <cp:lastPrinted>2021-01-22T01:09:00Z</cp:lastPrinted>
  <dcterms:created xsi:type="dcterms:W3CDTF">2021-01-26T06:48:00Z</dcterms:created>
  <dcterms:modified xsi:type="dcterms:W3CDTF">2021-01-26T06:48:00Z</dcterms:modified>
</cp:coreProperties>
</file>