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БАРНАУЛЬСКАЯ ГОРОДСКАЯ ДУМА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августа 2015 г. N 505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КОМИТЕТЕ ПО ЭНЕРГОРЕСУРСАМ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ГАЗИФИКАЦИИ ГОРОДА БАРНАУЛА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A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Решений Барнаульской городской Думы</w:t>
            </w:r>
            <w:proofErr w:type="gramEnd"/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16.12.2016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731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17.02.2017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755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31.08.2017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860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27.10.2017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05.06.2019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14.02.2020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469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30.10.2020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590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- города Барнаула Алтайского края городская Дума решила: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комитет по энергоресурсам и газификации города Барнаула с правами юридического лица с 01.11.2015.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энергоресурсам и газификации города Барнаула (приложение).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Пресс-центру (</w:t>
      </w:r>
      <w:proofErr w:type="spellStart"/>
      <w:r>
        <w:rPr>
          <w:rFonts w:ascii="Calibri" w:hAnsi="Calibri" w:cs="Calibri"/>
        </w:rPr>
        <w:t>Павлинова</w:t>
      </w:r>
      <w:proofErr w:type="spellEnd"/>
      <w:r>
        <w:rPr>
          <w:rFonts w:ascii="Calibri" w:hAnsi="Calibri" w:cs="Calibri"/>
        </w:rP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комитет по экономической политике и собственности (</w:t>
      </w:r>
      <w:proofErr w:type="spellStart"/>
      <w:r>
        <w:rPr>
          <w:rFonts w:ascii="Calibri" w:hAnsi="Calibri" w:cs="Calibri"/>
        </w:rPr>
        <w:t>Касплер</w:t>
      </w:r>
      <w:proofErr w:type="spellEnd"/>
      <w:r>
        <w:rPr>
          <w:rFonts w:ascii="Calibri" w:hAnsi="Calibri" w:cs="Calibri"/>
        </w:rPr>
        <w:t xml:space="preserve"> В.В.).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Л.Н.ЗУБОВИЧ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августа 2015 г. N 505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ПОЛОЖЕНИЕ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ЭНЕРГОРЕСУРСАМ И ГАЗИФИКАЦИИ ГОРОДА БАРНАУЛА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A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Решений Барнаульской городской Думы</w:t>
            </w:r>
            <w:proofErr w:type="gramEnd"/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16.12.2016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731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17.02.2017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755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31.08.2017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860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27.10.2017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05.06.2019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312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14.02.2020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469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30.10.2020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590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05B" w:rsidRDefault="006A1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Общие положения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Комитет по энергоресурсам и газификации города Барнаула (далее - Комитет) является отраслевым (функциональным) органом местного самоуправления, наделенным исполнительно-распорядительными полномочиями по решению вопросов в сфере организации обеспечения населения и других потребителей городского округа - города Барнаула Алтайского края электрической и тепловой энергией, питьевой водой и водоотведением, газом и топливом. Комитет осуществляет свою деятельность под руководством заместителя главы администрации города по городскому хозяйству.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Комитет в своей деятельности руководствуется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Алтайского края, </w:t>
      </w:r>
      <w:hyperlink r:id="rId2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- города Барнаула Алтайского края, иными муниципальными правовыми актами, а также настоящим Положением.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Комитет осуществляет свою деятельность во взаимодействии с органами государственной власти Алтайского края, органами администрации города, иными органами местного самоуправления города, муниципальными учреждениями и предприятиями, иными организациями.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Комитет является юридическим лицом, может от своего имени приобретать и осуществлять гражданские права и </w:t>
      </w:r>
      <w:proofErr w:type="gramStart"/>
      <w:r>
        <w:rPr>
          <w:rFonts w:ascii="Calibri" w:hAnsi="Calibri" w:cs="Calibri"/>
        </w:rPr>
        <w:t>нести гражданские обязанности</w:t>
      </w:r>
      <w:proofErr w:type="gramEnd"/>
      <w:r>
        <w:rPr>
          <w:rFonts w:ascii="Calibri" w:hAnsi="Calibri" w:cs="Calibri"/>
        </w:rPr>
        <w:t>, быть истцом и ответчиком в суде, иметь самостоятельный баланс, расчетные и другие счета в банках, печать, штампы и бланки установленного образца с официальными символами города Барнаула.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Юридический адрес Комитета: 656043, г. Барнаул, ул. Гоголя, 48.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Основные задачи Комитета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Координация деятельности предприятий и организаций коммунального комплекса в проведении ремонтных, строительных работ на теплоисточниках, тепловых, газовых и электрических сетях, сетях водоснабжения и водоотведения с целью надежного обеспечения городского хозяйства и населения тепловой и электрической энергией, всеми видами топлива, водоснабжением и водоотведением.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Разработка программ перспективного развития теплового, электрического, газового, водопроводного и канализационного хозяйства города.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Реализация законодательных актов Российской Федерации, Алтайского края, решений городской Думы, постановлений и распоряжений администрации города по вопросам обеспечения городского хозяйства и населения топливно-энергетическими ресурсами.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Осуществление взаимодействия с предприятиями коммунального комплекса, привлечение их к участию в социально-экономическом развитии города.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Содействие расширению межрегиональных связей и сотрудничества в части коммунального комплекса города.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Содействие внедрению достижений научно-технического прогресса в топливно-энергетическом комплексе, водопроводно-канализационном и газовом хозяйстве города с целью повышения надежности работы и увеличения сроков эксплуатации оборудования.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Совершенствование методов управления городскими предприятиями коммунального комплекса, независимо от форм собственности.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2.8. Формирование и проведение политики в области ресурсосбережения в коммунальном хозяйстве, на объектах муниципальной собственности, разработка соответствующих программ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реализацией.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Внедрение новых технологий с использованием энергосберегающего оборудования.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Повышение эффективности использования топливно-энергетических ресурсов, потребляемых организациями муниципальной бюджетной сферы, сокращение на этой основе их затрат на энергообеспечение.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Функции Комитета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определенных настоящим Положением задач Комитет осуществляет следующие функции: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Сбор и обобщение информации о состоянии теплоисточников, тепловых, электрических сетей, газовых сетей и сетей водоснабжения и водоотведения.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Согласование вывода источников тепловой энергии, тепловых сетей в ремонт и из эксплуатации и утверждение проектно-сметной документации и актов выполненных работ при проведении ремонта объектов инженерной инфраструктуры.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Осуществление функций муниципального заказчика по проектированию и строительству объектов газификации, ремонту, реконструкции и модернизации объектов инженерной инфраструктуры, находящихся в муниципальной собственности, ремонту бесхозяйных объектов инженерной инфраструктуры, строительству объектов коммунально-бытового назначения в рамках своей компетенции.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Барнаульской городской Думы от 17.02.2017 </w:t>
      </w:r>
      <w:hyperlink r:id="rId23" w:history="1">
        <w:r>
          <w:rPr>
            <w:rFonts w:ascii="Calibri" w:hAnsi="Calibri" w:cs="Calibri"/>
            <w:color w:val="0000FF"/>
          </w:rPr>
          <w:t>N 755</w:t>
        </w:r>
      </w:hyperlink>
      <w:r>
        <w:rPr>
          <w:rFonts w:ascii="Calibri" w:hAnsi="Calibri" w:cs="Calibri"/>
        </w:rPr>
        <w:t xml:space="preserve">, от 05.06.2019 </w:t>
      </w:r>
      <w:hyperlink r:id="rId24" w:history="1">
        <w:r>
          <w:rPr>
            <w:rFonts w:ascii="Calibri" w:hAnsi="Calibri" w:cs="Calibri"/>
            <w:color w:val="0000FF"/>
          </w:rPr>
          <w:t>N 312</w:t>
        </w:r>
      </w:hyperlink>
      <w:r>
        <w:rPr>
          <w:rFonts w:ascii="Calibri" w:hAnsi="Calibri" w:cs="Calibri"/>
        </w:rPr>
        <w:t>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бюджетных средств на содержание, ремонт, реконструкцию и модернизацию объектов инженерной инфраструктуры в рамках своей компетенции.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Проведение организационных мероприятий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сроком выполнения работ по ремонту, строительству объектов инженерной инфраструктуры, тепловых, электрических, газовых сетей, сетей водоснабжения и водоотведения.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Координация аварийно-восстановительных работ на объектах коммунально-энергетического хозяйства города.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Сбор и обобщение информации о потребности, наличии и поставках топлива на теплоисточники и населению города.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Ведение информационных баз данных по поставщикам топлива.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Участие в комиссиях по проверке качества поступающего топлива.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топлива муниципальными бюджетными предприятиями и учреждениями.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Консультирование граждан, представителей организаций города по вопросам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электро-, газо-, водоснабжения и водоотведения.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Планирование и организация работ по газификации объектов города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осуществлением.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3.13. Разработка рекомендаций и методик по газификации микрорайонов индивидуальной застройки, групп предприятий и организаций.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Подготовка проектов постановлений и распоряжений администрации города по вопросам перевода жилищно-коммунального хозяйства на природный газ.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Изучение, анализ и внедрение в городе передового отечественного и зарубежного опыта в решении проблем энергообеспечения и энергосбережения, участие в научно-практических конференциях.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Формирование и организация исполнения отраслевых программ энергосбережения.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 Подготовка предложений по принятию лимитов потребления коммунальных ресурсов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соблюдением органами администрации города, иными органами местного самоуправления города, бюджетными (казенными) учреждениями.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Организация работы с письмами и обращениями граждан и организаций по вопросам, входящим в компетенцию Комитета.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Обеспечение достоверности, сохранности и конфиденциальности информации, используемой Комитетом.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Выполнение функции главного распорядителя бюджетных средств города по составлению, утверждению и ведению бюджетной росписи.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3.20 введен </w:t>
      </w:r>
      <w:hyperlink r:id="rId2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16.12.2016 N 731)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концессионерами условий концессионных соглашений, заключенных </w:t>
      </w:r>
      <w:proofErr w:type="spellStart"/>
      <w:r>
        <w:rPr>
          <w:rFonts w:ascii="Calibri" w:hAnsi="Calibri" w:cs="Calibri"/>
        </w:rPr>
        <w:t>концедентом</w:t>
      </w:r>
      <w:proofErr w:type="spellEnd"/>
      <w:r>
        <w:rPr>
          <w:rFonts w:ascii="Calibri" w:hAnsi="Calibri" w:cs="Calibri"/>
        </w:rPr>
        <w:t xml:space="preserve"> в отношении объектов по производству, передаче и распределению электрической энергии, объектов газоснабжения, теплоснабжения, централизованной системы горячего водоснабжения, холодного водоснабжения и (или) водоотведения и отдельных объектов таких систем.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3.21 введен </w:t>
      </w:r>
      <w:hyperlink r:id="rId2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17.02.2017 N 755)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использованием, сохранностью и организацией эксплуатации муниципальных газовых сетей, не переданных по договорам аренды, и бесхозяйных газовых сетей.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3.22 введен </w:t>
      </w:r>
      <w:hyperlink r:id="rId2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17.02.2017 N 755)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Заключение договоров по передаче бесхозяйных газовых сетей на эксплуатацию и аварийно-техническое обслуживание эксплуатирующим организациям.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3.23 введен </w:t>
      </w:r>
      <w:hyperlink r:id="rId2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17.02.2017 N 755)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Регистрация муниципальных газовых сетей и бесхозяйных газовых сетей, не переданных в пользование эксплуатирующим организациям, в государственном реестре опасных производственных объектов.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3.24 введен </w:t>
      </w:r>
      <w:hyperlink r:id="rId2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17.02.2017 N 755)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В соответствии с действующим законодательством осуществление мероприятий по страхованию гражданской ответственности владельца опасного объекта в отношении газовых сетей, не переданных в пользование эксплуатирующим организациям.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3.25 введен </w:t>
      </w:r>
      <w:hyperlink r:id="rId3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17.02.2017 N 755)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Осуществление согласования схем расположения объектов газоснабжения, используемых для обеспечения населения газом.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3.26 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05.06.2019 N 312)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3.27. От имени городского округа - города Барнаула Алтайского края в соответствии с действующим законодательством, выполняет функции и полномочия учредителя муниципальных унитарных предприятий, отнесенных по подчиненности к комитету по энергоресурсам и газификации в соответствии с муниципальными правовыми актами.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3.27 введен </w:t>
      </w:r>
      <w:hyperlink r:id="rId3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27.10.2017 N 21)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3.28. Осуществление администрирования поступлений неналоговых доходов в бюджет города по видам доходов, утвержденных решением городской Думы о бюджете города на текущий финансовый год и плановый период.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3.28 введен </w:t>
      </w:r>
      <w:hyperlink r:id="rId3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05.06.2019 N 312)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3.29. Организация подготовки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3.29 введен </w:t>
      </w:r>
      <w:hyperlink r:id="rId3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05.06.2019 N 312)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3.30. Осуществляет в ценовой зоне теплоснабжения муниципальный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14.02.2020 N 469)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3.31. Осуществляет 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>
        <w:rPr>
          <w:rFonts w:ascii="Calibri" w:hAnsi="Calibri" w:cs="Calibri"/>
        </w:rPr>
        <w:t>теплоснабжения значений параметров качества теплоснабжения</w:t>
      </w:r>
      <w:proofErr w:type="gramEnd"/>
      <w:r>
        <w:rPr>
          <w:rFonts w:ascii="Calibri" w:hAnsi="Calibri" w:cs="Calibri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14.02.2020 N 469)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3.32</w:t>
        </w:r>
      </w:hyperlink>
      <w:r>
        <w:rPr>
          <w:rFonts w:ascii="Calibri" w:hAnsi="Calibri" w:cs="Calibri"/>
        </w:rPr>
        <w:t>. Осуществление иных функций в соответствии с действующим законодательством, муниципальными правовыми актами.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Права Комитета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возложенных функций Комитет имеет право: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Представлять интересы Комитета во взаимоотношениях с органами законодательной и исполнительной власти, правоохранительными и контролирующими органами, юридическими и физическими лицами по вопросам, отнесенным к компетенции Комитета.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в установленном порядке и получать от органов администрации города, администраций районов города, муниципальных учреждений, иных органов местного самоуправления, муниципальных унитарных предприятий информацию в пределах компетенции Комитета, пользоваться в установленном порядке банками данных администрации города и ее органов.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Готовить проекты муниципальных правовых актов по вопросам, входящим в компетенцию Комитета.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Осуществлять официальную переписку с организациями и гражданами по вопросам своей деятельности, используя бланки Комитета.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Участвовать в заседаниях и совещаниях, проводимых главой города, городской Думой, при обсуждении вопросов, входящих в компетенцию Комитета.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31.08.2017 N 860)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Проводить в пределах компетенции Комитета проверки готовности муниципальных учреждений, муниципальных унитарных предприятий, ведомственных теплоисточников, тепловых, электрических, газовых, водопроводных и канализационных сетей к работе в осенне-зимний период.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Определять гарантирующую организацию для централизованной системы холодного водоснабжения и водоотведения.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Осуществлять сотрудничество с предприятиями, организациями, учреждениями и органами местного самоуправления других регионов по вопросам, входящим в компетенцию Комитета.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Привлекать к работе Комитета специалистов органов администрации города, администраций районов города и иных органов местного самоуправления по вопросам, относящимся к компетенции Комитета.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Организация деятельности Комитета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Штатное расписание Комитета утверждается главой города.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31.08.2017 N 860)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Руководство деятельностью Комитета осуществляет председатель Комитета, назначаемый и освобождаемый от должности главой города по представлению заместителя главы администрации города, руководителя аппарата и по согласованию с заместителем главы администрации города по городскому хозяйству.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 ред. </w:t>
      </w:r>
      <w:hyperlink r:id="rId4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30.10.2020 N 590)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Председатель Комитета: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руководство Комитетом на основе единоначалия;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за исполнение возложенных на Комитет задач и функций;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действует от имени Комитета без доверенности, в том числе представляет его интересы в органах государственной власти и местного самоуправления, во всех организациях, учреждениях и предприятиях по вопросам, относящимся к компетенции Комитета, выдает доверенности в порядке, установленном законодательством Российской Федерации;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распоряжения Комитета - по вопросам организации работы Комитета и приказы Комитета - по вопросам, отнесенным к компетенции Комитета, организует и контролирует их исполнение;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05.06.2019 N 312)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должностные обязанности муниципальных служащих Комитета;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16.12.2016 N 731)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открывает и закрывает в территориальных органах Федерального казначейства лицевые счета, совершает по ним операции, подписывает финансовые документы;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текущие и перспективные планы работы Комитета, контролирует их выполнение;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на рассмотрение главы города проекты муниципальных правовых актов по вопросам, отнесенным к компетенции Комитета;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31.08.2017 N 860)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взаимодействие Комитета с органами администрации города и иными органами местного самоуправления;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16.12.2016 N 731)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дает поручения, обязательные для исполнения муниципальными служащими Комитета;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16.12.2016 N 731)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подбор кадров Комитета согласно штатному расписанию, принимает на работу и увольняет муниципальных служащих Комитета;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16.12.2016 N 731)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заседания штабов, комиссий, совещаний по вопросам, входящим в компетенцию Комитета;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выступает в средствах массовой информации по вопросам, входящим в компетенцию Комитета;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прием граждан, руководителей организаций, предприятий, учреждений, рассматривает обращения по вопросам, относящимся к компетенции Комитета;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 вопросы о привлечении к дисциплинарной ответственности и поощрении муниципальных служащих Комитета, ходатайствует о представлении муниципальных служащих Комитета к присвоению почетных званий Российской Федерации, Алтайского края, города Барнаула к награждению наградами Российской Федерации, Алтайского края, города Барнаула;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16.12.2016 N 731)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соответствии с действующим законодательством.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случае временного отсутствия председателя Комитета его обязанности возлагаются на заместителя председателя Комитета.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5.4 введен </w:t>
      </w:r>
      <w:hyperlink r:id="rId4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30.10.2020 N 590)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Кадровое делопроизводство в отношении работников Комитета осуществляет комитет по кадрам и муниципальной службе администрации города в порядке, установленном постановлением администрации города.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5.5 введен </w:t>
      </w:r>
      <w:hyperlink r:id="rId4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30.10.2020 N 590)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>. Специалисты Комитета исполняют обязанности, предусмотренные должностными инструкциями, несут ответственность за неисполнение служебных обязанностей в соответствии с действующим законодательством.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>. Реорганизация и ликвидация Комитета осуществляется в соответствии с действующим законодательством.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Имущество Комитета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Все имущество Комитета находится в муниципальной собственности и закреплено за ним на праве оперативного управления.</w:t>
      </w:r>
    </w:p>
    <w:p w:rsidR="006A105B" w:rsidRDefault="006A105B" w:rsidP="006A10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Финансирование Комитета осуществляется за счет средств местного бюджета в пределах ассигнований, предусмотренных в бюджете города на соответствующий год.</w:t>
      </w: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05B" w:rsidRDefault="006A105B" w:rsidP="006A1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53D" w:rsidRDefault="006A105B" w:rsidP="006A105B">
      <w:bookmarkStart w:id="1" w:name="_GoBack"/>
      <w:bookmarkEnd w:id="1"/>
    </w:p>
    <w:sectPr w:rsidR="00C1653D" w:rsidSect="00C206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5B"/>
    <w:rsid w:val="001127B9"/>
    <w:rsid w:val="00622E33"/>
    <w:rsid w:val="006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359B3120440A3DE21FD6CAB4FC7D19AD91A562D58E316295138A34F71AE07AD780E4C0813A28478DA1236F3A866FFA9B83268F92C8E103106615DBvA59B" TargetMode="External"/><Relationship Id="rId18" Type="http://schemas.openxmlformats.org/officeDocument/2006/relationships/hyperlink" Target="consultantplus://offline/ref=E5359B3120440A3DE21FD6CAB4FC7D19AD91A562DC8A37659519D73EFF43EC78D08FBBD7867324468DA1206933D96AEF8ADB298F8ED7E01D0C6417vD58B" TargetMode="External"/><Relationship Id="rId26" Type="http://schemas.openxmlformats.org/officeDocument/2006/relationships/hyperlink" Target="consultantplus://offline/ref=E5359B3120440A3DE21FD6CAB4FC7D19AD91A562D28937679B19D73EFF43EC78D08FBBD7867324468DA1216E33D96AEF8ADB298F8ED7E01D0C6417vD58B" TargetMode="External"/><Relationship Id="rId39" Type="http://schemas.openxmlformats.org/officeDocument/2006/relationships/hyperlink" Target="consultantplus://offline/ref=E5359B3120440A3DE21FD6CAB4FC7D19AD91A562D38F39619819D73EFF43EC78D08FBBD7867324468DA1296C33D96AEF8ADB298F8ED7E01D0C6417vD58B" TargetMode="External"/><Relationship Id="rId21" Type="http://schemas.openxmlformats.org/officeDocument/2006/relationships/hyperlink" Target="consultantplus://offline/ref=E5359B3120440A3DE21FC8C7A2902315A992FC6ADFD86C3691138266A01ABC3F8189ED96DC7F25588FA122v65EB" TargetMode="External"/><Relationship Id="rId34" Type="http://schemas.openxmlformats.org/officeDocument/2006/relationships/hyperlink" Target="consultantplus://offline/ref=E5359B3120440A3DE21FD6CAB4FC7D19AD91A562DC8A37659519D73EFF43EC78D08FBBD7867324468DA1216C33D96AEF8ADB298F8ED7E01D0C6417vD58B" TargetMode="External"/><Relationship Id="rId42" Type="http://schemas.openxmlformats.org/officeDocument/2006/relationships/hyperlink" Target="consultantplus://offline/ref=E5359B3120440A3DE21FD6CAB4FC7D19AD91A562D288356A9F19D73EFF43EC78D08FBBD7867324468DA1216D33D96AEF8ADB298F8ED7E01D0C6417vD58B" TargetMode="External"/><Relationship Id="rId47" Type="http://schemas.openxmlformats.org/officeDocument/2006/relationships/hyperlink" Target="consultantplus://offline/ref=E5359B3120440A3DE21FD6CAB4FC7D19AD91A562D288356A9F19D73EFF43EC78D08FBBD7867324468DA1216A33D96AEF8ADB298F8ED7E01D0C6417vD58B" TargetMode="External"/><Relationship Id="rId50" Type="http://schemas.openxmlformats.org/officeDocument/2006/relationships/hyperlink" Target="consultantplus://offline/ref=E5359B3120440A3DE21FD6CAB4FC7D19AD91A562DD8A32609C19D73EFF43EC78D08FBBD7867324468DA1206633D96AEF8ADB298F8ED7E01D0C6417vD58B" TargetMode="External"/><Relationship Id="rId7" Type="http://schemas.openxmlformats.org/officeDocument/2006/relationships/hyperlink" Target="consultantplus://offline/ref=E5359B3120440A3DE21FD6CAB4FC7D19AD91A562D38F39619819D73EFF43EC78D08FBBD7867324468DA1296D33D96AEF8ADB298F8ED7E01D0C6417vD5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359B3120440A3DE21FD6CAB4FC7D19AD91A562D38F39619819D73EFF43EC78D08FBBD7867324468DA1296D33D96AEF8ADB298F8ED7E01D0C6417vD58B" TargetMode="External"/><Relationship Id="rId29" Type="http://schemas.openxmlformats.org/officeDocument/2006/relationships/hyperlink" Target="consultantplus://offline/ref=E5359B3120440A3DE21FD6CAB4FC7D19AD91A562D28937679B19D73EFF43EC78D08FBBD7867324468DA1216A33D96AEF8ADB298F8ED7E01D0C6417vD58B" TargetMode="External"/><Relationship Id="rId11" Type="http://schemas.openxmlformats.org/officeDocument/2006/relationships/hyperlink" Target="consultantplus://offline/ref=E5359B3120440A3DE21FD6CAB4FC7D19AD91A562DD8A32609C19D73EFF43EC78D08FBBD7867324468DA1206933D96AEF8ADB298F8ED7E01D0C6417vD58B" TargetMode="External"/><Relationship Id="rId24" Type="http://schemas.openxmlformats.org/officeDocument/2006/relationships/hyperlink" Target="consultantplus://offline/ref=E5359B3120440A3DE21FD6CAB4FC7D19AD91A562DC8A37659519D73EFF43EC78D08FBBD7867324468DA1206833D96AEF8ADB298F8ED7E01D0C6417vD58B" TargetMode="External"/><Relationship Id="rId32" Type="http://schemas.openxmlformats.org/officeDocument/2006/relationships/hyperlink" Target="consultantplus://offline/ref=E5359B3120440A3DE21FD6CAB4FC7D19AD91A562D38D31679F19D73EFF43EC78D08FBBD7867324468DA1206733D96AEF8ADB298F8ED7E01D0C6417vD58B" TargetMode="External"/><Relationship Id="rId37" Type="http://schemas.openxmlformats.org/officeDocument/2006/relationships/hyperlink" Target="consultantplus://offline/ref=E5359B3120440A3DE21FD6CAB4FC7D19AD91A562DC8732669819D73EFF43EC78D08FBBD7867324468DA1206733D96AEF8ADB298F8ED7E01D0C6417vD58B" TargetMode="External"/><Relationship Id="rId40" Type="http://schemas.openxmlformats.org/officeDocument/2006/relationships/hyperlink" Target="consultantplus://offline/ref=E5359B3120440A3DE21FD6CAB4FC7D19AD91A562DD8A32609C19D73EFF43EC78D08FBBD7867324468DA1206833D96AEF8ADB298F8ED7E01D0C6417vD58B" TargetMode="External"/><Relationship Id="rId45" Type="http://schemas.openxmlformats.org/officeDocument/2006/relationships/hyperlink" Target="consultantplus://offline/ref=E5359B3120440A3DE21FD6CAB4FC7D19AD91A562D288356A9F19D73EFF43EC78D08FBBD7867324468DA1216D33D96AEF8ADB298F8ED7E01D0C6417vD58B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5359B3120440A3DE21FD6CAB4FC7D19AD91A562D288356A9F19D73EFF43EC78D08FBBD7867324468DA1206933D96AEF8ADB298F8ED7E01D0C6417vD58B" TargetMode="External"/><Relationship Id="rId10" Type="http://schemas.openxmlformats.org/officeDocument/2006/relationships/hyperlink" Target="consultantplus://offline/ref=E5359B3120440A3DE21FD6CAB4FC7D19AD91A562DC8732669819D73EFF43EC78D08FBBD7867324468DA1206933D96AEF8ADB298F8ED7E01D0C6417vD58B" TargetMode="External"/><Relationship Id="rId19" Type="http://schemas.openxmlformats.org/officeDocument/2006/relationships/hyperlink" Target="consultantplus://offline/ref=E5359B3120440A3DE21FD6CAB4FC7D19AD91A562DC8732669819D73EFF43EC78D08FBBD7867324468DA1206933D96AEF8ADB298F8ED7E01D0C6417vD58B" TargetMode="External"/><Relationship Id="rId31" Type="http://schemas.openxmlformats.org/officeDocument/2006/relationships/hyperlink" Target="consultantplus://offline/ref=E5359B3120440A3DE21FD6CAB4FC7D19AD91A562DC8A37659519D73EFF43EC78D08FBBD7867324468DA1206733D96AEF8ADB298F8ED7E01D0C6417vD58B" TargetMode="External"/><Relationship Id="rId44" Type="http://schemas.openxmlformats.org/officeDocument/2006/relationships/hyperlink" Target="consultantplus://offline/ref=E5359B3120440A3DE21FD6CAB4FC7D19AD91A562D288356A9F19D73EFF43EC78D08FBBD7867324468DA1216C33D96AEF8ADB298F8ED7E01D0C6417vD58B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59B3120440A3DE21FD6CAB4FC7D19AD91A562DC8A37659519D73EFF43EC78D08FBBD7867324468DA1206933D96AEF8ADB298F8ED7E01D0C6417vD58B" TargetMode="External"/><Relationship Id="rId14" Type="http://schemas.openxmlformats.org/officeDocument/2006/relationships/hyperlink" Target="consultantplus://offline/ref=E5359B3120440A3DE21FD6CAB4FC7D19AD91A562D288356A9F19D73EFF43EC78D08FBBD7867324468DA1206933D96AEF8ADB298F8ED7E01D0C6417vD58B" TargetMode="External"/><Relationship Id="rId22" Type="http://schemas.openxmlformats.org/officeDocument/2006/relationships/hyperlink" Target="consultantplus://offline/ref=E5359B3120440A3DE21FD6CAB4FC7D19AD91A562D58E316295138A34F71AE07AD780E4C0933A704B8FA33E6E389339ABDDvD57B" TargetMode="External"/><Relationship Id="rId27" Type="http://schemas.openxmlformats.org/officeDocument/2006/relationships/hyperlink" Target="consultantplus://offline/ref=E5359B3120440A3DE21FD6CAB4FC7D19AD91A562D28937679B19D73EFF43EC78D08FBBD7867324468DA1216C33D96AEF8ADB298F8ED7E01D0C6417vD58B" TargetMode="External"/><Relationship Id="rId30" Type="http://schemas.openxmlformats.org/officeDocument/2006/relationships/hyperlink" Target="consultantplus://offline/ref=E5359B3120440A3DE21FD6CAB4FC7D19AD91A562D28937679B19D73EFF43EC78D08FBBD7867324468DA1216933D96AEF8ADB298F8ED7E01D0C6417vD58B" TargetMode="External"/><Relationship Id="rId35" Type="http://schemas.openxmlformats.org/officeDocument/2006/relationships/hyperlink" Target="consultantplus://offline/ref=E5359B3120440A3DE21FD6CAB4FC7D19AD91A562DC8732669819D73EFF43EC78D08FBBD7867324468DA1206633D96AEF8ADB298F8ED7E01D0C6417vD58B" TargetMode="External"/><Relationship Id="rId43" Type="http://schemas.openxmlformats.org/officeDocument/2006/relationships/hyperlink" Target="consultantplus://offline/ref=E5359B3120440A3DE21FD6CAB4FC7D19AD91A562D38F39619819D73EFF43EC78D08FBBD7867324468DA1296B33D96AEF8ADB298F8ED7E01D0C6417vD58B" TargetMode="External"/><Relationship Id="rId48" Type="http://schemas.openxmlformats.org/officeDocument/2006/relationships/hyperlink" Target="consultantplus://offline/ref=E5359B3120440A3DE21FD6CAB4FC7D19AD91A562DD8A32609C19D73EFF43EC78D08FBBD7867324468DA1216F33D96AEF8ADB298F8ED7E01D0C6417vD58B" TargetMode="External"/><Relationship Id="rId8" Type="http://schemas.openxmlformats.org/officeDocument/2006/relationships/hyperlink" Target="consultantplus://offline/ref=E5359B3120440A3DE21FD6CAB4FC7D19AD91A562D38D31679F19D73EFF43EC78D08FBBD7867324468DA1206933D96AEF8ADB298F8ED7E01D0C6417vD58B" TargetMode="External"/><Relationship Id="rId51" Type="http://schemas.openxmlformats.org/officeDocument/2006/relationships/hyperlink" Target="consultantplus://offline/ref=E5359B3120440A3DE21FD6CAB4FC7D19AD91A562DD8A32609C19D73EFF43EC78D08FBBD7867324468DA1206633D96AEF8ADB298F8ED7E01D0C6417vD5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359B3120440A3DE21FC8C7A2902315A892F26BD6863B34C0468C63A84AE62F85C0BA99C07C3B478DBF226F3Av85CB" TargetMode="External"/><Relationship Id="rId17" Type="http://schemas.openxmlformats.org/officeDocument/2006/relationships/hyperlink" Target="consultantplus://offline/ref=E5359B3120440A3DE21FD6CAB4FC7D19AD91A562D38D31679F19D73EFF43EC78D08FBBD7867324468DA1206933D96AEF8ADB298F8ED7E01D0C6417vD58B" TargetMode="External"/><Relationship Id="rId25" Type="http://schemas.openxmlformats.org/officeDocument/2006/relationships/hyperlink" Target="consultantplus://offline/ref=E5359B3120440A3DE21FD6CAB4FC7D19AD91A562D288356A9F19D73EFF43EC78D08FBBD7867324468DA1206633D96AEF8ADB298F8ED7E01D0C6417vD58B" TargetMode="External"/><Relationship Id="rId33" Type="http://schemas.openxmlformats.org/officeDocument/2006/relationships/hyperlink" Target="consultantplus://offline/ref=E5359B3120440A3DE21FD6CAB4FC7D19AD91A562DC8A37659519D73EFF43EC78D08FBBD7867324468DA1216E33D96AEF8ADB298F8ED7E01D0C6417vD58B" TargetMode="External"/><Relationship Id="rId38" Type="http://schemas.openxmlformats.org/officeDocument/2006/relationships/hyperlink" Target="consultantplus://offline/ref=E5359B3120440A3DE21FD6CAB4FC7D19AD91A562D38F39619819D73EFF43EC78D08FBBD7867324468DA1296C33D96AEF8ADB298F8ED7E01D0C6417vD58B" TargetMode="External"/><Relationship Id="rId46" Type="http://schemas.openxmlformats.org/officeDocument/2006/relationships/hyperlink" Target="consultantplus://offline/ref=E5359B3120440A3DE21FD6CAB4FC7D19AD91A562D288356A9F19D73EFF43EC78D08FBBD7867324468DA1216D33D96AEF8ADB298F8ED7E01D0C6417vD58B" TargetMode="External"/><Relationship Id="rId20" Type="http://schemas.openxmlformats.org/officeDocument/2006/relationships/hyperlink" Target="consultantplus://offline/ref=E5359B3120440A3DE21FD6CAB4FC7D19AD91A562DD8A32609C19D73EFF43EC78D08FBBD7867324468DA1206933D96AEF8ADB298F8ED7E01D0C6417vD58B" TargetMode="External"/><Relationship Id="rId41" Type="http://schemas.openxmlformats.org/officeDocument/2006/relationships/hyperlink" Target="consultantplus://offline/ref=E5359B3120440A3DE21FD6CAB4FC7D19AD91A562DC8A37659519D73EFF43EC78D08FBBD7867324468DA1216B33D96AEF8ADB298F8ED7E01D0C6417vD5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9B3120440A3DE21FD6CAB4FC7D19AD91A562D28937679B19D73EFF43EC78D08FBBD7867324468DA1206933D96AEF8ADB298F8ED7E01D0C6417vD58B" TargetMode="External"/><Relationship Id="rId15" Type="http://schemas.openxmlformats.org/officeDocument/2006/relationships/hyperlink" Target="consultantplus://offline/ref=E5359B3120440A3DE21FD6CAB4FC7D19AD91A562D28937679B19D73EFF43EC78D08FBBD7867324468DA1206933D96AEF8ADB298F8ED7E01D0C6417vD58B" TargetMode="External"/><Relationship Id="rId23" Type="http://schemas.openxmlformats.org/officeDocument/2006/relationships/hyperlink" Target="consultantplus://offline/ref=E5359B3120440A3DE21FD6CAB4FC7D19AD91A562D28937679B19D73EFF43EC78D08FBBD7867324468DA1206733D96AEF8ADB298F8ED7E01D0C6417vD58B" TargetMode="External"/><Relationship Id="rId28" Type="http://schemas.openxmlformats.org/officeDocument/2006/relationships/hyperlink" Target="consultantplus://offline/ref=E5359B3120440A3DE21FD6CAB4FC7D19AD91A562D28937679B19D73EFF43EC78D08FBBD7867324468DA1216B33D96AEF8ADB298F8ED7E01D0C6417vD58B" TargetMode="External"/><Relationship Id="rId36" Type="http://schemas.openxmlformats.org/officeDocument/2006/relationships/hyperlink" Target="consultantplus://offline/ref=E5359B3120440A3DE21FD6CAB4FC7D19AD91A562DC8732669819D73EFF43EC78D08FBBD7867324468DA1216E33D96AEF8ADB298F8ED7E01D0C6417vD58B" TargetMode="External"/><Relationship Id="rId49" Type="http://schemas.openxmlformats.org/officeDocument/2006/relationships/hyperlink" Target="consultantplus://offline/ref=E5359B3120440A3DE21FD6CAB4FC7D19AD91A562DD8A32609C19D73EFF43EC78D08FBBD7867324468DA1216D33D96AEF8ADB298F8ED7E01D0C6417vD5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Ю. Власенко</dc:creator>
  <cp:lastModifiedBy>Михаил Ю. Власенко</cp:lastModifiedBy>
  <cp:revision>1</cp:revision>
  <dcterms:created xsi:type="dcterms:W3CDTF">2021-10-22T01:56:00Z</dcterms:created>
  <dcterms:modified xsi:type="dcterms:W3CDTF">2021-10-22T01:58:00Z</dcterms:modified>
</cp:coreProperties>
</file>