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22446F72" w:rsidR="003E1A7C" w:rsidRPr="00E66275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E66275">
        <w:rPr>
          <w:rFonts w:ascii="PT Astra Serif" w:hAnsi="PT Astra Serif" w:cs="Times New Roman"/>
          <w:bCs/>
          <w:sz w:val="28"/>
          <w:szCs w:val="28"/>
        </w:rPr>
        <w:t>Приложение</w:t>
      </w:r>
      <w:r w:rsidR="009052D7" w:rsidRPr="00E66275">
        <w:rPr>
          <w:rFonts w:ascii="PT Astra Serif" w:hAnsi="PT Astra Serif" w:cs="Times New Roman"/>
          <w:bCs/>
          <w:sz w:val="28"/>
          <w:szCs w:val="28"/>
        </w:rPr>
        <w:t xml:space="preserve"> 2</w:t>
      </w:r>
    </w:p>
    <w:p w14:paraId="176422A1" w14:textId="77777777" w:rsidR="00101146" w:rsidRPr="00E66275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E66275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E66275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E66275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E66275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E66275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E66275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652F7075" w:rsidR="003E1A7C" w:rsidRPr="00E66275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E66275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BD2C14">
        <w:rPr>
          <w:rFonts w:ascii="PT Astra Serif" w:hAnsi="PT Astra Serif" w:cs="Times New Roman"/>
          <w:bCs/>
          <w:sz w:val="28"/>
          <w:szCs w:val="28"/>
          <w:u w:val="single"/>
        </w:rPr>
        <w:t>17.07.2025</w:t>
      </w:r>
      <w:r w:rsidRPr="00E66275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="00BD2C14">
        <w:rPr>
          <w:rFonts w:ascii="PT Astra Serif" w:hAnsi="PT Astra Serif" w:cs="Times New Roman"/>
          <w:bCs/>
          <w:sz w:val="28"/>
          <w:szCs w:val="28"/>
          <w:u w:val="single"/>
        </w:rPr>
        <w:t>1058</w:t>
      </w:r>
      <w:r w:rsidRPr="00E66275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E66275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E66275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</w:p>
    <w:p w14:paraId="16336F93" w14:textId="6A6F42E2" w:rsidR="008133E8" w:rsidRPr="00E66275" w:rsidRDefault="009052D7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E66275">
        <w:rPr>
          <w:rFonts w:ascii="PT Astra Serif" w:hAnsi="PT Astra Serif" w:cs="Times New Roman"/>
          <w:sz w:val="28"/>
          <w:szCs w:val="28"/>
        </w:rPr>
        <w:t xml:space="preserve">ТЕХНИЧЕСКОЕ </w:t>
      </w:r>
      <w:r w:rsidR="00347090" w:rsidRPr="00E66275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1F3C4D0E" w:rsidR="0051150E" w:rsidRPr="00E66275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E66275">
        <w:rPr>
          <w:rFonts w:ascii="PT Astra Serif" w:hAnsi="PT Astra Serif" w:cs="Times New Roman"/>
          <w:sz w:val="28"/>
          <w:szCs w:val="28"/>
        </w:rPr>
        <w:t xml:space="preserve">на </w:t>
      </w:r>
      <w:r w:rsidR="009052D7" w:rsidRPr="00E66275">
        <w:rPr>
          <w:rFonts w:ascii="PT Astra Serif" w:hAnsi="PT Astra Serif" w:cs="Times New Roman"/>
          <w:sz w:val="28"/>
          <w:szCs w:val="28"/>
        </w:rPr>
        <w:t>проведение инженерных изысканий для подготовки проекта</w:t>
      </w:r>
    </w:p>
    <w:p w14:paraId="4993BC48" w14:textId="77777777" w:rsidR="00347090" w:rsidRPr="00E66275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14:paraId="665FDE7B" w14:textId="2075B043" w:rsidR="00496EB7" w:rsidRPr="00E66275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3938"/>
        <w:gridCol w:w="4395"/>
      </w:tblGrid>
      <w:tr w:rsidR="009A443E" w:rsidRPr="00E66275" w14:paraId="7F3344E8" w14:textId="77777777" w:rsidTr="009A443E">
        <w:trPr>
          <w:trHeight w:val="210"/>
        </w:trPr>
        <w:tc>
          <w:tcPr>
            <w:tcW w:w="706" w:type="dxa"/>
          </w:tcPr>
          <w:p w14:paraId="2C9D9A10" w14:textId="632CEE31" w:rsidR="009A443E" w:rsidRPr="001F2080" w:rsidRDefault="009A443E" w:rsidP="001A7B23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3938" w:type="dxa"/>
          </w:tcPr>
          <w:p w14:paraId="352C24B1" w14:textId="4DBAAC82" w:rsidR="009A443E" w:rsidRPr="001F2080" w:rsidRDefault="009A443E" w:rsidP="001A7B23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4395" w:type="dxa"/>
          </w:tcPr>
          <w:p w14:paraId="79885BB6" w14:textId="0D78E7D9" w:rsidR="009A443E" w:rsidRPr="001F2080" w:rsidRDefault="009A443E" w:rsidP="001A7B23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  <w:tr w:rsidR="001A7B23" w:rsidRPr="00E66275" w14:paraId="6C7E0E0E" w14:textId="77777777" w:rsidTr="009A443E">
        <w:trPr>
          <w:trHeight w:val="210"/>
        </w:trPr>
        <w:tc>
          <w:tcPr>
            <w:tcW w:w="706" w:type="dxa"/>
          </w:tcPr>
          <w:p w14:paraId="5C04FB34" w14:textId="3AEE294B" w:rsidR="001A7B23" w:rsidRPr="001F2080" w:rsidRDefault="001A7B23" w:rsidP="001A7B23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938" w:type="dxa"/>
          </w:tcPr>
          <w:p w14:paraId="4625D4DB" w14:textId="5DB305F9" w:rsidR="001A7B23" w:rsidRPr="001F2080" w:rsidRDefault="001A7B23" w:rsidP="001A7B23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34639CAB" w14:textId="37F91898" w:rsidR="001A7B23" w:rsidRPr="001F2080" w:rsidRDefault="001A7B23" w:rsidP="001A7B23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0A1964" w:rsidRPr="00E66275" w14:paraId="0B3FE0B6" w14:textId="77777777" w:rsidTr="00290639">
        <w:trPr>
          <w:trHeight w:val="345"/>
        </w:trPr>
        <w:tc>
          <w:tcPr>
            <w:tcW w:w="9039" w:type="dxa"/>
            <w:gridSpan w:val="3"/>
            <w:vAlign w:val="center"/>
          </w:tcPr>
          <w:p w14:paraId="030C55B0" w14:textId="09A01D79" w:rsidR="000A1964" w:rsidRPr="001F2080" w:rsidRDefault="00744F08" w:rsidP="000A1964">
            <w:pPr>
              <w:widowControl w:val="0"/>
              <w:tabs>
                <w:tab w:val="left" w:pos="684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F208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A1964" w:rsidRPr="001F2080">
              <w:rPr>
                <w:rFonts w:ascii="PT Astra Serif" w:hAnsi="PT Astra Serif" w:cs="Times New Roman"/>
                <w:sz w:val="24"/>
                <w:szCs w:val="24"/>
              </w:rPr>
              <w:t>1.Общие сведения</w:t>
            </w:r>
          </w:p>
        </w:tc>
      </w:tr>
      <w:tr w:rsidR="000A1964" w:rsidRPr="00E66275" w14:paraId="61F59954" w14:textId="77777777" w:rsidTr="00290639">
        <w:trPr>
          <w:trHeight w:val="548"/>
        </w:trPr>
        <w:tc>
          <w:tcPr>
            <w:tcW w:w="706" w:type="dxa"/>
          </w:tcPr>
          <w:p w14:paraId="19991547" w14:textId="33854163" w:rsidR="000A1964" w:rsidRPr="001F2080" w:rsidRDefault="000A1964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321890" w:rsidRPr="001F208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938" w:type="dxa"/>
          </w:tcPr>
          <w:p w14:paraId="20D216EB" w14:textId="6C62C8A8" w:rsidR="000A1964" w:rsidRPr="001F2080" w:rsidRDefault="000A1964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395" w:type="dxa"/>
          </w:tcPr>
          <w:p w14:paraId="36C5EBD8" w14:textId="69512C31" w:rsidR="000A1964" w:rsidRPr="001F2080" w:rsidRDefault="0016343D" w:rsidP="00BE17B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/>
                <w:bCs/>
                <w:sz w:val="24"/>
                <w:szCs w:val="24"/>
              </w:rPr>
              <w:t>Территория, прилегающая к южной границе земельного участка с кадастровым номером 22:63:000000:100</w:t>
            </w:r>
          </w:p>
        </w:tc>
      </w:tr>
      <w:tr w:rsidR="000A1964" w:rsidRPr="00E66275" w14:paraId="1E8CC860" w14:textId="77777777" w:rsidTr="006A3D2C">
        <w:trPr>
          <w:trHeight w:val="601"/>
        </w:trPr>
        <w:tc>
          <w:tcPr>
            <w:tcW w:w="706" w:type="dxa"/>
          </w:tcPr>
          <w:p w14:paraId="2C9C5A32" w14:textId="6FA0A005" w:rsidR="000A1964" w:rsidRPr="001F2080" w:rsidRDefault="003218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 w:cs="Times New Roman"/>
                <w:sz w:val="24"/>
                <w:szCs w:val="24"/>
              </w:rPr>
              <w:t>1.2</w:t>
            </w:r>
          </w:p>
        </w:tc>
        <w:tc>
          <w:tcPr>
            <w:tcW w:w="3938" w:type="dxa"/>
          </w:tcPr>
          <w:p w14:paraId="053D03DA" w14:textId="0CB03FD5" w:rsidR="000A1964" w:rsidRPr="001F2080" w:rsidRDefault="000A1964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4395" w:type="dxa"/>
            <w:shd w:val="clear" w:color="auto" w:fill="auto"/>
          </w:tcPr>
          <w:p w14:paraId="10C988AB" w14:textId="7B10EBE1" w:rsidR="000A1964" w:rsidRPr="001F2080" w:rsidRDefault="006A3D2C" w:rsidP="001F2080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A3D2C">
              <w:rPr>
                <w:rFonts w:ascii="PT Astra Serif" w:hAnsi="PT Astra Serif" w:cs="Times New Roman"/>
                <w:sz w:val="24"/>
                <w:szCs w:val="24"/>
              </w:rPr>
              <w:t>Алтайский край, г.Барнаул,  на 45 м западнее земельного участка по адресу:                       пр-кт Калинина, 116/62</w:t>
            </w:r>
          </w:p>
        </w:tc>
      </w:tr>
      <w:tr w:rsidR="0016343D" w:rsidRPr="00E66275" w14:paraId="32737606" w14:textId="77777777" w:rsidTr="00290639">
        <w:trPr>
          <w:trHeight w:val="1445"/>
        </w:trPr>
        <w:tc>
          <w:tcPr>
            <w:tcW w:w="706" w:type="dxa"/>
          </w:tcPr>
          <w:p w14:paraId="19EFC835" w14:textId="11A235FB" w:rsidR="0016343D" w:rsidRPr="001F2080" w:rsidRDefault="0016343D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 w:cs="Times New Roman"/>
                <w:sz w:val="24"/>
                <w:szCs w:val="24"/>
              </w:rPr>
              <w:t>1.3</w:t>
            </w:r>
          </w:p>
        </w:tc>
        <w:tc>
          <w:tcPr>
            <w:tcW w:w="3938" w:type="dxa"/>
          </w:tcPr>
          <w:p w14:paraId="1EE0535D" w14:textId="6A194FF4" w:rsidR="0016343D" w:rsidRPr="001F2080" w:rsidRDefault="0016343D" w:rsidP="00662600">
            <w:pPr>
              <w:widowControl w:val="0"/>
              <w:tabs>
                <w:tab w:val="left" w:pos="684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 w:cs="Times New Roman"/>
                <w:sz w:val="24"/>
                <w:szCs w:val="24"/>
              </w:rPr>
              <w:t>Идентификационные сведения о заказчике</w:t>
            </w:r>
            <w:r w:rsidR="00BE17BA">
              <w:rPr>
                <w:rFonts w:ascii="PT Astra Serif" w:hAnsi="PT Astra Serif" w:cs="Times New Roman"/>
                <w:sz w:val="24"/>
                <w:szCs w:val="24"/>
              </w:rPr>
              <w:t>:</w:t>
            </w:r>
            <w:r w:rsidR="0066260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F2080">
              <w:rPr>
                <w:rFonts w:ascii="PT Astra Serif" w:hAnsi="PT Astra Serif" w:cs="Times New Roman"/>
                <w:sz w:val="24"/>
                <w:szCs w:val="24"/>
              </w:rPr>
              <w:t>Ф.И.О., должность и телефон ответственного представителя заказчика</w:t>
            </w:r>
          </w:p>
        </w:tc>
        <w:tc>
          <w:tcPr>
            <w:tcW w:w="4395" w:type="dxa"/>
          </w:tcPr>
          <w:p w14:paraId="3C335D77" w14:textId="44286CD0" w:rsidR="00290639" w:rsidRPr="001F2080" w:rsidRDefault="0016343D" w:rsidP="000D62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>Алтайское отделение Акционерного общества «Сибпромжелдортранс»,</w:t>
            </w:r>
            <w:r w:rsidR="00290639" w:rsidRPr="001F2080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1F2080">
              <w:rPr>
                <w:rFonts w:ascii="PT Astra Serif" w:hAnsi="PT Astra Serif"/>
                <w:sz w:val="24"/>
                <w:szCs w:val="24"/>
              </w:rPr>
              <w:t xml:space="preserve">630108, Новосибирская область, </w:t>
            </w:r>
            <w:r w:rsidR="00290639" w:rsidRPr="001F2080">
              <w:rPr>
                <w:rFonts w:ascii="PT Astra Serif" w:hAnsi="PT Astra Serif"/>
                <w:sz w:val="24"/>
                <w:szCs w:val="24"/>
              </w:rPr>
              <w:t xml:space="preserve">   </w:t>
            </w:r>
          </w:p>
          <w:p w14:paraId="7CFCA8DD" w14:textId="2FE27800" w:rsidR="0016343D" w:rsidRPr="001F2080" w:rsidRDefault="00290639" w:rsidP="009566F2">
            <w:pPr>
              <w:ind w:lef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16343D" w:rsidRPr="001F2080">
              <w:rPr>
                <w:rFonts w:ascii="PT Astra Serif" w:hAnsi="PT Astra Serif"/>
                <w:sz w:val="24"/>
                <w:szCs w:val="24"/>
              </w:rPr>
              <w:t>г.Новосибирск,</w:t>
            </w:r>
            <w:r w:rsidRPr="001F2080">
              <w:rPr>
                <w:rFonts w:ascii="PT Astra Serif" w:hAnsi="PT Astra Serif"/>
                <w:sz w:val="24"/>
                <w:szCs w:val="24"/>
              </w:rPr>
              <w:t xml:space="preserve"> ул.</w:t>
            </w:r>
            <w:r w:rsidR="0016343D" w:rsidRPr="001F2080">
              <w:rPr>
                <w:rFonts w:ascii="PT Astra Serif" w:hAnsi="PT Astra Serif"/>
                <w:sz w:val="24"/>
                <w:szCs w:val="24"/>
              </w:rPr>
              <w:t>Ста</w:t>
            </w:r>
            <w:r w:rsidRPr="001F2080">
              <w:rPr>
                <w:rFonts w:ascii="PT Astra Serif" w:hAnsi="PT Astra Serif"/>
                <w:sz w:val="24"/>
                <w:szCs w:val="24"/>
              </w:rPr>
              <w:t>н</w:t>
            </w:r>
            <w:r w:rsidR="0016343D" w:rsidRPr="001F2080">
              <w:rPr>
                <w:rFonts w:ascii="PT Astra Serif" w:hAnsi="PT Astra Serif"/>
                <w:sz w:val="24"/>
                <w:szCs w:val="24"/>
              </w:rPr>
              <w:t>ционная,</w:t>
            </w:r>
            <w:r w:rsidRPr="001F208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6343D" w:rsidRPr="001F2080">
              <w:rPr>
                <w:rFonts w:ascii="PT Astra Serif" w:hAnsi="PT Astra Serif"/>
                <w:sz w:val="24"/>
                <w:szCs w:val="24"/>
              </w:rPr>
              <w:t xml:space="preserve">18/1, </w:t>
            </w:r>
          </w:p>
          <w:p w14:paraId="1EEAD82A" w14:textId="46437231" w:rsidR="0016343D" w:rsidRPr="001F2080" w:rsidRDefault="0016343D" w:rsidP="009566F2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>ИНН 5406015374, КПП 222402001, ОГРН 1025402457123</w:t>
            </w:r>
          </w:p>
        </w:tc>
      </w:tr>
      <w:tr w:rsidR="000A1964" w:rsidRPr="00E66275" w14:paraId="3192F6EC" w14:textId="77777777" w:rsidTr="00290639">
        <w:trPr>
          <w:trHeight w:val="548"/>
        </w:trPr>
        <w:tc>
          <w:tcPr>
            <w:tcW w:w="706" w:type="dxa"/>
          </w:tcPr>
          <w:p w14:paraId="6867E6B2" w14:textId="33D6FA99" w:rsidR="000A1964" w:rsidRPr="001F2080" w:rsidRDefault="00321890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A1964" w:rsidRPr="001F208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938" w:type="dxa"/>
          </w:tcPr>
          <w:p w14:paraId="750A317F" w14:textId="466BF445" w:rsidR="000A1964" w:rsidRPr="001F2080" w:rsidRDefault="000A1964" w:rsidP="00504C2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 w:cs="Times New Roman"/>
                <w:sz w:val="24"/>
                <w:szCs w:val="24"/>
              </w:rPr>
              <w:t>Идентификационные сведения о</w:t>
            </w:r>
            <w:r w:rsidR="0058393A" w:rsidRPr="001F2080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1F2080">
              <w:rPr>
                <w:rFonts w:ascii="PT Astra Serif" w:hAnsi="PT Astra Serif" w:cs="Times New Roman"/>
                <w:sz w:val="24"/>
                <w:szCs w:val="24"/>
              </w:rPr>
              <w:t xml:space="preserve"> исполнителе</w:t>
            </w:r>
          </w:p>
        </w:tc>
        <w:tc>
          <w:tcPr>
            <w:tcW w:w="4395" w:type="dxa"/>
          </w:tcPr>
          <w:p w14:paraId="7C6C1647" w14:textId="77777777" w:rsidR="0016343D" w:rsidRPr="001F2080" w:rsidRDefault="0016343D" w:rsidP="009566F2">
            <w:pPr>
              <w:ind w:left="28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20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ООО «АГРОСТРОЙИНВЕСТ», 656037, Алтайский край, </w:t>
            </w:r>
          </w:p>
          <w:p w14:paraId="599FABBC" w14:textId="26938387" w:rsidR="0016343D" w:rsidRPr="001F2080" w:rsidRDefault="0016343D" w:rsidP="009566F2">
            <w:pPr>
              <w:ind w:left="28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20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г.Барнаул, </w:t>
            </w:r>
            <w:r w:rsidR="00290639" w:rsidRPr="001F2080">
              <w:rPr>
                <w:rFonts w:ascii="PT Astra Serif" w:hAnsi="PT Astra Serif"/>
                <w:color w:val="000000"/>
                <w:sz w:val="24"/>
                <w:szCs w:val="24"/>
              </w:rPr>
              <w:t>ул.</w:t>
            </w:r>
            <w:r w:rsidRPr="001F2080">
              <w:rPr>
                <w:rFonts w:ascii="PT Astra Serif" w:hAnsi="PT Astra Serif"/>
                <w:color w:val="000000"/>
                <w:sz w:val="24"/>
                <w:szCs w:val="24"/>
              </w:rPr>
              <w:t>Северо-Западная</w:t>
            </w:r>
            <w:r w:rsidR="00290639" w:rsidRPr="001F20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</w:t>
            </w:r>
            <w:r w:rsidRPr="001F2080">
              <w:rPr>
                <w:rFonts w:ascii="PT Astra Serif" w:hAnsi="PT Astra Serif"/>
                <w:color w:val="000000"/>
                <w:sz w:val="24"/>
                <w:szCs w:val="24"/>
              </w:rPr>
              <w:t>За,</w:t>
            </w:r>
            <w:r w:rsidR="001F20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</w:t>
            </w:r>
            <w:r w:rsidRPr="001F20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офис 301,</w:t>
            </w:r>
          </w:p>
          <w:p w14:paraId="2319D87D" w14:textId="5D8C3492" w:rsidR="000A1964" w:rsidRPr="001F2080" w:rsidRDefault="0016343D" w:rsidP="009566F2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/>
                <w:color w:val="000000"/>
                <w:sz w:val="24"/>
                <w:szCs w:val="24"/>
              </w:rPr>
              <w:t>ИНН 2221058644, КПП 222401001, ОГРН 032201875485</w:t>
            </w:r>
          </w:p>
        </w:tc>
      </w:tr>
      <w:tr w:rsidR="0016343D" w:rsidRPr="00E66275" w14:paraId="36F66DE4" w14:textId="77777777" w:rsidTr="001B3C22">
        <w:trPr>
          <w:trHeight w:val="1048"/>
        </w:trPr>
        <w:tc>
          <w:tcPr>
            <w:tcW w:w="706" w:type="dxa"/>
          </w:tcPr>
          <w:p w14:paraId="5F785E75" w14:textId="56566A3A" w:rsidR="0016343D" w:rsidRPr="001F2080" w:rsidRDefault="009566F2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 w:cs="Times New Roman"/>
                <w:sz w:val="24"/>
                <w:szCs w:val="24"/>
              </w:rPr>
              <w:t>1.5</w:t>
            </w:r>
          </w:p>
        </w:tc>
        <w:tc>
          <w:tcPr>
            <w:tcW w:w="3938" w:type="dxa"/>
          </w:tcPr>
          <w:p w14:paraId="27CC89C5" w14:textId="26E2992C" w:rsidR="0016343D" w:rsidRPr="001F2080" w:rsidRDefault="0016343D" w:rsidP="00504C2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>Сроки и порядок предоставления отчетной документации</w:t>
            </w:r>
          </w:p>
        </w:tc>
        <w:tc>
          <w:tcPr>
            <w:tcW w:w="4395" w:type="dxa"/>
          </w:tcPr>
          <w:p w14:paraId="6CCE072E" w14:textId="55D61BC6" w:rsidR="0016343D" w:rsidRPr="001F2080" w:rsidRDefault="0016343D" w:rsidP="009566F2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>По договору</w:t>
            </w:r>
          </w:p>
        </w:tc>
      </w:tr>
      <w:tr w:rsidR="0016343D" w:rsidRPr="00E66275" w14:paraId="0DD7EDC4" w14:textId="77777777" w:rsidTr="001B3C22">
        <w:trPr>
          <w:trHeight w:val="411"/>
        </w:trPr>
        <w:tc>
          <w:tcPr>
            <w:tcW w:w="706" w:type="dxa"/>
          </w:tcPr>
          <w:p w14:paraId="6A77ECA5" w14:textId="4C3614B4" w:rsidR="0016343D" w:rsidRPr="001F2080" w:rsidRDefault="009566F2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 w:cs="Times New Roman"/>
                <w:sz w:val="24"/>
                <w:szCs w:val="24"/>
              </w:rPr>
              <w:t>1.6</w:t>
            </w:r>
          </w:p>
        </w:tc>
        <w:tc>
          <w:tcPr>
            <w:tcW w:w="3938" w:type="dxa"/>
          </w:tcPr>
          <w:p w14:paraId="15BE6A9C" w14:textId="2FC93319" w:rsidR="0016343D" w:rsidRPr="001F2080" w:rsidRDefault="0016343D" w:rsidP="00504C2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395" w:type="dxa"/>
          </w:tcPr>
          <w:p w14:paraId="450C8F08" w14:textId="5E280A12" w:rsidR="0016343D" w:rsidRPr="001F2080" w:rsidRDefault="0016343D" w:rsidP="009566F2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/>
                <w:color w:val="000000"/>
                <w:sz w:val="24"/>
                <w:szCs w:val="24"/>
              </w:rPr>
              <w:t>Собственные средства заказчика</w:t>
            </w:r>
          </w:p>
        </w:tc>
      </w:tr>
      <w:tr w:rsidR="0016343D" w:rsidRPr="00E66275" w14:paraId="5C84986A" w14:textId="77777777" w:rsidTr="001B3C22">
        <w:trPr>
          <w:trHeight w:val="1264"/>
        </w:trPr>
        <w:tc>
          <w:tcPr>
            <w:tcW w:w="706" w:type="dxa"/>
          </w:tcPr>
          <w:p w14:paraId="272451FC" w14:textId="51C51654" w:rsidR="0016343D" w:rsidRPr="001F2080" w:rsidRDefault="009566F2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 w:cs="Times New Roman"/>
                <w:sz w:val="24"/>
                <w:szCs w:val="24"/>
              </w:rPr>
              <w:t>1.7</w:t>
            </w:r>
          </w:p>
        </w:tc>
        <w:tc>
          <w:tcPr>
            <w:tcW w:w="3938" w:type="dxa"/>
          </w:tcPr>
          <w:p w14:paraId="376A0717" w14:textId="025147F9" w:rsidR="0016343D" w:rsidRPr="001F2080" w:rsidRDefault="0016343D" w:rsidP="00662600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>Вид градостроительной деятельности</w:t>
            </w:r>
            <w:r w:rsidR="0066260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F2080">
              <w:rPr>
                <w:rFonts w:ascii="PT Astra Serif" w:hAnsi="PT Astra Serif"/>
                <w:sz w:val="24"/>
                <w:szCs w:val="24"/>
              </w:rPr>
              <w:t xml:space="preserve">(новое, </w:t>
            </w:r>
            <w:r w:rsidR="00662600">
              <w:rPr>
                <w:rFonts w:ascii="PT Astra Serif" w:hAnsi="PT Astra Serif"/>
                <w:sz w:val="24"/>
                <w:szCs w:val="24"/>
              </w:rPr>
              <w:t>р</w:t>
            </w:r>
            <w:r w:rsidRPr="001F2080">
              <w:rPr>
                <w:rFonts w:ascii="PT Astra Serif" w:hAnsi="PT Astra Serif"/>
                <w:sz w:val="24"/>
                <w:szCs w:val="24"/>
              </w:rPr>
              <w:t>еконструкция,</w:t>
            </w:r>
            <w:r w:rsidR="00662600">
              <w:rPr>
                <w:rFonts w:ascii="PT Astra Serif" w:hAnsi="PT Astra Serif"/>
                <w:sz w:val="24"/>
                <w:szCs w:val="24"/>
              </w:rPr>
              <w:t xml:space="preserve">  м</w:t>
            </w:r>
            <w:r w:rsidRPr="001F2080">
              <w:rPr>
                <w:rFonts w:ascii="PT Astra Serif" w:hAnsi="PT Astra Serif"/>
                <w:sz w:val="24"/>
                <w:szCs w:val="24"/>
              </w:rPr>
              <w:t>онтаж/демонтаж</w:t>
            </w:r>
            <w:r w:rsidR="001B3C22" w:rsidRPr="001F2080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14:paraId="799ECF53" w14:textId="62C8C552" w:rsidR="0016343D" w:rsidRPr="001F2080" w:rsidRDefault="0016343D" w:rsidP="009566F2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>Новое строительство</w:t>
            </w:r>
          </w:p>
        </w:tc>
      </w:tr>
      <w:tr w:rsidR="000A1964" w:rsidRPr="00E66275" w14:paraId="5BE5E436" w14:textId="77777777" w:rsidTr="001B3C22">
        <w:trPr>
          <w:trHeight w:val="981"/>
        </w:trPr>
        <w:tc>
          <w:tcPr>
            <w:tcW w:w="706" w:type="dxa"/>
          </w:tcPr>
          <w:p w14:paraId="12838D33" w14:textId="5C726282" w:rsidR="000A1964" w:rsidRPr="001F2080" w:rsidRDefault="00321890" w:rsidP="009566F2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9566F2" w:rsidRPr="001F2080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3938" w:type="dxa"/>
          </w:tcPr>
          <w:p w14:paraId="5BCCA485" w14:textId="3D01E72C" w:rsidR="000A1964" w:rsidRPr="001F2080" w:rsidRDefault="0016343D" w:rsidP="00504C2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Сведения об этапах, сроках строительства и эксплуатации объекта</w:t>
            </w:r>
          </w:p>
        </w:tc>
        <w:tc>
          <w:tcPr>
            <w:tcW w:w="4395" w:type="dxa"/>
          </w:tcPr>
          <w:p w14:paraId="54D07358" w14:textId="6A60EFD2" w:rsidR="000A1964" w:rsidRPr="001F2080" w:rsidRDefault="0016343D" w:rsidP="009566F2">
            <w:pPr>
              <w:widowControl w:val="0"/>
              <w:tabs>
                <w:tab w:val="left" w:pos="6848"/>
              </w:tabs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/>
                <w:color w:val="000000"/>
                <w:sz w:val="24"/>
                <w:szCs w:val="24"/>
              </w:rPr>
              <w:t>Строительство предусматривается без выделения этапов</w:t>
            </w:r>
          </w:p>
        </w:tc>
      </w:tr>
      <w:tr w:rsidR="000A1964" w:rsidRPr="00E66275" w14:paraId="3C10F544" w14:textId="77777777" w:rsidTr="009A443E">
        <w:trPr>
          <w:trHeight w:val="416"/>
        </w:trPr>
        <w:tc>
          <w:tcPr>
            <w:tcW w:w="706" w:type="dxa"/>
          </w:tcPr>
          <w:p w14:paraId="1D70E561" w14:textId="6BEAEA6F" w:rsidR="000A1964" w:rsidRPr="001F2080" w:rsidRDefault="00321890" w:rsidP="009566F2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9566F2" w:rsidRPr="001F2080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3938" w:type="dxa"/>
          </w:tcPr>
          <w:p w14:paraId="0F1C7416" w14:textId="06D7CFFD" w:rsidR="000A1964" w:rsidRPr="001F2080" w:rsidRDefault="0016343D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Сведения о земельном участке строительства</w:t>
            </w:r>
          </w:p>
        </w:tc>
        <w:tc>
          <w:tcPr>
            <w:tcW w:w="4395" w:type="dxa"/>
          </w:tcPr>
          <w:p w14:paraId="519E2C29" w14:textId="669095CB" w:rsidR="00E763CD" w:rsidRPr="001F2080" w:rsidRDefault="0016343D" w:rsidP="009A443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/>
                <w:color w:val="000000"/>
                <w:sz w:val="24"/>
                <w:szCs w:val="24"/>
              </w:rPr>
              <w:t>Земли, прилегающие к земельному участку с кадастровым номером 22:63:000000:100</w:t>
            </w:r>
            <w:r w:rsidR="00290639" w:rsidRPr="001F2080"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 w:rsidRPr="001F20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ориентировочной площадью</w:t>
            </w:r>
            <w:r w:rsidR="00290639" w:rsidRPr="001F20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1F2080">
              <w:rPr>
                <w:rFonts w:ascii="PT Astra Serif" w:hAnsi="PT Astra Serif"/>
                <w:color w:val="000000"/>
                <w:sz w:val="24"/>
                <w:szCs w:val="24"/>
              </w:rPr>
              <w:t>8332 кв.м</w:t>
            </w:r>
          </w:p>
        </w:tc>
      </w:tr>
      <w:tr w:rsidR="009A443E" w:rsidRPr="00E66275" w14:paraId="1FDD99B0" w14:textId="77777777" w:rsidTr="00290639">
        <w:trPr>
          <w:trHeight w:val="181"/>
        </w:trPr>
        <w:tc>
          <w:tcPr>
            <w:tcW w:w="706" w:type="dxa"/>
          </w:tcPr>
          <w:p w14:paraId="53744755" w14:textId="135DC56A" w:rsidR="009A443E" w:rsidRPr="001F2080" w:rsidRDefault="009A443E" w:rsidP="009566F2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38" w:type="dxa"/>
          </w:tcPr>
          <w:p w14:paraId="2EE1622B" w14:textId="0F6B2A22" w:rsidR="009A443E" w:rsidRPr="001F2080" w:rsidRDefault="009A443E" w:rsidP="00A60A0D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177FE0BE" w14:textId="1D3C1DCA" w:rsidR="009A443E" w:rsidRPr="001F2080" w:rsidRDefault="009A443E" w:rsidP="00A60A0D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0A1964" w:rsidRPr="00E66275" w14:paraId="70B53C3E" w14:textId="77777777" w:rsidTr="00290639">
        <w:trPr>
          <w:trHeight w:val="181"/>
        </w:trPr>
        <w:tc>
          <w:tcPr>
            <w:tcW w:w="706" w:type="dxa"/>
          </w:tcPr>
          <w:p w14:paraId="719DF968" w14:textId="6D0A2F2A" w:rsidR="000A1964" w:rsidRPr="001F2080" w:rsidRDefault="00321890" w:rsidP="009566F2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9566F2" w:rsidRPr="001F2080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3938" w:type="dxa"/>
          </w:tcPr>
          <w:p w14:paraId="54760477" w14:textId="48562850" w:rsidR="000A1964" w:rsidRPr="001F2080" w:rsidRDefault="0016343D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>Дополнительные требования к выполнению отдельных видов работ в составе инженерно-геодезических изысканий</w:t>
            </w:r>
          </w:p>
        </w:tc>
        <w:tc>
          <w:tcPr>
            <w:tcW w:w="4395" w:type="dxa"/>
          </w:tcPr>
          <w:p w14:paraId="4E962278" w14:textId="4896B2A1" w:rsidR="000A1964" w:rsidRPr="001F2080" w:rsidRDefault="0016343D" w:rsidP="009566F2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>Отсутствуют</w:t>
            </w:r>
          </w:p>
        </w:tc>
      </w:tr>
      <w:tr w:rsidR="000A1964" w:rsidRPr="00E66275" w14:paraId="6AF5CA41" w14:textId="77777777" w:rsidTr="00290639">
        <w:trPr>
          <w:trHeight w:val="274"/>
        </w:trPr>
        <w:tc>
          <w:tcPr>
            <w:tcW w:w="706" w:type="dxa"/>
          </w:tcPr>
          <w:p w14:paraId="60EB69A2" w14:textId="1D2986D6" w:rsidR="000A1964" w:rsidRPr="001F2080" w:rsidRDefault="00321890" w:rsidP="009566F2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9566F2" w:rsidRPr="001F2080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3938" w:type="dxa"/>
          </w:tcPr>
          <w:p w14:paraId="42404DA2" w14:textId="7D6B7ECF" w:rsidR="000A1964" w:rsidRPr="001F2080" w:rsidRDefault="0016343D" w:rsidP="003D76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>Перечень передаваемых заказчиком во временное пользование исполнителю инженерных изысканий, результатов ранее выполненных инженерных изысканий, исследований, данных о наблюдавшихся на территории инженерных изысканий</w:t>
            </w:r>
          </w:p>
        </w:tc>
        <w:tc>
          <w:tcPr>
            <w:tcW w:w="4395" w:type="dxa"/>
          </w:tcPr>
          <w:p w14:paraId="37EF1B44" w14:textId="018E25A2" w:rsidR="000A1964" w:rsidRPr="001F2080" w:rsidRDefault="0016343D" w:rsidP="009566F2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>Отсутствуют</w:t>
            </w:r>
          </w:p>
        </w:tc>
      </w:tr>
      <w:tr w:rsidR="0016343D" w:rsidRPr="00E66275" w14:paraId="40F1D539" w14:textId="77777777" w:rsidTr="00290639">
        <w:trPr>
          <w:trHeight w:val="263"/>
        </w:trPr>
        <w:tc>
          <w:tcPr>
            <w:tcW w:w="9039" w:type="dxa"/>
            <w:gridSpan w:val="3"/>
          </w:tcPr>
          <w:p w14:paraId="00E088EE" w14:textId="6403954F" w:rsidR="0016343D" w:rsidRPr="001F2080" w:rsidRDefault="00744F08" w:rsidP="00E763CD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6260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566F2" w:rsidRPr="001F2080">
              <w:rPr>
                <w:rFonts w:ascii="PT Astra Serif" w:hAnsi="PT Astra Serif"/>
                <w:sz w:val="24"/>
                <w:szCs w:val="24"/>
              </w:rPr>
              <w:t>2.Требования к инженерно-геодезическим изысканиям</w:t>
            </w:r>
          </w:p>
        </w:tc>
      </w:tr>
      <w:tr w:rsidR="000A1964" w:rsidRPr="00E66275" w14:paraId="5FF8B5E5" w14:textId="77777777" w:rsidTr="00290639">
        <w:trPr>
          <w:trHeight w:val="263"/>
        </w:trPr>
        <w:tc>
          <w:tcPr>
            <w:tcW w:w="706" w:type="dxa"/>
          </w:tcPr>
          <w:p w14:paraId="1F54FE60" w14:textId="0DAC90AC" w:rsidR="000A1964" w:rsidRPr="001F2080" w:rsidRDefault="009566F2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 w:cs="Times New Roman"/>
                <w:sz w:val="24"/>
                <w:szCs w:val="24"/>
              </w:rPr>
              <w:t>2.1</w:t>
            </w:r>
          </w:p>
        </w:tc>
        <w:tc>
          <w:tcPr>
            <w:tcW w:w="3938" w:type="dxa"/>
          </w:tcPr>
          <w:p w14:paraId="1AAF5D7A" w14:textId="1EE2A396" w:rsidR="000A1964" w:rsidRPr="001F2080" w:rsidRDefault="0016343D" w:rsidP="00E763CD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Цель инженерно-геодезических изысканий</w:t>
            </w:r>
          </w:p>
        </w:tc>
        <w:tc>
          <w:tcPr>
            <w:tcW w:w="4395" w:type="dxa"/>
          </w:tcPr>
          <w:p w14:paraId="54A1D86D" w14:textId="05F2362B" w:rsidR="000A1964" w:rsidRPr="001F2080" w:rsidRDefault="0016343D" w:rsidP="001F2080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Инженерно-геодезические изыскания должны обеспечивать получение достоверных и достаточных топографо-геодезических материалов, данных о ситуации, рельефе местности, существующих и строящихся зданиях </w:t>
            </w:r>
            <w:r w:rsidR="00290639" w:rsidRPr="001F20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         </w:t>
            </w:r>
            <w:r w:rsidRPr="001F2080">
              <w:rPr>
                <w:rFonts w:ascii="PT Astra Serif" w:hAnsi="PT Astra Serif"/>
                <w:color w:val="000000"/>
                <w:sz w:val="24"/>
                <w:szCs w:val="24"/>
              </w:rPr>
              <w:t>и сооружениях (наземных, подземных и надземных), элементах планировки, проявлениях опасных природных процессов и факторов техногенного воздействия, необходимых для последующего выполнения проектных работ и строительства объекта проектирования</w:t>
            </w:r>
          </w:p>
        </w:tc>
      </w:tr>
      <w:tr w:rsidR="000A1964" w:rsidRPr="00E66275" w14:paraId="2F2FFF18" w14:textId="77777777" w:rsidTr="00290639">
        <w:trPr>
          <w:trHeight w:val="263"/>
        </w:trPr>
        <w:tc>
          <w:tcPr>
            <w:tcW w:w="706" w:type="dxa"/>
          </w:tcPr>
          <w:p w14:paraId="24BDBFA4" w14:textId="5B01D438" w:rsidR="000A1964" w:rsidRPr="001F2080" w:rsidRDefault="009566F2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 w:cs="Times New Roman"/>
                <w:sz w:val="24"/>
                <w:szCs w:val="24"/>
              </w:rPr>
              <w:t>2.2</w:t>
            </w:r>
          </w:p>
        </w:tc>
        <w:tc>
          <w:tcPr>
            <w:tcW w:w="3938" w:type="dxa"/>
          </w:tcPr>
          <w:p w14:paraId="1E6DB84B" w14:textId="76889017" w:rsidR="000A1964" w:rsidRPr="001F2080" w:rsidRDefault="0016343D" w:rsidP="00E763CD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Перечень нормативных документов, в соответстви</w:t>
            </w:r>
            <w:r w:rsidR="00E763C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и</w:t>
            </w:r>
            <w:r w:rsidRPr="001F2080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с требованиями которых необходимо выполнить инженерно-геодезические изыскания</w:t>
            </w:r>
          </w:p>
        </w:tc>
        <w:tc>
          <w:tcPr>
            <w:tcW w:w="4395" w:type="dxa"/>
          </w:tcPr>
          <w:p w14:paraId="663F61ED" w14:textId="6A0998C0" w:rsidR="0016343D" w:rsidRPr="001F2080" w:rsidRDefault="0016343D" w:rsidP="009566F2">
            <w:pPr>
              <w:pStyle w:val="ac"/>
              <w:ind w:left="2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F20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Постановление Правительства РФ </w:t>
            </w:r>
            <w:r w:rsidR="00E763C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</w:t>
            </w:r>
            <w:r w:rsidRPr="001F2080">
              <w:rPr>
                <w:rFonts w:ascii="PT Astra Serif" w:hAnsi="PT Astra Serif"/>
                <w:color w:val="000000"/>
                <w:sz w:val="24"/>
                <w:szCs w:val="24"/>
              </w:rPr>
              <w:t>от 19</w:t>
            </w:r>
            <w:r w:rsidR="009566F2" w:rsidRPr="001F2080">
              <w:rPr>
                <w:rFonts w:ascii="PT Astra Serif" w:hAnsi="PT Astra Serif"/>
                <w:color w:val="000000"/>
                <w:sz w:val="24"/>
                <w:szCs w:val="24"/>
              </w:rPr>
              <w:t>.01.</w:t>
            </w:r>
            <w:r w:rsidRPr="001F2080">
              <w:rPr>
                <w:rFonts w:ascii="PT Astra Serif" w:hAnsi="PT Astra Serif"/>
                <w:color w:val="000000"/>
                <w:sz w:val="24"/>
                <w:szCs w:val="24"/>
              </w:rPr>
              <w:t>2006 №20 (</w:t>
            </w:r>
            <w:r w:rsidR="00E763C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</w:t>
            </w:r>
            <w:r w:rsidRPr="001F2080">
              <w:rPr>
                <w:rFonts w:ascii="PT Astra Serif" w:hAnsi="PT Astra Serif"/>
                <w:color w:val="000000"/>
                <w:sz w:val="24"/>
                <w:szCs w:val="24"/>
              </w:rPr>
              <w:t>ред</w:t>
            </w:r>
            <w:r w:rsidR="009566F2" w:rsidRPr="001F2080">
              <w:rPr>
                <w:rFonts w:ascii="PT Astra Serif" w:hAnsi="PT Astra Serif"/>
                <w:color w:val="000000"/>
                <w:sz w:val="24"/>
                <w:szCs w:val="24"/>
              </w:rPr>
              <w:t>акци</w:t>
            </w:r>
            <w:r w:rsidR="00E763C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            </w:t>
            </w:r>
            <w:r w:rsidRPr="001F20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от 15.09.2020) «Об инженерных изысканиях для подготовки проектной документации, строительства, реконструкции объектов капитального строительства»</w:t>
            </w:r>
            <w:r w:rsidR="00240A53" w:rsidRPr="001F2080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14:paraId="289CA6A1" w14:textId="31164AFB" w:rsidR="0016343D" w:rsidRPr="001F2080" w:rsidRDefault="0016343D" w:rsidP="009566F2">
            <w:pPr>
              <w:pStyle w:val="ac"/>
              <w:ind w:left="2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F2080">
              <w:rPr>
                <w:rFonts w:ascii="PT Astra Serif" w:hAnsi="PT Astra Serif"/>
                <w:color w:val="000000"/>
                <w:sz w:val="24"/>
                <w:szCs w:val="24"/>
              </w:rPr>
              <w:t>СП 47.13330.2016 «Свод правил.</w:t>
            </w:r>
            <w:r w:rsidR="009566F2" w:rsidRPr="001F20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1F2080">
              <w:rPr>
                <w:rFonts w:ascii="PT Astra Serif" w:hAnsi="PT Astra Serif"/>
                <w:color w:val="000000"/>
                <w:sz w:val="24"/>
                <w:szCs w:val="24"/>
              </w:rPr>
              <w:t>Инженерные изыскания для строительства. Основные положения»</w:t>
            </w:r>
            <w:r w:rsidR="00240A53" w:rsidRPr="001F2080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14:paraId="7243D42F" w14:textId="1CB126B0" w:rsidR="000A1964" w:rsidRPr="001F2080" w:rsidRDefault="0016343D" w:rsidP="009566F2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/>
                <w:color w:val="000000"/>
                <w:sz w:val="24"/>
                <w:szCs w:val="24"/>
              </w:rPr>
              <w:t>СП 11-104-97 «Инженерно-геодезические изыскания для строительства»</w:t>
            </w:r>
          </w:p>
        </w:tc>
      </w:tr>
      <w:tr w:rsidR="000A1964" w:rsidRPr="00E66275" w14:paraId="1CACF12A" w14:textId="77777777" w:rsidTr="00290639">
        <w:trPr>
          <w:trHeight w:val="263"/>
        </w:trPr>
        <w:tc>
          <w:tcPr>
            <w:tcW w:w="706" w:type="dxa"/>
          </w:tcPr>
          <w:p w14:paraId="5F5A0479" w14:textId="4F6FFDC1" w:rsidR="000A1964" w:rsidRPr="001F2080" w:rsidRDefault="009566F2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 w:cs="Times New Roman"/>
                <w:sz w:val="24"/>
                <w:szCs w:val="24"/>
              </w:rPr>
              <w:t>2.3</w:t>
            </w:r>
          </w:p>
        </w:tc>
        <w:tc>
          <w:tcPr>
            <w:tcW w:w="3938" w:type="dxa"/>
          </w:tcPr>
          <w:p w14:paraId="1B6A7E1C" w14:textId="55906AAC" w:rsidR="000A1964" w:rsidRPr="001F2080" w:rsidRDefault="0016343D" w:rsidP="00866DA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/>
                <w:bCs/>
                <w:sz w:val="24"/>
                <w:szCs w:val="24"/>
              </w:rPr>
              <w:t>Требования к точности, надежности, достоверности и обеспеченности данных и характеристик, получаемых при инженерных изысканиях</w:t>
            </w:r>
          </w:p>
        </w:tc>
        <w:tc>
          <w:tcPr>
            <w:tcW w:w="4395" w:type="dxa"/>
          </w:tcPr>
          <w:p w14:paraId="5F74BE14" w14:textId="67A411FB" w:rsidR="000A1964" w:rsidRPr="001F2080" w:rsidRDefault="0016343D" w:rsidP="00D679A5">
            <w:pPr>
              <w:ind w:left="28"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Предоставить заказчику программу инженерно-геодезических изысканий, разработанную в соответствии </w:t>
            </w:r>
            <w:r w:rsidR="00CB67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 </w:t>
            </w:r>
            <w:r w:rsidR="006C162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</w:t>
            </w:r>
            <w:r w:rsidR="00CB67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1F20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 п.4.18, п.4.19 и </w:t>
            </w:r>
            <w:r w:rsidR="00E763CD"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  <w:r w:rsidR="00CB673E">
              <w:rPr>
                <w:rFonts w:ascii="PT Astra Serif" w:hAnsi="PT Astra Serif"/>
                <w:color w:val="000000"/>
                <w:sz w:val="24"/>
                <w:szCs w:val="24"/>
              </w:rPr>
              <w:t>п.</w:t>
            </w:r>
            <w:r w:rsidRPr="001F20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5.1.13 </w:t>
            </w:r>
            <w:r w:rsidR="00CB67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        </w:t>
            </w:r>
            <w:r w:rsidR="006C162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</w:t>
            </w:r>
            <w:r w:rsidRPr="001F20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СП 47.13330.2016. Программа работ должна включать сведения </w:t>
            </w:r>
            <w:r w:rsidR="006C162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          </w:t>
            </w:r>
            <w:r w:rsidRPr="001F20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 обоснования методов выполнения работ, виды и объемы исследований. Программа работ подлежит обязательному согласованию с </w:t>
            </w:r>
            <w:r w:rsidR="00E763CD">
              <w:rPr>
                <w:rFonts w:ascii="PT Astra Serif" w:hAnsi="PT Astra Serif"/>
                <w:color w:val="000000"/>
                <w:sz w:val="24"/>
                <w:szCs w:val="24"/>
              </w:rPr>
              <w:t>з</w:t>
            </w:r>
            <w:r w:rsidRPr="001F20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аказчиком </w:t>
            </w:r>
            <w:r w:rsidR="00D679A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1F2080">
              <w:rPr>
                <w:rFonts w:ascii="PT Astra Serif" w:hAnsi="PT Astra Serif"/>
                <w:sz w:val="24"/>
                <w:szCs w:val="24"/>
              </w:rPr>
              <w:t xml:space="preserve">перед началом выполнения </w:t>
            </w:r>
          </w:p>
        </w:tc>
      </w:tr>
      <w:tr w:rsidR="009A443E" w:rsidRPr="00E66275" w14:paraId="3AFE4119" w14:textId="77777777" w:rsidTr="00290639">
        <w:trPr>
          <w:trHeight w:val="263"/>
        </w:trPr>
        <w:tc>
          <w:tcPr>
            <w:tcW w:w="706" w:type="dxa"/>
          </w:tcPr>
          <w:p w14:paraId="1A2C9C6C" w14:textId="47143792" w:rsidR="009A443E" w:rsidRPr="001F2080" w:rsidRDefault="009A443E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38" w:type="dxa"/>
          </w:tcPr>
          <w:p w14:paraId="3C7989B1" w14:textId="6DA4AD8F" w:rsidR="009A443E" w:rsidRPr="001F2080" w:rsidRDefault="009A443E" w:rsidP="00A60A0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1DA41675" w14:textId="61A338C3" w:rsidR="009A443E" w:rsidRPr="001F2080" w:rsidRDefault="009A443E" w:rsidP="00A60A0D">
            <w:pPr>
              <w:ind w:left="28" w:right="3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9A443E" w:rsidRPr="00E66275" w14:paraId="02C318CF" w14:textId="77777777" w:rsidTr="00290639">
        <w:trPr>
          <w:trHeight w:val="263"/>
        </w:trPr>
        <w:tc>
          <w:tcPr>
            <w:tcW w:w="706" w:type="dxa"/>
          </w:tcPr>
          <w:p w14:paraId="4B3DE979" w14:textId="77777777" w:rsidR="009A443E" w:rsidRPr="001F2080" w:rsidRDefault="009A443E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14:paraId="213291E3" w14:textId="77777777" w:rsidR="009A443E" w:rsidRPr="001F2080" w:rsidRDefault="009A443E" w:rsidP="001634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41A4BF5" w14:textId="77777777" w:rsidR="009A443E" w:rsidRPr="001F2080" w:rsidRDefault="009A443E" w:rsidP="009A443E">
            <w:pPr>
              <w:ind w:left="28" w:right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>работ.</w:t>
            </w:r>
          </w:p>
          <w:p w14:paraId="2C137D85" w14:textId="2FE0EE91" w:rsidR="009A443E" w:rsidRPr="001F2080" w:rsidRDefault="009A443E" w:rsidP="009A44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>Требования к точности и составу отчетов по инженерным изысканиям     должны соответствовать положениям   CП 47.13330.2016 и СП 11-104-97</w:t>
            </w:r>
          </w:p>
        </w:tc>
      </w:tr>
      <w:tr w:rsidR="000A1964" w:rsidRPr="00E66275" w14:paraId="4D8510AB" w14:textId="77777777" w:rsidTr="00290639">
        <w:trPr>
          <w:trHeight w:val="263"/>
        </w:trPr>
        <w:tc>
          <w:tcPr>
            <w:tcW w:w="706" w:type="dxa"/>
          </w:tcPr>
          <w:p w14:paraId="31ACA150" w14:textId="0B96F3B1" w:rsidR="000A1964" w:rsidRPr="001F2080" w:rsidRDefault="009566F2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 w:cs="Times New Roman"/>
                <w:sz w:val="24"/>
                <w:szCs w:val="24"/>
              </w:rPr>
              <w:t>2.4</w:t>
            </w:r>
          </w:p>
        </w:tc>
        <w:tc>
          <w:tcPr>
            <w:tcW w:w="3938" w:type="dxa"/>
          </w:tcPr>
          <w:p w14:paraId="561C2EEC" w14:textId="77777777" w:rsidR="0016343D" w:rsidRPr="001F2080" w:rsidRDefault="0016343D" w:rsidP="0016343D">
            <w:pPr>
              <w:rPr>
                <w:rFonts w:ascii="PT Astra Serif" w:hAnsi="PT Astra Serif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>Объем работ</w:t>
            </w:r>
          </w:p>
          <w:p w14:paraId="46B557B9" w14:textId="1BA64E72" w:rsidR="000A1964" w:rsidRPr="001F2080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4930172" w14:textId="77777777" w:rsidR="0016343D" w:rsidRPr="001F2080" w:rsidRDefault="0016343D" w:rsidP="009566F2">
            <w:pPr>
              <w:jc w:val="both"/>
              <w:rPr>
                <w:rFonts w:ascii="PT Astra Serif" w:hAnsi="PT Astra Serif"/>
                <w:b/>
                <w:i/>
                <w:color w:val="000000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 xml:space="preserve">Выполнить топографическую съемку для строительства объекта </w:t>
            </w:r>
            <w:r w:rsidRPr="001F2080">
              <w:rPr>
                <w:rFonts w:ascii="PT Astra Serif" w:hAnsi="PT Astra Serif"/>
                <w:bCs/>
                <w:sz w:val="24"/>
                <w:szCs w:val="24"/>
              </w:rPr>
              <w:t xml:space="preserve">«Территория, прилегающая к южной границе земельного участка с кадастровым номером 22:63:000000:100». </w:t>
            </w:r>
            <w:r w:rsidRPr="001F2080">
              <w:rPr>
                <w:rFonts w:ascii="PT Astra Serif" w:hAnsi="PT Astra Serif"/>
                <w:sz w:val="24"/>
                <w:szCs w:val="24"/>
              </w:rPr>
              <w:t>Ширина съемки – в границах кадастрового учета и по 5 метров за границами кадастрового учета земельного участка, включая площадь от границы земельного участка до автомобильной дороги.</w:t>
            </w:r>
          </w:p>
          <w:p w14:paraId="35F32FFF" w14:textId="2A7AD5F7" w:rsidR="000A1964" w:rsidRPr="001F2080" w:rsidRDefault="0016343D" w:rsidP="001F2080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Результаты инженерных изысканий предоставить в виде отчета и топографического плана в цифровой модели местности (предварительный вариант в формате </w:t>
            </w:r>
            <w:r w:rsidR="00290639" w:rsidRPr="001F2080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DWG</w:t>
            </w:r>
            <w:r w:rsidRPr="001F20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 истечении 30 дней с начала работ)</w:t>
            </w:r>
          </w:p>
        </w:tc>
      </w:tr>
      <w:tr w:rsidR="000A1964" w:rsidRPr="00E66275" w14:paraId="17D931AF" w14:textId="77777777" w:rsidTr="00290639">
        <w:trPr>
          <w:trHeight w:val="263"/>
        </w:trPr>
        <w:tc>
          <w:tcPr>
            <w:tcW w:w="706" w:type="dxa"/>
          </w:tcPr>
          <w:p w14:paraId="04DD5175" w14:textId="21596300" w:rsidR="000A1964" w:rsidRPr="001F2080" w:rsidRDefault="009566F2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 w:cs="Times New Roman"/>
                <w:sz w:val="24"/>
                <w:szCs w:val="24"/>
              </w:rPr>
              <w:t>2.5</w:t>
            </w:r>
          </w:p>
        </w:tc>
        <w:tc>
          <w:tcPr>
            <w:tcW w:w="3938" w:type="dxa"/>
          </w:tcPr>
          <w:p w14:paraId="398AA71B" w14:textId="06B6AA8E" w:rsidR="000A1964" w:rsidRPr="001F2080" w:rsidRDefault="0016343D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>Площадь  топографической съемки</w:t>
            </w:r>
          </w:p>
        </w:tc>
        <w:tc>
          <w:tcPr>
            <w:tcW w:w="4395" w:type="dxa"/>
          </w:tcPr>
          <w:p w14:paraId="17399A17" w14:textId="1EAFECB0" w:rsidR="000A1964" w:rsidRPr="001F2080" w:rsidRDefault="0016343D" w:rsidP="00290639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 xml:space="preserve">Ориентировочная площадь топографической съемки составляет </w:t>
            </w:r>
            <w:r w:rsidR="00662600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1F2080">
              <w:rPr>
                <w:rFonts w:ascii="PT Astra Serif" w:hAnsi="PT Astra Serif"/>
                <w:sz w:val="24"/>
                <w:szCs w:val="24"/>
              </w:rPr>
              <w:t>0,9 га. Площадь уточнить в процессе выполнения работ</w:t>
            </w:r>
          </w:p>
        </w:tc>
      </w:tr>
      <w:tr w:rsidR="000A1964" w:rsidRPr="00E66275" w14:paraId="3D09CBE6" w14:textId="77777777" w:rsidTr="00290639">
        <w:trPr>
          <w:trHeight w:val="263"/>
        </w:trPr>
        <w:tc>
          <w:tcPr>
            <w:tcW w:w="706" w:type="dxa"/>
          </w:tcPr>
          <w:p w14:paraId="0253CB70" w14:textId="6F862ED6" w:rsidR="000A1964" w:rsidRPr="001F2080" w:rsidRDefault="009566F2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 w:cs="Times New Roman"/>
                <w:sz w:val="24"/>
                <w:szCs w:val="24"/>
              </w:rPr>
              <w:t>2.6</w:t>
            </w:r>
          </w:p>
        </w:tc>
        <w:tc>
          <w:tcPr>
            <w:tcW w:w="3938" w:type="dxa"/>
          </w:tcPr>
          <w:p w14:paraId="63B03864" w14:textId="45D4BD95" w:rsidR="000A1964" w:rsidRPr="001F2080" w:rsidRDefault="0016343D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>Масштаб съемки, сечение рельефа горизонталями</w:t>
            </w:r>
          </w:p>
        </w:tc>
        <w:tc>
          <w:tcPr>
            <w:tcW w:w="4395" w:type="dxa"/>
          </w:tcPr>
          <w:p w14:paraId="7A7030B7" w14:textId="4E1D3ACD" w:rsidR="000A1964" w:rsidRPr="001F2080" w:rsidRDefault="0016343D" w:rsidP="00290639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>М 1:500, сечение рельефа горизонталями – 0,5 м</w:t>
            </w:r>
          </w:p>
        </w:tc>
      </w:tr>
      <w:tr w:rsidR="000A1964" w:rsidRPr="00E66275" w14:paraId="791BC01D" w14:textId="77777777" w:rsidTr="00290639">
        <w:trPr>
          <w:trHeight w:val="263"/>
        </w:trPr>
        <w:tc>
          <w:tcPr>
            <w:tcW w:w="706" w:type="dxa"/>
          </w:tcPr>
          <w:p w14:paraId="3BE0144A" w14:textId="0963C4A1" w:rsidR="000A1964" w:rsidRPr="001F2080" w:rsidRDefault="009566F2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 w:cs="Times New Roman"/>
                <w:sz w:val="24"/>
                <w:szCs w:val="24"/>
              </w:rPr>
              <w:t>2.7</w:t>
            </w:r>
          </w:p>
        </w:tc>
        <w:tc>
          <w:tcPr>
            <w:tcW w:w="3938" w:type="dxa"/>
          </w:tcPr>
          <w:p w14:paraId="1E773DA4" w14:textId="3FC86E87" w:rsidR="000A1964" w:rsidRPr="001F2080" w:rsidRDefault="0016343D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>Система координат и высот</w:t>
            </w:r>
          </w:p>
        </w:tc>
        <w:tc>
          <w:tcPr>
            <w:tcW w:w="4395" w:type="dxa"/>
          </w:tcPr>
          <w:p w14:paraId="212B5564" w14:textId="5A95F076" w:rsidR="0016343D" w:rsidRPr="001F2080" w:rsidRDefault="0016343D" w:rsidP="009566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>Система координат</w:t>
            </w:r>
            <w:r w:rsidR="00290639" w:rsidRPr="001F2080">
              <w:rPr>
                <w:rFonts w:ascii="PT Astra Serif" w:hAnsi="PT Astra Serif"/>
                <w:sz w:val="24"/>
                <w:szCs w:val="24"/>
              </w:rPr>
              <w:t>:</w:t>
            </w:r>
            <w:r w:rsidRPr="001F208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90639" w:rsidRPr="001F2080">
              <w:rPr>
                <w:rFonts w:ascii="PT Astra Serif" w:hAnsi="PT Astra Serif"/>
                <w:sz w:val="24"/>
                <w:szCs w:val="24"/>
              </w:rPr>
              <w:t>местная города</w:t>
            </w:r>
            <w:r w:rsidR="00240A53" w:rsidRPr="001F2080">
              <w:rPr>
                <w:rFonts w:ascii="PT Astra Serif" w:hAnsi="PT Astra Serif"/>
                <w:sz w:val="24"/>
                <w:szCs w:val="24"/>
              </w:rPr>
              <w:t xml:space="preserve"> Барнаула.</w:t>
            </w:r>
          </w:p>
          <w:p w14:paraId="5F847F7D" w14:textId="650DD090" w:rsidR="000A1964" w:rsidRPr="001F2080" w:rsidRDefault="0016343D" w:rsidP="009566F2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>Система высот</w:t>
            </w:r>
            <w:r w:rsidR="00290639" w:rsidRPr="001F2080">
              <w:rPr>
                <w:rFonts w:ascii="PT Astra Serif" w:hAnsi="PT Astra Serif"/>
                <w:sz w:val="24"/>
                <w:szCs w:val="24"/>
              </w:rPr>
              <w:t>:</w:t>
            </w:r>
            <w:r w:rsidRPr="001F2080">
              <w:rPr>
                <w:rFonts w:ascii="PT Astra Serif" w:hAnsi="PT Astra Serif"/>
                <w:sz w:val="24"/>
                <w:szCs w:val="24"/>
              </w:rPr>
              <w:t xml:space="preserve"> Балтийская </w:t>
            </w:r>
          </w:p>
        </w:tc>
      </w:tr>
      <w:tr w:rsidR="000A1964" w:rsidRPr="00E66275" w14:paraId="75563A95" w14:textId="77777777" w:rsidTr="00290639">
        <w:trPr>
          <w:trHeight w:val="263"/>
        </w:trPr>
        <w:tc>
          <w:tcPr>
            <w:tcW w:w="706" w:type="dxa"/>
          </w:tcPr>
          <w:p w14:paraId="38A61358" w14:textId="56A88829" w:rsidR="000A1964" w:rsidRPr="001F2080" w:rsidRDefault="009566F2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 w:cs="Times New Roman"/>
                <w:sz w:val="24"/>
                <w:szCs w:val="24"/>
              </w:rPr>
              <w:t>2.8</w:t>
            </w:r>
          </w:p>
        </w:tc>
        <w:tc>
          <w:tcPr>
            <w:tcW w:w="3938" w:type="dxa"/>
          </w:tcPr>
          <w:p w14:paraId="5640E5B8" w14:textId="4ACBE2C0" w:rsidR="000A1964" w:rsidRPr="001F2080" w:rsidRDefault="0016343D" w:rsidP="00C573B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>Наличие материалов прежних лет</w:t>
            </w:r>
          </w:p>
        </w:tc>
        <w:tc>
          <w:tcPr>
            <w:tcW w:w="4395" w:type="dxa"/>
          </w:tcPr>
          <w:p w14:paraId="12B99A04" w14:textId="466152BD" w:rsidR="000A1964" w:rsidRPr="001F2080" w:rsidRDefault="00662600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="0016343D" w:rsidRPr="001F2080">
              <w:rPr>
                <w:rFonts w:ascii="PT Astra Serif" w:hAnsi="PT Astra Serif" w:cs="Times New Roman"/>
                <w:sz w:val="24"/>
                <w:szCs w:val="24"/>
              </w:rPr>
              <w:t>ет</w:t>
            </w:r>
          </w:p>
        </w:tc>
      </w:tr>
      <w:tr w:rsidR="0016343D" w:rsidRPr="00E66275" w14:paraId="435EA59A" w14:textId="77777777" w:rsidTr="00290639">
        <w:trPr>
          <w:trHeight w:val="263"/>
        </w:trPr>
        <w:tc>
          <w:tcPr>
            <w:tcW w:w="706" w:type="dxa"/>
          </w:tcPr>
          <w:p w14:paraId="081249A3" w14:textId="39A63229" w:rsidR="0016343D" w:rsidRPr="001F2080" w:rsidRDefault="009566F2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 w:cs="Times New Roman"/>
                <w:sz w:val="24"/>
                <w:szCs w:val="24"/>
              </w:rPr>
              <w:t>2.9</w:t>
            </w:r>
          </w:p>
        </w:tc>
        <w:tc>
          <w:tcPr>
            <w:tcW w:w="3938" w:type="dxa"/>
          </w:tcPr>
          <w:p w14:paraId="409FAE15" w14:textId="6A4283D1" w:rsidR="0016343D" w:rsidRPr="001F2080" w:rsidRDefault="0016343D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4395" w:type="dxa"/>
          </w:tcPr>
          <w:p w14:paraId="51E60414" w14:textId="7DCA9B35" w:rsidR="0016343D" w:rsidRPr="001F2080" w:rsidRDefault="0016343D" w:rsidP="009566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>Выполнить съемку всех подземных и надземных инженерных коммуникаций, попадающих в границу съемки с указанием их технических характеристик (материал, тип прокладки, диаметр трубопроводов, глубин</w:t>
            </w:r>
            <w:r w:rsidR="00E763CD">
              <w:rPr>
                <w:rFonts w:ascii="PT Astra Serif" w:hAnsi="PT Astra Serif"/>
                <w:sz w:val="24"/>
                <w:szCs w:val="24"/>
              </w:rPr>
              <w:t>а</w:t>
            </w:r>
            <w:r w:rsidRPr="001F2080">
              <w:rPr>
                <w:rFonts w:ascii="PT Astra Serif" w:hAnsi="PT Astra Serif"/>
                <w:sz w:val="24"/>
                <w:szCs w:val="24"/>
              </w:rPr>
              <w:t xml:space="preserve"> заложения коммуникаций).</w:t>
            </w:r>
          </w:p>
          <w:p w14:paraId="48E63A7D" w14:textId="60B1494C" w:rsidR="0016343D" w:rsidRPr="001F2080" w:rsidRDefault="0016343D" w:rsidP="00E763CD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>Указать границу проезжей части улиц с твердым и грунтовым покрытием, газонов на проектируемом участке</w:t>
            </w:r>
          </w:p>
        </w:tc>
      </w:tr>
      <w:tr w:rsidR="00A60A0D" w:rsidRPr="00E66275" w14:paraId="4FE1CDD4" w14:textId="77777777" w:rsidTr="00290639">
        <w:trPr>
          <w:trHeight w:val="263"/>
        </w:trPr>
        <w:tc>
          <w:tcPr>
            <w:tcW w:w="706" w:type="dxa"/>
          </w:tcPr>
          <w:p w14:paraId="61CBE945" w14:textId="11DA5BFB" w:rsidR="00A60A0D" w:rsidRPr="001F2080" w:rsidRDefault="00A60A0D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 w:cs="Times New Roman"/>
                <w:sz w:val="24"/>
                <w:szCs w:val="24"/>
              </w:rPr>
              <w:t>2.10</w:t>
            </w:r>
          </w:p>
        </w:tc>
        <w:tc>
          <w:tcPr>
            <w:tcW w:w="3938" w:type="dxa"/>
          </w:tcPr>
          <w:p w14:paraId="66C0DB86" w14:textId="639AFFDA" w:rsidR="00A60A0D" w:rsidRPr="001F2080" w:rsidRDefault="00A60A0D" w:rsidP="00743E8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>Требования по обеспечению контроля качества при выполнении инженерно-геодезических изысканий</w:t>
            </w:r>
          </w:p>
        </w:tc>
        <w:tc>
          <w:tcPr>
            <w:tcW w:w="4395" w:type="dxa"/>
          </w:tcPr>
          <w:p w14:paraId="693229D2" w14:textId="77777777" w:rsidR="00A60A0D" w:rsidRPr="001F2080" w:rsidRDefault="00A60A0D" w:rsidP="00A60A0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>Контроль качества изысканий устанавливает:</w:t>
            </w:r>
          </w:p>
          <w:p w14:paraId="447B4B95" w14:textId="77777777" w:rsidR="00A60A0D" w:rsidRPr="001F2080" w:rsidRDefault="00A60A0D" w:rsidP="00A60A0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>- соответствие результатов выполненных работ требованиям технического задания и программе работ;</w:t>
            </w:r>
          </w:p>
          <w:p w14:paraId="3C2E6B0A" w14:textId="1A7FC31D" w:rsidR="00F02B12" w:rsidRPr="001F2080" w:rsidRDefault="00A60A0D" w:rsidP="00D81D8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>- оформление полевых материалов в соответствии с треб</w:t>
            </w:r>
            <w:r w:rsidR="00F02B12">
              <w:rPr>
                <w:rFonts w:ascii="PT Astra Serif" w:hAnsi="PT Astra Serif"/>
                <w:sz w:val="24"/>
                <w:szCs w:val="24"/>
              </w:rPr>
              <w:t xml:space="preserve">ованиями действующих </w:t>
            </w:r>
            <w:r w:rsidR="00D81D8E">
              <w:rPr>
                <w:rFonts w:ascii="PT Astra Serif" w:hAnsi="PT Astra Serif"/>
                <w:sz w:val="24"/>
                <w:szCs w:val="24"/>
              </w:rPr>
              <w:t xml:space="preserve">                      </w:t>
            </w:r>
            <w:r w:rsidR="00F02B12">
              <w:rPr>
                <w:rFonts w:ascii="PT Astra Serif" w:hAnsi="PT Astra Serif"/>
                <w:sz w:val="24"/>
                <w:szCs w:val="24"/>
              </w:rPr>
              <w:t>нормативных</w:t>
            </w:r>
          </w:p>
          <w:p w14:paraId="0FB28D42" w14:textId="4BB97A65" w:rsidR="00A60A0D" w:rsidRPr="001F2080" w:rsidRDefault="00D679A5" w:rsidP="00D679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9946F7" wp14:editId="47DDD6B3">
                      <wp:simplePos x="0" y="0"/>
                      <wp:positionH relativeFrom="column">
                        <wp:posOffset>-2904490</wp:posOffset>
                      </wp:positionH>
                      <wp:positionV relativeFrom="paragraph">
                        <wp:posOffset>-40640</wp:posOffset>
                      </wp:positionV>
                      <wp:extent cx="914400" cy="266700"/>
                      <wp:effectExtent l="0" t="0" r="0" b="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ACB6CD" w14:textId="38A12B76" w:rsidR="006C1625" w:rsidRPr="00D679A5" w:rsidRDefault="006C1625">
                                  <w:pPr>
                                    <w:rPr>
                                      <w:rFonts w:ascii="PT Astra Serif" w:hAnsi="PT Astra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PT Astra Serif" w:hAnsi="PT Astra Serif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9946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-228.7pt;margin-top:-3.2pt;width:1in;height:21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" filled="f" stroked="f" strokeweight=".5pt">
                      <v:textbox>
                        <w:txbxContent>
                          <w:p w14:paraId="6BACB6CD" w14:textId="38A12B76" w:rsidR="006C1625" w:rsidRPr="00D679A5" w:rsidRDefault="006C1625">
                            <w:pP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56A0D1" wp14:editId="56D7BCDA">
                      <wp:simplePos x="0" y="0"/>
                      <wp:positionH relativeFrom="column">
                        <wp:posOffset>-1390015</wp:posOffset>
                      </wp:positionH>
                      <wp:positionV relativeFrom="paragraph">
                        <wp:posOffset>-40640</wp:posOffset>
                      </wp:positionV>
                      <wp:extent cx="914400" cy="266700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C2A298" w14:textId="7EDEB7A6" w:rsidR="006C1625" w:rsidRPr="00D679A5" w:rsidRDefault="006C1625">
                                  <w:pPr>
                                    <w:rPr>
                                      <w:rFonts w:ascii="PT Astra Serif" w:hAnsi="PT Astra Serif"/>
                                      <w:sz w:val="24"/>
                                      <w:szCs w:val="24"/>
                                    </w:rPr>
                                  </w:pPr>
                                  <w:r w:rsidRPr="00D679A5">
                                    <w:rPr>
                                      <w:rFonts w:ascii="PT Astra Serif" w:hAnsi="PT Astra Serif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6A0D1" id="Поле 1" o:spid="_x0000_s1027" type="#_x0000_t202" style="position:absolute;left:0;text-align:left;margin-left:-109.45pt;margin-top:-3.2pt;width:1in;height:2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" filled="f" stroked="f" strokeweight=".5pt">
                      <v:textbox>
                        <w:txbxContent>
                          <w:p w14:paraId="49C2A298" w14:textId="7EDEB7A6" w:rsidR="006C1625" w:rsidRPr="00D679A5" w:rsidRDefault="006C1625">
                            <w:pP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  <w:r w:rsidRPr="00D679A5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F02B12" w:rsidRPr="00E66275" w14:paraId="5FB67990" w14:textId="77777777" w:rsidTr="00290639">
        <w:trPr>
          <w:trHeight w:val="263"/>
        </w:trPr>
        <w:tc>
          <w:tcPr>
            <w:tcW w:w="706" w:type="dxa"/>
          </w:tcPr>
          <w:p w14:paraId="77A28C27" w14:textId="77777777" w:rsidR="00F02B12" w:rsidRPr="001F2080" w:rsidRDefault="00F02B12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14:paraId="31E7A5E9" w14:textId="77777777" w:rsidR="00F02B12" w:rsidRPr="001F2080" w:rsidRDefault="00F02B12" w:rsidP="00743E8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4FC872E" w14:textId="77777777" w:rsidR="00F02B12" w:rsidRPr="001F2080" w:rsidRDefault="00F02B12" w:rsidP="00F02B1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</w:t>
            </w:r>
            <w:r w:rsidRPr="001F2080">
              <w:rPr>
                <w:rFonts w:ascii="PT Astra Serif" w:hAnsi="PT Astra Serif"/>
                <w:sz w:val="24"/>
                <w:szCs w:val="24"/>
              </w:rPr>
              <w:t>окументов;</w:t>
            </w:r>
          </w:p>
          <w:p w14:paraId="26DAC282" w14:textId="77777777" w:rsidR="00F02B12" w:rsidRPr="001F2080" w:rsidRDefault="00F02B12" w:rsidP="00F02B1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>- достаточность объемов выполненных работ для обоснования проектных решений;</w:t>
            </w:r>
          </w:p>
          <w:p w14:paraId="3164C40D" w14:textId="77777777" w:rsidR="00F02B12" w:rsidRPr="001F2080" w:rsidRDefault="00F02B12" w:rsidP="00F02B1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>- правильность применяемой методики производства работ;</w:t>
            </w:r>
          </w:p>
          <w:p w14:paraId="01C203DD" w14:textId="77777777" w:rsidR="00F02B12" w:rsidRPr="001F2080" w:rsidRDefault="00F02B12" w:rsidP="00F02B1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>- соблюдение правил техники безопасности во время производства работ.</w:t>
            </w:r>
          </w:p>
          <w:p w14:paraId="1ED4AB25" w14:textId="0B1AE04C" w:rsidR="00F02B12" w:rsidRPr="001F2080" w:rsidRDefault="00F02B12" w:rsidP="00F02B1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>Качество изыскательских работ в процессе их производства постоянно проверяется руководителями работ, ответственными за их выполнение</w:t>
            </w:r>
          </w:p>
        </w:tc>
      </w:tr>
      <w:tr w:rsidR="0016343D" w:rsidRPr="00E66275" w14:paraId="76F71411" w14:textId="77777777" w:rsidTr="00290639">
        <w:trPr>
          <w:trHeight w:val="263"/>
        </w:trPr>
        <w:tc>
          <w:tcPr>
            <w:tcW w:w="706" w:type="dxa"/>
          </w:tcPr>
          <w:p w14:paraId="73860B4F" w14:textId="7FDB982C" w:rsidR="0016343D" w:rsidRPr="001F2080" w:rsidRDefault="009566F2" w:rsidP="009566F2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 w:cs="Times New Roman"/>
                <w:sz w:val="24"/>
                <w:szCs w:val="24"/>
              </w:rPr>
              <w:t>2.11</w:t>
            </w:r>
          </w:p>
        </w:tc>
        <w:tc>
          <w:tcPr>
            <w:tcW w:w="3938" w:type="dxa"/>
          </w:tcPr>
          <w:p w14:paraId="786CDA18" w14:textId="592687C4" w:rsidR="0016343D" w:rsidRPr="001F2080" w:rsidRDefault="0016343D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>Требования к составу, форме и формату предоставления результатов инженерно-геодезических изысканий, порядку их передачи заказчику</w:t>
            </w:r>
          </w:p>
        </w:tc>
        <w:tc>
          <w:tcPr>
            <w:tcW w:w="4395" w:type="dxa"/>
          </w:tcPr>
          <w:p w14:paraId="6B1345A5" w14:textId="56504943" w:rsidR="0016343D" w:rsidRPr="001F2080" w:rsidRDefault="0016343D" w:rsidP="009566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 xml:space="preserve">Результаты инженерных изысканий должны быть представлены в соответствии с требованиями нормативных документов технических отчетов в 2-х экземплярах в сброшюрованном виде на бумажных носителях и в электронном виде в формате </w:t>
            </w:r>
            <w:r w:rsidRPr="001F2080">
              <w:rPr>
                <w:rFonts w:ascii="PT Astra Serif" w:hAnsi="PT Astra Serif"/>
                <w:sz w:val="24"/>
                <w:szCs w:val="24"/>
                <w:lang w:val="en-US"/>
              </w:rPr>
              <w:t>PDF</w:t>
            </w:r>
            <w:r w:rsidRPr="001F2080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1F2080">
              <w:rPr>
                <w:rFonts w:ascii="PT Astra Serif" w:hAnsi="PT Astra Serif"/>
                <w:sz w:val="24"/>
                <w:szCs w:val="24"/>
                <w:lang w:val="en-US"/>
              </w:rPr>
              <w:t>DWG</w:t>
            </w:r>
            <w:r w:rsidRPr="001F2080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9566F2" w:rsidRPr="001F2080">
              <w:rPr>
                <w:rFonts w:ascii="PT Astra Serif" w:hAnsi="PT Astra Serif"/>
                <w:sz w:val="24"/>
                <w:szCs w:val="24"/>
                <w:lang w:val="en-US"/>
              </w:rPr>
              <w:t>WORD</w:t>
            </w:r>
            <w:r w:rsidRPr="001F2080"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  <w:p w14:paraId="5D63B45D" w14:textId="0BBF2322" w:rsidR="0016343D" w:rsidRPr="001F2080" w:rsidRDefault="0016343D" w:rsidP="00135E40">
            <w:pPr>
              <w:ind w:left="2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>Технический отчет по результатам инженерно-геодезических изысканий должен быть оформлен в соответствии с требованиями ГОСТ Р 21.101-202</w:t>
            </w:r>
            <w:r w:rsidR="00CB673E">
              <w:rPr>
                <w:rFonts w:ascii="PT Astra Serif" w:hAnsi="PT Astra Serif"/>
                <w:sz w:val="24"/>
                <w:szCs w:val="24"/>
              </w:rPr>
              <w:t>0</w:t>
            </w:r>
            <w:r w:rsidRPr="001F2080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550B4381" w14:textId="0826531B" w:rsidR="0016343D" w:rsidRPr="001F2080" w:rsidRDefault="0016343D" w:rsidP="009566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 xml:space="preserve">Электронный вид должен соответствовать требованиям </w:t>
            </w:r>
            <w:r w:rsidR="00662600">
              <w:rPr>
                <w:rFonts w:ascii="PT Astra Serif" w:hAnsi="PT Astra Serif"/>
                <w:sz w:val="24"/>
                <w:szCs w:val="24"/>
              </w:rPr>
              <w:t>п</w:t>
            </w:r>
            <w:r w:rsidRPr="001F2080">
              <w:rPr>
                <w:rFonts w:ascii="PT Astra Serif" w:hAnsi="PT Astra Serif"/>
                <w:sz w:val="24"/>
                <w:szCs w:val="24"/>
              </w:rPr>
              <w:t>риказа Министерства строительства и жилищно-коммунального хозяй</w:t>
            </w:r>
            <w:r w:rsidR="00240A53" w:rsidRPr="001F2080">
              <w:rPr>
                <w:rFonts w:ascii="PT Astra Serif" w:hAnsi="PT Astra Serif"/>
                <w:sz w:val="24"/>
                <w:szCs w:val="24"/>
              </w:rPr>
              <w:t>ства Российской Федерации от 12.05.</w:t>
            </w:r>
            <w:r w:rsidRPr="001F2080">
              <w:rPr>
                <w:rFonts w:ascii="PT Astra Serif" w:hAnsi="PT Astra Serif"/>
                <w:sz w:val="24"/>
                <w:szCs w:val="24"/>
              </w:rPr>
              <w:t>2017 №783/пр «Об утверждении требований к формату электронных документов, пред</w:t>
            </w:r>
            <w:r w:rsidR="00135E40">
              <w:rPr>
                <w:rFonts w:ascii="PT Astra Serif" w:hAnsi="PT Astra Serif"/>
                <w:sz w:val="24"/>
                <w:szCs w:val="24"/>
              </w:rPr>
              <w:t>ставляемых</w:t>
            </w:r>
            <w:r w:rsidRPr="001F2080">
              <w:rPr>
                <w:rFonts w:ascii="PT Astra Serif" w:hAnsi="PT Astra Serif"/>
                <w:sz w:val="24"/>
                <w:szCs w:val="24"/>
              </w:rPr>
              <w:t xml:space="preserve"> для проведения государственной экспертизы проектной документации и (или) результатов инженерных изысканий</w:t>
            </w:r>
            <w:r w:rsidR="00837187">
              <w:rPr>
                <w:rFonts w:ascii="PT Astra Serif" w:hAnsi="PT Astra Serif"/>
                <w:sz w:val="24"/>
                <w:szCs w:val="24"/>
              </w:rPr>
              <w:t xml:space="preserve"> и проверки достоверности определения сметной стоимости строительства, реконструкции, капитального ремонта объектов капитального строительства»</w:t>
            </w:r>
            <w:r w:rsidRPr="001F2080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02F7C96D" w14:textId="4178241C" w:rsidR="0016343D" w:rsidRPr="001F2080" w:rsidRDefault="0016343D" w:rsidP="000D6230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2080">
              <w:rPr>
                <w:rFonts w:ascii="PT Astra Serif" w:hAnsi="PT Astra Serif"/>
                <w:sz w:val="24"/>
                <w:szCs w:val="24"/>
              </w:rPr>
              <w:t>Электронный вид технического отчета должен быть представлен в полном соответствии с бумажной версией</w:t>
            </w:r>
          </w:p>
        </w:tc>
      </w:tr>
    </w:tbl>
    <w:p w14:paraId="35F4395B" w14:textId="77777777" w:rsidR="008600B4" w:rsidRDefault="008600B4" w:rsidP="00BD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600B4" w:rsidSect="004A6DBC">
      <w:headerReference w:type="default" r:id="rId8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57501" w14:textId="77777777" w:rsidR="00FC215D" w:rsidRDefault="00FC215D" w:rsidP="00D31F79">
      <w:pPr>
        <w:spacing w:after="0" w:line="240" w:lineRule="auto"/>
      </w:pPr>
      <w:r>
        <w:separator/>
      </w:r>
    </w:p>
  </w:endnote>
  <w:endnote w:type="continuationSeparator" w:id="0">
    <w:p w14:paraId="03B72ED9" w14:textId="77777777" w:rsidR="00FC215D" w:rsidRDefault="00FC215D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D88C7" w14:textId="77777777" w:rsidR="00FC215D" w:rsidRDefault="00FC215D" w:rsidP="00D31F79">
      <w:pPr>
        <w:spacing w:after="0" w:line="240" w:lineRule="auto"/>
      </w:pPr>
      <w:r>
        <w:separator/>
      </w:r>
    </w:p>
  </w:footnote>
  <w:footnote w:type="continuationSeparator" w:id="0">
    <w:p w14:paraId="4C019270" w14:textId="77777777" w:rsidR="00FC215D" w:rsidRDefault="00FC215D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C1625" w:rsidRPr="006D4694" w:rsidRDefault="006C1625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BD2C14">
          <w:rPr>
            <w:rFonts w:ascii="Times New Roman" w:hAnsi="Times New Roman" w:cs="Times New Roman"/>
            <w:noProof/>
            <w:sz w:val="28"/>
          </w:rPr>
          <w:t>3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6C1625" w:rsidRDefault="006C1625" w:rsidP="008958F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1F9C"/>
    <w:multiLevelType w:val="hybridMultilevel"/>
    <w:tmpl w:val="968E29E2"/>
    <w:lvl w:ilvl="0" w:tplc="5AB43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0A23"/>
    <w:rsid w:val="00025AFB"/>
    <w:rsid w:val="00026AAA"/>
    <w:rsid w:val="00036DC6"/>
    <w:rsid w:val="000413C7"/>
    <w:rsid w:val="00043A90"/>
    <w:rsid w:val="00057C7C"/>
    <w:rsid w:val="00060B6C"/>
    <w:rsid w:val="00080F9D"/>
    <w:rsid w:val="00082E6B"/>
    <w:rsid w:val="0008400E"/>
    <w:rsid w:val="00084D27"/>
    <w:rsid w:val="00086D21"/>
    <w:rsid w:val="00087AB2"/>
    <w:rsid w:val="00090C6F"/>
    <w:rsid w:val="000A1964"/>
    <w:rsid w:val="000B73BE"/>
    <w:rsid w:val="000C0CDD"/>
    <w:rsid w:val="000D2376"/>
    <w:rsid w:val="000D2796"/>
    <w:rsid w:val="000D505E"/>
    <w:rsid w:val="000D6230"/>
    <w:rsid w:val="000E2A7A"/>
    <w:rsid w:val="000E4D65"/>
    <w:rsid w:val="000F7D74"/>
    <w:rsid w:val="00101146"/>
    <w:rsid w:val="0011038F"/>
    <w:rsid w:val="00114C0A"/>
    <w:rsid w:val="0012397A"/>
    <w:rsid w:val="00125C30"/>
    <w:rsid w:val="00130571"/>
    <w:rsid w:val="00135E40"/>
    <w:rsid w:val="001428BD"/>
    <w:rsid w:val="0016343D"/>
    <w:rsid w:val="00194331"/>
    <w:rsid w:val="001A1F3F"/>
    <w:rsid w:val="001A7B23"/>
    <w:rsid w:val="001B0965"/>
    <w:rsid w:val="001B3C22"/>
    <w:rsid w:val="001B6544"/>
    <w:rsid w:val="001B658D"/>
    <w:rsid w:val="001C3602"/>
    <w:rsid w:val="001E3F8D"/>
    <w:rsid w:val="001E527D"/>
    <w:rsid w:val="001F2080"/>
    <w:rsid w:val="001F2222"/>
    <w:rsid w:val="002006CE"/>
    <w:rsid w:val="0021217D"/>
    <w:rsid w:val="00212E6A"/>
    <w:rsid w:val="00220E94"/>
    <w:rsid w:val="00230F5C"/>
    <w:rsid w:val="00236223"/>
    <w:rsid w:val="00240A53"/>
    <w:rsid w:val="002464F1"/>
    <w:rsid w:val="00254B75"/>
    <w:rsid w:val="00256625"/>
    <w:rsid w:val="002626EA"/>
    <w:rsid w:val="00266731"/>
    <w:rsid w:val="002726CC"/>
    <w:rsid w:val="00285703"/>
    <w:rsid w:val="00286419"/>
    <w:rsid w:val="0029063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3201"/>
    <w:rsid w:val="002E68A2"/>
    <w:rsid w:val="002E7D59"/>
    <w:rsid w:val="00307DCF"/>
    <w:rsid w:val="0031422A"/>
    <w:rsid w:val="003153A1"/>
    <w:rsid w:val="00315425"/>
    <w:rsid w:val="00321890"/>
    <w:rsid w:val="00326333"/>
    <w:rsid w:val="00330305"/>
    <w:rsid w:val="00330347"/>
    <w:rsid w:val="00333505"/>
    <w:rsid w:val="0033370D"/>
    <w:rsid w:val="00340A78"/>
    <w:rsid w:val="00347090"/>
    <w:rsid w:val="0035611D"/>
    <w:rsid w:val="00396986"/>
    <w:rsid w:val="003A775E"/>
    <w:rsid w:val="003B3DA2"/>
    <w:rsid w:val="003B5F85"/>
    <w:rsid w:val="003B636A"/>
    <w:rsid w:val="003C2C29"/>
    <w:rsid w:val="003C7DD3"/>
    <w:rsid w:val="003D75C1"/>
    <w:rsid w:val="003D768A"/>
    <w:rsid w:val="003E187D"/>
    <w:rsid w:val="003E1A7C"/>
    <w:rsid w:val="003E47B8"/>
    <w:rsid w:val="003E6614"/>
    <w:rsid w:val="003F3051"/>
    <w:rsid w:val="003F383A"/>
    <w:rsid w:val="004159CA"/>
    <w:rsid w:val="00417BF4"/>
    <w:rsid w:val="0043696D"/>
    <w:rsid w:val="00442DB4"/>
    <w:rsid w:val="00455E92"/>
    <w:rsid w:val="00460E6A"/>
    <w:rsid w:val="0047237C"/>
    <w:rsid w:val="00477B97"/>
    <w:rsid w:val="00496EB7"/>
    <w:rsid w:val="004A4664"/>
    <w:rsid w:val="004A6DBC"/>
    <w:rsid w:val="004B23B0"/>
    <w:rsid w:val="004B4F93"/>
    <w:rsid w:val="004B7900"/>
    <w:rsid w:val="004E72AD"/>
    <w:rsid w:val="004F6A45"/>
    <w:rsid w:val="004F7D22"/>
    <w:rsid w:val="00504C27"/>
    <w:rsid w:val="0051150E"/>
    <w:rsid w:val="0052492C"/>
    <w:rsid w:val="00536187"/>
    <w:rsid w:val="005431F2"/>
    <w:rsid w:val="00562133"/>
    <w:rsid w:val="00570620"/>
    <w:rsid w:val="00580DD9"/>
    <w:rsid w:val="0058393A"/>
    <w:rsid w:val="005A5218"/>
    <w:rsid w:val="005C4CB3"/>
    <w:rsid w:val="005C6F3F"/>
    <w:rsid w:val="006045F3"/>
    <w:rsid w:val="00607FF7"/>
    <w:rsid w:val="00622D18"/>
    <w:rsid w:val="006331C7"/>
    <w:rsid w:val="00662224"/>
    <w:rsid w:val="00662600"/>
    <w:rsid w:val="00665608"/>
    <w:rsid w:val="00672320"/>
    <w:rsid w:val="006A3D2C"/>
    <w:rsid w:val="006A4D3C"/>
    <w:rsid w:val="006B321D"/>
    <w:rsid w:val="006C1625"/>
    <w:rsid w:val="006C6A2E"/>
    <w:rsid w:val="006C7537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2221F"/>
    <w:rsid w:val="00735705"/>
    <w:rsid w:val="00743E8B"/>
    <w:rsid w:val="00744F08"/>
    <w:rsid w:val="00750982"/>
    <w:rsid w:val="00751A80"/>
    <w:rsid w:val="00752661"/>
    <w:rsid w:val="00771769"/>
    <w:rsid w:val="00781805"/>
    <w:rsid w:val="0079282F"/>
    <w:rsid w:val="007B7C87"/>
    <w:rsid w:val="007D0EF6"/>
    <w:rsid w:val="007F5C2A"/>
    <w:rsid w:val="008133E8"/>
    <w:rsid w:val="008179AD"/>
    <w:rsid w:val="00820028"/>
    <w:rsid w:val="0082295F"/>
    <w:rsid w:val="00831914"/>
    <w:rsid w:val="00837187"/>
    <w:rsid w:val="00845F1C"/>
    <w:rsid w:val="0085278C"/>
    <w:rsid w:val="008600B4"/>
    <w:rsid w:val="00862853"/>
    <w:rsid w:val="00866BC9"/>
    <w:rsid w:val="00866DA1"/>
    <w:rsid w:val="00875EFE"/>
    <w:rsid w:val="00877B4F"/>
    <w:rsid w:val="008958F1"/>
    <w:rsid w:val="008B3A3B"/>
    <w:rsid w:val="008C24EC"/>
    <w:rsid w:val="008C7DA5"/>
    <w:rsid w:val="008D47FC"/>
    <w:rsid w:val="008E31C4"/>
    <w:rsid w:val="008F1A79"/>
    <w:rsid w:val="009052D7"/>
    <w:rsid w:val="00911E1B"/>
    <w:rsid w:val="00922635"/>
    <w:rsid w:val="00936ABD"/>
    <w:rsid w:val="009566F2"/>
    <w:rsid w:val="00962B44"/>
    <w:rsid w:val="009703BA"/>
    <w:rsid w:val="00971167"/>
    <w:rsid w:val="0099205D"/>
    <w:rsid w:val="00996059"/>
    <w:rsid w:val="009A1DCC"/>
    <w:rsid w:val="009A443E"/>
    <w:rsid w:val="009A6EA6"/>
    <w:rsid w:val="009A7F2A"/>
    <w:rsid w:val="009B0AA7"/>
    <w:rsid w:val="009B6EE4"/>
    <w:rsid w:val="009C48A1"/>
    <w:rsid w:val="009D0253"/>
    <w:rsid w:val="009F611D"/>
    <w:rsid w:val="00A06052"/>
    <w:rsid w:val="00A20757"/>
    <w:rsid w:val="00A31B89"/>
    <w:rsid w:val="00A32810"/>
    <w:rsid w:val="00A33D55"/>
    <w:rsid w:val="00A344BB"/>
    <w:rsid w:val="00A418F8"/>
    <w:rsid w:val="00A41EC2"/>
    <w:rsid w:val="00A452F0"/>
    <w:rsid w:val="00A52174"/>
    <w:rsid w:val="00A60A0D"/>
    <w:rsid w:val="00A60B53"/>
    <w:rsid w:val="00A633B1"/>
    <w:rsid w:val="00A81AFC"/>
    <w:rsid w:val="00AE48DD"/>
    <w:rsid w:val="00AF7982"/>
    <w:rsid w:val="00B0357F"/>
    <w:rsid w:val="00B21172"/>
    <w:rsid w:val="00B3491C"/>
    <w:rsid w:val="00B44FEF"/>
    <w:rsid w:val="00B57437"/>
    <w:rsid w:val="00B64198"/>
    <w:rsid w:val="00B84206"/>
    <w:rsid w:val="00B86DF5"/>
    <w:rsid w:val="00B94C04"/>
    <w:rsid w:val="00BA0069"/>
    <w:rsid w:val="00BB0DF5"/>
    <w:rsid w:val="00BB7143"/>
    <w:rsid w:val="00BC1695"/>
    <w:rsid w:val="00BC3195"/>
    <w:rsid w:val="00BC38F5"/>
    <w:rsid w:val="00BD28E7"/>
    <w:rsid w:val="00BD2C14"/>
    <w:rsid w:val="00BE17BA"/>
    <w:rsid w:val="00C12455"/>
    <w:rsid w:val="00C22906"/>
    <w:rsid w:val="00C2436B"/>
    <w:rsid w:val="00C45270"/>
    <w:rsid w:val="00C46BAB"/>
    <w:rsid w:val="00C573BE"/>
    <w:rsid w:val="00C6017E"/>
    <w:rsid w:val="00C87789"/>
    <w:rsid w:val="00CB673E"/>
    <w:rsid w:val="00CC611D"/>
    <w:rsid w:val="00CD247F"/>
    <w:rsid w:val="00CD2F14"/>
    <w:rsid w:val="00CD5049"/>
    <w:rsid w:val="00CE11A6"/>
    <w:rsid w:val="00CE388E"/>
    <w:rsid w:val="00CE70C0"/>
    <w:rsid w:val="00CF0883"/>
    <w:rsid w:val="00CF3ABD"/>
    <w:rsid w:val="00D14432"/>
    <w:rsid w:val="00D24651"/>
    <w:rsid w:val="00D25BEA"/>
    <w:rsid w:val="00D31F79"/>
    <w:rsid w:val="00D37479"/>
    <w:rsid w:val="00D45928"/>
    <w:rsid w:val="00D578FD"/>
    <w:rsid w:val="00D57C8D"/>
    <w:rsid w:val="00D57D74"/>
    <w:rsid w:val="00D679A5"/>
    <w:rsid w:val="00D724F7"/>
    <w:rsid w:val="00D81D8E"/>
    <w:rsid w:val="00D81FD4"/>
    <w:rsid w:val="00D866F5"/>
    <w:rsid w:val="00D8799E"/>
    <w:rsid w:val="00D87ABE"/>
    <w:rsid w:val="00DA06D7"/>
    <w:rsid w:val="00DA346B"/>
    <w:rsid w:val="00DA7645"/>
    <w:rsid w:val="00DB7819"/>
    <w:rsid w:val="00DD2378"/>
    <w:rsid w:val="00DE0B4E"/>
    <w:rsid w:val="00DE3123"/>
    <w:rsid w:val="00DF5A43"/>
    <w:rsid w:val="00E12D6D"/>
    <w:rsid w:val="00E143B1"/>
    <w:rsid w:val="00E16013"/>
    <w:rsid w:val="00E250E6"/>
    <w:rsid w:val="00E45761"/>
    <w:rsid w:val="00E45C16"/>
    <w:rsid w:val="00E6192C"/>
    <w:rsid w:val="00E64B40"/>
    <w:rsid w:val="00E66275"/>
    <w:rsid w:val="00E763CD"/>
    <w:rsid w:val="00E863F3"/>
    <w:rsid w:val="00EA0438"/>
    <w:rsid w:val="00EA09DC"/>
    <w:rsid w:val="00EB2A36"/>
    <w:rsid w:val="00EB5482"/>
    <w:rsid w:val="00EE7490"/>
    <w:rsid w:val="00EF0F3E"/>
    <w:rsid w:val="00EF1302"/>
    <w:rsid w:val="00EF583E"/>
    <w:rsid w:val="00F02B12"/>
    <w:rsid w:val="00F034EB"/>
    <w:rsid w:val="00F3713C"/>
    <w:rsid w:val="00F4305B"/>
    <w:rsid w:val="00F515E3"/>
    <w:rsid w:val="00F53CF8"/>
    <w:rsid w:val="00F543F3"/>
    <w:rsid w:val="00F57407"/>
    <w:rsid w:val="00F96A91"/>
    <w:rsid w:val="00F97F6D"/>
    <w:rsid w:val="00FA18F5"/>
    <w:rsid w:val="00FA2807"/>
    <w:rsid w:val="00FC1578"/>
    <w:rsid w:val="00FC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60D9E096-E748-46BF-A38D-285E766F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0A1964"/>
    <w:pPr>
      <w:ind w:left="720"/>
      <w:contextualSpacing/>
    </w:pPr>
  </w:style>
  <w:style w:type="character" w:customStyle="1" w:styleId="ab">
    <w:name w:val="Другое_"/>
    <w:basedOn w:val="a0"/>
    <w:link w:val="ac"/>
    <w:rsid w:val="0016343D"/>
  </w:style>
  <w:style w:type="paragraph" w:customStyle="1" w:styleId="ac">
    <w:name w:val="Другое"/>
    <w:basedOn w:val="a"/>
    <w:link w:val="ab"/>
    <w:rsid w:val="0016343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F6804-C937-476B-ABB7-93D866EB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Евгения Константиновна  Борисова</cp:lastModifiedBy>
  <cp:revision>19</cp:revision>
  <cp:lastPrinted>2025-07-14T03:27:00Z</cp:lastPrinted>
  <dcterms:created xsi:type="dcterms:W3CDTF">2025-07-10T07:58:00Z</dcterms:created>
  <dcterms:modified xsi:type="dcterms:W3CDTF">2025-07-17T07:30:00Z</dcterms:modified>
</cp:coreProperties>
</file>