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430"/>
      </w:tblGrid>
      <w:tr w:rsidR="00447B2D" w:rsidRPr="00447B2D" w:rsidTr="00DD4E0A">
        <w:tc>
          <w:tcPr>
            <w:tcW w:w="9646" w:type="dxa"/>
          </w:tcPr>
          <w:tbl>
            <w:tblPr>
              <w:tblW w:w="9430" w:type="dxa"/>
              <w:tblLook w:val="04A0" w:firstRow="1" w:lastRow="0" w:firstColumn="1" w:lastColumn="0" w:noHBand="0" w:noVBand="1"/>
            </w:tblPr>
            <w:tblGrid>
              <w:gridCol w:w="9430"/>
            </w:tblGrid>
            <w:tr w:rsidR="00447B2D" w:rsidRPr="00447B2D" w:rsidTr="00DD4E0A">
              <w:tc>
                <w:tcPr>
                  <w:tcW w:w="9430" w:type="dxa"/>
                  <w:vAlign w:val="center"/>
                </w:tcPr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447B2D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447B2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447B2D" w:rsidTr="00DD4E0A">
              <w:tc>
                <w:tcPr>
                  <w:tcW w:w="9430" w:type="dxa"/>
                  <w:vAlign w:val="center"/>
                </w:tcPr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447B2D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447B2D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447B2D" w:rsidTr="00DD4E0A">
              <w:tc>
                <w:tcPr>
                  <w:tcW w:w="9430" w:type="dxa"/>
                  <w:hideMark/>
                </w:tcPr>
                <w:p w:rsidR="00447B2D" w:rsidRPr="00447B2D" w:rsidRDefault="00447B2D" w:rsidP="00447B2D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ind w:left="-108"/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447B2D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447B2D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447B2D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447B2D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59290A" w:rsidRDefault="0059290A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0E550D" w:rsidRDefault="000E550D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785B92" w:rsidRDefault="00F05981">
      <w:pPr>
        <w:pStyle w:val="10"/>
        <w:ind w:right="4818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>О внесении изменений в решение городской Думы от 19.03.2021 №645 «Об утверждении Правил благоустройств</w:t>
      </w:r>
      <w:r w:rsidR="00457343">
        <w:rPr>
          <w:rFonts w:ascii="Times New Roman" w:hAnsi="Times New Roman" w:cs="Times New Roman"/>
        </w:rPr>
        <w:t>а территории городского округа –</w:t>
      </w:r>
      <w:r w:rsidRPr="00785B92">
        <w:rPr>
          <w:rFonts w:ascii="Times New Roman" w:hAnsi="Times New Roman" w:cs="Times New Roman"/>
        </w:rPr>
        <w:t xml:space="preserve"> города Барнаула Алтайского </w:t>
      </w:r>
      <w:r w:rsidRPr="00785B92">
        <w:rPr>
          <w:rFonts w:ascii="Times New Roman" w:hAnsi="Times New Roman" w:cs="Times New Roman"/>
        </w:rPr>
        <w:lastRenderedPageBreak/>
        <w:t>края»</w:t>
      </w:r>
      <w:r w:rsidR="00447B2D">
        <w:rPr>
          <w:rFonts w:ascii="Times New Roman" w:hAnsi="Times New Roman" w:cs="Times New Roman"/>
        </w:rPr>
        <w:t xml:space="preserve"> (в редакции решения от </w:t>
      </w:r>
      <w:r w:rsidR="00447B2D" w:rsidRPr="00447B2D">
        <w:rPr>
          <w:rFonts w:ascii="Times New Roman" w:hAnsi="Times New Roman" w:cs="Times New Roman"/>
        </w:rPr>
        <w:t xml:space="preserve">18.03.2022 </w:t>
      </w:r>
      <w:r w:rsidR="00447B2D">
        <w:rPr>
          <w:rFonts w:ascii="Times New Roman" w:hAnsi="Times New Roman" w:cs="Times New Roman"/>
        </w:rPr>
        <w:t>№</w:t>
      </w:r>
      <w:r w:rsidR="00447B2D" w:rsidRPr="00447B2D">
        <w:rPr>
          <w:rFonts w:ascii="Times New Roman" w:hAnsi="Times New Roman" w:cs="Times New Roman"/>
        </w:rPr>
        <w:t>864)</w:t>
      </w:r>
    </w:p>
    <w:p w:rsidR="002D50DC" w:rsidRPr="00785B92" w:rsidRDefault="002D50DC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0E550D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785B92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785B92">
          <w:rPr>
            <w:rFonts w:ascii="Times New Roman" w:hAnsi="Times New Roman" w:cs="Times New Roman"/>
            <w:color w:val="000000"/>
          </w:rPr>
          <w:t>законом</w:t>
        </w:r>
      </w:hyperlink>
      <w:r w:rsidRPr="00785B92">
        <w:rPr>
          <w:rFonts w:ascii="Times New Roman" w:hAnsi="Times New Roman" w:cs="Times New Roman"/>
        </w:rPr>
        <w:t xml:space="preserve"> от 06.10.2003 №131-</w:t>
      </w:r>
      <w:proofErr w:type="gramStart"/>
      <w:r w:rsidRPr="00785B92">
        <w:rPr>
          <w:rFonts w:ascii="Times New Roman" w:hAnsi="Times New Roman" w:cs="Times New Roman"/>
        </w:rPr>
        <w:t>ФЗ</w:t>
      </w:r>
      <w:r w:rsidRPr="00785B92">
        <w:rPr>
          <w:rFonts w:ascii="Times New Roman" w:hAnsi="Times New Roman" w:cs="Times New Roman"/>
        </w:rPr>
        <w:br/>
        <w:t>«</w:t>
      </w:r>
      <w:proofErr w:type="gramEnd"/>
      <w:r w:rsidRPr="00785B92">
        <w:rPr>
          <w:rFonts w:ascii="Times New Roman" w:hAnsi="Times New Roman" w:cs="Times New Roman"/>
        </w:rPr>
        <w:t>Об общих принципах организации местного самоуправления в Россий</w:t>
      </w:r>
      <w:r w:rsidR="00EE5AA6">
        <w:rPr>
          <w:rFonts w:ascii="Times New Roman" w:hAnsi="Times New Roman" w:cs="Times New Roman"/>
        </w:rPr>
        <w:t>ской Федерации», городская Дума</w:t>
      </w:r>
    </w:p>
    <w:p w:rsidR="002D50DC" w:rsidRPr="00785B92" w:rsidRDefault="00F05981">
      <w:pPr>
        <w:pStyle w:val="10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>РЕШИЛА:</w:t>
      </w:r>
    </w:p>
    <w:p w:rsidR="002D50DC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 xml:space="preserve">1. Внести в </w:t>
      </w:r>
      <w:r w:rsidR="007221B0" w:rsidRPr="00785B92">
        <w:rPr>
          <w:rFonts w:ascii="Times New Roman" w:hAnsi="Times New Roman" w:cs="Times New Roman"/>
        </w:rPr>
        <w:t>решение городской Думы от 19.03.2021 №645</w:t>
      </w:r>
      <w:r w:rsidR="007221B0">
        <w:rPr>
          <w:rFonts w:ascii="Times New Roman" w:hAnsi="Times New Roman" w:cs="Times New Roman"/>
        </w:rPr>
        <w:t xml:space="preserve"> «Об утверждении </w:t>
      </w:r>
      <w:hyperlink r:id="rId8">
        <w:r w:rsidRPr="00785B92">
          <w:rPr>
            <w:rFonts w:ascii="Times New Roman" w:hAnsi="Times New Roman" w:cs="Times New Roman"/>
            <w:color w:val="000000"/>
          </w:rPr>
          <w:t>Правил</w:t>
        </w:r>
      </w:hyperlink>
      <w:r w:rsidRPr="00785B92">
        <w:rPr>
          <w:rFonts w:ascii="Times New Roman" w:hAnsi="Times New Roman" w:cs="Times New Roman"/>
        </w:rPr>
        <w:t xml:space="preserve"> благоустройства территории городского </w:t>
      </w:r>
      <w:r w:rsidRPr="00785B92">
        <w:rPr>
          <w:rFonts w:ascii="Times New Roman" w:hAnsi="Times New Roman" w:cs="Times New Roman"/>
        </w:rPr>
        <w:br/>
        <w:t xml:space="preserve">округа – города Барнаула Алтайского </w:t>
      </w:r>
      <w:r w:rsidRPr="00785B92">
        <w:rPr>
          <w:rFonts w:ascii="Times New Roman" w:hAnsi="Times New Roman" w:cs="Times New Roman"/>
        </w:rPr>
        <w:lastRenderedPageBreak/>
        <w:t>края</w:t>
      </w:r>
      <w:r w:rsidR="007221B0">
        <w:rPr>
          <w:rFonts w:ascii="Times New Roman" w:hAnsi="Times New Roman" w:cs="Times New Roman"/>
        </w:rPr>
        <w:t>»</w:t>
      </w:r>
      <w:r w:rsidRPr="00785B92">
        <w:rPr>
          <w:rFonts w:ascii="Times New Roman" w:hAnsi="Times New Roman" w:cs="Times New Roman"/>
        </w:rPr>
        <w:t xml:space="preserve"> </w:t>
      </w:r>
      <w:r w:rsidR="00447799">
        <w:rPr>
          <w:rFonts w:ascii="Times New Roman" w:hAnsi="Times New Roman" w:cs="Times New Roman"/>
        </w:rPr>
        <w:t xml:space="preserve">(в редакции решения от </w:t>
      </w:r>
      <w:r w:rsidR="00447799" w:rsidRPr="00447B2D">
        <w:rPr>
          <w:rFonts w:ascii="Times New Roman" w:hAnsi="Times New Roman" w:cs="Times New Roman"/>
        </w:rPr>
        <w:t xml:space="preserve">18.03.2022 </w:t>
      </w:r>
      <w:r w:rsidR="00447799">
        <w:rPr>
          <w:rFonts w:ascii="Times New Roman" w:hAnsi="Times New Roman" w:cs="Times New Roman"/>
        </w:rPr>
        <w:t>№</w:t>
      </w:r>
      <w:r w:rsidR="00447799" w:rsidRPr="00447B2D">
        <w:rPr>
          <w:rFonts w:ascii="Times New Roman" w:hAnsi="Times New Roman" w:cs="Times New Roman"/>
        </w:rPr>
        <w:t>864</w:t>
      </w:r>
      <w:r w:rsidR="00447799">
        <w:rPr>
          <w:rFonts w:ascii="Times New Roman" w:hAnsi="Times New Roman" w:cs="Times New Roman"/>
        </w:rPr>
        <w:t xml:space="preserve">) </w:t>
      </w:r>
      <w:r w:rsidRPr="00785B92">
        <w:rPr>
          <w:rFonts w:ascii="Times New Roman" w:hAnsi="Times New Roman" w:cs="Times New Roman"/>
        </w:rPr>
        <w:t>следующие изменения:</w:t>
      </w:r>
    </w:p>
    <w:p w:rsidR="000E550D" w:rsidRDefault="00D65EE2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0E550D">
        <w:rPr>
          <w:rFonts w:ascii="Times New Roman" w:hAnsi="Times New Roman" w:cs="Times New Roman"/>
        </w:rPr>
        <w:t>Абзац 2 части 2 статьи 4 изложить в следующей редакции:</w:t>
      </w:r>
    </w:p>
    <w:p w:rsidR="000E550D" w:rsidRPr="000E550D" w:rsidRDefault="000E550D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550D">
        <w:rPr>
          <w:rFonts w:ascii="Times New Roman" w:hAnsi="Times New Roman" w:cs="Times New Roman"/>
        </w:rPr>
        <w:t>«сжигание мусора, листвы, деревьев, веток, травы, тары, иных отходов, материалов, изделий</w:t>
      </w:r>
      <w:r w:rsidR="0059290A">
        <w:rPr>
          <w:rFonts w:ascii="Times New Roman" w:hAnsi="Times New Roman" w:cs="Times New Roman"/>
        </w:rPr>
        <w:t>, кроме</w:t>
      </w:r>
      <w:r w:rsidRPr="000E550D">
        <w:rPr>
          <w:rFonts w:ascii="Times New Roman" w:hAnsi="Times New Roman" w:cs="Times New Roman"/>
        </w:rPr>
        <w:t xml:space="preserve"> </w:t>
      </w:r>
      <w:r w:rsidR="0059290A">
        <w:rPr>
          <w:rFonts w:ascii="Times New Roman" w:hAnsi="Times New Roman" w:cs="Times New Roman"/>
        </w:rPr>
        <w:t>мест</w:t>
      </w:r>
      <w:r w:rsidR="0059290A" w:rsidRPr="0059290A">
        <w:rPr>
          <w:rFonts w:ascii="Times New Roman" w:eastAsia="Times New Roman" w:hAnsi="Times New Roman" w:cs="Times New Roman"/>
        </w:rPr>
        <w:t xml:space="preserve"> </w:t>
      </w:r>
      <w:r w:rsidR="0059290A">
        <w:rPr>
          <w:rFonts w:ascii="Times New Roman" w:eastAsia="Times New Roman" w:hAnsi="Times New Roman" w:cs="Times New Roman"/>
        </w:rPr>
        <w:t>и (</w:t>
      </w:r>
      <w:r w:rsidR="0059290A">
        <w:rPr>
          <w:rFonts w:ascii="Times New Roman" w:hAnsi="Times New Roman" w:cs="Times New Roman"/>
        </w:rPr>
        <w:t>или) способов, установленных администрацией города Барнаула;</w:t>
      </w:r>
      <w:r>
        <w:rPr>
          <w:rFonts w:ascii="Times New Roman" w:hAnsi="Times New Roman" w:cs="Times New Roman"/>
        </w:rPr>
        <w:t>»;</w:t>
      </w:r>
    </w:p>
    <w:p w:rsidR="004E03E1" w:rsidRDefault="000E550D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CF19C9">
        <w:rPr>
          <w:rFonts w:ascii="Times New Roman" w:hAnsi="Times New Roman" w:cs="Times New Roman"/>
        </w:rPr>
        <w:t xml:space="preserve">Часть </w:t>
      </w:r>
      <w:r w:rsidR="00A42134">
        <w:rPr>
          <w:rFonts w:ascii="Times New Roman" w:hAnsi="Times New Roman" w:cs="Times New Roman"/>
        </w:rPr>
        <w:t>4</w:t>
      </w:r>
      <w:r w:rsidR="00EE0E79">
        <w:rPr>
          <w:rFonts w:ascii="Times New Roman" w:hAnsi="Times New Roman" w:cs="Times New Roman"/>
        </w:rPr>
        <w:t xml:space="preserve"> </w:t>
      </w:r>
      <w:r w:rsidR="00CF19C9">
        <w:rPr>
          <w:rFonts w:ascii="Times New Roman" w:hAnsi="Times New Roman" w:cs="Times New Roman"/>
        </w:rPr>
        <w:t>статьи</w:t>
      </w:r>
      <w:r w:rsidR="004E03E1">
        <w:rPr>
          <w:rFonts w:ascii="Times New Roman" w:hAnsi="Times New Roman" w:cs="Times New Roman"/>
        </w:rPr>
        <w:t xml:space="preserve"> 46 </w:t>
      </w:r>
      <w:r w:rsidR="000E3A1E">
        <w:rPr>
          <w:rFonts w:ascii="Times New Roman" w:hAnsi="Times New Roman" w:cs="Times New Roman"/>
        </w:rPr>
        <w:t>изложить в следующей редакции</w:t>
      </w:r>
      <w:r w:rsidR="004E03E1">
        <w:rPr>
          <w:rFonts w:ascii="Times New Roman" w:hAnsi="Times New Roman" w:cs="Times New Roman"/>
        </w:rPr>
        <w:t>:</w:t>
      </w:r>
    </w:p>
    <w:p w:rsidR="00EE0E79" w:rsidRDefault="004E03E1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3A1E">
        <w:rPr>
          <w:rFonts w:ascii="Times New Roman" w:hAnsi="Times New Roman" w:cs="Times New Roman"/>
        </w:rPr>
        <w:t xml:space="preserve">4. При выгуле владельцем животного обеспечивается соблюдение требований, установленных Федеральным законом от 27.12.2018 №498-ФЗ «Об ответственном </w:t>
      </w:r>
      <w:r w:rsidR="000E3A1E">
        <w:rPr>
          <w:rFonts w:ascii="Times New Roman" w:hAnsi="Times New Roman" w:cs="Times New Roman"/>
        </w:rPr>
        <w:lastRenderedPageBreak/>
        <w:t xml:space="preserve">обращении с животными и о внесении изменений в отдельные законодательные акты Российской Федерации» и </w:t>
      </w:r>
      <w:r w:rsidR="00205E8B" w:rsidRPr="00205E8B">
        <w:rPr>
          <w:rFonts w:ascii="Times New Roman" w:hAnsi="Times New Roman" w:cs="Times New Roman"/>
        </w:rPr>
        <w:t>правовыми актами Алтайского края</w:t>
      </w:r>
      <w:r w:rsidR="00205E8B">
        <w:rPr>
          <w:rFonts w:ascii="Times New Roman" w:hAnsi="Times New Roman" w:cs="Times New Roman"/>
        </w:rPr>
        <w:t>.</w:t>
      </w:r>
      <w:r w:rsidR="00EE0E79">
        <w:rPr>
          <w:rFonts w:ascii="Times New Roman" w:hAnsi="Times New Roman" w:cs="Times New Roman"/>
        </w:rPr>
        <w:t>»;</w:t>
      </w:r>
    </w:p>
    <w:p w:rsidR="000E3A1E" w:rsidRDefault="000E3A1E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Абзац 2 части 5 статьи 66 изложить в следующей редакции: </w:t>
      </w:r>
    </w:p>
    <w:p w:rsidR="000E3A1E" w:rsidRDefault="000E3A1E" w:rsidP="000E3A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«Накопление собранной листвы, </w:t>
      </w:r>
      <w:r w:rsidR="0059290A">
        <w:rPr>
          <w:rFonts w:ascii="Times New Roman" w:hAnsi="Times New Roman" w:cs="Times New Roman"/>
        </w:rPr>
        <w:t xml:space="preserve">за исключением </w:t>
      </w:r>
      <w:r w:rsidR="0063688B">
        <w:rPr>
          <w:rFonts w:ascii="Times New Roman" w:hAnsi="Times New Roman" w:cs="Times New Roman"/>
        </w:rPr>
        <w:t>территорий</w:t>
      </w:r>
      <w:r>
        <w:rPr>
          <w:rFonts w:ascii="Times New Roman" w:hAnsi="Times New Roman" w:cs="Times New Roman"/>
        </w:rPr>
        <w:t xml:space="preserve"> парков и скверов, а также сжигание листвы, скошенной травы, веток не допускается, </w:t>
      </w:r>
      <w:r w:rsidR="0059290A">
        <w:rPr>
          <w:rFonts w:ascii="Times New Roman" w:hAnsi="Times New Roman" w:cs="Times New Roman"/>
        </w:rPr>
        <w:t>кроме</w:t>
      </w:r>
      <w:r w:rsidR="0059290A" w:rsidRPr="000E550D">
        <w:rPr>
          <w:rFonts w:ascii="Times New Roman" w:hAnsi="Times New Roman" w:cs="Times New Roman"/>
        </w:rPr>
        <w:t xml:space="preserve"> </w:t>
      </w:r>
      <w:r w:rsidR="0059290A">
        <w:rPr>
          <w:rFonts w:ascii="Times New Roman" w:hAnsi="Times New Roman" w:cs="Times New Roman"/>
        </w:rPr>
        <w:t>мест</w:t>
      </w:r>
      <w:r w:rsidR="0059290A" w:rsidRPr="0059290A">
        <w:rPr>
          <w:rFonts w:ascii="Times New Roman" w:eastAsia="Times New Roman" w:hAnsi="Times New Roman" w:cs="Times New Roman"/>
        </w:rPr>
        <w:t xml:space="preserve"> </w:t>
      </w:r>
      <w:r w:rsidR="0059290A">
        <w:rPr>
          <w:rFonts w:ascii="Times New Roman" w:eastAsia="Times New Roman" w:hAnsi="Times New Roman" w:cs="Times New Roman"/>
        </w:rPr>
        <w:t>и (</w:t>
      </w:r>
      <w:r w:rsidR="0059290A">
        <w:rPr>
          <w:rFonts w:ascii="Times New Roman" w:hAnsi="Times New Roman" w:cs="Times New Roman"/>
        </w:rPr>
        <w:t>или) способов, установленных администрацией города Барнаула.</w:t>
      </w:r>
      <w:r w:rsidR="0063688B">
        <w:rPr>
          <w:rFonts w:ascii="Times New Roman" w:hAnsi="Times New Roman" w:cs="Times New Roman"/>
        </w:rPr>
        <w:t>»;</w:t>
      </w:r>
    </w:p>
    <w:p w:rsidR="000E3A1E" w:rsidRDefault="0063688B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0E3A1E">
        <w:rPr>
          <w:rFonts w:ascii="Times New Roman" w:hAnsi="Times New Roman" w:cs="Times New Roman"/>
        </w:rPr>
        <w:t>Абзац 7 части 5 статьи 71, статью 74 исключить;</w:t>
      </w:r>
    </w:p>
    <w:p w:rsidR="00BC62E9" w:rsidRDefault="0063688B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0E3A1E">
        <w:rPr>
          <w:rFonts w:ascii="Times New Roman" w:hAnsi="Times New Roman" w:cs="Times New Roman"/>
        </w:rPr>
        <w:t>.5.</w:t>
      </w:r>
      <w:r w:rsidR="002A261D">
        <w:rPr>
          <w:rFonts w:ascii="Times New Roman" w:hAnsi="Times New Roman" w:cs="Times New Roman"/>
        </w:rPr>
        <w:t xml:space="preserve"> В части 3 статьи 81 слова «указанных в части 3</w:t>
      </w:r>
      <w:r>
        <w:rPr>
          <w:rFonts w:ascii="Times New Roman" w:hAnsi="Times New Roman" w:cs="Times New Roman"/>
        </w:rPr>
        <w:t>»</w:t>
      </w:r>
      <w:r w:rsidR="002A261D">
        <w:rPr>
          <w:rFonts w:ascii="Times New Roman" w:hAnsi="Times New Roman" w:cs="Times New Roman"/>
        </w:rPr>
        <w:t xml:space="preserve"> заменить словами «указанных в части 4»;</w:t>
      </w:r>
    </w:p>
    <w:p w:rsidR="00E0031E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>2. Решение вступает в силу</w:t>
      </w:r>
      <w:r w:rsidR="007D6F0D">
        <w:rPr>
          <w:rFonts w:ascii="Times New Roman" w:hAnsi="Times New Roman" w:cs="Times New Roman"/>
        </w:rPr>
        <w:t xml:space="preserve"> с момента</w:t>
      </w:r>
      <w:r w:rsidR="0059290A">
        <w:rPr>
          <w:rFonts w:ascii="Times New Roman" w:hAnsi="Times New Roman" w:cs="Times New Roman"/>
        </w:rPr>
        <w:t xml:space="preserve"> официального</w:t>
      </w:r>
      <w:r w:rsidR="007D6F0D">
        <w:rPr>
          <w:rFonts w:ascii="Times New Roman" w:hAnsi="Times New Roman" w:cs="Times New Roman"/>
        </w:rPr>
        <w:t xml:space="preserve"> опубликования</w:t>
      </w:r>
      <w:r w:rsidR="0059290A">
        <w:rPr>
          <w:rFonts w:ascii="Times New Roman" w:hAnsi="Times New Roman" w:cs="Times New Roman"/>
        </w:rPr>
        <w:t>,</w:t>
      </w:r>
      <w:r w:rsidR="007D6F0D">
        <w:rPr>
          <w:rFonts w:ascii="Times New Roman" w:hAnsi="Times New Roman" w:cs="Times New Roman"/>
        </w:rPr>
        <w:t xml:space="preserve"> за исключением пунктов 1.1, 1.3, которые вступают в </w:t>
      </w:r>
      <w:proofErr w:type="gramStart"/>
      <w:r w:rsidR="007D6F0D">
        <w:rPr>
          <w:rFonts w:ascii="Times New Roman" w:hAnsi="Times New Roman" w:cs="Times New Roman"/>
        </w:rPr>
        <w:t xml:space="preserve">силу </w:t>
      </w:r>
      <w:r w:rsidRPr="00785B92">
        <w:rPr>
          <w:rFonts w:ascii="Times New Roman" w:hAnsi="Times New Roman" w:cs="Times New Roman"/>
        </w:rPr>
        <w:t xml:space="preserve"> </w:t>
      </w:r>
      <w:r w:rsidR="009F0AD7" w:rsidRPr="00785B92">
        <w:rPr>
          <w:rFonts w:ascii="Times New Roman" w:hAnsi="Times New Roman" w:cs="Times New Roman"/>
        </w:rPr>
        <w:t>по</w:t>
      </w:r>
      <w:proofErr w:type="gramEnd"/>
      <w:r w:rsidR="009F0AD7" w:rsidRPr="00785B92">
        <w:rPr>
          <w:rFonts w:ascii="Times New Roman" w:hAnsi="Times New Roman" w:cs="Times New Roman"/>
        </w:rPr>
        <w:t xml:space="preserve"> истечении 90 дней после дня официального опубликования</w:t>
      </w:r>
      <w:r w:rsidR="00E0031E">
        <w:rPr>
          <w:rFonts w:ascii="Times New Roman" w:hAnsi="Times New Roman" w:cs="Times New Roman"/>
        </w:rPr>
        <w:t>.</w:t>
      </w:r>
    </w:p>
    <w:p w:rsidR="002D50DC" w:rsidRPr="00785B92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>3.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2D50DC" w:rsidRPr="00785B92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785B92">
        <w:rPr>
          <w:rFonts w:ascii="Times New Roman" w:hAnsi="Times New Roman" w:cs="Times New Roman"/>
        </w:rPr>
        <w:t>4. Контроль за исполнением решения возложить на комитет по городскому хозяйству (Гросс А.А.).</w:t>
      </w:r>
    </w:p>
    <w:p w:rsidR="002D50DC" w:rsidRDefault="002D50DC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EE0E79" w:rsidRDefault="00EE0E79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1"/>
        <w:gridCol w:w="859"/>
        <w:gridCol w:w="4536"/>
      </w:tblGrid>
      <w:tr w:rsidR="002D50DC" w:rsidRPr="00785B92">
        <w:tc>
          <w:tcPr>
            <w:tcW w:w="421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0DC" w:rsidRPr="00785B92" w:rsidRDefault="00F05981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785B92">
              <w:rPr>
                <w:rFonts w:ascii="Times New Roman" w:hAnsi="Times New Roman" w:cs="Times New Roman"/>
              </w:rPr>
              <w:t>Председатель городской Думы</w:t>
            </w:r>
          </w:p>
          <w:p w:rsidR="002D50DC" w:rsidRPr="00785B92" w:rsidRDefault="002D50DC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  <w:p w:rsidR="002D50DC" w:rsidRPr="00785B92" w:rsidRDefault="00F05981" w:rsidP="00BF1DCD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785B92">
              <w:rPr>
                <w:rFonts w:ascii="Times New Roman" w:hAnsi="Times New Roman" w:cs="Times New Roman"/>
              </w:rPr>
              <w:t xml:space="preserve">    </w:t>
            </w:r>
            <w:r w:rsidR="00365085">
              <w:rPr>
                <w:rFonts w:ascii="Times New Roman" w:hAnsi="Times New Roman" w:cs="Times New Roman"/>
              </w:rPr>
              <w:t xml:space="preserve">                            </w:t>
            </w:r>
            <w:r w:rsidRPr="00785B92">
              <w:rPr>
                <w:rFonts w:ascii="Times New Roman" w:hAnsi="Times New Roman" w:cs="Times New Roman"/>
              </w:rPr>
              <w:t xml:space="preserve"> </w:t>
            </w:r>
            <w:r w:rsidR="00BF1DCD">
              <w:rPr>
                <w:rFonts w:ascii="Times New Roman" w:hAnsi="Times New Roman" w:cs="Times New Roman"/>
              </w:rPr>
              <w:t>Г.</w:t>
            </w:r>
            <w:r w:rsidRPr="00785B92">
              <w:rPr>
                <w:rFonts w:ascii="Times New Roman" w:hAnsi="Times New Roman" w:cs="Times New Roman"/>
              </w:rPr>
              <w:t>А.</w:t>
            </w:r>
            <w:r w:rsidR="008F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B92">
              <w:rPr>
                <w:rFonts w:ascii="Times New Roman" w:hAnsi="Times New Roman" w:cs="Times New Roman"/>
              </w:rPr>
              <w:t>Буевич</w:t>
            </w:r>
            <w:proofErr w:type="spellEnd"/>
          </w:p>
        </w:tc>
        <w:tc>
          <w:tcPr>
            <w:tcW w:w="85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0DC" w:rsidRPr="00785B92" w:rsidRDefault="002D50DC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50DC" w:rsidRPr="00785B92" w:rsidRDefault="00F05981">
            <w:pPr>
              <w:pStyle w:val="10"/>
              <w:jc w:val="both"/>
              <w:rPr>
                <w:rFonts w:ascii="Times New Roman" w:hAnsi="Times New Roman" w:cs="Times New Roman"/>
              </w:rPr>
            </w:pPr>
            <w:r w:rsidRPr="00785B92">
              <w:rPr>
                <w:rFonts w:ascii="Times New Roman" w:hAnsi="Times New Roman" w:cs="Times New Roman"/>
              </w:rPr>
              <w:t>Глава города</w:t>
            </w:r>
          </w:p>
          <w:p w:rsidR="002D50DC" w:rsidRPr="00785B92" w:rsidRDefault="002D50DC">
            <w:pPr>
              <w:pStyle w:val="10"/>
              <w:jc w:val="both"/>
              <w:rPr>
                <w:rFonts w:ascii="Times New Roman" w:hAnsi="Times New Roman" w:cs="Times New Roman"/>
              </w:rPr>
            </w:pPr>
          </w:p>
          <w:p w:rsidR="002D50DC" w:rsidRPr="00785B92" w:rsidRDefault="00F05981">
            <w:pPr>
              <w:pStyle w:val="10"/>
              <w:ind w:right="-110"/>
              <w:jc w:val="both"/>
              <w:rPr>
                <w:rFonts w:ascii="Times New Roman" w:hAnsi="Times New Roman" w:cs="Times New Roman"/>
              </w:rPr>
            </w:pPr>
            <w:r w:rsidRPr="00785B92">
              <w:rPr>
                <w:rFonts w:ascii="Times New Roman" w:hAnsi="Times New Roman" w:cs="Times New Roman"/>
              </w:rPr>
              <w:t xml:space="preserve">                                       В.Г.</w:t>
            </w:r>
            <w:r w:rsidR="008F39AF">
              <w:rPr>
                <w:rFonts w:ascii="Times New Roman" w:hAnsi="Times New Roman" w:cs="Times New Roman"/>
              </w:rPr>
              <w:t xml:space="preserve"> </w:t>
            </w:r>
            <w:r w:rsidRPr="00785B92">
              <w:rPr>
                <w:rFonts w:ascii="Times New Roman" w:hAnsi="Times New Roman" w:cs="Times New Roman"/>
              </w:rPr>
              <w:t>Франк</w:t>
            </w:r>
          </w:p>
        </w:tc>
      </w:tr>
    </w:tbl>
    <w:p w:rsidR="002D50DC" w:rsidRPr="00785B92" w:rsidRDefault="002D50DC" w:rsidP="000B76C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2D50DC" w:rsidRPr="00785B92" w:rsidSect="0063688B">
      <w:headerReference w:type="default" r:id="rId9"/>
      <w:pgSz w:w="11906" w:h="16838"/>
      <w:pgMar w:top="568" w:right="707" w:bottom="851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83" w:rsidRDefault="003B2383" w:rsidP="002D50DC">
      <w:r>
        <w:separator/>
      </w:r>
    </w:p>
  </w:endnote>
  <w:endnote w:type="continuationSeparator" w:id="0">
    <w:p w:rsidR="003B2383" w:rsidRDefault="003B2383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83" w:rsidRDefault="003B2383" w:rsidP="002D50DC">
      <w:r>
        <w:separator/>
      </w:r>
    </w:p>
  </w:footnote>
  <w:footnote w:type="continuationSeparator" w:id="0">
    <w:p w:rsidR="003B2383" w:rsidRDefault="003B2383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E2" w:rsidRDefault="00327F27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E569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C"/>
    <w:rsid w:val="00005B96"/>
    <w:rsid w:val="00017E93"/>
    <w:rsid w:val="00076161"/>
    <w:rsid w:val="00091D03"/>
    <w:rsid w:val="000973E9"/>
    <w:rsid w:val="000B76C5"/>
    <w:rsid w:val="000E3A1E"/>
    <w:rsid w:val="000E550D"/>
    <w:rsid w:val="00100A78"/>
    <w:rsid w:val="00150A81"/>
    <w:rsid w:val="00185CB4"/>
    <w:rsid w:val="001932BF"/>
    <w:rsid w:val="001B0205"/>
    <w:rsid w:val="001C1B0F"/>
    <w:rsid w:val="001F156B"/>
    <w:rsid w:val="00205E8B"/>
    <w:rsid w:val="00275335"/>
    <w:rsid w:val="002A261D"/>
    <w:rsid w:val="002C6682"/>
    <w:rsid w:val="002D43C4"/>
    <w:rsid w:val="002D4C19"/>
    <w:rsid w:val="002D50DC"/>
    <w:rsid w:val="002F548C"/>
    <w:rsid w:val="00327F27"/>
    <w:rsid w:val="00365085"/>
    <w:rsid w:val="003908B9"/>
    <w:rsid w:val="003B2383"/>
    <w:rsid w:val="00446E8F"/>
    <w:rsid w:val="00447799"/>
    <w:rsid w:val="00447B2D"/>
    <w:rsid w:val="00452314"/>
    <w:rsid w:val="00457343"/>
    <w:rsid w:val="0048602D"/>
    <w:rsid w:val="004D2223"/>
    <w:rsid w:val="004E03E1"/>
    <w:rsid w:val="00575A99"/>
    <w:rsid w:val="0059290A"/>
    <w:rsid w:val="005D5B4E"/>
    <w:rsid w:val="00610372"/>
    <w:rsid w:val="0063688B"/>
    <w:rsid w:val="006918F9"/>
    <w:rsid w:val="00693841"/>
    <w:rsid w:val="006C33C4"/>
    <w:rsid w:val="006F7185"/>
    <w:rsid w:val="007062B9"/>
    <w:rsid w:val="00717C2C"/>
    <w:rsid w:val="007221B0"/>
    <w:rsid w:val="007274C7"/>
    <w:rsid w:val="0073419E"/>
    <w:rsid w:val="00785B92"/>
    <w:rsid w:val="007D6F0D"/>
    <w:rsid w:val="007E6ABB"/>
    <w:rsid w:val="008015A9"/>
    <w:rsid w:val="00833B12"/>
    <w:rsid w:val="00854814"/>
    <w:rsid w:val="008775A3"/>
    <w:rsid w:val="008A7606"/>
    <w:rsid w:val="008C5BBF"/>
    <w:rsid w:val="008F39AF"/>
    <w:rsid w:val="009D0E83"/>
    <w:rsid w:val="009D7914"/>
    <w:rsid w:val="009F0AD7"/>
    <w:rsid w:val="00A2286C"/>
    <w:rsid w:val="00A42134"/>
    <w:rsid w:val="00A85FFC"/>
    <w:rsid w:val="00A93EEC"/>
    <w:rsid w:val="00AB4660"/>
    <w:rsid w:val="00AB70E8"/>
    <w:rsid w:val="00AE203F"/>
    <w:rsid w:val="00B63A55"/>
    <w:rsid w:val="00B804C5"/>
    <w:rsid w:val="00B973A6"/>
    <w:rsid w:val="00BB02FC"/>
    <w:rsid w:val="00BC62E9"/>
    <w:rsid w:val="00BF1DCD"/>
    <w:rsid w:val="00C039B5"/>
    <w:rsid w:val="00C054D4"/>
    <w:rsid w:val="00C34C8B"/>
    <w:rsid w:val="00C40B7E"/>
    <w:rsid w:val="00C459AB"/>
    <w:rsid w:val="00C502F1"/>
    <w:rsid w:val="00CA2F27"/>
    <w:rsid w:val="00CB5CA0"/>
    <w:rsid w:val="00CC3A71"/>
    <w:rsid w:val="00CD0B80"/>
    <w:rsid w:val="00CE52D6"/>
    <w:rsid w:val="00CF19C9"/>
    <w:rsid w:val="00CF4B45"/>
    <w:rsid w:val="00D26D6A"/>
    <w:rsid w:val="00D56E9F"/>
    <w:rsid w:val="00D65EE2"/>
    <w:rsid w:val="00D94F48"/>
    <w:rsid w:val="00DE4950"/>
    <w:rsid w:val="00E0031E"/>
    <w:rsid w:val="00E119A9"/>
    <w:rsid w:val="00E123BF"/>
    <w:rsid w:val="00E24323"/>
    <w:rsid w:val="00E25B44"/>
    <w:rsid w:val="00E61CC3"/>
    <w:rsid w:val="00ED25D2"/>
    <w:rsid w:val="00ED79FE"/>
    <w:rsid w:val="00EE0E79"/>
    <w:rsid w:val="00EE5AA6"/>
    <w:rsid w:val="00EF6ADF"/>
    <w:rsid w:val="00F05981"/>
    <w:rsid w:val="00F06A82"/>
    <w:rsid w:val="00F142B9"/>
    <w:rsid w:val="00F51F1D"/>
    <w:rsid w:val="00F627FD"/>
    <w:rsid w:val="00FA299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D9F6-EF8E-430D-BC95-FBF9053F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Юрий Юрьевич Сарайкин</cp:lastModifiedBy>
  <cp:revision>2</cp:revision>
  <cp:lastPrinted>2022-07-28T03:36:00Z</cp:lastPrinted>
  <dcterms:created xsi:type="dcterms:W3CDTF">2022-07-28T09:21:00Z</dcterms:created>
  <dcterms:modified xsi:type="dcterms:W3CDTF">2022-07-28T09:21:00Z</dcterms:modified>
</cp:coreProperties>
</file>