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17" w:rsidRDefault="00825A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5A17" w:rsidRDefault="00825A17">
      <w:pPr>
        <w:pStyle w:val="ConsPlusNormal"/>
        <w:jc w:val="both"/>
      </w:pPr>
    </w:p>
    <w:p w:rsidR="00825A17" w:rsidRDefault="00825A17">
      <w:pPr>
        <w:pStyle w:val="ConsPlusTitle"/>
        <w:jc w:val="center"/>
      </w:pPr>
      <w:r>
        <w:t>БАРНАУЛЬСКАЯ ГОРОДСКАЯ ДУМА</w:t>
      </w:r>
    </w:p>
    <w:p w:rsidR="00825A17" w:rsidRDefault="00825A17">
      <w:pPr>
        <w:pStyle w:val="ConsPlusTitle"/>
        <w:jc w:val="center"/>
      </w:pPr>
    </w:p>
    <w:p w:rsidR="00825A17" w:rsidRDefault="00825A17">
      <w:pPr>
        <w:pStyle w:val="ConsPlusTitle"/>
        <w:jc w:val="center"/>
      </w:pPr>
      <w:r>
        <w:t>РЕШЕНИЕ</w:t>
      </w:r>
    </w:p>
    <w:p w:rsidR="00825A17" w:rsidRDefault="00825A17">
      <w:pPr>
        <w:pStyle w:val="ConsPlusTitle"/>
        <w:jc w:val="center"/>
      </w:pPr>
    </w:p>
    <w:p w:rsidR="00825A17" w:rsidRDefault="00825A17">
      <w:pPr>
        <w:pStyle w:val="ConsPlusTitle"/>
        <w:jc w:val="center"/>
      </w:pPr>
      <w:r>
        <w:t>от 25 октября 2013 г. N 197</w:t>
      </w:r>
    </w:p>
    <w:p w:rsidR="00825A17" w:rsidRDefault="00825A17">
      <w:pPr>
        <w:pStyle w:val="ConsPlusTitle"/>
        <w:jc w:val="center"/>
      </w:pPr>
    </w:p>
    <w:p w:rsidR="00825A17" w:rsidRDefault="00825A17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825A17" w:rsidRDefault="00825A17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825A17" w:rsidRDefault="00825A17">
      <w:pPr>
        <w:pStyle w:val="ConsPlusTitle"/>
        <w:jc w:val="center"/>
      </w:pPr>
      <w:r>
        <w:t>ХАРАКТЕРА ЛИЦ, ЗАМЕЩАЮЩИХ ДОЛЖНОСТИ МУНИЦИПАЛЬНОЙ СЛУЖБЫ</w:t>
      </w:r>
    </w:p>
    <w:p w:rsidR="00825A17" w:rsidRDefault="00825A17">
      <w:pPr>
        <w:pStyle w:val="ConsPlusTitle"/>
        <w:jc w:val="center"/>
      </w:pPr>
      <w:r>
        <w:t>ГОРОДА БАРНАУЛА, МУНИЦИПАЛЬНЫЕ ДОЛЖНОСТИ, И ЧЛЕНОВ ИХ СЕМЕЙ</w:t>
      </w:r>
    </w:p>
    <w:p w:rsidR="00825A17" w:rsidRDefault="00825A17">
      <w:pPr>
        <w:pStyle w:val="ConsPlusTitle"/>
        <w:jc w:val="center"/>
      </w:pPr>
      <w:r>
        <w:t>НА ОФИЦИАЛЬНЫХ САЙТАХ И ПРЕДОСТАВЛЕНИЯ ЭТИХ СВЕДЕНИЙ</w:t>
      </w:r>
    </w:p>
    <w:p w:rsidR="00825A17" w:rsidRDefault="00825A17">
      <w:pPr>
        <w:pStyle w:val="ConsPlusTitle"/>
        <w:jc w:val="center"/>
      </w:pPr>
      <w:r>
        <w:t>СРЕДСТВАМ МАССОВОЙ ИНФОРМАЦИИ ДЛЯ ОПУБЛИКОВАНИЯ</w:t>
      </w:r>
    </w:p>
    <w:p w:rsidR="00825A17" w:rsidRDefault="00825A17">
      <w:pPr>
        <w:pStyle w:val="ConsPlusNormal"/>
        <w:jc w:val="center"/>
      </w:pPr>
      <w:r>
        <w:t>Список изменяющих документов</w:t>
      </w:r>
    </w:p>
    <w:p w:rsidR="00825A17" w:rsidRDefault="00825A17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Барнаульской городской Думы</w:t>
      </w:r>
    </w:p>
    <w:p w:rsidR="00825A17" w:rsidRDefault="00825A17">
      <w:pPr>
        <w:pStyle w:val="ConsPlusNormal"/>
        <w:jc w:val="center"/>
      </w:pPr>
      <w:r>
        <w:t>от 29.04.2016 N 622)</w:t>
      </w:r>
    </w:p>
    <w:p w:rsidR="00825A17" w:rsidRDefault="00825A17">
      <w:pPr>
        <w:pStyle w:val="ConsPlusNormal"/>
        <w:jc w:val="both"/>
      </w:pPr>
    </w:p>
    <w:p w:rsidR="00825A17" w:rsidRDefault="00825A17">
      <w:pPr>
        <w:pStyle w:val="ConsPlusNormal"/>
        <w:ind w:firstLine="540"/>
        <w:jc w:val="both"/>
      </w:pPr>
      <w:r>
        <w:t xml:space="preserve">В соответствии с федеральными законами от 25.12.2008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02.03.2007 </w:t>
      </w:r>
      <w:hyperlink r:id="rId8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городская Дума решила:</w:t>
      </w:r>
    </w:p>
    <w:p w:rsidR="00825A17" w:rsidRDefault="00825A17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города Барнаула, муниципальные должности, и членов их семей на официальных сайтах и предоставления этих сведений средствам массовой информации для опубликования (приложение).</w:t>
      </w:r>
    </w:p>
    <w:p w:rsidR="00825A17" w:rsidRDefault="00825A17">
      <w:pPr>
        <w:pStyle w:val="ConsPlusNormal"/>
        <w:ind w:firstLine="540"/>
        <w:jc w:val="both"/>
      </w:pPr>
      <w:r>
        <w:t>2. Решение вступает в силу с момента опубликования и применяется в отношении сведений о доходах, расходах, об имуществе и обязательствах имущественного характера, представленных после вступления его в силу.</w:t>
      </w:r>
    </w:p>
    <w:p w:rsidR="00825A17" w:rsidRDefault="00825A17">
      <w:pPr>
        <w:pStyle w:val="ConsPlusNormal"/>
        <w:ind w:firstLine="540"/>
        <w:jc w:val="both"/>
      </w:pPr>
      <w:r>
        <w:t>3. Пресс-центру (Павлинова Ю.С.) опубликовать решение в газете "Вечерний Барнаул" и разместить на официальном Интернет-сайте города Барнаула.</w:t>
      </w:r>
    </w:p>
    <w:p w:rsidR="00825A17" w:rsidRDefault="00825A17">
      <w:pPr>
        <w:pStyle w:val="ConsPlusNormal"/>
        <w:ind w:firstLine="540"/>
        <w:jc w:val="both"/>
      </w:pPr>
      <w:r>
        <w:t>4. Контроль за исполнением решения возложить на комитет по законности и местному самоуправлению (Кислицин И.Г.).</w:t>
      </w:r>
    </w:p>
    <w:p w:rsidR="00825A17" w:rsidRDefault="00825A17">
      <w:pPr>
        <w:pStyle w:val="ConsPlusNormal"/>
        <w:jc w:val="both"/>
      </w:pPr>
    </w:p>
    <w:p w:rsidR="00825A17" w:rsidRDefault="00825A17">
      <w:pPr>
        <w:pStyle w:val="ConsPlusNormal"/>
        <w:jc w:val="right"/>
      </w:pPr>
      <w:r>
        <w:t>Глава города</w:t>
      </w:r>
    </w:p>
    <w:p w:rsidR="00825A17" w:rsidRDefault="00825A17">
      <w:pPr>
        <w:pStyle w:val="ConsPlusNormal"/>
        <w:jc w:val="right"/>
      </w:pPr>
      <w:r>
        <w:t>Л.Н.ЗУБОВИЧ</w:t>
      </w:r>
    </w:p>
    <w:p w:rsidR="00825A17" w:rsidRDefault="00825A17">
      <w:pPr>
        <w:pStyle w:val="ConsPlusNormal"/>
        <w:jc w:val="both"/>
      </w:pPr>
    </w:p>
    <w:p w:rsidR="00825A17" w:rsidRDefault="00825A17">
      <w:pPr>
        <w:pStyle w:val="ConsPlusNormal"/>
        <w:jc w:val="both"/>
      </w:pPr>
    </w:p>
    <w:p w:rsidR="00825A17" w:rsidRDefault="00825A17">
      <w:pPr>
        <w:pStyle w:val="ConsPlusNormal"/>
        <w:jc w:val="both"/>
      </w:pPr>
    </w:p>
    <w:p w:rsidR="00825A17" w:rsidRDefault="00825A17">
      <w:pPr>
        <w:pStyle w:val="ConsPlusNormal"/>
        <w:jc w:val="both"/>
      </w:pPr>
    </w:p>
    <w:p w:rsidR="00825A17" w:rsidRDefault="00825A17">
      <w:pPr>
        <w:pStyle w:val="ConsPlusNormal"/>
        <w:jc w:val="both"/>
      </w:pPr>
    </w:p>
    <w:p w:rsidR="00825A17" w:rsidRDefault="00825A17">
      <w:pPr>
        <w:pStyle w:val="ConsPlusNormal"/>
        <w:jc w:val="right"/>
      </w:pPr>
      <w:r>
        <w:t>Приложение</w:t>
      </w:r>
    </w:p>
    <w:p w:rsidR="00825A17" w:rsidRDefault="00825A17">
      <w:pPr>
        <w:pStyle w:val="ConsPlusNormal"/>
        <w:jc w:val="right"/>
      </w:pPr>
      <w:r>
        <w:t>к Решению</w:t>
      </w:r>
    </w:p>
    <w:p w:rsidR="00825A17" w:rsidRDefault="00825A17">
      <w:pPr>
        <w:pStyle w:val="ConsPlusNormal"/>
        <w:jc w:val="right"/>
      </w:pPr>
      <w:r>
        <w:t>городской Думы</w:t>
      </w:r>
    </w:p>
    <w:p w:rsidR="00825A17" w:rsidRDefault="00825A17">
      <w:pPr>
        <w:pStyle w:val="ConsPlusNormal"/>
        <w:jc w:val="right"/>
      </w:pPr>
      <w:r>
        <w:t>от 25 октября 2013 г. N 197</w:t>
      </w:r>
    </w:p>
    <w:p w:rsidR="00825A17" w:rsidRDefault="00825A17">
      <w:pPr>
        <w:pStyle w:val="ConsPlusNormal"/>
        <w:jc w:val="both"/>
      </w:pPr>
    </w:p>
    <w:p w:rsidR="00825A17" w:rsidRDefault="00825A17">
      <w:pPr>
        <w:pStyle w:val="ConsPlusTitle"/>
        <w:jc w:val="center"/>
      </w:pPr>
      <w:bookmarkStart w:id="0" w:name="P35"/>
      <w:bookmarkEnd w:id="0"/>
      <w:r>
        <w:t>ПОРЯДОК</w:t>
      </w:r>
    </w:p>
    <w:p w:rsidR="00825A17" w:rsidRDefault="00825A17">
      <w:pPr>
        <w:pStyle w:val="ConsPlusTitle"/>
        <w:jc w:val="center"/>
      </w:pPr>
      <w:r>
        <w:t>РАЗМЕЩЕНИЯ СВЕДЕНИЙ О ДОХОДАХ, РАСХОДАХ, ОБ ИМУЩЕСТВЕ И</w:t>
      </w:r>
    </w:p>
    <w:p w:rsidR="00825A17" w:rsidRDefault="00825A17">
      <w:pPr>
        <w:pStyle w:val="ConsPlusTitle"/>
        <w:jc w:val="center"/>
      </w:pPr>
      <w:r>
        <w:t>ОБЯЗАТЕЛЬСТВАХ ИМУЩЕСТВЕННОГО ХАРАКТЕРА ЛИЦ, ЗАМЕЩАЮЩИХ</w:t>
      </w:r>
    </w:p>
    <w:p w:rsidR="00825A17" w:rsidRDefault="00825A17">
      <w:pPr>
        <w:pStyle w:val="ConsPlusTitle"/>
        <w:jc w:val="center"/>
      </w:pPr>
      <w:r>
        <w:t>ДОЛЖНОСТИ МУНИЦИПАЛЬНОЙ СЛУЖБЫ ГОРОДА БАРНАУЛА,</w:t>
      </w:r>
    </w:p>
    <w:p w:rsidR="00825A17" w:rsidRDefault="00825A17">
      <w:pPr>
        <w:pStyle w:val="ConsPlusTitle"/>
        <w:jc w:val="center"/>
      </w:pPr>
      <w:r>
        <w:t>МУНИЦИПАЛЬНЫЕ ДОЛЖНОСТИ, И ЧЛЕНОВ ИХ СЕМЕЙ НА ОФИЦИАЛЬНЫХ</w:t>
      </w:r>
    </w:p>
    <w:p w:rsidR="00825A17" w:rsidRDefault="00825A17">
      <w:pPr>
        <w:pStyle w:val="ConsPlusTitle"/>
        <w:jc w:val="center"/>
      </w:pPr>
      <w:r>
        <w:t>САЙТАХ И ПРЕДОСТАВЛЕНИЯ ЭТИХ СВЕДЕНИЙ СРЕДСТВАМ МАССОВОЙ</w:t>
      </w:r>
    </w:p>
    <w:p w:rsidR="00825A17" w:rsidRDefault="00825A17">
      <w:pPr>
        <w:pStyle w:val="ConsPlusTitle"/>
        <w:jc w:val="center"/>
      </w:pPr>
      <w:r>
        <w:t>ИНФОРМАЦИИ ДЛЯ ОПУБЛИКОВАНИЯ</w:t>
      </w:r>
    </w:p>
    <w:p w:rsidR="00825A17" w:rsidRDefault="00825A17">
      <w:pPr>
        <w:pStyle w:val="ConsPlusNormal"/>
        <w:jc w:val="center"/>
      </w:pPr>
      <w:r>
        <w:lastRenderedPageBreak/>
        <w:t>Список изменяющих документов</w:t>
      </w:r>
    </w:p>
    <w:p w:rsidR="00825A17" w:rsidRDefault="00825A17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Барнаульской городской Думы</w:t>
      </w:r>
    </w:p>
    <w:p w:rsidR="00825A17" w:rsidRDefault="00825A17">
      <w:pPr>
        <w:pStyle w:val="ConsPlusNormal"/>
        <w:jc w:val="center"/>
      </w:pPr>
      <w:r>
        <w:t>от 29.04.2016 N 622)</w:t>
      </w:r>
    </w:p>
    <w:p w:rsidR="00825A17" w:rsidRDefault="00825A17">
      <w:pPr>
        <w:pStyle w:val="ConsPlusNormal"/>
        <w:jc w:val="both"/>
      </w:pPr>
    </w:p>
    <w:p w:rsidR="00825A17" w:rsidRDefault="00825A17">
      <w:pPr>
        <w:pStyle w:val="ConsPlusNormal"/>
        <w:ind w:firstLine="540"/>
        <w:jc w:val="both"/>
      </w:pPr>
      <w:r>
        <w:t>1. Настоящий Порядок устанавливает обязанности органов местного самоуправления города Барнаула, избирательной комиссии муниципального образования города Барнаула по размещению сведений о доходах, расходах, об имуществе и обязательствах имущественного характера лиц, замещающих должности муниципальной службы, муниципальные должности, их супругов и несовершеннолетних детей в информационно-телекоммуникационной сети "Интернет" на официальном сайте города Барнаула, официальных сайтах органов местного самоуправления (далее - официальные сайты)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(или) их предоставления средствам массовой информации для опубликования.</w:t>
      </w:r>
    </w:p>
    <w:p w:rsidR="00825A17" w:rsidRDefault="00825A17">
      <w:pPr>
        <w:pStyle w:val="ConsPlusNormal"/>
        <w:ind w:firstLine="540"/>
        <w:jc w:val="both"/>
      </w:pPr>
      <w:bookmarkStart w:id="1" w:name="P47"/>
      <w:bookmarkEnd w:id="1"/>
      <w: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службы, муниципальные должности, их супругов и несовершеннолетних детей:</w:t>
      </w:r>
    </w:p>
    <w:p w:rsidR="00825A17" w:rsidRDefault="00825A17">
      <w:pPr>
        <w:pStyle w:val="ConsPlusNormal"/>
        <w:ind w:firstLine="540"/>
        <w:jc w:val="both"/>
      </w:pPr>
      <w:r>
        <w:t>а) перечень объектов недвижимого имущества, принадлежащих лицу, замещающему должность муниципальной службы,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25A17" w:rsidRDefault="00825A17">
      <w:pPr>
        <w:pStyle w:val="ConsPlusNormal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муниципальную должность, его супруге (супругу) и несовершеннолетним детям;</w:t>
      </w:r>
    </w:p>
    <w:p w:rsidR="00825A17" w:rsidRDefault="00825A17">
      <w:pPr>
        <w:pStyle w:val="ConsPlusNormal"/>
        <w:ind w:firstLine="540"/>
        <w:jc w:val="both"/>
      </w:pPr>
      <w:r>
        <w:t>в) декларированный годовой доход лица, замещающего должность муниципальной службы, муниципальную должность, его супруги (супруга) и несовершеннолетних детей;</w:t>
      </w:r>
    </w:p>
    <w:p w:rsidR="00825A17" w:rsidRDefault="00825A17">
      <w:pPr>
        <w:pStyle w:val="ConsPlusNormal"/>
        <w:ind w:firstLine="540"/>
        <w:jc w:val="both"/>
      </w:pPr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службы, муниципальную должность, и его супруги (супруга) за три последних года, предшествующих отчетному периоду.</w:t>
      </w:r>
    </w:p>
    <w:p w:rsidR="00825A17" w:rsidRDefault="00825A17">
      <w:pPr>
        <w:pStyle w:val="ConsPlusNormal"/>
        <w:jc w:val="both"/>
      </w:pPr>
      <w:r>
        <w:t xml:space="preserve">(пп. "г"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29.04.2016 N 622)</w:t>
      </w:r>
    </w:p>
    <w:p w:rsidR="00825A17" w:rsidRDefault="00825A17">
      <w:pPr>
        <w:pStyle w:val="ConsPlusNormal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25A17" w:rsidRDefault="00825A17">
      <w:pPr>
        <w:pStyle w:val="ConsPlusNormal"/>
        <w:ind w:firstLine="540"/>
        <w:jc w:val="both"/>
      </w:pPr>
      <w:r>
        <w:t xml:space="preserve">а) иные сведения (кроме указанных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должность муниципальной службы,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25A17" w:rsidRDefault="00825A17">
      <w:pPr>
        <w:pStyle w:val="ConsPlusNormal"/>
        <w:ind w:firstLine="540"/>
        <w:jc w:val="both"/>
      </w:pPr>
      <w:r>
        <w:t>б) персональные данные супруги (супруга), детей и иных членов семьи лица, замещающего должность муниципальной службы, муниципальную должность;</w:t>
      </w:r>
    </w:p>
    <w:p w:rsidR="00825A17" w:rsidRDefault="00825A17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муниципальную должность, его супруги (супруга), детей и иных членов семьи;</w:t>
      </w:r>
    </w:p>
    <w:p w:rsidR="00825A17" w:rsidRDefault="00825A17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службы,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25A17" w:rsidRDefault="00825A17">
      <w:pPr>
        <w:pStyle w:val="ConsPlusNormal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825A17" w:rsidRDefault="00825A17">
      <w:pPr>
        <w:pStyle w:val="ConsPlusNormal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указанными лицами должностей, замещение которых влечет за собой размещение его сведений о доходах, расходах, </w:t>
      </w:r>
      <w:r>
        <w:lastRenderedPageBreak/>
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того органа, в котором лицо замещает должность муниципальной службы, муниципальную должность, и ежегодно обновляются в течение 14 рабочих дней со дня истечения срока, установленного для их подачи.</w:t>
      </w:r>
    </w:p>
    <w:p w:rsidR="00825A17" w:rsidRDefault="00825A17">
      <w:pPr>
        <w:pStyle w:val="ConsPlusNormal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Порядка, обеспечивается органами местного самоуправления города Барнаула, избирательной комиссией муниципального образования города Барнаула.</w:t>
      </w:r>
    </w:p>
    <w:p w:rsidR="00825A17" w:rsidRDefault="00825A17">
      <w:pPr>
        <w:pStyle w:val="ConsPlusNormal"/>
        <w:ind w:firstLine="540"/>
        <w:jc w:val="both"/>
      </w:pPr>
      <w:bookmarkStart w:id="2" w:name="P61"/>
      <w:bookmarkEnd w:id="2"/>
      <w:r>
        <w:t>6. Муниципальные служащие органов местного самоуправления города Барнаула, избирательной комиссии муниципального образования города Барнаула, ответственные за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опубликования:</w:t>
      </w:r>
    </w:p>
    <w:p w:rsidR="00825A17" w:rsidRDefault="00825A17">
      <w:pPr>
        <w:pStyle w:val="ConsPlusNormal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сообщают о нем лицу, замещающему должность муниципальной службы, муниципальную должность, в отношении которого поступил запрос;</w:t>
      </w:r>
    </w:p>
    <w:p w:rsidR="00825A17" w:rsidRDefault="00825A17">
      <w:pPr>
        <w:pStyle w:val="ConsPlusNormal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825A17" w:rsidRDefault="00825A17">
      <w:pPr>
        <w:pStyle w:val="ConsPlusNormal"/>
        <w:ind w:firstLine="540"/>
        <w:jc w:val="both"/>
      </w:pPr>
      <w:r>
        <w:t xml:space="preserve">7. Муниципальные служащие, указанные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25A17" w:rsidRDefault="00825A17">
      <w:pPr>
        <w:pStyle w:val="ConsPlusNormal"/>
        <w:jc w:val="both"/>
      </w:pPr>
    </w:p>
    <w:p w:rsidR="00825A17" w:rsidRDefault="00825A17">
      <w:pPr>
        <w:pStyle w:val="ConsPlusNormal"/>
        <w:jc w:val="both"/>
      </w:pPr>
    </w:p>
    <w:p w:rsidR="00825A17" w:rsidRDefault="00825A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15C" w:rsidRDefault="00B2015C">
      <w:bookmarkStart w:id="3" w:name="_GoBack"/>
      <w:bookmarkEnd w:id="3"/>
    </w:p>
    <w:sectPr w:rsidR="00B2015C" w:rsidSect="00FD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17"/>
    <w:rsid w:val="00825A17"/>
    <w:rsid w:val="00B2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9307F-843C-44BC-B60F-8A28B9A6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A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9CC388C7E2EFAF8B9D2014C48DD6375207505C4B4067BA2C405964239AC04C0F397F2J5X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9CC388C7E2EFAF8B9D2014C48DD6375207505C4B5067BA2C405964239AC04C0F397F1J5X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79CC388C7E2EFAF8B9CC0C5A24836F72222F08C4B20C24FB9B5ECB1530A65387BCCEB517874B97FB31C7J6X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979CC388C7E2EFAF8B9CC0C5A24836F72222F08C4B20C24FB9B5ECB1530A65387BCCEB517874B97FB31C7J6X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79CC388C7E2EFAF8B9CC0C5A24836F72222F08C4B20C24FB9B5ECB1530A65387BCCEB517874B97FB31C7J6X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0BC1E-1AF3-4560-88CC-FD665CCB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Марина Н. Задорожная</cp:lastModifiedBy>
  <cp:revision>1</cp:revision>
  <dcterms:created xsi:type="dcterms:W3CDTF">2016-05-13T03:23:00Z</dcterms:created>
  <dcterms:modified xsi:type="dcterms:W3CDTF">2016-05-13T03:23:00Z</dcterms:modified>
</cp:coreProperties>
</file>