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7768" w:rsidRDefault="00287768">
      <w:pPr>
        <w:pStyle w:val="1"/>
      </w:pPr>
      <w:r>
        <w:fldChar w:fldCharType="begin"/>
      </w:r>
      <w:r>
        <w:instrText>HYPERLINK "garantF1://71509392.0"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10 февраля 2017 г. N 169</w:t>
      </w:r>
      <w:r>
        <w:rPr>
          <w:rStyle w:val="a4"/>
          <w:rFonts w:cs="Arial"/>
          <w:b w:val="0"/>
          <w:bCs w:val="0"/>
        </w:rPr>
        <w:br/>
        <w:t>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fldChar w:fldCharType="end"/>
      </w:r>
    </w:p>
    <w:p w:rsidR="00287768" w:rsidRDefault="00287768"/>
    <w:p w:rsidR="00287768" w:rsidRDefault="00287768">
      <w:r>
        <w:t>Правительство Российской Федерации постановляет:</w:t>
      </w:r>
    </w:p>
    <w:p w:rsidR="00287768" w:rsidRDefault="00287768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287768" w:rsidRDefault="00287768">
      <w:bookmarkStart w:id="2" w:name="sub_2"/>
      <w:bookmarkEnd w:id="1"/>
      <w:r>
        <w:t xml:space="preserve">2. Установить, что разъяснения по применению </w:t>
      </w:r>
      <w:hyperlink w:anchor="sub_1000" w:history="1">
        <w:r>
          <w:rPr>
            <w:rStyle w:val="a4"/>
            <w:rFonts w:cs="Arial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bookmarkEnd w:id="2"/>
    <w:p w:rsidR="00287768" w:rsidRDefault="0028776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Председатель Правительства </w:t>
            </w:r>
            <w:r w:rsidRPr="00EF3729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right"/>
            </w:pPr>
            <w:r w:rsidRPr="00EF3729">
              <w:t>Д. Медведев</w:t>
            </w:r>
          </w:p>
        </w:tc>
      </w:tr>
    </w:tbl>
    <w:p w:rsidR="00287768" w:rsidRDefault="00287768"/>
    <w:p w:rsidR="00287768" w:rsidRDefault="00287768">
      <w:pPr>
        <w:pStyle w:val="1"/>
      </w:pPr>
      <w:bookmarkStart w:id="3" w:name="sub_1000"/>
      <w:r>
        <w:t>Правила</w:t>
      </w:r>
      <w:r>
        <w:br/>
        <w:t>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10 февраля 2017 г. N 169)</w:t>
      </w:r>
    </w:p>
    <w:bookmarkEnd w:id="3"/>
    <w:p w:rsidR="00287768" w:rsidRDefault="00287768"/>
    <w:p w:rsidR="00287768" w:rsidRDefault="00287768">
      <w:bookmarkStart w:id="4" w:name="sub_1001"/>
      <w:r>
        <w:t>1. 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287768" w:rsidRDefault="00287768">
      <w:bookmarkStart w:id="5" w:name="sub_1002"/>
      <w:bookmarkEnd w:id="4"/>
      <w:r>
        <w:t>2. Субсидии из федерального бюджета предоставляются в 2017 году в целях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 соответственно - государственная программа субъекта Российской Федерации, муниципальная программа).</w:t>
      </w:r>
    </w:p>
    <w:p w:rsidR="00287768" w:rsidRDefault="00287768">
      <w:bookmarkStart w:id="6" w:name="sub_1003"/>
      <w:bookmarkEnd w:id="5"/>
      <w:r>
        <w:t>3. 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87768" w:rsidRDefault="00287768">
      <w:bookmarkStart w:id="7" w:name="sub_1004"/>
      <w:bookmarkEnd w:id="6"/>
      <w:r>
        <w:t xml:space="preserve">4. Субсидии из федерального бюджета предоставляются Министерством строительства и жилищно-коммунального хозяйства Российской Федерации в </w:t>
      </w:r>
      <w:r>
        <w:lastRenderedPageBreak/>
        <w:t xml:space="preserve">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sub_1002" w:history="1">
        <w:r>
          <w:rPr>
            <w:rStyle w:val="a4"/>
            <w:rFonts w:cs="Arial"/>
          </w:rPr>
          <w:t>пункте 2</w:t>
        </w:r>
      </w:hyperlink>
      <w:r>
        <w:t xml:space="preserve"> настоящих Правил.</w:t>
      </w:r>
    </w:p>
    <w:p w:rsidR="00287768" w:rsidRDefault="00287768">
      <w:bookmarkStart w:id="8" w:name="sub_1005"/>
      <w:bookmarkEnd w:id="7"/>
      <w:r>
        <w:t>5. Субсидии из федерального бюджета предоставляются на следующих условиях: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9" w:name="sub_1201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287768" w:rsidRDefault="00287768">
      <w:pPr>
        <w:pStyle w:val="a7"/>
      </w:pPr>
      <w:r>
        <w:t xml:space="preserve">Подпункт "а" изменен с 18 августа 2017 г. -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pPr>
        <w:pStyle w:val="a7"/>
      </w:pPr>
      <w:hyperlink r:id="rId6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 xml:space="preserve">а) наличие в бюджете субъекта Российской Федерации бюджетных ассигнований на исполнение в рамках государственной программы субъекта Российской Федерации на 2017 год расходного обязательства субъекта Российской Федерации по софинансированию расходных обязательств, возникающих при выполнении в 2017 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 согласно </w:t>
      </w:r>
      <w:hyperlink w:anchor="sub_1100" w:history="1">
        <w:r>
          <w:rPr>
            <w:rStyle w:val="a4"/>
            <w:rFonts w:cs="Arial"/>
          </w:rPr>
          <w:t>приложению N 1</w:t>
        </w:r>
      </w:hyperlink>
      <w:r>
        <w:t xml:space="preserve"> (за исключением г. Севастополя, а также субъектов Российской Федерации, уровень расчетной бюджетной обеспеченности которых более 1);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0" w:name="sub_110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287768" w:rsidRDefault="00287768">
      <w:pPr>
        <w:pStyle w:val="a7"/>
      </w:pPr>
      <w:r>
        <w:t xml:space="preserve">Пункт 5 дополнен подпунктом "а.1" с 18 августа 2017 г. - </w:t>
      </w:r>
      <w:hyperlink r:id="rId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r>
        <w:t xml:space="preserve">а.1) 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 год мероприятий по благоустройству территорий муниципальных образований и (или) финансированию расходных обязательств, связанных с реализацией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бюджета, предусмотренного </w:t>
      </w:r>
      <w:hyperlink w:anchor="sub_1100" w:history="1">
        <w:r>
          <w:rPr>
            <w:rStyle w:val="a4"/>
            <w:rFonts w:cs="Arial"/>
          </w:rPr>
          <w:t>приложением N 1</w:t>
        </w:r>
      </w:hyperlink>
      <w:r>
        <w:t xml:space="preserve"> к настоящим Правилам (для г. Севастополя, а также субъектов Российской Федерации, уровень расчетной бюджетной обеспеченности которых более 1);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1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287768" w:rsidRDefault="00287768">
      <w:pPr>
        <w:pStyle w:val="a7"/>
      </w:pPr>
      <w:r>
        <w:fldChar w:fldCharType="begin"/>
      </w:r>
      <w:r>
        <w:instrText>HYPERLINK "garantF1://71567924.1001"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подпункт "б" внесены изменения</w:t>
      </w:r>
    </w:p>
    <w:p w:rsidR="00287768" w:rsidRDefault="00287768">
      <w:pPr>
        <w:pStyle w:val="a7"/>
      </w:pPr>
      <w:hyperlink r:id="rId8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87768" w:rsidRDefault="00287768">
      <w:r>
        <w:t xml:space="preserve">б) заключение до 1 марта 2017 г., если иной срок не установлен актом Правительства Российской Федерации,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 Федерации в соответствии с </w:t>
      </w:r>
      <w:hyperlink w:anchor="sub_1010" w:history="1">
        <w:r>
          <w:rPr>
            <w:rStyle w:val="a4"/>
            <w:rFonts w:cs="Arial"/>
          </w:rPr>
          <w:t>пунктом 10</w:t>
        </w:r>
      </w:hyperlink>
      <w:r>
        <w:t xml:space="preserve"> настоящих Правил (далее - соглашение);</w:t>
      </w:r>
    </w:p>
    <w:p w:rsidR="00287768" w:rsidRDefault="00287768">
      <w:bookmarkStart w:id="12" w:name="sub_1203"/>
      <w:r>
        <w:t xml:space="preserve">в) возврат субъектом Российской Федерации средств в федеральный бюджет в соответствии с </w:t>
      </w:r>
      <w:hyperlink r:id="rId9" w:history="1">
        <w:r>
          <w:rPr>
            <w:rStyle w:val="a4"/>
            <w:rFonts w:cs="Arial"/>
          </w:rPr>
          <w:t>пунктами 16</w:t>
        </w:r>
      </w:hyperlink>
      <w:r>
        <w:t xml:space="preserve"> и </w:t>
      </w:r>
      <w:hyperlink r:id="rId10" w:history="1">
        <w:r>
          <w:rPr>
            <w:rStyle w:val="a4"/>
            <w:rFonts w:cs="Arial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 сентября 2014 г. N 999 "О формировании, предоставлении и распределении </w:t>
      </w:r>
      <w:r>
        <w:lastRenderedPageBreak/>
        <w:t>субсидий из федерального бюджета бюджетам субъектов Российской Федерации".</w:t>
      </w:r>
    </w:p>
    <w:p w:rsidR="00287768" w:rsidRDefault="00287768">
      <w:bookmarkStart w:id="13" w:name="sub_1006"/>
      <w:bookmarkEnd w:id="12"/>
      <w:r>
        <w:t>6. 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форме и в срок, которые установлены Министерством. В такой заявке указываются:</w:t>
      </w:r>
    </w:p>
    <w:p w:rsidR="00287768" w:rsidRDefault="00287768">
      <w:bookmarkStart w:id="14" w:name="sub_1204"/>
      <w:bookmarkEnd w:id="13"/>
      <w:r>
        <w:t xml:space="preserve">а) 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</w:t>
      </w:r>
      <w:hyperlink r:id="rId12" w:history="1">
        <w:r>
          <w:rPr>
            <w:rStyle w:val="a4"/>
            <w:rFonts w:cs="Arial"/>
          </w:rPr>
          <w:t>федеральном законе</w:t>
        </w:r>
      </w:hyperlink>
      <w:r>
        <w:t xml:space="preserve"> о федеральном бюджете на соответствующий финансовый год и плановый период);</w:t>
      </w:r>
    </w:p>
    <w:p w:rsidR="00287768" w:rsidRDefault="00287768">
      <w:bookmarkStart w:id="15" w:name="sub_1205"/>
      <w:bookmarkEnd w:id="14"/>
      <w:r>
        <w:t>б) 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287768" w:rsidRDefault="00287768">
      <w:bookmarkStart w:id="16" w:name="sub_1206"/>
      <w:bookmarkEnd w:id="15"/>
      <w:r>
        <w:t>в) 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7" w:name="sub_1007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287768" w:rsidRDefault="00287768">
      <w:pPr>
        <w:pStyle w:val="a7"/>
      </w:pPr>
      <w:r>
        <w:t xml:space="preserve">Пункт 7 изменен с 18 августа 2017 г. -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pPr>
        <w:pStyle w:val="a7"/>
      </w:pPr>
      <w:hyperlink r:id="rId14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 xml:space="preserve">7. Одновременно с заявкой, указанной в </w:t>
      </w:r>
      <w:hyperlink w:anchor="sub_1006" w:history="1">
        <w:r>
          <w:rPr>
            <w:rStyle w:val="a4"/>
            <w:rFonts w:cs="Arial"/>
          </w:rPr>
          <w:t>пункте 6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 год, которые предусматривают выделение бюджетных ассигнований, указанных в </w:t>
      </w:r>
      <w:hyperlink w:anchor="sub_1201" w:history="1">
        <w:r>
          <w:rPr>
            <w:rStyle w:val="a4"/>
            <w:rFonts w:cs="Arial"/>
          </w:rPr>
          <w:t>подпунктах "а"</w:t>
        </w:r>
      </w:hyperlink>
      <w:r>
        <w:t xml:space="preserve"> и </w:t>
      </w:r>
      <w:hyperlink w:anchor="sub_1101" w:history="1">
        <w:r>
          <w:rPr>
            <w:rStyle w:val="a4"/>
            <w:rFonts w:cs="Arial"/>
          </w:rPr>
          <w:t>"а.1" пункта 5</w:t>
        </w:r>
      </w:hyperlink>
      <w:r>
        <w:t xml:space="preserve"> настоящих Правил.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8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287768" w:rsidRDefault="00287768">
      <w:pPr>
        <w:pStyle w:val="a7"/>
      </w:pPr>
      <w:r>
        <w:t xml:space="preserve">Пункт 8 изменен с 18 августа 2017 г. - </w:t>
      </w:r>
      <w:hyperlink r:id="rId1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pPr>
        <w:pStyle w:val="a7"/>
      </w:pPr>
      <w:hyperlink r:id="rId16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 xml:space="preserve">8. 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sub_1200" w:history="1">
        <w:r>
          <w:rPr>
            <w:rStyle w:val="a4"/>
            <w:rFonts w:cs="Arial"/>
          </w:rPr>
          <w:t>приложениям N 2 - 4</w:t>
        </w:r>
      </w:hyperlink>
      <w: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287768" w:rsidRDefault="00287768">
      <w:bookmarkStart w:id="19" w:name="sub_1009"/>
      <w:r>
        <w:t>9. 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287768" w:rsidRDefault="00287768">
      <w:bookmarkStart w:id="20" w:name="sub_1010"/>
      <w:bookmarkEnd w:id="19"/>
      <w:r>
        <w:t>10. Предоставление субсидий из федерального бюджета осуществляется на основании соглашения, составленного в соответствии с типовой формой соглашения, утверждаемой Министерством финансов Российской Федерации, и содержащего следующие положения:</w:t>
      </w:r>
    </w:p>
    <w:p w:rsidR="00287768" w:rsidRDefault="00287768">
      <w:bookmarkStart w:id="21" w:name="sub_1207"/>
      <w:bookmarkEnd w:id="20"/>
      <w:r>
        <w:lastRenderedPageBreak/>
        <w:t>а) 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22" w:name="sub_1208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287768" w:rsidRDefault="00287768">
      <w:pPr>
        <w:pStyle w:val="a7"/>
      </w:pPr>
      <w:r>
        <w:t xml:space="preserve">Подпункт "б" изменен с 18 августа 2017 г. -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pPr>
        <w:pStyle w:val="a7"/>
      </w:pPr>
      <w:hyperlink r:id="rId18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 xml:space="preserve">б) значения показателей результативности использования субсидии из федерального бюджета, предусмотренных </w:t>
      </w:r>
      <w:hyperlink w:anchor="sub_1200" w:history="1">
        <w:r>
          <w:rPr>
            <w:rStyle w:val="a4"/>
            <w:rFonts w:cs="Arial"/>
          </w:rPr>
          <w:t>приложениями N 2 - 4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287768" w:rsidRDefault="00287768">
      <w:bookmarkStart w:id="23" w:name="sub_1209"/>
      <w:r>
        <w:t>в) 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 Федерации (муниципальных программ), софинансируемых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 Федерации (муниципальных программ), и (или) изменение состава мероприятий указанных программ, на которые предоставляются субсидии из федерального бюджета;</w:t>
      </w:r>
    </w:p>
    <w:p w:rsidR="00287768" w:rsidRDefault="00287768">
      <w:bookmarkStart w:id="24" w:name="sub_1210"/>
      <w:bookmarkEnd w:id="23"/>
      <w:r>
        <w:t>г) 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25" w:name="sub_1211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287768" w:rsidRDefault="00287768">
      <w:pPr>
        <w:pStyle w:val="a7"/>
      </w:pPr>
      <w:r>
        <w:t xml:space="preserve">Подпункт "д" изменен с 26 декабря 2017 г. -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16 декабря 2017 г. N 1578</w:t>
      </w:r>
    </w:p>
    <w:p w:rsidR="00287768" w:rsidRDefault="00287768">
      <w:pPr>
        <w:pStyle w:val="a7"/>
      </w:pPr>
      <w:hyperlink r:id="rId20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>д) обязательства субъекта Российской Федерации (в отношении субъектов Российской Федерации, уровень расчетной бюджетной обеспеченности которых менее или равен 1, за исключением г. Севастополя):</w:t>
      </w:r>
    </w:p>
    <w:p w:rsidR="00287768" w:rsidRDefault="00287768">
      <w:bookmarkStart w:id="26" w:name="sub_1219"/>
      <w:r>
        <w:t xml:space="preserve">обеспечить утверждение не позднее 15 марта 2017 г. государственной программы субъекта Российской Федерации на 2017 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 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 год (далее - субсидии из бюджета субъекта Российской Федерации), соответствующие требованиям, установленным </w:t>
      </w:r>
      <w:hyperlink w:anchor="sub_1011" w:history="1">
        <w:r>
          <w:rPr>
            <w:rStyle w:val="a4"/>
            <w:rFonts w:cs="Arial"/>
          </w:rPr>
          <w:t>пунктом 11</w:t>
        </w:r>
      </w:hyperlink>
      <w:r>
        <w:t xml:space="preserve"> настоящих Правил;</w:t>
      </w:r>
    </w:p>
    <w:bookmarkEnd w:id="26"/>
    <w:p w:rsidR="00287768" w:rsidRDefault="00287768"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 год (проектов изменений в действующие муниципальные программы на 2017 год) в соответствии с требованиями </w:t>
      </w:r>
      <w:hyperlink w:anchor="sub_1217" w:history="1">
        <w:r>
          <w:rPr>
            <w:rStyle w:val="a4"/>
            <w:rFonts w:cs="Arial"/>
          </w:rPr>
          <w:t>подпункта "а" пункта 12</w:t>
        </w:r>
      </w:hyperlink>
      <w:r>
        <w:t xml:space="preserve"> настоящих Правил, и не позднее 25 мая 2017 г. - утверждение муниципальных программ на 2017 год (корректировку действующих муниципальных программ на 2017 год) в соответствии с требованиями </w:t>
      </w:r>
      <w:hyperlink w:anchor="sub_1013" w:history="1">
        <w:r>
          <w:rPr>
            <w:rStyle w:val="a4"/>
            <w:rFonts w:cs="Arial"/>
          </w:rPr>
          <w:t>пункта 13</w:t>
        </w:r>
      </w:hyperlink>
      <w:r>
        <w:t xml:space="preserve"> настоящих Правил;</w:t>
      </w:r>
    </w:p>
    <w:p w:rsidR="00287768" w:rsidRDefault="00287768">
      <w:bookmarkStart w:id="27" w:name="sub_11054"/>
      <w:r>
        <w:t xml:space="preserve">обеспечить утверждение не позднее 1 сентября 2017 г. государственной программы (подпрограммы) субъекта Российской Федерации (корректировку действующей государственной программы (подпрограммы) субъекта Российской </w:t>
      </w:r>
      <w:r>
        <w:lastRenderedPageBreak/>
        <w:t>Федерации) на 2018 - 2022 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287768" w:rsidRDefault="00287768">
      <w:bookmarkStart w:id="28" w:name="sub_11055"/>
      <w:bookmarkEnd w:id="27"/>
      <w:r>
        <w:t>обеспечить разработку органами местного самоуправления проектов муниципальных программ (проектов изменений, которые вносятся в действующие муниципальные программы) на 2018 - 2022 годы, включающих перечень всех нуждающихся в благоустройстве общественных территорий и дворовых территорий, расположенных в населенных пунктах с численностью населения свыше 1 тыс. человек, и не позднее 20 декабря 2017 г. - опубликование проектов муниципальных программ (изменений, которые вносятся в действующие муниципальные программы) для общественного обсуждения в порядке, установленном органом местного самоуправления;</w:t>
      </w:r>
    </w:p>
    <w:p w:rsidR="00287768" w:rsidRDefault="00287768">
      <w:bookmarkStart w:id="29" w:name="sub_11056"/>
      <w:bookmarkEnd w:id="28"/>
      <w:r>
        <w:t xml:space="preserve">обеспечить в целях отбора общественных территорий, подлежащих в рамках реализации муниципальных программ на 2018 - 2022 годы благоустройству в первоочередном порядке в 2018 году и по решению органа местного самоуправления - в 2019 году, проведение органами местного самоуправления муниципальных образований с численностью населения свыше 20 тыс. человек голосования по отбору таких общественных территорий в порядке, установленном правовым актом органа местного самоуправления, принятым не позднее 31 декабря 2017 г., с учетом положений </w:t>
      </w:r>
      <w:hyperlink w:anchor="sub_1142" w:history="1">
        <w:r>
          <w:rPr>
            <w:rStyle w:val="a4"/>
            <w:rFonts w:cs="Arial"/>
          </w:rPr>
          <w:t>пункта 14.2</w:t>
        </w:r>
      </w:hyperlink>
      <w:r>
        <w:t xml:space="preserve"> настоящих Правил и методических рекомендаций, утвержденных Министерством строительства и жилищно-коммунального хозяйства Российской Федерации;</w:t>
      </w:r>
    </w:p>
    <w:bookmarkEnd w:id="29"/>
    <w:p w:rsidR="00287768" w:rsidRDefault="00287768">
      <w:r>
        <w:t xml:space="preserve">обеспечить утверждение не позднее 31 марта 2018 г. органами местного самоуправления муниципальных образований, в состав которых входят населенные пункты с численностью населения свыше 1 тыс. человек, муниципальных программ (корректировку действующих муниципальных программ) на 2018 - 2022 годы, соответствующих требованиям </w:t>
      </w:r>
      <w:hyperlink w:anchor="sub_1014" w:history="1">
        <w:r>
          <w:rPr>
            <w:rStyle w:val="a4"/>
            <w:rFonts w:cs="Arial"/>
          </w:rPr>
          <w:t>пункта 14</w:t>
        </w:r>
      </w:hyperlink>
      <w:r>
        <w:t xml:space="preserve"> настоящих Правил и предусматривающих благоустройство всех нуждающихся в благоустройстве общественных территорий и дворовых территорий (исходя из минимального перечня видов работ по благоустройству дворовых территорий, определенного </w:t>
      </w:r>
      <w:hyperlink w:anchor="sub_1218" w:history="1">
        <w:r>
          <w:rPr>
            <w:rStyle w:val="a4"/>
            <w:rFonts w:cs="Arial"/>
          </w:rPr>
          <w:t>подпунктом "г" пункта 11</w:t>
        </w:r>
      </w:hyperlink>
      <w:r>
        <w:t xml:space="preserve"> настоящих Правил), расположенных в населенных пунктах с численностью населения свыше 1 тыс. человек, и реализацию таких программ в установленные в них сроки;</w:t>
      </w:r>
    </w:p>
    <w:p w:rsidR="00287768" w:rsidRDefault="00287768">
      <w: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2018 - 2022 годы, утвержденных в соответствии с </w:t>
      </w:r>
      <w:hyperlink w:anchor="sub_1014" w:history="1">
        <w:r>
          <w:rPr>
            <w:rStyle w:val="a4"/>
            <w:rFonts w:cs="Arial"/>
          </w:rPr>
          <w:t>пунктом 14</w:t>
        </w:r>
      </w:hyperlink>
      <w:r>
        <w:t xml:space="preserve"> настоящих Правил;</w:t>
      </w:r>
    </w:p>
    <w:p w:rsidR="00287768" w:rsidRDefault="00287768">
      <w:bookmarkStart w:id="30" w:name="sub_12117"/>
      <w:r>
        <w:t xml:space="preserve">обеспечить не позднее 1 ноября 2017 г. в рамках реализации утвержденной государственной программы субъекта Российской Федерации на 2017 год проведение общественных обсуждений и утверждение (корректировку) органами местного самоуправления правил благоустройства территорий муниципальных образований, в состав которых входят населенные пункты с численностью населения свыше 1000 человек, с учетом </w:t>
      </w:r>
      <w:hyperlink r:id="rId21" w:history="1">
        <w:r>
          <w:rPr>
            <w:rStyle w:val="a4"/>
            <w:rFonts w:cs="Arial"/>
          </w:rPr>
          <w:t>методических рекомендаций</w:t>
        </w:r>
      </w:hyperlink>
      <w:r>
        <w:t>, утвержденных Министерством строительства и жилищно-коммунального хозяйства Российской Федерации;</w:t>
      </w:r>
    </w:p>
    <w:bookmarkEnd w:id="30"/>
    <w:p w:rsidR="00287768" w:rsidRDefault="00287768">
      <w:r>
        <w:t>обеспечить принятие (изменение) не позднее 1 ноября 2017 г. закона субъекта Российской Федерации об ответственности за нарушение муниципальных правил благоустройства, предусмотрев в том числе повышение с 1 января 2021 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287768" w:rsidRDefault="00287768">
      <w:r>
        <w:lastRenderedPageBreak/>
        <w:t>представить не позднее 1 декабря 2017 г. в Министерство строительства и жилищно-коммунального хозяйства Российской Федерации на конкурс не менее двух реализованных в 2017 году проектов по благоустройству общественных территорий;</w:t>
      </w:r>
    </w:p>
    <w:p w:rsidR="00287768" w:rsidRDefault="00287768">
      <w:bookmarkStart w:id="31" w:name="sub_10"/>
      <w:r>
        <w:t>в целях осуществления контроля за ходом выполнения государственной программы субъекта Российской Федерации, муниципальных программ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программ, отчетов об исполнении государственной программы субъекта Российской Федерации, направляемых в Министерство строительства и жилищно-коммунального хозяйства Российской Федерации, принять не позднее 1 марта 2017 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bookmarkEnd w:id="31"/>
    <w:p w:rsidR="00287768" w:rsidRDefault="00287768">
      <w:r>
        <w:t>иные обязательства;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32" w:name="sub_1211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287768" w:rsidRDefault="00287768">
      <w:pPr>
        <w:pStyle w:val="a7"/>
      </w:pPr>
      <w:r>
        <w:t xml:space="preserve">Подпункт "д.1" изменен с 26 декабря 2017 г. - </w:t>
      </w:r>
      <w:hyperlink r:id="rId2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16 декабря 2017 г. N 1578</w:t>
      </w:r>
    </w:p>
    <w:p w:rsidR="00287768" w:rsidRDefault="00287768">
      <w:pPr>
        <w:pStyle w:val="a7"/>
      </w:pPr>
      <w:hyperlink r:id="rId23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>д.1) обязательства субъекта Российской Федерации (в отношении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на 2017 год осуществляют финансирование расходных обязательств, возникающих при выполнении в 2017 году органами местного самоуправления муниципальных программ):</w:t>
      </w:r>
    </w:p>
    <w:p w:rsidR="00287768" w:rsidRDefault="00287768">
      <w:bookmarkStart w:id="33" w:name="sub_12112"/>
      <w:r>
        <w:t xml:space="preserve">обеспечить утверждение (корректировку) не позднее 31 мая 2017 г. государственной программы субъекта Российской Федерации на 2017 год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 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 год, соответствующие требованиям, установленным </w:t>
      </w:r>
      <w:hyperlink w:anchor="sub_1220" w:history="1">
        <w:r>
          <w:rPr>
            <w:rStyle w:val="a4"/>
            <w:rFonts w:cs="Arial"/>
          </w:rPr>
          <w:t>подпунктами "а"</w:t>
        </w:r>
      </w:hyperlink>
      <w:r>
        <w:t xml:space="preserve">, </w:t>
      </w:r>
      <w:hyperlink w:anchor="sub_1221" w:history="1">
        <w:r>
          <w:rPr>
            <w:rStyle w:val="a4"/>
            <w:rFonts w:cs="Arial"/>
          </w:rPr>
          <w:t>"б"</w:t>
        </w:r>
      </w:hyperlink>
      <w:r>
        <w:t xml:space="preserve">, </w:t>
      </w:r>
      <w:hyperlink w:anchor="sub_1218" w:history="1">
        <w:r>
          <w:rPr>
            <w:rStyle w:val="a4"/>
            <w:rFonts w:cs="Arial"/>
          </w:rPr>
          <w:t>"г" - "л" пункта 11</w:t>
        </w:r>
      </w:hyperlink>
      <w:r>
        <w:t xml:space="preserve"> настоящих Правил;</w:t>
      </w:r>
    </w:p>
    <w:bookmarkEnd w:id="33"/>
    <w:p w:rsidR="00287768" w:rsidRDefault="00287768"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(проектов изменений) на 2017 год в соответствии с требованиями </w:t>
      </w:r>
      <w:hyperlink w:anchor="sub_1217" w:history="1">
        <w:r>
          <w:rPr>
            <w:rStyle w:val="a4"/>
            <w:rFonts w:cs="Arial"/>
          </w:rPr>
          <w:t>подпункта "а" пункта 12</w:t>
        </w:r>
      </w:hyperlink>
      <w:r>
        <w:t xml:space="preserve"> настоящих Правил и не позднее 1 июля 2017 г. - утверждение (корректировку) муниципальных программ на 2017 год в соответствии с требованиями </w:t>
      </w:r>
      <w:hyperlink w:anchor="sub_1013" w:history="1">
        <w:r>
          <w:rPr>
            <w:rStyle w:val="a4"/>
            <w:rFonts w:cs="Arial"/>
          </w:rPr>
          <w:t>пункта 13</w:t>
        </w:r>
      </w:hyperlink>
      <w:r>
        <w:t xml:space="preserve"> настоящих Правил;</w:t>
      </w:r>
    </w:p>
    <w:p w:rsidR="00287768" w:rsidRDefault="00287768">
      <w:bookmarkStart w:id="34" w:name="sub_110514"/>
      <w:r>
        <w:t xml:space="preserve">обеспечить утверждение не позднее 1 ноября 2017 г. государственной программы (подпрограммы) субъекта Российской Федерации (корректировку </w:t>
      </w:r>
      <w:r>
        <w:lastRenderedPageBreak/>
        <w:t>действующей государственной программы (подпрограммы) субъекта Российской Федерации) на 2018 - 2022 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287768" w:rsidRDefault="00287768">
      <w:bookmarkStart w:id="35" w:name="sub_110515"/>
      <w:bookmarkEnd w:id="34"/>
      <w:r>
        <w:t>обеспечить разработку органами местного самоуправления проектов муниципальных программ (проектов изменений, которые вносятся в действующие муниципальные программы) на 2018 - 2022 годы, включающих перечень всех нуждающихся в благоустройстве общественных территорий и дворовых территорий, расположенных в населенных пунктах с численностью населения свыше 1 тыс. человек, и не позднее 20 декабря 2017 г. - опубликование проектов муниципальных программ (изменений, которые вносятся в действующие муниципальные программы) для общественного обсуждения в порядке, установленном органом местного самоуправления;</w:t>
      </w:r>
    </w:p>
    <w:p w:rsidR="00287768" w:rsidRDefault="00287768">
      <w:bookmarkStart w:id="36" w:name="sub_1105106"/>
      <w:bookmarkEnd w:id="35"/>
      <w:r>
        <w:t xml:space="preserve">обеспечить в целях отбора общественных территорий, подлежащих в рамках реализации муниципальных программ на 2018 - 2022 годы благоустройству в первоочередном порядке в 2018 году и по решению органа местного самоуправления - в 2019 году, проведение органами местного самоуправления муниципальных образований с численностью населения свыше 20 тыс. человек голосования по отбору таких общественных территорий в порядке, установленном правовым актом органа местного самоуправления, принятым не позднее 31 декабря 2017 года, с учетом положений </w:t>
      </w:r>
      <w:hyperlink w:anchor="sub_1142" w:history="1">
        <w:r>
          <w:rPr>
            <w:rStyle w:val="a4"/>
            <w:rFonts w:cs="Arial"/>
          </w:rPr>
          <w:t>пункта 14.2</w:t>
        </w:r>
      </w:hyperlink>
      <w:r>
        <w:t xml:space="preserve"> настоящих Правил и методических рекомендаций, утвержденных Министерством строительства и жилищно-коммунального хозяйства Российской Федерации;</w:t>
      </w:r>
    </w:p>
    <w:bookmarkEnd w:id="36"/>
    <w:p w:rsidR="00287768" w:rsidRDefault="00287768">
      <w:r>
        <w:t xml:space="preserve">обеспечить утверждение не позднее 31 марта 2018 г. органами местного самоуправления муниципальных образований, в состав которых входят населенные пункты с численностью населения свыше 1 тыс. человек, муниципальных программ (корректировку действующих муниципальных программ) на 2018 - 2022 годы, соответствующих требованиям </w:t>
      </w:r>
      <w:hyperlink w:anchor="sub_1014" w:history="1">
        <w:r>
          <w:rPr>
            <w:rStyle w:val="a4"/>
            <w:rFonts w:cs="Arial"/>
          </w:rPr>
          <w:t>пункта 14</w:t>
        </w:r>
      </w:hyperlink>
      <w:r>
        <w:t xml:space="preserve"> настоящих Правил и предусматривающих благоустройство всех нуждающихся в благоустройстве общественных территорий и дворовых территорий (исходя из минимального перечня видов работ по благоустройству дворовых территорий, определенного </w:t>
      </w:r>
      <w:hyperlink w:anchor="sub_1218" w:history="1">
        <w:r>
          <w:rPr>
            <w:rStyle w:val="a4"/>
            <w:rFonts w:cs="Arial"/>
          </w:rPr>
          <w:t>подпунктом "г" пункта 11</w:t>
        </w:r>
      </w:hyperlink>
      <w:r>
        <w:t xml:space="preserve"> настоящих Правил), расположенных в населенных пунктах с численностью населения свыше 1 тыс. человек, и реализацию таких программ в установленные в них сроки;</w:t>
      </w:r>
    </w:p>
    <w:p w:rsidR="00287768" w:rsidRDefault="00287768">
      <w:bookmarkStart w:id="37" w:name="sub_110516"/>
      <w:r>
        <w:t xml:space="preserve">осуществлять контроль за реализацией органами местного самоуправления муниципальных образований, в состав которых входят населенные пункты с численностью населения свыше 1000 человек, муниципальных программ на 2018 - 2022 годы, утвержденных в соответствии с </w:t>
      </w:r>
      <w:hyperlink w:anchor="sub_1014" w:history="1">
        <w:r>
          <w:rPr>
            <w:rStyle w:val="a4"/>
            <w:rFonts w:cs="Arial"/>
          </w:rPr>
          <w:t>пунктом 14</w:t>
        </w:r>
      </w:hyperlink>
      <w:r>
        <w:t xml:space="preserve"> настоящих Правил;</w:t>
      </w:r>
    </w:p>
    <w:p w:rsidR="00287768" w:rsidRDefault="00287768">
      <w:bookmarkStart w:id="38" w:name="sub_12217"/>
      <w:bookmarkEnd w:id="37"/>
      <w:r>
        <w:t>обеспечить не позднее 1 ноября 2017 г. в рамках реализации утвержденной государственной программы субъекта Российской Федерации на 2017 год проведение общественных обсуждений и утверждение (корректировку) органами местного самоуправления правил благоустройства территорий муниципальных образований, в состав которых входят населенные пункты с численностью населения свыше 1000 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bookmarkEnd w:id="38"/>
    <w:p w:rsidR="00287768" w:rsidRDefault="00287768">
      <w:r>
        <w:t xml:space="preserve">обеспечить принятие (изменение) не позднее 1 ноября 2017 г. закона субъекта Российской Федерации об ответственности за нарушение муниципальных правил благоустройства, предусмотрев в том числе повышение с 1 января 2021 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</w:t>
      </w:r>
      <w:r>
        <w:lastRenderedPageBreak/>
        <w:t>муниципальных образований;</w:t>
      </w:r>
    </w:p>
    <w:p w:rsidR="00287768" w:rsidRDefault="00287768">
      <w:r>
        <w:t>представить не позднее 1 декабря 2017 г. в Министерство строительства и жилищно-коммунального хозяйства Российской Федерации на конкурс не менее 2 реализованных в 2017 году проектов по благоустройству общественных территорий;</w:t>
      </w:r>
    </w:p>
    <w:p w:rsidR="00287768" w:rsidRDefault="00287768">
      <w:bookmarkStart w:id="39" w:name="sub_12119"/>
      <w:r>
        <w:t>в целях осуществления контроля за ходом выполнения государственной программы субъекта Российской Федерации, муниципальных программ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программ, отчетов об исполнении государственной программы субъекта Российской Федерации, направляемых в Министерство строительства и жилищно-коммунального хозяйства Российской Федерации, принять не позднее 25 мая 2017 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bookmarkEnd w:id="39"/>
    <w:p w:rsidR="00287768" w:rsidRDefault="00287768">
      <w:r>
        <w:t>осуществление иных обязательств;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40" w:name="sub_12012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287768" w:rsidRDefault="00287768">
      <w:pPr>
        <w:pStyle w:val="a7"/>
      </w:pPr>
      <w:r>
        <w:t xml:space="preserve">Подпункт "д.2" изменен с 26 декабря 2017 г. - </w:t>
      </w:r>
      <w:hyperlink r:id="rId2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16 декабря 2017 г. N 1578</w:t>
      </w:r>
    </w:p>
    <w:p w:rsidR="00287768" w:rsidRDefault="00287768">
      <w:pPr>
        <w:pStyle w:val="a7"/>
      </w:pPr>
      <w:hyperlink r:id="rId25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>д.2) обязательность выполнения субъектом Российской Федерации (подтверждение выполнения) следующих требований (в отношении г. Севастополя, а также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на 2017 год осуществляют реализацию мероприятий по благоустройству территорий муниципальных образований и (или) финансирование расходных обязательств, возникающих при выполнении в 2017 году органами местного самоуправления муниципальных программ):</w:t>
      </w:r>
    </w:p>
    <w:p w:rsidR="00287768" w:rsidRDefault="00287768">
      <w:bookmarkStart w:id="41" w:name="sub_12122"/>
      <w:r>
        <w:t xml:space="preserve">разработка и не позднее 1 июня 2017 г. опубликование для общественного обсуждения (публичных слушаний) (срок обсуждения - не менее 30 дней со дня опубликования) проекта государственной программы субъекта Российской Федерации на 2017 год (изменений, вносимых в государственные программы субъекта Российской Федерации), соответствующего требованиям, предусмотренным </w:t>
      </w:r>
      <w:hyperlink w:anchor="sub_11011" w:history="1">
        <w:r>
          <w:rPr>
            <w:rStyle w:val="a4"/>
            <w:rFonts w:cs="Arial"/>
          </w:rPr>
          <w:t>пунктом 11.1</w:t>
        </w:r>
      </w:hyperlink>
      <w:r>
        <w:t xml:space="preserve"> настоящих Правил;</w:t>
      </w:r>
    </w:p>
    <w:bookmarkEnd w:id="41"/>
    <w:p w:rsidR="00287768" w:rsidRDefault="00287768">
      <w:r>
        <w:t xml:space="preserve">разработка, утверждение и не позднее 1 июня 2017 г. опубликование порядка и сроков представления, рассмотрения и оценки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 включении дворовой территории в государственную программу субъекта Российской Федерации на 2017 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</w:t>
      </w:r>
      <w:r>
        <w:lastRenderedPageBreak/>
        <w:t xml:space="preserve">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информацию, предусмотренную </w:t>
      </w:r>
      <w:hyperlink w:anchor="sub_1234" w:history="1">
        <w:r>
          <w:rPr>
            <w:rStyle w:val="a4"/>
            <w:rFonts w:cs="Arial"/>
          </w:rPr>
          <w:t>подпунктом "б" пункта 12</w:t>
        </w:r>
      </w:hyperlink>
      <w:r>
        <w:t xml:space="preserve"> настоящих Правил;</w:t>
      </w:r>
    </w:p>
    <w:p w:rsidR="00287768" w:rsidRDefault="00287768">
      <w:r>
        <w:t>разработка, утверждение и не позднее 1 июня 2017 г. опубликование порядка общественного обсуждения (публичных слушаний) проекта государственной программы субъекта Российской Федерации на 2017 год;</w:t>
      </w:r>
    </w:p>
    <w:p w:rsidR="00287768" w:rsidRDefault="00287768">
      <w:r>
        <w:t>разработка, утверждение и не позднее 1 июня 2017 г. опубликование порядка и сроков представления, рассмотрения и оценки предложений граждан и организаций о включении в государственную программу субъекта Российской Федерации на 2017 год общественной территории, подлежащей благоустройству в 2017 году;</w:t>
      </w:r>
    </w:p>
    <w:p w:rsidR="00287768" w:rsidRDefault="00287768">
      <w:bookmarkStart w:id="42" w:name="sub_12126"/>
      <w:r>
        <w:t>в целях осуществления контроля за ходом выполнения государственной программы субъекта Российской Федерации, а также предварительного рассмотрения и согласования отчетов об исполнении государственной программы субъекта Российской Федерации, направляемых в Министерство строительства и жилищно-коммунального хозяйства Российской Федерации, принятие не позднее 1 июня 2017 г. нормативного правового акта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 и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 Президента Российской Федерации в соответствующем федеральном округе;</w:t>
      </w:r>
    </w:p>
    <w:p w:rsidR="00287768" w:rsidRDefault="00287768">
      <w:bookmarkStart w:id="43" w:name="sub_12127"/>
      <w:bookmarkEnd w:id="42"/>
      <w:r>
        <w:t xml:space="preserve">утверждение не позднее 2 июля 2017 г. с учетом результатов общественного обсуждения (публичных слушаний) государственной программы субъекта Российской Федерации на 2017 год (изменений, вносимых в государственные программы субъекта Российской Федерации), соответствующей требованиям, предусмотренным </w:t>
      </w:r>
      <w:hyperlink w:anchor="sub_12100" w:history="1">
        <w:r>
          <w:rPr>
            <w:rStyle w:val="a4"/>
            <w:rFonts w:cs="Arial"/>
          </w:rPr>
          <w:t>пунктом 12.1</w:t>
        </w:r>
      </w:hyperlink>
      <w:r>
        <w:t xml:space="preserve"> настоящих Правил;</w:t>
      </w:r>
    </w:p>
    <w:bookmarkEnd w:id="43"/>
    <w:p w:rsidR="00287768" w:rsidRDefault="00287768">
      <w:r>
        <w:t>подготовка и не позднее 1 августа 2017 г. утверждение с учетом обсуждения с представителями заинтересованных лиц дизайн-проектов благоустройства каждой дворовой территории, входящей в государственную программу субъекта Российской Федерации на 2017 год, и дизайн-проекта благоустройства общественной территории, в которые включается текстовое и визуальное описание предлагаемого дизайн-проекта, в том числе его концепция и перечень элементов благоустройства, предлагаемых к размещению на соответствующей территории (в текстовой и визуализированной формах);</w:t>
      </w:r>
    </w:p>
    <w:p w:rsidR="00287768" w:rsidRDefault="00287768">
      <w:r>
        <w:t>завершение до конца 2017 года реализации государственной программы субъекта Российской Федерации на 2017 год;</w:t>
      </w:r>
    </w:p>
    <w:p w:rsidR="00287768" w:rsidRDefault="00287768">
      <w:bookmarkStart w:id="44" w:name="sub_121210"/>
      <w:r>
        <w:t>утверждение не позднее 1 ноября 2017 г. государственной программы (подпрограммы) субъекта Российской Федерации (корректировка действующей государственной программы (подпрограммы) субъекта Российской Федерации) на 2018 - 2022 годы, включающей мероприятия, предусмотренные пунктом 14.1 настоящих Правил, и реализация такой программы в установленные в ней сроки;</w:t>
      </w:r>
    </w:p>
    <w:bookmarkEnd w:id="44"/>
    <w:p w:rsidR="00287768" w:rsidRDefault="00287768">
      <w:r>
        <w:t xml:space="preserve">проведение не позднее 1 ноября 2017 г. общественных обсуждений (публичных слушаний) и утверждение (корректировка) правил благоустройства территорий с учетом методических рекомендаций, утвержденных Министерством строительства и </w:t>
      </w:r>
      <w:r>
        <w:lastRenderedPageBreak/>
        <w:t>жилищно-коммунального хозяйства Российской Федерации;</w:t>
      </w:r>
    </w:p>
    <w:p w:rsidR="00287768" w:rsidRDefault="00287768">
      <w:bookmarkStart w:id="45" w:name="sub_1105212"/>
      <w:r>
        <w:t>принятие (изменение) не позднее 1 ноября 2017 г. закона субъекта Российской Федерации об ответственности за нарушение правил благоустройства, в котором предусматривается в том числе повышение с 1 января 2021 г. 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благоустройства;</w:t>
      </w:r>
    </w:p>
    <w:p w:rsidR="00287768" w:rsidRDefault="00287768">
      <w:bookmarkStart w:id="46" w:name="sub_1105213"/>
      <w:bookmarkEnd w:id="45"/>
      <w:r>
        <w:t xml:space="preserve">организация в целях учета общественного мнения и в случае, если принято соответствующее решение субъектом Российской Федерации, проведения голосования по отбору общественных территорий, подлежащих благоустройству в первоочередном порядке в 2018 году и по решению органа государственной власти субъекта Российской Федерации - в 2019 году в соответствии с государственной программой (подпрограммой) субъекта Российской Федерации на 2018 - 2022 годы, в населенных пунктах, расположенных в субъекте Российской Федерации, в порядке, установленном нормативным правовым актом субъекта Российской Федерации, принятым не позднее 31 декабря 2017 г., с учетом положений </w:t>
      </w:r>
      <w:hyperlink w:anchor="sub_1142" w:history="1">
        <w:r>
          <w:rPr>
            <w:rStyle w:val="a4"/>
            <w:rFonts w:cs="Arial"/>
          </w:rPr>
          <w:t>пункта 14.2</w:t>
        </w:r>
      </w:hyperlink>
      <w:r>
        <w:t xml:space="preserve"> настоящих Правил и методических рекомендаций, утвержденных Министерством строительства и жилищно-коммунального хозяйства Российской Федерации, а также утверждение не позднее 31 марта 2018 г. изменений, которые вносятся в государственную программу (подпрограмму) субъекта Российской Федерации на 2018 - 2022 годы, по результатам такого голосования;</w:t>
      </w:r>
    </w:p>
    <w:bookmarkEnd w:id="46"/>
    <w:p w:rsidR="00287768" w:rsidRDefault="00287768">
      <w:r>
        <w:t>представление не позднее 1 декабря 2017 г. в Министерство строительства и жилищно-коммунального хозяйства Российской Федерации на конкурс не менее 2 реализованных в 2017 году проектов по благоустройству общественных территорий;</w:t>
      </w:r>
    </w:p>
    <w:p w:rsidR="00287768" w:rsidRDefault="00287768">
      <w:r>
        <w:t>выполнение иных обязательств, связанных с обеспечением реализации мероприятий по благоустройству в рамках государственных программ субъектов Российской Федерации и муниципальных программ;</w:t>
      </w:r>
    </w:p>
    <w:p w:rsidR="00287768" w:rsidRDefault="00287768">
      <w:bookmarkStart w:id="47" w:name="sub_1212"/>
      <w:r>
        <w:t>е) 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значений показателей результативности использования субсидии из федерального бюджета;</w:t>
      </w:r>
    </w:p>
    <w:p w:rsidR="00287768" w:rsidRDefault="00287768">
      <w:bookmarkStart w:id="48" w:name="sub_1213"/>
      <w:bookmarkEnd w:id="47"/>
      <w:r>
        <w:t>ж) порядок осуществления контроля за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2018 - 2022 годы, муниципальных программ на 2018 - 2022 годы в течение срока реализации таких программ;</w:t>
      </w:r>
    </w:p>
    <w:p w:rsidR="00287768" w:rsidRDefault="00287768">
      <w:bookmarkStart w:id="49" w:name="sub_1214"/>
      <w:bookmarkEnd w:id="48"/>
      <w:r>
        <w:t>з) последствия недостижения субъектом Российской Федерации установленных значений показателей результативности предоставления субсидии из федерального бюджета;</w:t>
      </w:r>
    </w:p>
    <w:p w:rsidR="00287768" w:rsidRDefault="00287768">
      <w:bookmarkStart w:id="50" w:name="sub_1215"/>
      <w:bookmarkEnd w:id="49"/>
      <w:r>
        <w:t>и) ответственность сторон за нарушение условий соглашения;</w:t>
      </w:r>
    </w:p>
    <w:p w:rsidR="00287768" w:rsidRDefault="00287768">
      <w:bookmarkStart w:id="51" w:name="sub_1216"/>
      <w:bookmarkEnd w:id="50"/>
      <w:r>
        <w:t>к) условие о вступлении в силу соглашения.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52" w:name="sub_1011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287768" w:rsidRDefault="00287768">
      <w:pPr>
        <w:pStyle w:val="a7"/>
      </w:pPr>
      <w:r>
        <w:fldChar w:fldCharType="begin"/>
      </w:r>
      <w:r>
        <w:instrText>HYPERLINK "garantF1://71567924.1004"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пункт 11 внесены изменения</w:t>
      </w:r>
    </w:p>
    <w:p w:rsidR="00287768" w:rsidRDefault="00287768">
      <w:pPr>
        <w:pStyle w:val="a7"/>
      </w:pPr>
      <w:hyperlink r:id="rId2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7768" w:rsidRDefault="00287768">
      <w:r>
        <w:t xml:space="preserve">11. 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 год в соответствии с </w:t>
      </w:r>
      <w:hyperlink w:anchor="sub_1219" w:history="1">
        <w:r>
          <w:rPr>
            <w:rStyle w:val="a4"/>
            <w:rFonts w:cs="Arial"/>
          </w:rPr>
          <w:t>абзацем вторым подпункта "д"</w:t>
        </w:r>
      </w:hyperlink>
      <w:r>
        <w:t xml:space="preserve"> и </w:t>
      </w:r>
      <w:hyperlink w:anchor="sub_12112" w:history="1">
        <w:r>
          <w:rPr>
            <w:rStyle w:val="a4"/>
            <w:rFonts w:cs="Arial"/>
          </w:rPr>
          <w:t>абзацем вторым подпункта "д.1" пункта 10</w:t>
        </w:r>
      </w:hyperlink>
      <w:r>
        <w:t xml:space="preserve"> настоящих Правил, должны предусматривать в том числе:</w:t>
      </w:r>
    </w:p>
    <w:p w:rsidR="00287768" w:rsidRDefault="00287768">
      <w:bookmarkStart w:id="53" w:name="sub_1220"/>
      <w:r>
        <w:t xml:space="preserve">а) распределение субсидий из бюджета субъекта Российской Федерации всем </w:t>
      </w:r>
      <w:r>
        <w:lastRenderedPageBreak/>
        <w:t>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287768" w:rsidRDefault="00287768">
      <w:bookmarkStart w:id="54" w:name="sub_1221"/>
      <w:bookmarkEnd w:id="53"/>
      <w:r>
        <w:t>б) 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монопрофильных муниципальных образований (в случае наличия таких на территории субъекта Российской Федерации);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55" w:name="sub_1222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287768" w:rsidRDefault="00287768">
      <w:pPr>
        <w:pStyle w:val="a7"/>
      </w:pPr>
      <w:r>
        <w:t xml:space="preserve">Подпункт "в" изменен с 18 августа 2017 г. - </w:t>
      </w:r>
      <w:hyperlink r:id="rId2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pPr>
        <w:pStyle w:val="a7"/>
      </w:pPr>
      <w:hyperlink r:id="rId28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>в) распределение объема средств, полученных субъектом Российской Федерации в 2017 году в качестве субсидии из федерального бюджета, следующим образом:</w:t>
      </w:r>
    </w:p>
    <w:p w:rsidR="00287768" w:rsidRDefault="00287768">
      <w:bookmarkStart w:id="56" w:name="sub_1231"/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287768" w:rsidRDefault="00287768">
      <w:bookmarkStart w:id="57" w:name="sub_1232"/>
      <w:bookmarkEnd w:id="56"/>
      <w:r>
        <w:t xml:space="preserve">не более одной третьей объема средств подлежит направлению на софинансирование иных мероприятий по благоустройству, предусмотренных муниципальной программой на 2017 год, в том числе в соответствии с </w:t>
      </w:r>
      <w:hyperlink w:anchor="sub_1230" w:history="1">
        <w:r>
          <w:rPr>
            <w:rStyle w:val="a4"/>
            <w:rFonts w:cs="Arial"/>
          </w:rPr>
          <w:t>подпунктом "а" пункта 13</w:t>
        </w:r>
      </w:hyperlink>
      <w:r>
        <w:t xml:space="preserve"> настоящих Правил.</w:t>
      </w:r>
    </w:p>
    <w:p w:rsidR="00287768" w:rsidRDefault="00287768">
      <w:bookmarkStart w:id="58" w:name="sub_12304"/>
      <w:bookmarkEnd w:id="57"/>
      <w: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w:anchor="sub_1231" w:history="1">
        <w:r>
          <w:rPr>
            <w:rStyle w:val="a4"/>
            <w:rFonts w:cs="Arial"/>
          </w:rPr>
          <w:t>абзацами вторым</w:t>
        </w:r>
      </w:hyperlink>
      <w:r>
        <w:t xml:space="preserve"> и </w:t>
      </w:r>
      <w:hyperlink w:anchor="sub_1232" w:history="1">
        <w:r>
          <w:rPr>
            <w:rStyle w:val="a4"/>
            <w:rFonts w:cs="Arial"/>
          </w:rPr>
          <w:t>третьим</w:t>
        </w:r>
      </w:hyperlink>
      <w:r>
        <w:t xml:space="preserve"> настоящего подпункта.</w:t>
      </w:r>
    </w:p>
    <w:p w:rsidR="00287768" w:rsidRDefault="00287768">
      <w:bookmarkStart w:id="59" w:name="sub_12205"/>
      <w:bookmarkEnd w:id="58"/>
      <w:r>
        <w:t xml:space="preserve">Предусмотренное </w:t>
      </w:r>
      <w:hyperlink w:anchor="sub_1231" w:history="1">
        <w:r>
          <w:rPr>
            <w:rStyle w:val="a4"/>
            <w:rFonts w:cs="Arial"/>
          </w:rPr>
          <w:t>абзацами вторым</w:t>
        </w:r>
      </w:hyperlink>
      <w:r>
        <w:t xml:space="preserve"> и </w:t>
      </w:r>
      <w:hyperlink w:anchor="sub_1232" w:history="1">
        <w:r>
          <w:rPr>
            <w:rStyle w:val="a4"/>
            <w:rFonts w:cs="Arial"/>
          </w:rPr>
          <w:t>третьим</w:t>
        </w:r>
      </w:hyperlink>
      <w:r>
        <w:t xml:space="preserve"> настоящего подпункта распределение объема средств по видам использования должно быть соблюдено совокупно в отношении всех муниципальных образований - получателей субсидии из бюджета субъекта Российской Федерации;</w:t>
      </w:r>
    </w:p>
    <w:p w:rsidR="00287768" w:rsidRDefault="00287768">
      <w:bookmarkStart w:id="60" w:name="sub_1218"/>
      <w:bookmarkEnd w:id="59"/>
      <w:r>
        <w:t>г) 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средств, полученных субъектом Российской Федерации в 2017 году в качестве субсидии из федерального бюджета (далее - минимальный перечень работ по благоустройству);</w:t>
      </w:r>
    </w:p>
    <w:p w:rsidR="00287768" w:rsidRDefault="00287768">
      <w:bookmarkStart w:id="61" w:name="sub_1223"/>
      <w:bookmarkEnd w:id="60"/>
      <w:r>
        <w:t>д) 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средств, полученных субъектом Российской Федерации в 2017 году в качестве субсидии из федерального бюджета (далее - дополнительный перечень работ по благоустройству);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62" w:name="sub_1224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287768" w:rsidRDefault="00287768">
      <w:pPr>
        <w:pStyle w:val="a7"/>
      </w:pPr>
      <w:r>
        <w:t xml:space="preserve">Подпункт "е" изменен с 18 августа 2017 г. - </w:t>
      </w:r>
      <w:hyperlink r:id="rId2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pPr>
        <w:pStyle w:val="a7"/>
      </w:pPr>
      <w:hyperlink r:id="rId30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 xml:space="preserve">е) 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>
        <w:lastRenderedPageBreak/>
        <w:t>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такого условия в муниципальных программах.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63" w:name="sub_1225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287768" w:rsidRDefault="00287768">
      <w:pPr>
        <w:pStyle w:val="a7"/>
      </w:pPr>
      <w:r>
        <w:t xml:space="preserve">Подпункт "ж" изменен с 18 августа 2017 г. - </w:t>
      </w:r>
      <w:hyperlink r:id="rId3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pPr>
        <w:pStyle w:val="a7"/>
      </w:pPr>
      <w:hyperlink r:id="rId32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>ж) 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 либо о принятии решения о предоставлении полномочий органам местного самоуправления по определению такого условия в муниципальных программах.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287768" w:rsidRDefault="00287768">
      <w:bookmarkStart w:id="64" w:name="sub_1226"/>
      <w:r>
        <w:t xml:space="preserve">з) обязательства муниципальных образований - получателей субсидий из бюджета субъекта Российской Федерации, в том числе предусмотренные </w:t>
      </w:r>
      <w:hyperlink w:anchor="sub_1012" w:history="1">
        <w:r>
          <w:rPr>
            <w:rStyle w:val="a4"/>
            <w:rFonts w:cs="Arial"/>
          </w:rPr>
          <w:t>пунктом 12</w:t>
        </w:r>
      </w:hyperlink>
      <w:r>
        <w:t xml:space="preserve"> настоящих Правил;</w:t>
      </w:r>
    </w:p>
    <w:p w:rsidR="00287768" w:rsidRDefault="00287768">
      <w:bookmarkStart w:id="65" w:name="sub_1227"/>
      <w:bookmarkEnd w:id="64"/>
      <w:r>
        <w:t>и) возможность перечисления субъектом Российской Федерации в полном объеме средств, предназначенных для софинансирования муниципальных программ на 2017 год, всем или отдельным муниципальным образованиям - получателям субсидии из бюджета субъекта Российской Федерации не позднее 5 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</w:p>
    <w:p w:rsidR="00287768" w:rsidRDefault="00287768">
      <w:bookmarkStart w:id="66" w:name="sub_1228"/>
      <w:bookmarkEnd w:id="65"/>
      <w:r>
        <w:t>к) включение в соглашение о предоставлении субсидии из бюджета субъекта Российской Федерации с муниципальными образованиями 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67" w:name="sub_1229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287768" w:rsidRDefault="00287768">
      <w:pPr>
        <w:pStyle w:val="a7"/>
      </w:pPr>
      <w:r>
        <w:fldChar w:fldCharType="begin"/>
      </w:r>
      <w:r>
        <w:instrText>HYPERLINK "garantF1://71567924.1043"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подпункт "л" внесены изменения</w:t>
      </w:r>
    </w:p>
    <w:p w:rsidR="00287768" w:rsidRDefault="00287768">
      <w:pPr>
        <w:pStyle w:val="a7"/>
      </w:pPr>
      <w:hyperlink r:id="rId33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87768" w:rsidRDefault="00287768">
      <w:r>
        <w:t xml:space="preserve">л) порядок и условия возврата субсидии из бюджета субъекта Российской </w:t>
      </w:r>
      <w:r>
        <w:lastRenderedPageBreak/>
        <w:t>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 июня 2017 г. - в отношении субъектов Российской Федерации, уровень расчетной бюджетной обеспеченности которых менее или равен 1;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68" w:name="sub_12210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287768" w:rsidRDefault="00287768">
      <w:pPr>
        <w:pStyle w:val="a7"/>
      </w:pPr>
      <w:r>
        <w:fldChar w:fldCharType="begin"/>
      </w:r>
      <w:r>
        <w:instrText>HYPERLINK "garantF1://71567924.1044"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пункт 11 дополнен подпунктом "л.1"</w:t>
      </w:r>
    </w:p>
    <w:p w:rsidR="00287768" w:rsidRDefault="00287768">
      <w:r>
        <w:t>л.1) 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 июля 2017 г. - в отношении субъектов Российской Федерации, уровень расчетной бюджетной обеспеченности которых более 1.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69" w:name="sub_11011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287768" w:rsidRDefault="00287768">
      <w:pPr>
        <w:pStyle w:val="a7"/>
      </w:pPr>
      <w:r>
        <w:t xml:space="preserve">Правила дополнены пунктом 11.1 с 18 августа 2017 г. - </w:t>
      </w:r>
      <w:hyperlink r:id="rId3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r>
        <w:t xml:space="preserve">11.1. Проект государственной программы субъекта Российской Федерации на 2017 год, указанный в </w:t>
      </w:r>
      <w:hyperlink w:anchor="sub_12122" w:history="1">
        <w:r>
          <w:rPr>
            <w:rStyle w:val="a4"/>
            <w:rFonts w:cs="Arial"/>
          </w:rPr>
          <w:t>абзаце втором подпункта "д.2" пункта 10</w:t>
        </w:r>
      </w:hyperlink>
      <w:r>
        <w:t xml:space="preserve"> настоящих Правил, должен предусматривать в том числе:</w:t>
      </w:r>
    </w:p>
    <w:p w:rsidR="00287768" w:rsidRDefault="00287768">
      <w:bookmarkStart w:id="70" w:name="sub_11111"/>
      <w:r>
        <w:t>а) распределение объема средств, полученных субъектом Российской Федерации в 2017 году в качестве субсидии, в следующем порядке:</w:t>
      </w:r>
    </w:p>
    <w:bookmarkEnd w:id="70"/>
    <w:p w:rsidR="00287768" w:rsidRDefault="00287768"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287768" w:rsidRDefault="00287768">
      <w:r>
        <w:t>не более одной третьей объема средств подлежит направлению на софинансирование иных мероприятий по благоустройству, предусмотренных государственной программой субъекта Российской Федерации на 2017 год.</w:t>
      </w:r>
    </w:p>
    <w:p w:rsidR="00287768" w:rsidRDefault="00287768">
      <w:r>
        <w:t>Требования настоящего подпункта не являются обязательными в отношении субъектов Российской Федерации, уровень расчетной бюджетной обеспеченности которых более 1;</w:t>
      </w:r>
    </w:p>
    <w:p w:rsidR="00287768" w:rsidRDefault="00287768">
      <w:bookmarkStart w:id="71" w:name="sub_11112"/>
      <w:r>
        <w:t>б) 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 субсидии в 2017 году,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287768" w:rsidRDefault="00287768">
      <w:bookmarkStart w:id="72" w:name="sub_11113"/>
      <w:bookmarkEnd w:id="71"/>
      <w:r>
        <w:t>в) 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 субсидии в 2017 году;</w:t>
      </w:r>
    </w:p>
    <w:p w:rsidR="00287768" w:rsidRDefault="00287768">
      <w:bookmarkStart w:id="73" w:name="sub_11114"/>
      <w:bookmarkEnd w:id="72"/>
      <w:r>
        <w:t>г) условия о форме участия (финансовом и (или) трудовом) заинтересованных лиц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287768" w:rsidRDefault="00287768">
      <w:bookmarkStart w:id="74" w:name="sub_11115"/>
      <w:bookmarkEnd w:id="73"/>
      <w:r>
        <w:t xml:space="preserve">д) условия о финансовом и (или) трудовом участии заинтересованных лиц в реализации мероприятий по благоустройству дворовой территории в рамках </w:t>
      </w:r>
      <w:r>
        <w:lastRenderedPageBreak/>
        <w:t>дополнительного перечня работ по благоустройству, в том числе о доле такого участия. 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287768" w:rsidRDefault="00287768">
      <w:bookmarkStart w:id="75" w:name="sub_11116"/>
      <w:bookmarkEnd w:id="74"/>
      <w:r>
        <w:t>е) объем средств бюджета субъекта Российской Федерации,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287768" w:rsidRDefault="00287768">
      <w:bookmarkStart w:id="76" w:name="sub_11117"/>
      <w:bookmarkEnd w:id="75"/>
      <w:r>
        <w:t>ж) 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287768" w:rsidRDefault="00287768">
      <w:bookmarkStart w:id="77" w:name="sub_11118"/>
      <w:bookmarkEnd w:id="76"/>
      <w:r>
        <w:t xml:space="preserve">з) 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унитарным предприятием, или бюджетным учреждением, или организацией, уполномоченными органом государственной власти субъекта Российской Федерации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 млрд.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субъекта Российской Федерации в информационно-телекоммуникационной сети "Интернет" и направление их в этот же срок в адрес комиссии, создаваемой в соответствии с </w:t>
      </w:r>
      <w:hyperlink w:anchor="sub_12126" w:history="1">
        <w:r>
          <w:rPr>
            <w:rStyle w:val="a4"/>
            <w:rFonts w:cs="Arial"/>
          </w:rPr>
          <w:t>абзацем шестым подпункта "д.2" пункта 10</w:t>
        </w:r>
      </w:hyperlink>
      <w:r>
        <w:t xml:space="preserve"> настоящих Правил;</w:t>
      </w:r>
    </w:p>
    <w:p w:rsidR="00287768" w:rsidRDefault="00287768">
      <w:bookmarkStart w:id="78" w:name="sub_11119"/>
      <w:bookmarkEnd w:id="77"/>
      <w:r>
        <w:t>и) порядок разработки, обсуждения с заинтересованными лицами и утверждения дизайн-проекта благоустройства дворовой территории, входящей в государственную программу субъекта Российской Федерации на 2017 год, предусматривающего текстовое и визуальное описание предлагаемого дизайн-проекта, перечня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287768" w:rsidRDefault="00287768">
      <w:bookmarkStart w:id="79" w:name="sub_111110"/>
      <w:bookmarkEnd w:id="78"/>
      <w:r>
        <w:t>к) 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87768" w:rsidRDefault="00287768">
      <w:bookmarkStart w:id="80" w:name="sub_1012"/>
      <w:bookmarkEnd w:id="79"/>
      <w:r>
        <w:t xml:space="preserve">12. В правила предоставления и распределения субсидий из бюджета субъекта Российской Федерации, предусмотренные </w:t>
      </w:r>
      <w:hyperlink w:anchor="sub_1011" w:history="1">
        <w:r>
          <w:rPr>
            <w:rStyle w:val="a4"/>
            <w:rFonts w:cs="Arial"/>
          </w:rPr>
          <w:t>пунктом 11</w:t>
        </w:r>
      </w:hyperlink>
      <w:r>
        <w:t xml:space="preserve"> настоящих Правил, включаются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81" w:name="sub_1217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287768" w:rsidRDefault="00287768">
      <w:pPr>
        <w:pStyle w:val="a7"/>
      </w:pPr>
      <w:r>
        <w:t xml:space="preserve">Подпункт "а" изменен с 18 августа 2017 г. - </w:t>
      </w:r>
      <w:hyperlink r:id="rId3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pPr>
        <w:pStyle w:val="a7"/>
      </w:pPr>
      <w:hyperlink r:id="rId36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 xml:space="preserve">а) разработать и опубликовать не позднее 1 апреля 2017 г. (не позднее 1 июня 2017 г. - в отношении субъектов Российской Федерации, уровень расчетной бюджетной </w:t>
      </w:r>
      <w:r>
        <w:lastRenderedPageBreak/>
        <w:t>обеспеченности которых более 1) для общественного обсуждения (срок обсуждения - не менее 30 дней со дня опубликования) проект муниципальной программы на 2017 год, включающий в том числе следующую информацию:</w:t>
      </w:r>
    </w:p>
    <w:p w:rsidR="00287768" w:rsidRDefault="00287768">
      <w: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287768" w:rsidRDefault="00287768">
      <w: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w:anchor="sub_1218" w:history="1">
        <w:r>
          <w:rPr>
            <w:rStyle w:val="a4"/>
            <w:rFonts w:cs="Arial"/>
          </w:rPr>
          <w:t>подпунктом "г" пункта 11</w:t>
        </w:r>
      </w:hyperlink>
      <w:r>
        <w:t xml:space="preserve"> настоящих Правил;</w:t>
      </w:r>
    </w:p>
    <w:p w:rsidR="00287768" w:rsidRDefault="00287768">
      <w: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 год;</w:t>
      </w:r>
    </w:p>
    <w:p w:rsidR="00287768" w:rsidRDefault="00287768">
      <w: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287768" w:rsidRDefault="00287768">
      <w:bookmarkStart w:id="82" w:name="sub_12016"/>
      <w: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 либо органом местного самоуправления, если полномочие по определению формы и доли участия передано субъектом Российской Федерации органу местного самоуправления;</w:t>
      </w:r>
    </w:p>
    <w:bookmarkEnd w:id="82"/>
    <w:p w:rsidR="00287768" w:rsidRDefault="00287768"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287768" w:rsidRDefault="00287768">
      <w: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sub_1233" w:history="1">
        <w:r>
          <w:rPr>
            <w:rStyle w:val="a4"/>
            <w:rFonts w:cs="Arial"/>
          </w:rPr>
          <w:t>подпунктом "в"</w:t>
        </w:r>
      </w:hyperlink>
      <w:r>
        <w:t xml:space="preserve"> настоящего пункта;</w:t>
      </w:r>
    </w:p>
    <w:p w:rsidR="00287768" w:rsidRDefault="00287768">
      <w: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287768" w:rsidRDefault="00287768">
      <w:r>
        <w:lastRenderedPageBreak/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83" w:name="sub_1234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287768" w:rsidRDefault="00287768">
      <w:pPr>
        <w:pStyle w:val="a7"/>
      </w:pPr>
      <w:r>
        <w:fldChar w:fldCharType="begin"/>
      </w:r>
      <w:r>
        <w:instrText>HYPERLINK "garantF1://71567924.1051"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подпункт "б" внесены изменения</w:t>
      </w:r>
    </w:p>
    <w:p w:rsidR="00287768" w:rsidRDefault="00287768">
      <w:pPr>
        <w:pStyle w:val="a7"/>
      </w:pPr>
      <w:hyperlink r:id="rId37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87768" w:rsidRDefault="00287768">
      <w:r>
        <w:t>б) разработать, утвердить и опубликовать не позднее 1 апреля 2017 г. (не позднее 1 июня 2017 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 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287768" w:rsidRDefault="00287768">
      <w:r>
        <w:t>решение об обращении с предложением по включению дворовой территории в муниципальную программу на 2017 год;</w:t>
      </w:r>
    </w:p>
    <w:p w:rsidR="00287768" w:rsidRDefault="00287768"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287768" w:rsidRDefault="00287768">
      <w: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287768" w:rsidRDefault="00287768">
      <w: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287768" w:rsidRDefault="00287768">
      <w: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84" w:name="sub_123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287768" w:rsidRDefault="00287768">
      <w:pPr>
        <w:pStyle w:val="a7"/>
      </w:pPr>
      <w:r>
        <w:fldChar w:fldCharType="begin"/>
      </w:r>
      <w:r>
        <w:instrText>HYPERLINK "garantF1://71567924.1052"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подпункт "в" внесены изменения</w:t>
      </w:r>
    </w:p>
    <w:p w:rsidR="00287768" w:rsidRDefault="00287768">
      <w:pPr>
        <w:pStyle w:val="a7"/>
      </w:pPr>
      <w:hyperlink r:id="rId38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87768" w:rsidRDefault="00287768">
      <w:r>
        <w:t>в) разработать, утвердить и опубликовать не позднее 1 апреля 2017 г. (не позднее 1 июня 2017 г. - в отношении субъектов Российской Федерации, уровень расчетной бюджетной обеспеченности которых более 1) порядок общественного обсуждения проекта муниципальной программы на 2017 год, предусматривающий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85" w:name="sub_1235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287768" w:rsidRDefault="00287768">
      <w:pPr>
        <w:pStyle w:val="a7"/>
      </w:pPr>
      <w:r>
        <w:fldChar w:fldCharType="begin"/>
      </w:r>
      <w:r>
        <w:instrText>HYPERLINK "garantF1://71567924.1052"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подпункт "г" внесены изменения</w:t>
      </w:r>
    </w:p>
    <w:p w:rsidR="00287768" w:rsidRDefault="00287768">
      <w:pPr>
        <w:pStyle w:val="a7"/>
      </w:pPr>
      <w:hyperlink r:id="rId39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87768" w:rsidRDefault="00287768">
      <w:r>
        <w:t>г) разработать, утвердить и опубликовать не позднее 1 апреля 2017 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граждан и организаций о включении в муниципальную программу на 2017 год общественной территории, подлежащей благоустройству в 2017 году;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86" w:name="sub_1236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287768" w:rsidRDefault="00287768">
      <w:pPr>
        <w:pStyle w:val="a7"/>
      </w:pPr>
      <w:r>
        <w:fldChar w:fldCharType="begin"/>
      </w:r>
      <w:r>
        <w:instrText>HYPERLINK "garantF1://71567924.1053"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подпункт "д" внесены изменения</w:t>
      </w:r>
    </w:p>
    <w:p w:rsidR="00287768" w:rsidRDefault="00287768">
      <w:pPr>
        <w:pStyle w:val="a7"/>
      </w:pPr>
      <w:hyperlink r:id="rId40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87768" w:rsidRDefault="00287768">
      <w:r>
        <w:t>д) с учетом результатов общественного обсуждения не позднее 25 мая 2017 г. (не позднее 1 июля 2017 г. - в отношении субъектов Российской Федерации, уровень расчетной бюджетной обеспеченности которых более 1) утвердить муниципальную программу на 2017 год;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87" w:name="sub_1237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287768" w:rsidRDefault="00287768">
      <w:pPr>
        <w:pStyle w:val="a7"/>
      </w:pPr>
      <w:r>
        <w:fldChar w:fldCharType="begin"/>
      </w:r>
      <w:r>
        <w:instrText>HYPERLINK "garantF1://71567924.1054"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подпункт "е" внесены изменения</w:t>
      </w:r>
    </w:p>
    <w:p w:rsidR="00287768" w:rsidRDefault="00287768">
      <w:pPr>
        <w:pStyle w:val="a7"/>
      </w:pPr>
      <w:hyperlink r:id="rId41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87768" w:rsidRDefault="00287768">
      <w:r>
        <w:t>е) подготовить и утвердить не позднее 1 июля 2017 г. (не позднее 1 августа 2017 г. - в отношении субъектов Российской Федерации, уровень расчетной бюджетной обеспеченности которых более 1)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 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287768" w:rsidRDefault="00287768">
      <w:bookmarkStart w:id="88" w:name="sub_1238"/>
      <w:r>
        <w:t>ж) завершить до конца 2017 года реализацию муниципальной программы на 2017 год.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89" w:name="sub_12100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287768" w:rsidRDefault="00287768">
      <w:pPr>
        <w:pStyle w:val="a7"/>
      </w:pPr>
      <w:r>
        <w:t xml:space="preserve">Правила дополнены пунктом 12.1 с 18 августа 2017 г. - </w:t>
      </w:r>
      <w:hyperlink r:id="rId4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r>
        <w:t xml:space="preserve">12.1. Государственная программа субъекта Российской Федерации на 2017 год, указанная в </w:t>
      </w:r>
      <w:hyperlink w:anchor="sub_12127" w:history="1">
        <w:r>
          <w:rPr>
            <w:rStyle w:val="a4"/>
            <w:rFonts w:cs="Arial"/>
          </w:rPr>
          <w:t>абзаце седьмом подпункта "д.2" пункта 10</w:t>
        </w:r>
      </w:hyperlink>
      <w:r>
        <w:t xml:space="preserve"> настоящих Правил, должна предусматривать в том числе:</w:t>
      </w:r>
    </w:p>
    <w:p w:rsidR="00287768" w:rsidRDefault="00287768">
      <w:bookmarkStart w:id="90" w:name="sub_12101"/>
      <w:r>
        <w:t>а) распределение объема средств, полученных субъектом Российской Федерации в 2017 году в качестве субсидии, в следующем порядке:</w:t>
      </w:r>
    </w:p>
    <w:bookmarkEnd w:id="90"/>
    <w:p w:rsidR="00287768" w:rsidRDefault="00287768"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287768" w:rsidRDefault="00287768">
      <w:r>
        <w:t>не более одной третьей объема средств подлежит направлению на софинансирование иных мероприятий по благоустройству, предусмотренных государственными программами субъектов Российской Федерации на 2017 год.</w:t>
      </w:r>
    </w:p>
    <w:p w:rsidR="00287768" w:rsidRDefault="00287768">
      <w:r>
        <w:t>Требования настоящего подпункта не являются обязательными в отношении субъектов Российской Федерации, уровень расчетной бюджетной обеспеченности которых более 1;</w:t>
      </w:r>
    </w:p>
    <w:p w:rsidR="00287768" w:rsidRDefault="00287768">
      <w:bookmarkStart w:id="91" w:name="sub_12102"/>
      <w:r>
        <w:t>б) объем средств бюджета субъекта Российской Федерации,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287768" w:rsidRDefault="00287768">
      <w:bookmarkStart w:id="92" w:name="sub_12103"/>
      <w:bookmarkEnd w:id="91"/>
      <w:r>
        <w:lastRenderedPageBreak/>
        <w:t>в) перечень общественных территорий, подлежащих благоустройству в 2017 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 (публичных слушаний), а также иные определенные уполномоченным органом государственной власти субъекта Российской Федерации мероприятия по благоустройству, подлежащие реализации в 2017 году;</w:t>
      </w:r>
    </w:p>
    <w:p w:rsidR="00287768" w:rsidRDefault="00287768">
      <w:bookmarkStart w:id="93" w:name="sub_12104"/>
      <w:bookmarkEnd w:id="92"/>
      <w:r>
        <w:t>г) адресный перечень многоквартирных домов, дворовые территории которых были отобраны в соответствии с требованиями настоящих Правил и подлежат благоустройству в 2017 году. Включение дворовой территории в государственную программу субъекта Российской Федерации на 2017 год без решения заинтересованных лиц не допускается;</w:t>
      </w:r>
    </w:p>
    <w:p w:rsidR="00287768" w:rsidRDefault="00287768">
      <w:bookmarkStart w:id="94" w:name="sub_12105"/>
      <w:bookmarkEnd w:id="93"/>
      <w:r>
        <w:t>д) 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287768" w:rsidRDefault="00287768">
      <w:bookmarkStart w:id="95" w:name="sub_12106"/>
      <w:bookmarkEnd w:id="94"/>
      <w:r>
        <w:t>е) условия о трудовом и (или) финансовом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благоустройству, в том числе о доле такого участия.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287768" w:rsidRDefault="00287768">
      <w:bookmarkStart w:id="96" w:name="sub_12107"/>
      <w:bookmarkEnd w:id="95"/>
      <w:r>
        <w:t>ж) 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287768" w:rsidRDefault="00287768">
      <w:bookmarkStart w:id="97" w:name="sub_12108"/>
      <w:bookmarkEnd w:id="96"/>
      <w:r>
        <w:t>з) 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 (в случае принятия субъектом Российской Федерации решения о таком участии);</w:t>
      </w:r>
    </w:p>
    <w:p w:rsidR="00287768" w:rsidRDefault="00287768">
      <w:bookmarkStart w:id="98" w:name="sub_12109"/>
      <w:bookmarkEnd w:id="97"/>
      <w:r>
        <w:t>и) порядок разработки, обсуждения с заинтересованными лицами и утверждения дизайн-проекта благоустройства дворовой территории, входящей в государственную программу субъекта Российской Федерации на 2017 год, предусматривающего текстовое и визуальное описание предлагаемого дизайн-проекта, перечня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287768" w:rsidRDefault="00287768">
      <w:bookmarkStart w:id="99" w:name="sub_12110"/>
      <w:bookmarkEnd w:id="98"/>
      <w:r>
        <w:t>к) 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87768" w:rsidRDefault="00287768">
      <w:bookmarkStart w:id="100" w:name="sub_1013"/>
      <w:bookmarkEnd w:id="99"/>
      <w:r>
        <w:t xml:space="preserve">13. Муниципальная программа на 2017 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</w:t>
      </w:r>
      <w:r>
        <w:lastRenderedPageBreak/>
        <w:t>этих домов и иных объектов, расположенных на соответствующей территории, и включает в себя в том числе:</w:t>
      </w:r>
    </w:p>
    <w:p w:rsidR="00287768" w:rsidRDefault="00287768">
      <w:bookmarkStart w:id="101" w:name="sub_1230"/>
      <w:bookmarkEnd w:id="100"/>
      <w:r>
        <w:t>а) перечень общественных территорий, подлежащих благоустройству в 2017 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 году;</w:t>
      </w:r>
    </w:p>
    <w:p w:rsidR="00287768" w:rsidRDefault="00287768">
      <w:bookmarkStart w:id="102" w:name="sub_1239"/>
      <w:bookmarkEnd w:id="101"/>
      <w:r>
        <w:t>б) 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 году. Включение дворовой территории в муниципальную программу на 2017 год без решения заинтересованных лиц не допускается;</w:t>
      </w:r>
    </w:p>
    <w:p w:rsidR="00287768" w:rsidRDefault="00287768">
      <w:bookmarkStart w:id="103" w:name="sub_1240"/>
      <w:bookmarkEnd w:id="102"/>
      <w:r>
        <w:t>в) 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287768" w:rsidRDefault="00287768">
      <w:bookmarkStart w:id="104" w:name="sub_1241"/>
      <w:bookmarkEnd w:id="103"/>
      <w:r>
        <w:t>г) 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287768" w:rsidRDefault="00287768">
      <w:bookmarkStart w:id="105" w:name="sub_1242"/>
      <w:bookmarkEnd w:id="104"/>
      <w:r>
        <w:t>д) 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 год;</w:t>
      </w:r>
    </w:p>
    <w:p w:rsidR="00287768" w:rsidRDefault="00287768">
      <w:bookmarkStart w:id="106" w:name="sub_1243"/>
      <w:bookmarkEnd w:id="105"/>
      <w:r>
        <w:t>е) 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07" w:name="sub_1244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287768" w:rsidRDefault="00287768">
      <w:pPr>
        <w:pStyle w:val="a7"/>
      </w:pPr>
      <w:r>
        <w:t xml:space="preserve">Подпункт "ж" изменен с 18 августа 2017 г. - </w:t>
      </w:r>
      <w:hyperlink r:id="rId4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pPr>
        <w:pStyle w:val="a7"/>
      </w:pPr>
      <w:hyperlink r:id="rId44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>ж) 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 либо органом местного самоуправления, если полномочие по определению формы и доли участия передано уполномоченным органом исполнительной власти субъекта Российской Федерации органу местного самоуправления;</w:t>
      </w:r>
    </w:p>
    <w:p w:rsidR="00287768" w:rsidRDefault="00287768">
      <w:bookmarkStart w:id="108" w:name="sub_1245"/>
      <w:r>
        <w:t>з) 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287768" w:rsidRDefault="00287768">
      <w:bookmarkStart w:id="109" w:name="sub_1246"/>
      <w:bookmarkEnd w:id="108"/>
      <w:r>
        <w:t xml:space="preserve">и) 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 (или) финансового участия граждан в выполнении указанных работ (в случае принятия субъектом Российской Федерации решения о таком участии). При этом порядок аккумулирования и расходования средств заинтересованных лиц должен предусматривать перечисление средств в сроки, установленные </w:t>
      </w:r>
      <w:r>
        <w:lastRenderedPageBreak/>
        <w:t>муниципальными нормативными правовыми актами;</w:t>
      </w:r>
    </w:p>
    <w:p w:rsidR="00287768" w:rsidRDefault="00287768">
      <w:bookmarkStart w:id="110" w:name="sub_1247"/>
      <w:bookmarkEnd w:id="109"/>
      <w:r>
        <w:t>к) 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2017 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287768" w:rsidRDefault="00287768">
      <w:bookmarkStart w:id="111" w:name="sub_1248"/>
      <w:bookmarkEnd w:id="110"/>
      <w:r>
        <w:t>л) 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87768" w:rsidRDefault="00287768">
      <w:bookmarkStart w:id="112" w:name="sub_1014"/>
      <w:bookmarkEnd w:id="111"/>
      <w:r>
        <w:t xml:space="preserve">14. В рамках реализации утвержденной государственной программы субъекта Российской Федерации на 2017 год с учетом утвержденных Министерством строительства и жилищно-коммунального хозяйства Российской Федерации </w:t>
      </w:r>
      <w:hyperlink r:id="rId45" w:history="1">
        <w:r>
          <w:rPr>
            <w:rStyle w:val="a4"/>
            <w:rFonts w:cs="Arial"/>
          </w:rPr>
          <w:t>методических рекомендаций</w:t>
        </w:r>
      </w:hyperlink>
      <w:r>
        <w:t xml:space="preserve"> по подготовке государственных программ субъектов Российской Федерации и результатов реализации муниципальных программ в 2017 году субъект Российской Федерации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 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2018 - 2022 годы, включающих в том числе:</w:t>
      </w:r>
    </w:p>
    <w:bookmarkStart w:id="113" w:name="sub_1249"/>
    <w:bookmarkEnd w:id="112"/>
    <w:p w:rsidR="00287768" w:rsidRDefault="00287768">
      <w:r>
        <w:fldChar w:fldCharType="begin"/>
      </w:r>
      <w:r>
        <w:instrText>HYPERLINK "garantF1://71737340.0"</w:instrText>
      </w:r>
      <w:r>
        <w:fldChar w:fldCharType="separate"/>
      </w:r>
      <w:r>
        <w:rPr>
          <w:rStyle w:val="a4"/>
          <w:rFonts w:cs="Arial"/>
        </w:rPr>
        <w:t>а)</w:t>
      </w:r>
      <w:r>
        <w:fldChar w:fldCharType="end"/>
      </w:r>
      <w:r>
        <w:t> 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2018 - 2022 годы, разрабатываемой субъектом Российской Федерации в соответствии с настоящими Правилами;</w:t>
      </w:r>
    </w:p>
    <w:p w:rsidR="00287768" w:rsidRDefault="00287768">
      <w:bookmarkStart w:id="114" w:name="sub_1250"/>
      <w:bookmarkEnd w:id="113"/>
      <w:r>
        <w:t>б) 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287768" w:rsidRDefault="00287768">
      <w:bookmarkStart w:id="115" w:name="sub_1251"/>
      <w:bookmarkEnd w:id="114"/>
      <w: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 в соответствии с заключенными соглашениями с органами местного самоуправления;</w:t>
      </w:r>
    </w:p>
    <w:p w:rsidR="00287768" w:rsidRDefault="00287768">
      <w:bookmarkStart w:id="116" w:name="sub_1252"/>
      <w:bookmarkEnd w:id="115"/>
      <w:r>
        <w:t xml:space="preserve"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 года в соответствии с требованиями утвержденных в муниципальном образовании правил благоустройства. </w:t>
      </w:r>
      <w:r>
        <w:lastRenderedPageBreak/>
        <w:t>Порядок проведения такой инвентаризации определяется субъектом Российской Федерации в государственной программе субъекта Российской Федерации на 2018 - 2022 годы, разрабатываемой субъектом Российской Федерации в соответствии с настоящими Правилами;</w:t>
      </w:r>
    </w:p>
    <w:p w:rsidR="00287768" w:rsidRDefault="00287768">
      <w:bookmarkStart w:id="117" w:name="sub_1253"/>
      <w:bookmarkEnd w:id="116"/>
      <w:r>
        <w:t>д) 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287768" w:rsidRDefault="00287768">
      <w:bookmarkStart w:id="118" w:name="sub_1254"/>
      <w:bookmarkEnd w:id="117"/>
      <w:r>
        <w:t>е) иные мероприятия по благоустройству.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19" w:name="sub_14100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287768" w:rsidRDefault="00287768">
      <w:pPr>
        <w:pStyle w:val="a7"/>
      </w:pPr>
      <w:r>
        <w:t xml:space="preserve">Правила дополнены пунктом 14.1 с 18 августа 2017 г. - </w:t>
      </w:r>
      <w:hyperlink r:id="rId4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r>
        <w:t xml:space="preserve">14.1. Государственная программа субъекта Российской Федерации на 2018 - 2022 годы, указанная в </w:t>
      </w:r>
      <w:hyperlink w:anchor="sub_121210" w:history="1">
        <w:r>
          <w:rPr>
            <w:rStyle w:val="a4"/>
            <w:rFonts w:cs="Arial"/>
          </w:rPr>
          <w:t>абзаце десятом подпункта "д.2" пункта 10</w:t>
        </w:r>
      </w:hyperlink>
      <w:r>
        <w:t xml:space="preserve"> настоящих Правил, должна включать:</w:t>
      </w:r>
    </w:p>
    <w:p w:rsidR="00287768" w:rsidRDefault="00287768">
      <w:bookmarkStart w:id="120" w:name="sub_14101"/>
      <w:r>
        <w:t>а) 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Федерации;</w:t>
      </w:r>
    </w:p>
    <w:p w:rsidR="00287768" w:rsidRDefault="00287768">
      <w:bookmarkStart w:id="121" w:name="sub_14102"/>
      <w:bookmarkEnd w:id="120"/>
      <w:r>
        <w:t>б) 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287768" w:rsidRDefault="00287768">
      <w:bookmarkStart w:id="122" w:name="sub_14103"/>
      <w:bookmarkEnd w:id="121"/>
      <w: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 в соответствии с заключенными соглашениями;</w:t>
      </w:r>
    </w:p>
    <w:p w:rsidR="00287768" w:rsidRDefault="00287768">
      <w:bookmarkStart w:id="123" w:name="sub_14104"/>
      <w:bookmarkEnd w:id="122"/>
      <w: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 года в соответствии с требованиями утвержденных правил благоустройства территории, порядок проведения такой инвентаризации;</w:t>
      </w:r>
    </w:p>
    <w:p w:rsidR="00287768" w:rsidRDefault="00287768">
      <w:bookmarkStart w:id="124" w:name="sub_14105"/>
      <w:bookmarkEnd w:id="123"/>
      <w:r>
        <w:t>д) иные мероприятия, определенные уполномоченным органом исполнительной власти субъекта Российской Федерации, направленные на благоустройство территорий.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25" w:name="sub_1142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287768" w:rsidRDefault="00287768">
      <w:pPr>
        <w:pStyle w:val="a7"/>
      </w:pPr>
      <w:r>
        <w:t xml:space="preserve">Правила дополнены пунктом 14.2 с 16 декабря 2017 г. - </w:t>
      </w:r>
      <w:hyperlink r:id="rId4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16 декабря 2017 г. N 1578</w:t>
      </w:r>
    </w:p>
    <w:p w:rsidR="00287768" w:rsidRDefault="00287768">
      <w:r>
        <w:t xml:space="preserve">14.2. Нормативный правовой акт субъекта Российской Федерации и (или) муниципальный правовой акт, регламентирующий порядок организации и проведения голосования в случаях, предусмотренных </w:t>
      </w:r>
      <w:hyperlink w:anchor="sub_1211" w:history="1">
        <w:r>
          <w:rPr>
            <w:rStyle w:val="a4"/>
            <w:rFonts w:cs="Arial"/>
          </w:rPr>
          <w:t>подпунктами "д" - "д.2" пункта 10</w:t>
        </w:r>
      </w:hyperlink>
      <w:r>
        <w:t xml:space="preserve"> настоящих Правил (далее - голосование по отбору общественных территорий), с учетом </w:t>
      </w:r>
      <w:r>
        <w:lastRenderedPageBreak/>
        <w:t>следующих обязательных условий организации и проведения такого голосования:</w:t>
      </w:r>
    </w:p>
    <w:p w:rsidR="00287768" w:rsidRDefault="00287768">
      <w:bookmarkStart w:id="126" w:name="sub_11421"/>
      <w:r>
        <w:t xml:space="preserve">а) обеспечение создания не позднее 20 декабря 2017 г. на территориях муниципальных образований и (или) населенных пунктов, расположенных на территориях соответствующих муниципальных образований, в случае, если их численность превышает 20 тыс. человек, общественных комиссий из представителей органов местного самоуправления, политических партий и движений, общественных организаций и иных лиц, за исключением случаев, если такая комиссия была ранее создана в муниципальном образовании в соответствии с </w:t>
      </w:r>
      <w:hyperlink w:anchor="sub_1012" w:history="1">
        <w:r>
          <w:rPr>
            <w:rStyle w:val="a4"/>
            <w:rFonts w:cs="Arial"/>
          </w:rPr>
          <w:t>пунктом 12</w:t>
        </w:r>
      </w:hyperlink>
      <w:r>
        <w:t xml:space="preserve"> настоящих Правил, для организации проведения общественного обсуждения и голосования по отбору общественных территорий и подведения итогов такого голосования. В случае если общественная комиссия была создана ранее, в рамках исполнения пункта 12 настоящих Правил, на нее возлагаются функции по организации голосования по отбору общественных территорий;</w:t>
      </w:r>
    </w:p>
    <w:p w:rsidR="00287768" w:rsidRDefault="00287768">
      <w:bookmarkStart w:id="127" w:name="sub_11422"/>
      <w:bookmarkEnd w:id="126"/>
      <w:r>
        <w:t>б) участие в голосовании по отбору общественных территорий граждан Российской Федерации, имеющих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такое голосование;</w:t>
      </w:r>
    </w:p>
    <w:p w:rsidR="00287768" w:rsidRDefault="00287768">
      <w:bookmarkStart w:id="128" w:name="sub_11423"/>
      <w:bookmarkEnd w:id="127"/>
      <w:r>
        <w:t>в) организация приема предложений органами государственной власти субъекта Российской Федерации или органами местного самоуправления в целях определения перечня общественных территорий, подлежащих в рамках реализации государственной программы (подпрограммы) субъекта Российской Федерации на 2018 - 2022 годы или муниципальной программы на 2018 - 2022 годы благоустройству в первоочередном порядке в 2018 году и по решению органа государственной власти субъекта Российской Федерации или органа местного самоуправления - в 2019 году, в течение не менее 30 дней со дня начала приема таких предложений при условии его завершения не позднее 9 февраля 2018 г.;</w:t>
      </w:r>
    </w:p>
    <w:p w:rsidR="00287768" w:rsidRDefault="00287768">
      <w:bookmarkStart w:id="129" w:name="sub_11424"/>
      <w:bookmarkEnd w:id="128"/>
      <w:r>
        <w:t>г) утверждение и опубликование в средствах массовой информации органом государственной власти субъекта Российской Федерации или органом местного самоуправления перечня общественных территорий, сформированного для проведения общественной комиссией голосования по отбору общественных территорий, в течение 5 рабочих дней со дня завершения приема предложений;</w:t>
      </w:r>
    </w:p>
    <w:p w:rsidR="00287768" w:rsidRDefault="00287768">
      <w:bookmarkStart w:id="130" w:name="sub_11425"/>
      <w:bookmarkEnd w:id="129"/>
      <w:r>
        <w:t xml:space="preserve">д) обеспечение подготовки и опубликования в средствах массовой информации не позднее 1 марта 2018 г. дизайн-проектов благоустройства общественных территорий, предусмотренных перечнем, указанным в </w:t>
      </w:r>
      <w:hyperlink w:anchor="sub_11424" w:history="1">
        <w:r>
          <w:rPr>
            <w:rStyle w:val="a4"/>
            <w:rFonts w:cs="Arial"/>
          </w:rPr>
          <w:t>подпункте "г"</w:t>
        </w:r>
      </w:hyperlink>
      <w:r>
        <w:t xml:space="preserve"> настоящего пункта, включающих в том числе описание предлагаемых мероприятий по благоустройству, в целях ознакомления с ними всех заинтересованных лиц в течение не менее 15 календарных дней;</w:t>
      </w:r>
    </w:p>
    <w:p w:rsidR="00287768" w:rsidRDefault="00287768">
      <w:bookmarkStart w:id="131" w:name="sub_11426"/>
      <w:bookmarkEnd w:id="130"/>
      <w:r>
        <w:t xml:space="preserve">е) проведение голосования по отбору общественных территорий из общественных территорий, предусмотренных перечнем, указанным в </w:t>
      </w:r>
      <w:hyperlink w:anchor="sub_11424" w:history="1">
        <w:r>
          <w:rPr>
            <w:rStyle w:val="a4"/>
            <w:rFonts w:cs="Arial"/>
          </w:rPr>
          <w:t>подпункте "г"</w:t>
        </w:r>
      </w:hyperlink>
      <w:r>
        <w:t xml:space="preserve"> настоящего пункта, не позднее 7 дней со дня истечения срока, установленного </w:t>
      </w:r>
      <w:hyperlink w:anchor="sub_11425" w:history="1">
        <w:r>
          <w:rPr>
            <w:rStyle w:val="a4"/>
            <w:rFonts w:cs="Arial"/>
          </w:rPr>
          <w:t>подпунктом "д"</w:t>
        </w:r>
      </w:hyperlink>
      <w:r>
        <w:t xml:space="preserve"> настоящего пункта, с предоставлением результатов такого голосования в уполномоченный орган местного самоуправления для учета указанных результатов при утверждении (корректировке) государственной программы (подпрограммы) субъекта Российской Федерации на 2018 - 2022 годы и (или) муниципальной программы на 2018 - 2022 годы.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32" w:name="sub_1015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287768" w:rsidRDefault="00287768">
      <w:pPr>
        <w:pStyle w:val="a7"/>
      </w:pPr>
      <w:r>
        <w:fldChar w:fldCharType="begin"/>
      </w:r>
      <w:r>
        <w:instrText>HYPERLINK "garantF1://71567924.1006"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пункт 15 внесены изменения</w:t>
      </w:r>
    </w:p>
    <w:p w:rsidR="00287768" w:rsidRDefault="00287768">
      <w:pPr>
        <w:pStyle w:val="a7"/>
      </w:pPr>
      <w:hyperlink r:id="rId4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7768" w:rsidRDefault="00287768">
      <w:r>
        <w:t xml:space="preserve">15. Размер субсидии i-му субъекту Российской Федерации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5.5pt">
            <v:imagedata r:id="rId49" o:title=""/>
          </v:shape>
        </w:pict>
      </w:r>
      <w:r>
        <w:t xml:space="preserve"> рассчитывается по формуле:</w:t>
      </w:r>
    </w:p>
    <w:p w:rsidR="00287768" w:rsidRDefault="00287768"/>
    <w:p w:rsidR="00287768" w:rsidRDefault="00287768">
      <w:r>
        <w:pict>
          <v:shape id="_x0000_i1026" type="#_x0000_t75" style="width:190.5pt;height:71.25pt">
            <v:imagedata r:id="rId50" o:title=""/>
          </v:shape>
        </w:pict>
      </w:r>
    </w:p>
    <w:p w:rsidR="00287768" w:rsidRDefault="00287768"/>
    <w:p w:rsidR="00287768" w:rsidRDefault="00287768"/>
    <w:p w:rsidR="00287768" w:rsidRDefault="00287768">
      <w:r>
        <w:t>где:</w:t>
      </w:r>
    </w:p>
    <w:p w:rsidR="00287768" w:rsidRDefault="00287768">
      <w:bookmarkStart w:id="133" w:name="sub_1154"/>
      <w:r>
        <w:t>i - показатель, учитывающий субъекты Российской Федерации;</w:t>
      </w:r>
    </w:p>
    <w:bookmarkEnd w:id="133"/>
    <w:p w:rsidR="00287768" w:rsidRDefault="00287768">
      <w:r>
        <w:pict>
          <v:shape id="_x0000_i1027" type="#_x0000_t75" style="width:33.75pt;height:24pt">
            <v:imagedata r:id="rId51" o:title=""/>
          </v:shape>
        </w:pict>
      </w:r>
      <w: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287768" w:rsidRDefault="00287768">
      <w:r>
        <w:pict>
          <v:shape id="_x0000_i1028" type="#_x0000_t75" style="width:18pt;height:24pt">
            <v:imagedata r:id="rId52" o:title=""/>
          </v:shape>
        </w:pict>
      </w:r>
      <w:r>
        <w:t xml:space="preserve"> - численность населения, проживающего на территории i-го субъекта Российской Федерации;</w:t>
      </w:r>
    </w:p>
    <w:p w:rsidR="00287768" w:rsidRDefault="00287768">
      <w:r>
        <w:pict>
          <v:shape id="_x0000_i1029" type="#_x0000_t75" style="width:33pt;height:24pt">
            <v:imagedata r:id="rId53" o:title=""/>
          </v:shape>
        </w:pict>
      </w:r>
      <w:r>
        <w:t xml:space="preserve"> - коэффициент корректировки;</w:t>
      </w:r>
    </w:p>
    <w:p w:rsidR="00287768" w:rsidRDefault="00287768">
      <w:r>
        <w:pict>
          <v:shape id="_x0000_i1030" type="#_x0000_t75" style="width:38.25pt;height:24pt">
            <v:imagedata r:id="rId54" o:title=""/>
          </v:shape>
        </w:pict>
      </w:r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55" w:history="1">
        <w:r>
          <w:rPr>
            <w:rStyle w:val="a4"/>
            <w:rFonts w:cs="Arial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</w:t>
      </w:r>
      <w:hyperlink r:id="rId5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 ноября 2004 г. N 670 "О распределении дотаций на выравнивание бюджетной обеспеченности субъектов Российской Федерации".</w:t>
      </w:r>
    </w:p>
    <w:p w:rsidR="00287768" w:rsidRDefault="00287768">
      <w:bookmarkStart w:id="134" w:name="sub_1016"/>
      <w:r>
        <w:t>16. Коэффициент корректировки (</w:t>
      </w:r>
      <w:r>
        <w:pict>
          <v:shape id="_x0000_i1031" type="#_x0000_t75" style="width:33pt;height:24pt">
            <v:imagedata r:id="rId57" o:title=""/>
          </v:shape>
        </w:pict>
      </w:r>
      <w:r>
        <w:t>) рассчитывается по формуле:</w:t>
      </w:r>
    </w:p>
    <w:bookmarkEnd w:id="134"/>
    <w:p w:rsidR="00287768" w:rsidRDefault="00287768"/>
    <w:p w:rsidR="00287768" w:rsidRDefault="00287768">
      <w:r>
        <w:pict>
          <v:shape id="_x0000_i1032" type="#_x0000_t75" style="width:106.5pt;height:21pt">
            <v:imagedata r:id="rId58" o:title=""/>
          </v:shape>
        </w:pict>
      </w:r>
    </w:p>
    <w:p w:rsidR="00287768" w:rsidRDefault="00287768"/>
    <w:p w:rsidR="00287768" w:rsidRDefault="00287768">
      <w:r>
        <w:t>где:</w:t>
      </w:r>
    </w:p>
    <w:p w:rsidR="00287768" w:rsidRDefault="00287768">
      <w:r>
        <w:pict>
          <v:shape id="_x0000_i1033" type="#_x0000_t75" style="width:33pt;height:24pt">
            <v:imagedata r:id="rId59" o:title=""/>
          </v:shape>
        </w:pict>
      </w:r>
      <w:r>
        <w:t xml:space="preserve"> - индекс, присваиваемый субъекту Российской Федерации в зависимости от количества 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</w:t>
      </w:r>
      <w:hyperlink r:id="rId60" w:history="1">
        <w:r>
          <w:rPr>
            <w:rStyle w:val="a4"/>
            <w:rFonts w:cs="Arial"/>
          </w:rPr>
          <w:t>жилищным законодательством</w:t>
        </w:r>
      </w:hyperlink>
      <w:r>
        <w:t xml:space="preserve"> порядке;</w:t>
      </w:r>
    </w:p>
    <w:p w:rsidR="00287768" w:rsidRDefault="00287768">
      <w:r>
        <w:pict>
          <v:shape id="_x0000_i1034" type="#_x0000_t75" style="width:27.75pt;height:24pt">
            <v:imagedata r:id="rId61" o:title=""/>
          </v:shape>
        </w:pict>
      </w:r>
      <w:r>
        <w:t xml:space="preserve"> - индекс, присваиваемый субъекту Российской Федерации в зависимости от численности населения в монопрофильных муниципальных образованиях, расположенных на территории соответствующего субъекта Российской Федерации по данным Федеральной службы государственной статистики.</w:t>
      </w:r>
    </w:p>
    <w:p w:rsidR="00287768" w:rsidRDefault="00287768">
      <w:bookmarkStart w:id="135" w:name="sub_1017"/>
      <w:r>
        <w:t xml:space="preserve">17. В случае если размер средств, предусмотренных в бюджете субъекта Российской Федерации на финансирование расходных обязательств, возникающих при выполнении в 2017 году органами местного самоуправления муниципальных программ на 2017 год, не обеспечивает предельный уровень софинансирования расходного </w:t>
      </w:r>
      <w:r>
        <w:lastRenderedPageBreak/>
        <w:t xml:space="preserve">обязательства субъекта Российской Федерации из федерального бюджета, установленный в соответствии с </w:t>
      </w:r>
      <w:hyperlink w:anchor="sub_1100" w:history="1">
        <w:r>
          <w:rPr>
            <w:rStyle w:val="a4"/>
            <w:rFonts w:cs="Arial"/>
          </w:rPr>
          <w:t>приложением N 1</w:t>
        </w:r>
      </w:hyperlink>
      <w:r>
        <w:t xml:space="preserve"> к настоящим Правилам, то субсидия из федерального бюджета предоставляется в размере, обеспечивающем необходимый уровень софинансирования.</w:t>
      </w:r>
    </w:p>
    <w:p w:rsidR="00287768" w:rsidRDefault="00287768">
      <w:bookmarkStart w:id="136" w:name="sub_1018"/>
      <w:bookmarkEnd w:id="135"/>
      <w:r>
        <w:t>18. 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за счет субсидии из федерального бюджета,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287768" w:rsidRDefault="00287768">
      <w:bookmarkStart w:id="137" w:name="sub_1019"/>
      <w:bookmarkEnd w:id="136"/>
      <w:r>
        <w:t>19. Увеличение размера средств бюджетов субъектов Российской Федерации и местных бюджетов, направляемых на реализацию государственных программ субъектов Российской Федерации и муниципальных программ на 2017 год, не влечет обязательств по увеличению размера предоставляемой субсидии из федерального бюджета.</w:t>
      </w:r>
    </w:p>
    <w:p w:rsidR="00287768" w:rsidRDefault="00287768">
      <w:bookmarkStart w:id="138" w:name="sub_1020"/>
      <w:bookmarkEnd w:id="137"/>
      <w:r>
        <w:t xml:space="preserve">20. В случае если субъектом Российской Федерации по состоянию на 31 декабря 2017 г. допущены нарушения обязательств, предусмотренных соглашением в соответствии с </w:t>
      </w:r>
      <w:hyperlink w:anchor="sub_1208" w:history="1">
        <w:r>
          <w:rPr>
            <w:rStyle w:val="a4"/>
            <w:rFonts w:cs="Arial"/>
          </w:rPr>
          <w:t>подпунктом "б" пункта 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в срок до 1 июня 2018 г. (</w:t>
      </w:r>
      <w:r>
        <w:pict>
          <v:shape id="_x0000_i1035" type="#_x0000_t75" style="width:55.5pt;height:24pt">
            <v:imagedata r:id="rId62" o:title=""/>
          </v:shape>
        </w:pict>
      </w:r>
      <w:r>
        <w:t>), рассчитывается по формуле:</w:t>
      </w:r>
    </w:p>
    <w:bookmarkEnd w:id="138"/>
    <w:p w:rsidR="00287768" w:rsidRDefault="00287768"/>
    <w:p w:rsidR="00287768" w:rsidRDefault="00287768">
      <w:r>
        <w:pict>
          <v:shape id="_x0000_i1036" type="#_x0000_t75" style="width:195.75pt;height:21pt">
            <v:imagedata r:id="rId63" o:title=""/>
          </v:shape>
        </w:pict>
      </w:r>
    </w:p>
    <w:p w:rsidR="00287768" w:rsidRDefault="00287768"/>
    <w:p w:rsidR="00287768" w:rsidRDefault="00287768">
      <w:r>
        <w:t>где:</w:t>
      </w:r>
    </w:p>
    <w:p w:rsidR="00287768" w:rsidRDefault="00287768">
      <w:r>
        <w:pict>
          <v:shape id="_x0000_i1037" type="#_x0000_t75" style="width:60pt;height:24pt">
            <v:imagedata r:id="rId64" o:title=""/>
          </v:shape>
        </w:pict>
      </w:r>
      <w:r>
        <w:t xml:space="preserve"> - объем субсидии, предоставленной бюджету субъекта Российской Федерации в 2017 году;</w:t>
      </w:r>
    </w:p>
    <w:p w:rsidR="00287768" w:rsidRDefault="00287768"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287768" w:rsidRDefault="00287768">
      <w:r>
        <w:t>n - общее количество показателей результативности использования субсидии из федерального бюджета;</w:t>
      </w:r>
    </w:p>
    <w:p w:rsidR="00287768" w:rsidRDefault="00287768">
      <w:r>
        <w:t>k - коэффициент возврата субсидии из федерального бюджета.</w:t>
      </w:r>
    </w:p>
    <w:p w:rsidR="00287768" w:rsidRDefault="00287768">
      <w:bookmarkStart w:id="139" w:name="sub_1021"/>
      <w:r>
        <w:t>21. 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 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287768" w:rsidRDefault="00287768">
      <w:bookmarkStart w:id="140" w:name="sub_1022"/>
      <w:bookmarkEnd w:id="139"/>
      <w:r>
        <w:t>22. Коэффициент возврата субсидии из федерального бюджета (k) рассчитывается по формуле:</w:t>
      </w:r>
    </w:p>
    <w:bookmarkEnd w:id="140"/>
    <w:p w:rsidR="00287768" w:rsidRDefault="00287768"/>
    <w:p w:rsidR="00287768" w:rsidRDefault="00287768">
      <w:r>
        <w:pict>
          <v:shape id="_x0000_i1038" type="#_x0000_t75" style="width:86.25pt;height:18.75pt">
            <v:imagedata r:id="rId65" o:title=""/>
          </v:shape>
        </w:pict>
      </w:r>
    </w:p>
    <w:p w:rsidR="00287768" w:rsidRDefault="00287768"/>
    <w:p w:rsidR="00287768" w:rsidRDefault="00287768">
      <w:r>
        <w:t xml:space="preserve">где </w:t>
      </w:r>
      <w:r>
        <w:pict>
          <v:shape id="_x0000_i1039" type="#_x0000_t75" style="width:16.5pt;height:24pt">
            <v:imagedata r:id="rId66" o:title=""/>
          </v:shape>
        </w:pict>
      </w:r>
      <w:r>
        <w:t xml:space="preserve"> - индекс, отражающий уровень недостижения значения i-го показателя результативности использования субсидии из федерального бюджета.</w:t>
      </w:r>
    </w:p>
    <w:p w:rsidR="00287768" w:rsidRDefault="00287768">
      <w:r>
        <w:t>При расчете коэффициента возврата субсидии из федерального бюджета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41" w:name="sub_1023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287768" w:rsidRDefault="00287768">
      <w:pPr>
        <w:pStyle w:val="a7"/>
      </w:pPr>
      <w:r>
        <w:fldChar w:fldCharType="begin"/>
      </w:r>
      <w:r>
        <w:instrText>HYPERLINK "garantF1://71567924.1007"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пункт 23 внесены изменения</w:t>
      </w:r>
    </w:p>
    <w:p w:rsidR="00287768" w:rsidRDefault="00287768">
      <w:pPr>
        <w:pStyle w:val="a7"/>
      </w:pPr>
      <w:hyperlink r:id="rId6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7768" w:rsidRDefault="00287768">
      <w:r>
        <w:t>23. Индекс, отражающий уровень недостижения значения i-го показателя результативности использования субсидии из федерального бюджета (Di), определяется по формуле:</w:t>
      </w:r>
    </w:p>
    <w:p w:rsidR="00287768" w:rsidRDefault="00287768"/>
    <w:p w:rsidR="00287768" w:rsidRDefault="00287768">
      <w:r>
        <w:pict>
          <v:shape id="_x0000_i1040" type="#_x0000_t75" style="width:76.5pt;height:18.75pt">
            <v:imagedata r:id="rId68" o:title=""/>
          </v:shape>
        </w:pict>
      </w:r>
    </w:p>
    <w:p w:rsidR="00287768" w:rsidRDefault="00287768"/>
    <w:p w:rsidR="00287768" w:rsidRDefault="00287768">
      <w:r>
        <w:t>где:</w:t>
      </w:r>
    </w:p>
    <w:p w:rsidR="00287768" w:rsidRDefault="00287768">
      <w:r>
        <w:pict>
          <v:shape id="_x0000_i1041" type="#_x0000_t75" style="width:16.5pt;height:24pt">
            <v:imagedata r:id="rId69" o:title=""/>
          </v:shape>
        </w:pict>
      </w:r>
      <w:r>
        <w:t xml:space="preserve"> - фактически достигнутое значение i-го показателя результативности использования субсидии из федерального бюджета на отчетную дату;</w:t>
      </w:r>
    </w:p>
    <w:p w:rsidR="00287768" w:rsidRDefault="00287768">
      <w:bookmarkStart w:id="142" w:name="sub_12305"/>
      <w:r>
        <w:pict>
          <v:shape id="_x0000_i1042" type="#_x0000_t75" style="width:15pt;height:24pt">
            <v:imagedata r:id="rId70" o:title=""/>
          </v:shape>
        </w:pict>
      </w:r>
      <w:r>
        <w:t xml:space="preserve"> - плановое значение i-го показателя результативности использования субсидии из федерального бюджета, установленное соглашением в соответствии с </w:t>
      </w:r>
      <w:hyperlink w:anchor="sub_1200" w:history="1">
        <w:r>
          <w:rPr>
            <w:rStyle w:val="a4"/>
            <w:rFonts w:cs="Arial"/>
          </w:rPr>
          <w:t>приложениями N 2</w:t>
        </w:r>
      </w:hyperlink>
      <w:r>
        <w:t xml:space="preserve"> и </w:t>
      </w:r>
      <w:hyperlink w:anchor="sub_1300" w:history="1">
        <w:r>
          <w:rPr>
            <w:rStyle w:val="a4"/>
            <w:rFonts w:cs="Arial"/>
          </w:rPr>
          <w:t>3</w:t>
        </w:r>
      </w:hyperlink>
      <w:r>
        <w:t xml:space="preserve"> к настоящим Правилам.</w:t>
      </w:r>
    </w:p>
    <w:p w:rsidR="00287768" w:rsidRDefault="00287768">
      <w:bookmarkStart w:id="143" w:name="sub_1024"/>
      <w:bookmarkEnd w:id="142"/>
      <w:r>
        <w:t>24. 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287768" w:rsidRDefault="00287768">
      <w:bookmarkStart w:id="144" w:name="sub_1025"/>
      <w:bookmarkEnd w:id="143"/>
      <w:r>
        <w:t xml:space="preserve">25. Не использованный на 1 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</w:t>
      </w:r>
      <w:hyperlink r:id="rId7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 федеральном бюджете на текущий финансовый год и плановый период.</w:t>
      </w:r>
    </w:p>
    <w:bookmarkEnd w:id="144"/>
    <w:p w:rsidR="00287768" w:rsidRDefault="00287768">
      <w:r>
        <w:t xml:space="preserve"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72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45" w:name="sub_1026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287768" w:rsidRDefault="00287768">
      <w:pPr>
        <w:pStyle w:val="a7"/>
      </w:pPr>
      <w:r>
        <w:t xml:space="preserve">Пункт 26 изменен с 18 августа 2017 г. - </w:t>
      </w:r>
      <w:hyperlink r:id="rId7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4 августа 2017 г. N 932</w:t>
      </w:r>
    </w:p>
    <w:p w:rsidR="00287768" w:rsidRDefault="00287768">
      <w:pPr>
        <w:pStyle w:val="a7"/>
      </w:pPr>
      <w:hyperlink r:id="rId74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r>
        <w:t xml:space="preserve">26. В случае нецелевого использования субсидии из федерального бюджета и (или) нарушения субъектом Российской Федерации условий ее предоставления к субъекту Российской Федерации применяются бюджетные меры принуждения, предусмотренные </w:t>
      </w:r>
      <w:hyperlink r:id="rId75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46" w:name="sub_102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6"/>
    <w:p w:rsidR="00287768" w:rsidRDefault="00287768">
      <w:pPr>
        <w:pStyle w:val="a7"/>
      </w:pPr>
      <w:r>
        <w:fldChar w:fldCharType="begin"/>
      </w:r>
      <w:r>
        <w:instrText>HYPERLINK "garantF1://71567924.1008"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пункт 27 внесены изменения</w:t>
      </w:r>
    </w:p>
    <w:p w:rsidR="00287768" w:rsidRDefault="00287768">
      <w:pPr>
        <w:pStyle w:val="a7"/>
      </w:pPr>
      <w:hyperlink r:id="rId7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7768" w:rsidRDefault="00287768">
      <w:r>
        <w:t xml:space="preserve">27. Субсидия из федерального бюджета в случае ее нецелевого использования и 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w:anchor="sub_1211" w:history="1">
        <w:r>
          <w:rPr>
            <w:rStyle w:val="a4"/>
            <w:rFonts w:cs="Arial"/>
          </w:rPr>
          <w:t>подпунктами "д"</w:t>
        </w:r>
      </w:hyperlink>
      <w:r>
        <w:t xml:space="preserve"> и </w:t>
      </w:r>
      <w:hyperlink w:anchor="sub_12111" w:history="1">
        <w:r>
          <w:rPr>
            <w:rStyle w:val="a4"/>
            <w:rFonts w:cs="Arial"/>
          </w:rPr>
          <w:t>"д.1" пункта 10</w:t>
        </w:r>
      </w:hyperlink>
      <w:r>
        <w:t xml:space="preserve"> настоящих Правил, подлежит взысканию в доход федерального бюджета в соответствии с </w:t>
      </w:r>
      <w:hyperlink r:id="rId77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Федерации.</w:t>
      </w:r>
    </w:p>
    <w:p w:rsidR="00287768" w:rsidRDefault="00287768">
      <w:pPr>
        <w:pStyle w:val="a6"/>
        <w:rPr>
          <w:color w:val="000000"/>
          <w:sz w:val="16"/>
          <w:szCs w:val="16"/>
        </w:rPr>
      </w:pPr>
      <w:bookmarkStart w:id="147" w:name="sub_1028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287768" w:rsidRDefault="00287768">
      <w:pPr>
        <w:pStyle w:val="a7"/>
      </w:pPr>
      <w:r>
        <w:fldChar w:fldCharType="begin"/>
      </w:r>
      <w:r>
        <w:instrText>HYPERLINK "garantF1://71567924.1009"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в пункт 28 внесены изменения</w:t>
      </w:r>
    </w:p>
    <w:p w:rsidR="00287768" w:rsidRDefault="00287768">
      <w:pPr>
        <w:pStyle w:val="a7"/>
      </w:pPr>
      <w:hyperlink r:id="rId7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7768" w:rsidRDefault="00287768">
      <w:r>
        <w:t>28. Контроль за соблюдением субъектами Российской 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287768" w:rsidRDefault="00287768">
      <w: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2018 - 2022 годы, муниципальных программ на 2018 - 2022 годы, согласованных созданной в соответствии с </w:t>
      </w:r>
      <w:hyperlink w:anchor="sub_10" w:history="1">
        <w:r>
          <w:rPr>
            <w:rStyle w:val="a4"/>
            <w:rFonts w:cs="Arial"/>
          </w:rPr>
          <w:t>абзацем десятым подпункта "д"</w:t>
        </w:r>
      </w:hyperlink>
      <w:r>
        <w:t xml:space="preserve"> и </w:t>
      </w:r>
      <w:hyperlink w:anchor="sub_12119" w:history="1">
        <w:r>
          <w:rPr>
            <w:rStyle w:val="a4"/>
            <w:rFonts w:cs="Arial"/>
          </w:rPr>
          <w:t>абзацем десятым подпункта "д.1" пункта 10</w:t>
        </w:r>
      </w:hyperlink>
      <w: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287768" w:rsidRDefault="00287768">
      <w:bookmarkStart w:id="148" w:name="sub_1029"/>
      <w:r>
        <w:t xml:space="preserve">29. В случае выявления в результате проведения проверок в соответствии с </w:t>
      </w:r>
      <w:hyperlink w:anchor="sub_1028" w:history="1">
        <w:r>
          <w:rPr>
            <w:rStyle w:val="a4"/>
            <w:rFonts w:cs="Arial"/>
          </w:rPr>
          <w:t xml:space="preserve">пунктом 28 </w:t>
        </w:r>
      </w:hyperlink>
      <w:r>
        <w:t>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такой субсидии.</w:t>
      </w:r>
    </w:p>
    <w:bookmarkEnd w:id="148"/>
    <w:p w:rsidR="00287768" w:rsidRDefault="00287768"/>
    <w:p w:rsidR="00287768" w:rsidRDefault="00287768">
      <w:pPr>
        <w:pStyle w:val="a6"/>
        <w:rPr>
          <w:color w:val="000000"/>
          <w:sz w:val="16"/>
          <w:szCs w:val="16"/>
        </w:rPr>
      </w:pPr>
      <w:bookmarkStart w:id="149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287768" w:rsidRDefault="00287768">
      <w:pPr>
        <w:pStyle w:val="a7"/>
      </w:pPr>
      <w:r>
        <w:fldChar w:fldCharType="begin"/>
      </w:r>
      <w:r>
        <w:instrText>HYPERLINK "garantF1://71567924.1010"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апреля 2017 г. N 511 приложение изложено в новой редакции</w:t>
      </w:r>
    </w:p>
    <w:p w:rsidR="00287768" w:rsidRDefault="00287768">
      <w:pPr>
        <w:pStyle w:val="a7"/>
      </w:pPr>
      <w:hyperlink r:id="rId79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287768" w:rsidRDefault="00287768">
      <w:pPr>
        <w:ind w:firstLine="0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и распределения субсидий из федерального</w:t>
      </w:r>
      <w:r>
        <w:rPr>
          <w:rStyle w:val="a3"/>
          <w:bCs/>
        </w:rPr>
        <w:br/>
        <w:t xml:space="preserve"> бюджета бюджетам субъектов Российской</w:t>
      </w:r>
      <w:r>
        <w:rPr>
          <w:rStyle w:val="a3"/>
          <w:bCs/>
        </w:rPr>
        <w:br/>
        <w:t xml:space="preserve"> Федерации на поддержку государственных</w:t>
      </w:r>
      <w:r>
        <w:rPr>
          <w:rStyle w:val="a3"/>
          <w:bCs/>
        </w:rPr>
        <w:br/>
        <w:t xml:space="preserve"> программ субъектов Российской Федерации</w:t>
      </w:r>
      <w:r>
        <w:rPr>
          <w:rStyle w:val="a3"/>
          <w:bCs/>
        </w:rPr>
        <w:br/>
        <w:t>и муниципальных программ формирования</w:t>
      </w:r>
      <w:r>
        <w:rPr>
          <w:rStyle w:val="a3"/>
          <w:bCs/>
        </w:rPr>
        <w:br/>
        <w:t xml:space="preserve"> современной городской среды</w:t>
      </w:r>
    </w:p>
    <w:p w:rsidR="00287768" w:rsidRDefault="00287768"/>
    <w:p w:rsidR="00287768" w:rsidRDefault="00287768">
      <w:pPr>
        <w:pStyle w:val="1"/>
      </w:pPr>
      <w:r>
        <w:lastRenderedPageBreak/>
        <w:t>Предельный уровень</w:t>
      </w:r>
      <w:r>
        <w:br/>
        <w:t>софинансирования расходных обязательств субъектов Российской Федерации из федерального бюджета</w:t>
      </w:r>
    </w:p>
    <w:p w:rsidR="00287768" w:rsidRDefault="002877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6115"/>
        <w:gridCol w:w="3311"/>
      </w:tblGrid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Наименование субъекта</w:t>
            </w:r>
          </w:p>
          <w:p w:rsidR="00287768" w:rsidRPr="00EF3729" w:rsidRDefault="00287768">
            <w:pPr>
              <w:pStyle w:val="a8"/>
              <w:jc w:val="center"/>
            </w:pPr>
            <w:r w:rsidRPr="00EF3729">
              <w:t>Российской Федерации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Предельный уровень софинансирования, процентов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Адыгея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86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Алтай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Башкортостан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Бурятия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Дагестан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Ингушетия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Кабардино-Балкарская Республика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92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Калмыкия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94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Карачаево-Черкесская Республика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Карелия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Коми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49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Крым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100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Марий Эл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90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Мордовия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68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Саха (Якутия)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89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Северная Осетия - Алания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92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Татарстан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37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Тыва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Удмуртская Республика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69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Республика Хакасия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87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Чеченская Республика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Чувашская Республика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Алтайский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Забайкальский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Камчатский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Краснодарский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Красноярский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59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Пермский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56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Приморский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Ставропольский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94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Хабаровский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76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Амурская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77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Архангельская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Астраханская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72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Белгородская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66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Брянская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89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Владимирская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Волгоградская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80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Вологодская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62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Воронежская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78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Ивановская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Иркутская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67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43.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Калининградская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44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Калужская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48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Кемеровская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Кировская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Костромская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94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Курганская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92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Курская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Ленинградская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Липецкая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54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Магаданская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88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Московская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34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Мурманская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Нижегородская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57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Новгородская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Новосибирская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Омская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79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Оренбургская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60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Орловская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94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Пензенская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89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Псковская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92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Ростовская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82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Рязанская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78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Самарская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43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Саратовская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84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Сахалинская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27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Свердловская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46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Смоленская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Тамбовская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87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Тверская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Томская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74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Тульская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55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Тюменская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14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Ульяновская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Челябинская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70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Ярославская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Город Севастополь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100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79.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Еврейская автономная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86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Ненецкий автономный округ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40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Ханты-Мансийский автономный округ - Югра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19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Чукотский автономный округ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90</w:t>
            </w:r>
          </w:p>
        </w:tc>
      </w:tr>
    </w:tbl>
    <w:p w:rsidR="00287768" w:rsidRDefault="00287768"/>
    <w:p w:rsidR="00287768" w:rsidRDefault="00287768">
      <w:pPr>
        <w:pStyle w:val="a6"/>
        <w:rPr>
          <w:color w:val="000000"/>
          <w:sz w:val="16"/>
          <w:szCs w:val="16"/>
        </w:rPr>
      </w:pPr>
      <w:bookmarkStart w:id="150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287768" w:rsidRDefault="00287768">
      <w:pPr>
        <w:pStyle w:val="a7"/>
      </w:pPr>
      <w:r>
        <w:t xml:space="preserve">Приложение 2 изменено с 26 декабря 2017 г. - </w:t>
      </w:r>
      <w:hyperlink r:id="rId8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16 декабря 2017 г. N 1578</w:t>
      </w:r>
    </w:p>
    <w:p w:rsidR="00287768" w:rsidRDefault="00287768">
      <w:pPr>
        <w:pStyle w:val="a7"/>
      </w:pPr>
      <w:hyperlink r:id="rId81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pPr>
        <w:pStyle w:val="a7"/>
      </w:pPr>
    </w:p>
    <w:p w:rsidR="00287768" w:rsidRDefault="00287768">
      <w:pPr>
        <w:ind w:firstLine="0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предоставления и распределения</w:t>
      </w:r>
      <w:r>
        <w:rPr>
          <w:rStyle w:val="a3"/>
          <w:bCs/>
        </w:rPr>
        <w:br/>
        <w:t xml:space="preserve"> субсидий из федерального бюджета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 бюджетам субъектов Российской Федерации</w:t>
      </w:r>
      <w:r>
        <w:rPr>
          <w:rStyle w:val="a3"/>
          <w:bCs/>
        </w:rPr>
        <w:br/>
        <w:t xml:space="preserve"> на поддержку государственных программ</w:t>
      </w:r>
      <w:r>
        <w:rPr>
          <w:rStyle w:val="a3"/>
          <w:bCs/>
        </w:rPr>
        <w:br/>
        <w:t xml:space="preserve"> субъектов Российской Федерации и</w:t>
      </w:r>
      <w:r>
        <w:rPr>
          <w:rStyle w:val="a3"/>
          <w:bCs/>
        </w:rPr>
        <w:br/>
        <w:t xml:space="preserve"> муниципальных программ формирования</w:t>
      </w:r>
      <w:r>
        <w:rPr>
          <w:rStyle w:val="a3"/>
          <w:bCs/>
        </w:rPr>
        <w:br/>
        <w:t xml:space="preserve"> современной городской среды</w:t>
      </w:r>
    </w:p>
    <w:p w:rsidR="00287768" w:rsidRDefault="00287768"/>
    <w:p w:rsidR="00287768" w:rsidRDefault="00287768">
      <w:pPr>
        <w:pStyle w:val="1"/>
      </w:pPr>
      <w:r>
        <w:t>Показатели</w:t>
      </w:r>
      <w:r>
        <w:br/>
        <w:t>результативности использования субсидий, предоставляемых из федерального бюджета бюджетам субъектов Российской Федерации, уровень расчетной бюджетной обеспеченности которых менее или равен 1,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287768" w:rsidRDefault="002877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065"/>
        <w:gridCol w:w="1769"/>
        <w:gridCol w:w="2805"/>
        <w:gridCol w:w="1868"/>
      </w:tblGrid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51" w:name="sub_2010"/>
            <w:r w:rsidRPr="00EF3729">
              <w:t>Наименование обязательства</w:t>
            </w:r>
            <w:bookmarkEnd w:id="151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Срок исполнения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Наименование показателя результативности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Плановое значение показателя результативности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768" w:rsidRPr="00EF3729" w:rsidRDefault="00287768">
            <w:pPr>
              <w:pStyle w:val="a8"/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768" w:rsidRPr="00EF3729" w:rsidRDefault="00287768">
            <w:pPr>
              <w:pStyle w:val="a8"/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768" w:rsidRPr="00EF3729" w:rsidRDefault="00287768">
            <w:pPr>
              <w:pStyle w:val="a8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768" w:rsidRPr="00EF3729" w:rsidRDefault="00287768">
            <w:pPr>
              <w:pStyle w:val="a8"/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 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15 марта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утверждена (скорректирована действующая) программа в установленный срок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52" w:name="sub_2002"/>
            <w:r w:rsidRPr="00EF3729">
              <w:t>2.</w:t>
            </w:r>
            <w:bookmarkEnd w:id="152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(корректировка действующей) государственной программы (подпрограммы) субъекта Российской Федерации формирования современной городской среды на 2018 - 2022 годы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сентября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утверждена (скорректирована) программа (подпрограмма) в установленный срок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3.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Обеспечить утверждение (корректировку действующих) органами местного самоуправления поселений, в состав которых входят населенные пункты </w:t>
            </w:r>
            <w:r w:rsidRPr="00EF3729">
              <w:lastRenderedPageBreak/>
              <w:t>с численностью населения свыше 1000 человек, муниципальных программ формирования современной городской среды на 2018 - 2022 годы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не позднее 31 декабря 2017 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100 процентов муниципальных образований, в состав которых входят населенные пункты с численностью населения свыше 1000 человек, утвердили </w:t>
            </w:r>
            <w:r w:rsidRPr="00EF3729">
              <w:lastRenderedPageBreak/>
              <w:t>(скорректировали действующие) муниципальные программы формирования современной городской среды на 2018 - 2022 годы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53" w:name="sub_12004"/>
            <w:r w:rsidRPr="00EF3729">
              <w:lastRenderedPageBreak/>
              <w:t>4.</w:t>
            </w:r>
            <w:bookmarkEnd w:id="153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органами местного самоуправления муниципальных образований, в состав которых входят населенные пункты с численностью населения свыше 1000 человек, правил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ноября 2017 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100 процентов муниципальных образований, в состав которых входят населенные пункты с численностью населения свыше 1000 человек, утвердили правила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5.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 января 2021 г. административной ответственности для лиц, не 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ноября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 (изменен) закон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6.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Представление в Министерство строительства и жилищно-коммунального хозяйства Российской Федерации на конкурс не </w:t>
            </w:r>
            <w:r w:rsidRPr="00EF3729">
              <w:lastRenderedPageBreak/>
              <w:t>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не позднее 1 декабря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представлено не менее 2 проектов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54" w:name="sub_127"/>
            <w:r w:rsidRPr="00EF3729">
              <w:lastRenderedPageBreak/>
              <w:t>7.</w:t>
            </w:r>
            <w:bookmarkEnd w:id="154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 марта 2017 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 акт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8.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Опубликование для общественного обсуждения проектов муниципальных программ формирования современной городской среды на 2017 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апреля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9.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муниципальной программы формирования современной городской среды на 2017 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25 мая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100 процентов муниципальных образований -получателей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10.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Утверждение с учетом обсуждения с заинтересованными лицами дизайн-проекта благоустройства дворовой территории, включенной в </w:t>
            </w:r>
            <w:r w:rsidRPr="00EF3729">
              <w:lastRenderedPageBreak/>
              <w:t>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не позднее 1 июля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100 процентов муниципальных образований -получателей субсидии из бюджета субъекта Российской Федерации утвердили </w:t>
            </w:r>
            <w:r w:rsidRPr="00EF3729">
              <w:lastRenderedPageBreak/>
              <w:t>соответствующие требованиям муниципальные программы в установленный срок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1</w:t>
            </w:r>
          </w:p>
        </w:tc>
      </w:tr>
    </w:tbl>
    <w:p w:rsidR="00287768" w:rsidRDefault="00287768"/>
    <w:p w:rsidR="00287768" w:rsidRDefault="00287768">
      <w:pPr>
        <w:pStyle w:val="a6"/>
        <w:rPr>
          <w:color w:val="000000"/>
          <w:sz w:val="16"/>
          <w:szCs w:val="16"/>
        </w:rPr>
      </w:pPr>
      <w:bookmarkStart w:id="155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287768" w:rsidRDefault="00287768">
      <w:pPr>
        <w:pStyle w:val="a7"/>
      </w:pPr>
      <w:r>
        <w:t xml:space="preserve">Приложение 3 изменено с 26 декабря 2017 г. - </w:t>
      </w:r>
      <w:hyperlink r:id="rId8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16 декабря 2017 г. N 1578</w:t>
      </w:r>
    </w:p>
    <w:p w:rsidR="00287768" w:rsidRDefault="00287768">
      <w:pPr>
        <w:pStyle w:val="a7"/>
      </w:pPr>
      <w:hyperlink r:id="rId83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pPr>
        <w:ind w:firstLine="0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и распределения субсидий из федерального</w:t>
      </w:r>
      <w:r>
        <w:rPr>
          <w:rStyle w:val="a3"/>
          <w:bCs/>
        </w:rPr>
        <w:br/>
        <w:t xml:space="preserve"> бюджета бюджетам субъектов Российской</w:t>
      </w:r>
      <w:r>
        <w:rPr>
          <w:rStyle w:val="a3"/>
          <w:bCs/>
        </w:rPr>
        <w:br/>
        <w:t xml:space="preserve"> Федерации на поддержку государственных</w:t>
      </w:r>
      <w:r>
        <w:rPr>
          <w:rStyle w:val="a3"/>
          <w:bCs/>
        </w:rPr>
        <w:br/>
        <w:t xml:space="preserve"> программ субъектов Российской Федерации</w:t>
      </w:r>
      <w:r>
        <w:rPr>
          <w:rStyle w:val="a3"/>
          <w:bCs/>
        </w:rPr>
        <w:br/>
        <w:t>и муниципальных программ формирования</w:t>
      </w:r>
      <w:r>
        <w:rPr>
          <w:rStyle w:val="a3"/>
          <w:bCs/>
        </w:rPr>
        <w:br/>
        <w:t xml:space="preserve"> современной городской среды</w:t>
      </w:r>
    </w:p>
    <w:p w:rsidR="00287768" w:rsidRDefault="00287768"/>
    <w:p w:rsidR="00287768" w:rsidRDefault="00287768">
      <w:pPr>
        <w:pStyle w:val="1"/>
      </w:pPr>
      <w:r>
        <w:t>Показатели</w:t>
      </w:r>
      <w:r>
        <w:br/>
        <w:t>результативности использования субсидий, предоставляемых из федерального бюджета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287768" w:rsidRDefault="002877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136"/>
        <w:gridCol w:w="2131"/>
        <w:gridCol w:w="2709"/>
        <w:gridCol w:w="1657"/>
      </w:tblGrid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56" w:name="sub_3010"/>
            <w:r w:rsidRPr="00EF3729">
              <w:t>Наименование</w:t>
            </w:r>
            <w:bookmarkEnd w:id="156"/>
          </w:p>
          <w:p w:rsidR="00287768" w:rsidRPr="00EF3729" w:rsidRDefault="00287768">
            <w:pPr>
              <w:pStyle w:val="a8"/>
              <w:jc w:val="center"/>
            </w:pPr>
            <w:r w:rsidRPr="00EF3729">
              <w:t>обязательства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Срок</w:t>
            </w:r>
          </w:p>
          <w:p w:rsidR="00287768" w:rsidRPr="00EF3729" w:rsidRDefault="00287768">
            <w:pPr>
              <w:pStyle w:val="a8"/>
              <w:jc w:val="center"/>
            </w:pPr>
            <w:r w:rsidRPr="00EF3729">
              <w:t>исполнения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Наименование показателя результативности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768" w:rsidRPr="00EF3729" w:rsidRDefault="00287768">
            <w:pPr>
              <w:pStyle w:val="a8"/>
              <w:jc w:val="center"/>
            </w:pPr>
            <w:r w:rsidRPr="00EF3729">
              <w:t>Плановое значение показателя результативности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57" w:name="sub_1301"/>
            <w:r w:rsidRPr="00EF3729">
              <w:t>1.</w:t>
            </w:r>
            <w:bookmarkEnd w:id="157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31 мая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утверждена (скорректирована действующая) программа в установленный срок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58" w:name="sub_1302"/>
            <w:r w:rsidRPr="00EF3729">
              <w:t>2.</w:t>
            </w:r>
            <w:bookmarkEnd w:id="158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Утверждение (корректировка действующей) государственной программы (подпрограммы) субъекта Российской Федерации формирования </w:t>
            </w:r>
            <w:r w:rsidRPr="00EF3729">
              <w:lastRenderedPageBreak/>
              <w:t>современной городской среды на 2018 - 2022 годы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не позднее 1 ноября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утверждена (скорректирована) программа (подпрограмма) в установленный срок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59" w:name="sub_1303"/>
            <w:r w:rsidRPr="00EF3729">
              <w:lastRenderedPageBreak/>
              <w:t>3.</w:t>
            </w:r>
            <w:bookmarkEnd w:id="159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Обеспечение утверждения (корректировки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31 декабря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100 процентов муниципальных образований, в состав которых входят населенные пункты с численностью населения свыше 1000 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  <w:p w:rsidR="00287768" w:rsidRPr="00EF3729" w:rsidRDefault="00287768">
            <w:pPr>
              <w:pStyle w:val="a8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60" w:name="sub_1304"/>
            <w:r w:rsidRPr="00EF3729">
              <w:t>4.</w:t>
            </w:r>
            <w:bookmarkEnd w:id="160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органами местного самоуправления муниципальных образований, в состав которых входят населенные пункты с численностью населения свыше 1000 человек, правил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 ноября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61" w:name="sub_1305"/>
            <w:r w:rsidRPr="00EF3729">
              <w:t>5.</w:t>
            </w:r>
            <w:bookmarkEnd w:id="161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</w:t>
            </w:r>
            <w:r w:rsidRPr="00EF3729">
              <w:lastRenderedPageBreak/>
              <w:t>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не позднее 1 ноября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 (изменен) закон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62" w:name="sub_1306"/>
            <w:r w:rsidRPr="00EF3729">
              <w:lastRenderedPageBreak/>
              <w:t>6.</w:t>
            </w:r>
            <w:bookmarkEnd w:id="162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Представление в Минстрой России на конкурс не менее 2 реализованных в 2017 году лучших проектов по благоустройству общественных территорий</w:t>
            </w:r>
          </w:p>
          <w:p w:rsidR="00287768" w:rsidRPr="00EF3729" w:rsidRDefault="00287768">
            <w:pPr>
              <w:pStyle w:val="a8"/>
            </w:pPr>
          </w:p>
          <w:p w:rsidR="00287768" w:rsidRPr="00EF3729" w:rsidRDefault="00287768">
            <w:pPr>
              <w:pStyle w:val="a8"/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декабря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представлено не менее 2 проектов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63" w:name="sub_1307"/>
            <w:r w:rsidRPr="00EF3729">
              <w:t>7.</w:t>
            </w:r>
            <w:bookmarkEnd w:id="163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25 мая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 акт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64" w:name="sub_1308"/>
            <w:r w:rsidRPr="00EF3729">
              <w:t>8.</w:t>
            </w:r>
            <w:bookmarkEnd w:id="164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июня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65" w:name="sub_1309"/>
            <w:r w:rsidRPr="00EF3729">
              <w:t>9.</w:t>
            </w:r>
            <w:bookmarkEnd w:id="165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Утверждение муниципальной программы формирования современной городской </w:t>
            </w:r>
            <w:r w:rsidRPr="00EF3729">
              <w:lastRenderedPageBreak/>
              <w:t>среды на 2017 год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не позднее 1 июля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100 процентов муниципальных образований - получателей субсидии из бюджета </w:t>
            </w:r>
            <w:r w:rsidRPr="00EF3729">
              <w:lastRenderedPageBreak/>
              <w:t>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66" w:name="sub_1310"/>
            <w:r w:rsidRPr="00EF3729">
              <w:lastRenderedPageBreak/>
              <w:t>10.</w:t>
            </w:r>
            <w:bookmarkEnd w:id="166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августа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</w:tbl>
    <w:p w:rsidR="00287768" w:rsidRDefault="00287768"/>
    <w:p w:rsidR="00287768" w:rsidRDefault="00287768">
      <w:pPr>
        <w:pStyle w:val="a6"/>
        <w:rPr>
          <w:color w:val="000000"/>
          <w:sz w:val="16"/>
          <w:szCs w:val="16"/>
        </w:rPr>
      </w:pPr>
      <w:bookmarkStart w:id="167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287768" w:rsidRDefault="00287768">
      <w:pPr>
        <w:pStyle w:val="a7"/>
      </w:pPr>
      <w:r>
        <w:t xml:space="preserve">Приложение 4 изменено с 26 декабря 2017 г. - </w:t>
      </w:r>
      <w:hyperlink r:id="rId8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16 декабря 2017 г. N 1578</w:t>
      </w:r>
    </w:p>
    <w:p w:rsidR="00287768" w:rsidRDefault="00287768">
      <w:pPr>
        <w:pStyle w:val="a7"/>
      </w:pPr>
      <w:hyperlink r:id="rId85" w:history="1">
        <w:r>
          <w:rPr>
            <w:rStyle w:val="a4"/>
            <w:rFonts w:cs="Arial"/>
          </w:rPr>
          <w:t>См. предыдущую редакцию</w:t>
        </w:r>
      </w:hyperlink>
    </w:p>
    <w:p w:rsidR="00287768" w:rsidRDefault="00287768">
      <w:pPr>
        <w:ind w:firstLine="0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и распределения субсидий</w:t>
      </w:r>
      <w:r>
        <w:rPr>
          <w:rStyle w:val="a3"/>
          <w:bCs/>
        </w:rPr>
        <w:br/>
        <w:t>из федерального бюджета бюджетам</w:t>
      </w:r>
      <w:r>
        <w:rPr>
          <w:rStyle w:val="a3"/>
          <w:bCs/>
        </w:rPr>
        <w:br/>
        <w:t>субъектов Российской Федерации</w:t>
      </w:r>
      <w:r>
        <w:rPr>
          <w:rStyle w:val="a3"/>
          <w:bCs/>
        </w:rPr>
        <w:br/>
        <w:t>на поддержку государственных программ</w:t>
      </w:r>
      <w:r>
        <w:rPr>
          <w:rStyle w:val="a3"/>
          <w:bCs/>
        </w:rPr>
        <w:br/>
        <w:t>субъектов Российской Федерации</w:t>
      </w:r>
      <w:r>
        <w:rPr>
          <w:rStyle w:val="a3"/>
          <w:bCs/>
        </w:rPr>
        <w:br/>
        <w:t>и муниципальных программ</w:t>
      </w:r>
      <w:r>
        <w:rPr>
          <w:rStyle w:val="a3"/>
          <w:bCs/>
        </w:rPr>
        <w:br/>
        <w:t>формирования современной</w:t>
      </w:r>
      <w:r>
        <w:rPr>
          <w:rStyle w:val="a3"/>
          <w:bCs/>
        </w:rPr>
        <w:br/>
        <w:t>городской среды</w:t>
      </w:r>
    </w:p>
    <w:p w:rsidR="00287768" w:rsidRDefault="00287768"/>
    <w:p w:rsidR="00287768" w:rsidRDefault="00287768">
      <w:pPr>
        <w:pStyle w:val="1"/>
      </w:pPr>
      <w:r>
        <w:t>Показатели</w:t>
      </w:r>
      <w:r>
        <w:br/>
        <w:t>результативности использования субсидий, предоставляемых из федерального бюджета бюджету г. Севастополя, а также бюджетам субъектов Российской Федерации, уровень расчетной бюджетной обеспеченности которых более 1 и которые в рамках государственных программ субъекта Российской Федерации на 2017 год осуществляют реализацию мероприятий по благоустройству территорий муниципальных образований и (или) финансирование расходных обязательств, возникающих при выполнении в 2017 году органами местного самоуправления муниципальных программ</w:t>
      </w:r>
    </w:p>
    <w:p w:rsidR="00287768" w:rsidRDefault="002877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020"/>
        <w:gridCol w:w="45"/>
        <w:gridCol w:w="1769"/>
        <w:gridCol w:w="6"/>
        <w:gridCol w:w="2800"/>
        <w:gridCol w:w="1820"/>
        <w:gridCol w:w="48"/>
      </w:tblGrid>
      <w:tr w:rsidR="00287768" w:rsidRPr="00EF372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68" w:name="sub_4010"/>
            <w:r w:rsidRPr="00EF3729">
              <w:t>Наименование обязательства</w:t>
            </w:r>
            <w:bookmarkEnd w:id="168"/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Срок 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 xml:space="preserve">Наименование показателя </w:t>
            </w:r>
            <w:r w:rsidRPr="00EF3729">
              <w:lastRenderedPageBreak/>
              <w:t>результативности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 xml:space="preserve">Плановое значение </w:t>
            </w:r>
            <w:r w:rsidRPr="00EF3729">
              <w:lastRenderedPageBreak/>
              <w:t>показателя результативности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69" w:name="sub_4001"/>
            <w:r w:rsidRPr="00EF3729">
              <w:t>1.</w:t>
            </w:r>
            <w:bookmarkEnd w:id="169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(корректировка действующей) государственной программы (подпрограммы) субъекта Российской Федерации формирования современной городской среды на 2018 - 2022 годы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ноября 2017 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</w:pPr>
            <w:r w:rsidRPr="00EF3729">
              <w:t>утверждена (скорректирована) программа (подпрограмма) в установленный срок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70" w:name="sub_4002"/>
            <w:r w:rsidRPr="00EF3729">
              <w:t>2.</w:t>
            </w:r>
            <w:bookmarkEnd w:id="170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правил благоустройства территорий муниципальных образований (с учетом общественных обсуждений (публичных слушаний)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ноября 2017 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утверждены правила благоустройства территорий муниципальных образований (с учетом общественных обсуждений (публичных слушаний)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71" w:name="sub_4003"/>
            <w:r w:rsidRPr="00EF3729">
              <w:t>3.</w:t>
            </w:r>
            <w:bookmarkEnd w:id="171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Принятие (изменение) закона субъекта Российской Федерации об ответственности за нарушение правил благоустройства территорий муниципальных образований, в котором в том числе предусмотрено повышение с 1 января 2021 г. 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территорий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ноября 2017 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 (изменен) закон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72" w:name="sub_4004"/>
            <w:r w:rsidRPr="00EF3729">
              <w:t>4.</w:t>
            </w:r>
            <w:bookmarkEnd w:id="172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 xml:space="preserve">Представление в Минстрой России на конкурс не менее 2 </w:t>
            </w:r>
            <w:r w:rsidRPr="00EF3729">
              <w:lastRenderedPageBreak/>
              <w:t>реализованных в 2017 году лучших проектов по благоустройству общественных территорий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lastRenderedPageBreak/>
              <w:t>не позднее 1 декабря 2017 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представлено не менее 2 проектов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73" w:name="sub_4005"/>
            <w:r w:rsidRPr="00EF3729">
              <w:lastRenderedPageBreak/>
              <w:t>5.</w:t>
            </w:r>
            <w:bookmarkEnd w:id="173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 июня 2017 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принят акт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74" w:name="sub_4006"/>
            <w:r w:rsidRPr="00EF3729">
              <w:t>6.</w:t>
            </w:r>
            <w:bookmarkEnd w:id="174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Опубликование для общественного обсуждения (публичных слушаний) проекта государственной программы субъекта Российской Федерации формирования современной городской среды на 2017 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 июня 2017 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проект государственной программы субъекта Российской Федерации опубликован в установленный срок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75" w:name="sub_4007"/>
            <w:r w:rsidRPr="00EF3729">
              <w:t>7.</w:t>
            </w:r>
            <w:bookmarkEnd w:id="175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государственной программы субъекта Российской Федерации формирования современной городской среды на 2017 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2 июля 2017 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государственная программа субъекта Российской Федерации утверждена в установленный срок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  <w:tr w:rsidR="00287768" w:rsidRPr="00EF372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bookmarkStart w:id="176" w:name="sub_4008"/>
            <w:r w:rsidRPr="00EF3729">
              <w:t>8.</w:t>
            </w:r>
            <w:bookmarkEnd w:id="176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Утверждение с учетом обсуждения с заинтересованными лицами дизайн-проектов благоустройства дворовой территории, включенных в государственную программу субъекта Российской Федерации, а также дизайн-проекта благоустройства общественных территорий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не позднее 1 августа 2017 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9"/>
            </w:pPr>
            <w:r w:rsidRPr="00EF3729">
              <w:t>дизайн-проекты благоустройства 100 процентов дворовых территорий и общественных территорий, включенных в государственную программу субъекта Российской Федерации, утверждены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768" w:rsidRPr="00EF3729" w:rsidRDefault="00287768">
            <w:pPr>
              <w:pStyle w:val="a8"/>
              <w:jc w:val="center"/>
            </w:pPr>
            <w:r w:rsidRPr="00EF3729">
              <w:t>1</w:t>
            </w:r>
          </w:p>
        </w:tc>
      </w:tr>
    </w:tbl>
    <w:p w:rsidR="00287768" w:rsidRDefault="00287768"/>
    <w:p w:rsidR="00287768" w:rsidRDefault="00287768"/>
    <w:sectPr w:rsidR="0028776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818"/>
    <w:rsid w:val="00186818"/>
    <w:rsid w:val="00287768"/>
    <w:rsid w:val="00E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3A68B7-D7F8-49CD-BED3-282BA5DB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324559.1011" TargetMode="External"/><Relationship Id="rId21" Type="http://schemas.openxmlformats.org/officeDocument/2006/relationships/hyperlink" Target="garantF1://71559230.1000" TargetMode="External"/><Relationship Id="rId42" Type="http://schemas.openxmlformats.org/officeDocument/2006/relationships/hyperlink" Target="garantF1://71641708.1008" TargetMode="External"/><Relationship Id="rId47" Type="http://schemas.openxmlformats.org/officeDocument/2006/relationships/hyperlink" Target="garantF1://71735936.1002" TargetMode="External"/><Relationship Id="rId63" Type="http://schemas.openxmlformats.org/officeDocument/2006/relationships/image" Target="media/image12.png"/><Relationship Id="rId68" Type="http://schemas.openxmlformats.org/officeDocument/2006/relationships/image" Target="media/image16.png"/><Relationship Id="rId84" Type="http://schemas.openxmlformats.org/officeDocument/2006/relationships/hyperlink" Target="garantF1://71735936.1005" TargetMode="External"/><Relationship Id="rId16" Type="http://schemas.openxmlformats.org/officeDocument/2006/relationships/hyperlink" Target="garantF1://57322676.1008" TargetMode="External"/><Relationship Id="rId11" Type="http://schemas.openxmlformats.org/officeDocument/2006/relationships/hyperlink" Target="garantF1://70656458.0" TargetMode="External"/><Relationship Id="rId32" Type="http://schemas.openxmlformats.org/officeDocument/2006/relationships/hyperlink" Target="garantF1://57322676.1225" TargetMode="External"/><Relationship Id="rId37" Type="http://schemas.openxmlformats.org/officeDocument/2006/relationships/hyperlink" Target="garantF1://57324559.1234" TargetMode="External"/><Relationship Id="rId53" Type="http://schemas.openxmlformats.org/officeDocument/2006/relationships/image" Target="media/image5.emf"/><Relationship Id="rId58" Type="http://schemas.openxmlformats.org/officeDocument/2006/relationships/image" Target="media/image8.png"/><Relationship Id="rId74" Type="http://schemas.openxmlformats.org/officeDocument/2006/relationships/hyperlink" Target="garantF1://57322676.1026" TargetMode="External"/><Relationship Id="rId79" Type="http://schemas.openxmlformats.org/officeDocument/2006/relationships/hyperlink" Target="garantF1://57324559.1100" TargetMode="External"/><Relationship Id="rId5" Type="http://schemas.openxmlformats.org/officeDocument/2006/relationships/hyperlink" Target="garantF1://71641708.10011" TargetMode="External"/><Relationship Id="rId19" Type="http://schemas.openxmlformats.org/officeDocument/2006/relationships/hyperlink" Target="garantF1://71735936.1011" TargetMode="External"/><Relationship Id="rId14" Type="http://schemas.openxmlformats.org/officeDocument/2006/relationships/hyperlink" Target="garantF1://57322676.1007" TargetMode="External"/><Relationship Id="rId22" Type="http://schemas.openxmlformats.org/officeDocument/2006/relationships/hyperlink" Target="garantF1://71735936.1012" TargetMode="External"/><Relationship Id="rId27" Type="http://schemas.openxmlformats.org/officeDocument/2006/relationships/hyperlink" Target="garantF1://71641708.1051" TargetMode="External"/><Relationship Id="rId30" Type="http://schemas.openxmlformats.org/officeDocument/2006/relationships/hyperlink" Target="garantF1://57322676.1224" TargetMode="External"/><Relationship Id="rId35" Type="http://schemas.openxmlformats.org/officeDocument/2006/relationships/hyperlink" Target="garantF1://71641708.1007" TargetMode="External"/><Relationship Id="rId43" Type="http://schemas.openxmlformats.org/officeDocument/2006/relationships/hyperlink" Target="garantF1://71641708.1009" TargetMode="External"/><Relationship Id="rId48" Type="http://schemas.openxmlformats.org/officeDocument/2006/relationships/hyperlink" Target="garantF1://57324559.1015" TargetMode="External"/><Relationship Id="rId56" Type="http://schemas.openxmlformats.org/officeDocument/2006/relationships/hyperlink" Target="garantF1://87556.0" TargetMode="External"/><Relationship Id="rId64" Type="http://schemas.openxmlformats.org/officeDocument/2006/relationships/image" Target="media/image13.emf"/><Relationship Id="rId69" Type="http://schemas.openxmlformats.org/officeDocument/2006/relationships/image" Target="media/image17.emf"/><Relationship Id="rId77" Type="http://schemas.openxmlformats.org/officeDocument/2006/relationships/hyperlink" Target="garantF1://12012604.2" TargetMode="External"/><Relationship Id="rId8" Type="http://schemas.openxmlformats.org/officeDocument/2006/relationships/hyperlink" Target="garantF1://57324559.1202" TargetMode="External"/><Relationship Id="rId51" Type="http://schemas.openxmlformats.org/officeDocument/2006/relationships/image" Target="media/image3.emf"/><Relationship Id="rId72" Type="http://schemas.openxmlformats.org/officeDocument/2006/relationships/hyperlink" Target="garantF1://12012604.2" TargetMode="External"/><Relationship Id="rId80" Type="http://schemas.openxmlformats.org/officeDocument/2006/relationships/hyperlink" Target="garantF1://71735936.1003" TargetMode="External"/><Relationship Id="rId85" Type="http://schemas.openxmlformats.org/officeDocument/2006/relationships/hyperlink" Target="garantF1://77561365.4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1641708.1041" TargetMode="External"/><Relationship Id="rId25" Type="http://schemas.openxmlformats.org/officeDocument/2006/relationships/hyperlink" Target="garantF1://77561365.12012" TargetMode="External"/><Relationship Id="rId33" Type="http://schemas.openxmlformats.org/officeDocument/2006/relationships/hyperlink" Target="garantF1://57324559.1229" TargetMode="External"/><Relationship Id="rId38" Type="http://schemas.openxmlformats.org/officeDocument/2006/relationships/hyperlink" Target="garantF1://57324559.1233" TargetMode="External"/><Relationship Id="rId46" Type="http://schemas.openxmlformats.org/officeDocument/2006/relationships/hyperlink" Target="garantF1://71641708.1010" TargetMode="External"/><Relationship Id="rId59" Type="http://schemas.openxmlformats.org/officeDocument/2006/relationships/image" Target="media/image9.emf"/><Relationship Id="rId67" Type="http://schemas.openxmlformats.org/officeDocument/2006/relationships/hyperlink" Target="garantF1://57324559.1023" TargetMode="External"/><Relationship Id="rId20" Type="http://schemas.openxmlformats.org/officeDocument/2006/relationships/hyperlink" Target="garantF1://77561365.1211" TargetMode="External"/><Relationship Id="rId41" Type="http://schemas.openxmlformats.org/officeDocument/2006/relationships/hyperlink" Target="garantF1://57324559.1237" TargetMode="External"/><Relationship Id="rId54" Type="http://schemas.openxmlformats.org/officeDocument/2006/relationships/image" Target="media/image6.emf"/><Relationship Id="rId62" Type="http://schemas.openxmlformats.org/officeDocument/2006/relationships/image" Target="media/image11.emf"/><Relationship Id="rId70" Type="http://schemas.openxmlformats.org/officeDocument/2006/relationships/image" Target="media/image18.emf"/><Relationship Id="rId75" Type="http://schemas.openxmlformats.org/officeDocument/2006/relationships/hyperlink" Target="garantF1://12012604.3064" TargetMode="External"/><Relationship Id="rId83" Type="http://schemas.openxmlformats.org/officeDocument/2006/relationships/hyperlink" Target="garantF1://77561365.13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322676.1201" TargetMode="External"/><Relationship Id="rId15" Type="http://schemas.openxmlformats.org/officeDocument/2006/relationships/hyperlink" Target="garantF1://71641708.1003" TargetMode="External"/><Relationship Id="rId23" Type="http://schemas.openxmlformats.org/officeDocument/2006/relationships/hyperlink" Target="garantF1://77561365.12111" TargetMode="External"/><Relationship Id="rId28" Type="http://schemas.openxmlformats.org/officeDocument/2006/relationships/hyperlink" Target="garantF1://57322676.1222" TargetMode="External"/><Relationship Id="rId36" Type="http://schemas.openxmlformats.org/officeDocument/2006/relationships/hyperlink" Target="garantF1://57322676.1217" TargetMode="External"/><Relationship Id="rId49" Type="http://schemas.openxmlformats.org/officeDocument/2006/relationships/image" Target="media/image1.emf"/><Relationship Id="rId57" Type="http://schemas.openxmlformats.org/officeDocument/2006/relationships/image" Target="media/image7.emf"/><Relationship Id="rId10" Type="http://schemas.openxmlformats.org/officeDocument/2006/relationships/hyperlink" Target="garantF1://70656458.119" TargetMode="External"/><Relationship Id="rId31" Type="http://schemas.openxmlformats.org/officeDocument/2006/relationships/hyperlink" Target="garantF1://71641708.1053" TargetMode="External"/><Relationship Id="rId44" Type="http://schemas.openxmlformats.org/officeDocument/2006/relationships/hyperlink" Target="garantF1://57322676.1244" TargetMode="External"/><Relationship Id="rId52" Type="http://schemas.openxmlformats.org/officeDocument/2006/relationships/image" Target="media/image4.emf"/><Relationship Id="rId60" Type="http://schemas.openxmlformats.org/officeDocument/2006/relationships/hyperlink" Target="garantF1://12038291.5" TargetMode="External"/><Relationship Id="rId65" Type="http://schemas.openxmlformats.org/officeDocument/2006/relationships/image" Target="media/image14.png"/><Relationship Id="rId73" Type="http://schemas.openxmlformats.org/officeDocument/2006/relationships/hyperlink" Target="garantF1://71641708.1011" TargetMode="External"/><Relationship Id="rId78" Type="http://schemas.openxmlformats.org/officeDocument/2006/relationships/hyperlink" Target="garantF1://57324559.1028" TargetMode="External"/><Relationship Id="rId81" Type="http://schemas.openxmlformats.org/officeDocument/2006/relationships/hyperlink" Target="garantF1://77561365.1200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656458.116" TargetMode="External"/><Relationship Id="rId13" Type="http://schemas.openxmlformats.org/officeDocument/2006/relationships/hyperlink" Target="garantF1://71641708.1002" TargetMode="External"/><Relationship Id="rId18" Type="http://schemas.openxmlformats.org/officeDocument/2006/relationships/hyperlink" Target="garantF1://57322676.1208" TargetMode="External"/><Relationship Id="rId39" Type="http://schemas.openxmlformats.org/officeDocument/2006/relationships/hyperlink" Target="garantF1://57324559.1235" TargetMode="External"/><Relationship Id="rId34" Type="http://schemas.openxmlformats.org/officeDocument/2006/relationships/hyperlink" Target="garantF1://71641708.1006" TargetMode="External"/><Relationship Id="rId50" Type="http://schemas.openxmlformats.org/officeDocument/2006/relationships/image" Target="media/image2.png"/><Relationship Id="rId55" Type="http://schemas.openxmlformats.org/officeDocument/2006/relationships/hyperlink" Target="garantF1://87556.1000" TargetMode="External"/><Relationship Id="rId76" Type="http://schemas.openxmlformats.org/officeDocument/2006/relationships/hyperlink" Target="garantF1://57324559.1027" TargetMode="External"/><Relationship Id="rId7" Type="http://schemas.openxmlformats.org/officeDocument/2006/relationships/hyperlink" Target="garantF1://71641708.10012" TargetMode="External"/><Relationship Id="rId71" Type="http://schemas.openxmlformats.org/officeDocument/2006/relationships/hyperlink" Target="garantF1://5659555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641708.1052" TargetMode="External"/><Relationship Id="rId24" Type="http://schemas.openxmlformats.org/officeDocument/2006/relationships/hyperlink" Target="garantF1://71735936.1013" TargetMode="External"/><Relationship Id="rId40" Type="http://schemas.openxmlformats.org/officeDocument/2006/relationships/hyperlink" Target="garantF1://57324559.1236" TargetMode="External"/><Relationship Id="rId45" Type="http://schemas.openxmlformats.org/officeDocument/2006/relationships/hyperlink" Target="garantF1://71550768.1000" TargetMode="External"/><Relationship Id="rId66" Type="http://schemas.openxmlformats.org/officeDocument/2006/relationships/image" Target="media/image15.emf"/><Relationship Id="rId87" Type="http://schemas.openxmlformats.org/officeDocument/2006/relationships/theme" Target="theme/theme1.xml"/><Relationship Id="rId61" Type="http://schemas.openxmlformats.org/officeDocument/2006/relationships/image" Target="media/image10.emf"/><Relationship Id="rId82" Type="http://schemas.openxmlformats.org/officeDocument/2006/relationships/hyperlink" Target="garantF1://71735936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15196</Words>
  <Characters>86620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 В. Потанина</cp:lastModifiedBy>
  <cp:revision>2</cp:revision>
  <dcterms:created xsi:type="dcterms:W3CDTF">2018-01-15T02:11:00Z</dcterms:created>
  <dcterms:modified xsi:type="dcterms:W3CDTF">2018-01-15T02:11:00Z</dcterms:modified>
</cp:coreProperties>
</file>