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64295E" w:rsidP="001221FA">
      <w:pPr>
        <w:ind w:left="8364" w:firstLine="0"/>
        <w:rPr>
          <w:szCs w:val="28"/>
        </w:rPr>
      </w:pPr>
      <w:r w:rsidRPr="00B25B76">
        <w:rPr>
          <w:szCs w:val="28"/>
        </w:rPr>
        <w:t xml:space="preserve"> </w:t>
      </w:r>
      <w:bookmarkStart w:id="0" w:name="_GoBack"/>
      <w:bookmarkEnd w:id="0"/>
      <w:r w:rsidRPr="00B25B76">
        <w:rPr>
          <w:szCs w:val="28"/>
        </w:rPr>
        <w:t xml:space="preserve">  </w:t>
      </w:r>
      <w:r w:rsidR="001221FA">
        <w:rPr>
          <w:szCs w:val="28"/>
        </w:rPr>
        <w:t xml:space="preserve"> </w:t>
      </w:r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5E2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065E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города Барнаула от 23.09.2016 №1903 (далее – Положение), рассмотрел </w:t>
      </w:r>
      <w:r w:rsidR="00B25B76" w:rsidRP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 </w:t>
      </w:r>
      <w:r w:rsidR="000B28C8" w:rsidRP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постановления </w:t>
      </w:r>
      <w:r w:rsid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B28C8" w:rsidRP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Положения о конкурсе социально значимых проектов на соискание грантов администрации города в сфере молодежной политики</w:t>
      </w:r>
      <w:r w:rsidR="000B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проект МНПА), направленный для подготовки настоящего заключения комитетом </w:t>
      </w:r>
      <w:r w:rsidR="000B28C8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B25B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0B28C8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0B28C8">
        <w:rPr>
          <w:rFonts w:eastAsia="Times New Roman"/>
          <w:szCs w:val="28"/>
          <w:lang w:eastAsia="ru-RU"/>
        </w:rPr>
        <w:t>04</w:t>
      </w:r>
      <w:r w:rsidR="00DD4474">
        <w:rPr>
          <w:rFonts w:eastAsia="Times New Roman"/>
          <w:szCs w:val="28"/>
          <w:lang w:eastAsia="ru-RU"/>
        </w:rPr>
        <w:t>.10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0B28C8">
        <w:rPr>
          <w:rFonts w:eastAsia="Times New Roman"/>
          <w:szCs w:val="28"/>
          <w:lang w:eastAsia="ru-RU"/>
        </w:rPr>
        <w:t>24</w:t>
      </w:r>
      <w:r w:rsidR="00DD4474">
        <w:rPr>
          <w:rFonts w:eastAsia="Times New Roman"/>
          <w:szCs w:val="28"/>
          <w:lang w:eastAsia="ru-RU"/>
        </w:rPr>
        <w:t>.10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E2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8065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8065E2">
        <w:rPr>
          <w:rFonts w:ascii="Times New Roman" w:hAnsi="Times New Roman" w:cs="Times New Roman"/>
          <w:sz w:val="28"/>
          <w:szCs w:val="28"/>
        </w:rPr>
        <w:t>5</w:t>
      </w:r>
      <w:r w:rsidRPr="008065E2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8065E2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8065E2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8065E2">
        <w:rPr>
          <w:rFonts w:ascii="Times New Roman" w:hAnsi="Times New Roman" w:cs="Times New Roman"/>
          <w:sz w:val="28"/>
          <w:szCs w:val="28"/>
        </w:rPr>
        <w:t>в</w:t>
      </w:r>
      <w:r w:rsidR="00DD4474" w:rsidRPr="008065E2">
        <w:rPr>
          <w:rFonts w:ascii="Times New Roman" w:hAnsi="Times New Roman" w:cs="Times New Roman"/>
          <w:sz w:val="28"/>
          <w:szCs w:val="28"/>
        </w:rPr>
        <w:t>:</w:t>
      </w:r>
      <w:r w:rsidR="00DA6D8F" w:rsidRPr="008065E2">
        <w:rPr>
          <w:rFonts w:ascii="Times New Roman" w:hAnsi="Times New Roman" w:cs="Times New Roman"/>
          <w:sz w:val="28"/>
          <w:szCs w:val="28"/>
        </w:rPr>
        <w:t xml:space="preserve"> </w:t>
      </w:r>
      <w:r w:rsidR="008065E2" w:rsidRPr="008065E2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университет», ФГБОУ ВО «Алтайский государственный технический университет им. И.И. Ползунова», ФГБОУ ВО «Алтайский государственный аграрный университет»,</w:t>
      </w:r>
      <w:r w:rsidR="008065E2" w:rsidRPr="008065E2">
        <w:t xml:space="preserve"> </w:t>
      </w:r>
      <w:r w:rsidR="008065E2" w:rsidRPr="008065E2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</w:t>
      </w:r>
      <w:r w:rsidR="008065E2" w:rsidRPr="00AB3F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065E2">
        <w:rPr>
          <w:rFonts w:ascii="Times New Roman" w:hAnsi="Times New Roman" w:cs="Times New Roman"/>
          <w:sz w:val="28"/>
          <w:szCs w:val="28"/>
        </w:rPr>
        <w:t xml:space="preserve">, </w:t>
      </w:r>
      <w:r w:rsidR="008065E2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 w:rsidR="008065E2">
        <w:rPr>
          <w:rFonts w:ascii="Times New Roman" w:hAnsi="Times New Roman" w:cs="Times New Roman"/>
          <w:sz w:val="28"/>
          <w:szCs w:val="28"/>
        </w:rPr>
        <w:t>,</w:t>
      </w:r>
      <w:r w:rsidR="008065E2" w:rsidRPr="00AB3F6B">
        <w:t xml:space="preserve"> </w:t>
      </w:r>
      <w:r w:rsidR="008065E2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 w:rsidR="008065E2">
        <w:rPr>
          <w:rFonts w:ascii="Times New Roman" w:hAnsi="Times New Roman" w:cs="Times New Roman"/>
          <w:sz w:val="28"/>
          <w:szCs w:val="28"/>
        </w:rPr>
        <w:t xml:space="preserve">, </w:t>
      </w:r>
      <w:r w:rsidR="008065E2"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 w:rsidR="008065E2">
        <w:rPr>
          <w:rFonts w:ascii="Times New Roman" w:hAnsi="Times New Roman" w:cs="Times New Roman"/>
          <w:sz w:val="28"/>
          <w:szCs w:val="28"/>
        </w:rPr>
        <w:t xml:space="preserve">, </w:t>
      </w:r>
      <w:r w:rsidR="008065E2" w:rsidRPr="00AB3F6B">
        <w:rPr>
          <w:rFonts w:ascii="Times New Roman" w:hAnsi="Times New Roman" w:cs="Times New Roman"/>
          <w:sz w:val="28"/>
          <w:szCs w:val="28"/>
        </w:rPr>
        <w:t>Барнаульский филиал ФГОБУ ВО «Финансовый университет при Правительстве Российской Федерации»</w:t>
      </w:r>
      <w:r w:rsidR="008065E2">
        <w:rPr>
          <w:rFonts w:ascii="Times New Roman" w:hAnsi="Times New Roman" w:cs="Times New Roman"/>
          <w:sz w:val="28"/>
          <w:szCs w:val="28"/>
        </w:rPr>
        <w:t xml:space="preserve">, </w:t>
      </w:r>
      <w:r w:rsidR="008065E2" w:rsidRPr="00AB3F6B">
        <w:rPr>
          <w:rFonts w:ascii="Times New Roman" w:hAnsi="Times New Roman" w:cs="Times New Roman"/>
          <w:sz w:val="28"/>
          <w:szCs w:val="28"/>
        </w:rPr>
        <w:t>Алтайский филиал ФГБОУ ВО «Российская академия народного хозяйства и государственной службы при Президенте Российской Федерации»</w:t>
      </w:r>
      <w:r w:rsidR="008065E2">
        <w:rPr>
          <w:rFonts w:ascii="Times New Roman" w:hAnsi="Times New Roman" w:cs="Times New Roman"/>
          <w:sz w:val="28"/>
          <w:szCs w:val="28"/>
        </w:rPr>
        <w:t>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9D31DC" w:rsidRPr="009D31DC" w:rsidRDefault="009D31DC" w:rsidP="009D31DC">
      <w:pPr>
        <w:autoSpaceDE w:val="0"/>
        <w:spacing w:line="230" w:lineRule="auto"/>
        <w:jc w:val="both"/>
        <w:rPr>
          <w:rFonts w:eastAsia="Times New Roman"/>
          <w:color w:val="000000" w:themeColor="text1"/>
          <w:szCs w:val="28"/>
        </w:rPr>
      </w:pPr>
      <w:r w:rsidRPr="009D31DC">
        <w:rPr>
          <w:rFonts w:eastAsia="Times New Roman"/>
          <w:color w:val="000000" w:themeColor="text1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9D31DC" w:rsidRPr="009D31DC" w:rsidRDefault="009D31DC" w:rsidP="009D31DC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 w:themeColor="text1"/>
          <w:szCs w:val="28"/>
        </w:rPr>
      </w:pPr>
      <w:r w:rsidRPr="009D31DC">
        <w:rPr>
          <w:color w:val="000000" w:themeColor="text1"/>
          <w:szCs w:val="28"/>
        </w:rPr>
        <w:t xml:space="preserve">Проект МНПА </w:t>
      </w:r>
      <w:r w:rsidR="00DD4474">
        <w:rPr>
          <w:color w:val="000000" w:themeColor="text1"/>
          <w:szCs w:val="28"/>
        </w:rPr>
        <w:t xml:space="preserve">разработан с целью </w:t>
      </w:r>
      <w:r w:rsidR="000B28C8">
        <w:rPr>
          <w:szCs w:val="28"/>
        </w:rPr>
        <w:t>совершенствования порядка предоставления грантов с установлением требований, которым должны соответствовать юридические лица для их получения</w:t>
      </w:r>
      <w:r w:rsidRPr="009D31DC">
        <w:rPr>
          <w:color w:val="000000" w:themeColor="text1"/>
          <w:szCs w:val="28"/>
        </w:rPr>
        <w:t>.</w:t>
      </w:r>
    </w:p>
    <w:p w:rsidR="00DE27B4" w:rsidRDefault="00DE27B4" w:rsidP="00DE27B4">
      <w:pPr>
        <w:pStyle w:val="ad"/>
        <w:autoSpaceDE w:val="0"/>
        <w:ind w:firstLine="709"/>
        <w:jc w:val="both"/>
        <w:rPr>
          <w:szCs w:val="28"/>
        </w:rPr>
      </w:pPr>
      <w:r w:rsidRPr="009D31DC">
        <w:rPr>
          <w:rFonts w:ascii="Times New Roman" w:hAnsi="Times New Roman" w:cs="Times New Roman"/>
          <w:color w:val="000000" w:themeColor="text1"/>
          <w:szCs w:val="28"/>
        </w:rPr>
        <w:t>На основе проведения оценки регулирующего воздействия проекта МНПА</w:t>
      </w:r>
      <w:r w:rsidRPr="00ED49C0">
        <w:rPr>
          <w:rFonts w:ascii="Times New Roman" w:hAnsi="Times New Roman" w:cs="Times New Roman"/>
          <w:szCs w:val="28"/>
        </w:rPr>
        <w:t xml:space="preserve">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Cs w:val="28"/>
        </w:rPr>
        <w:t>ости и бюджета города Барнаула.</w:t>
      </w:r>
    </w:p>
    <w:p w:rsidR="00776691" w:rsidRPr="00776691" w:rsidRDefault="00776691" w:rsidP="00AC28DE">
      <w:pPr>
        <w:autoSpaceDE w:val="0"/>
        <w:autoSpaceDN w:val="0"/>
        <w:adjustRightInd w:val="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76A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978F8"/>
    <w:rsid w:val="000A10F2"/>
    <w:rsid w:val="000A468C"/>
    <w:rsid w:val="000A7871"/>
    <w:rsid w:val="000B0CD3"/>
    <w:rsid w:val="000B28C8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6984"/>
    <w:rsid w:val="0080172A"/>
    <w:rsid w:val="008065E2"/>
    <w:rsid w:val="0081076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D41B-7EB3-42A8-9DE9-20EE4B86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4988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15</cp:revision>
  <cp:lastPrinted>2019-11-06T06:32:00Z</cp:lastPrinted>
  <dcterms:created xsi:type="dcterms:W3CDTF">2019-05-06T02:41:00Z</dcterms:created>
  <dcterms:modified xsi:type="dcterms:W3CDTF">2019-11-06T07:56:00Z</dcterms:modified>
</cp:coreProperties>
</file>