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7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1674A2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674A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 проведении оценки регулирующего воздействия</w:t>
      </w:r>
    </w:p>
    <w:p w:rsidR="000A5D54" w:rsidRPr="001674A2" w:rsidRDefault="001674A2" w:rsidP="00606C08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A5D54" w:rsidRPr="001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Барнаула «Об </w:t>
      </w:r>
      <w:r w:rsidR="000A5D54" w:rsidRPr="001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0A5D54" w:rsidRPr="001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герба города Барнаула</w:t>
      </w:r>
      <w:proofErr w:type="gramEnd"/>
      <w:r w:rsidR="000A5D54" w:rsidRPr="001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и индивидуальными предпринимателями </w:t>
      </w:r>
      <w:r w:rsidRPr="00055960">
        <w:rPr>
          <w:rFonts w:ascii="Times New Roman" w:hAnsi="Times New Roman" w:cs="Times New Roman"/>
          <w:sz w:val="28"/>
        </w:rPr>
        <w:t>для целей, связанных с осуществлением приносящей доход деятельности</w:t>
      </w:r>
      <w:r w:rsidR="000A5D54" w:rsidRPr="001674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671D" w:rsidRDefault="000A5D54" w:rsidP="00167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</w:t>
      </w:r>
      <w:r w:rsidR="0004232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и вопросам администрации города Барнаула, местонахождение: </w:t>
      </w:r>
      <w:proofErr w:type="spellStart"/>
      <w:r w:rsidR="0004232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423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4232E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04232E">
        <w:rPr>
          <w:rFonts w:ascii="Times New Roman" w:hAnsi="Times New Roman" w:cs="Times New Roman"/>
          <w:sz w:val="28"/>
          <w:szCs w:val="28"/>
        </w:rPr>
        <w:t>, </w:t>
      </w:r>
      <w:r w:rsidRPr="00DB5EC1">
        <w:rPr>
          <w:rFonts w:ascii="Times New Roman" w:hAnsi="Times New Roman" w:cs="Times New Roman"/>
          <w:sz w:val="28"/>
          <w:szCs w:val="28"/>
        </w:rPr>
        <w:t xml:space="preserve">48,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. 421,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370-473, адрес электронной почты: </w:t>
      </w:r>
      <w:r w:rsidRPr="00DB5EC1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DB5EC1">
        <w:rPr>
          <w:rFonts w:ascii="Times New Roman" w:hAnsi="Times New Roman" w:cs="Times New Roman"/>
          <w:sz w:val="28"/>
          <w:szCs w:val="28"/>
        </w:rPr>
        <w:t>15@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 </w:t>
      </w:r>
    </w:p>
    <w:p w:rsidR="003C69E7" w:rsidRPr="00DB5EC1" w:rsidRDefault="0024671D" w:rsidP="00167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0A5D54" w:rsidRPr="00DB5EC1">
        <w:rPr>
          <w:rFonts w:ascii="Times New Roman" w:hAnsi="Times New Roman" w:cs="Times New Roman"/>
          <w:sz w:val="28"/>
          <w:szCs w:val="28"/>
        </w:rPr>
        <w:t>было принято решение о разработке проекта муниципального нормативного правового акта постановления адм</w:t>
      </w:r>
      <w:r>
        <w:rPr>
          <w:rFonts w:ascii="Times New Roman" w:hAnsi="Times New Roman" w:cs="Times New Roman"/>
          <w:sz w:val="28"/>
          <w:szCs w:val="28"/>
        </w:rPr>
        <w:t>инистрации города Барнаула ««Об </w:t>
      </w:r>
      <w:r w:rsidR="000A5D54" w:rsidRPr="00DB5EC1">
        <w:rPr>
          <w:rFonts w:ascii="Times New Roman" w:hAnsi="Times New Roman" w:cs="Times New Roman"/>
          <w:sz w:val="28"/>
          <w:szCs w:val="28"/>
        </w:rPr>
        <w:t xml:space="preserve">утверждении Порядка использования герба города Барнаула юридическими лицами и индивидуальными предпринимателями </w:t>
      </w:r>
      <w:r w:rsidR="001674A2" w:rsidRPr="00055960">
        <w:rPr>
          <w:rFonts w:ascii="Times New Roman" w:hAnsi="Times New Roman" w:cs="Times New Roman"/>
          <w:sz w:val="28"/>
        </w:rPr>
        <w:t>для целей, связанных с осуществлением приносящей доход деятельности</w:t>
      </w:r>
      <w:r w:rsidR="000A5D54" w:rsidRPr="00DB5EC1">
        <w:rPr>
          <w:rFonts w:ascii="Times New Roman" w:hAnsi="Times New Roman" w:cs="Times New Roman"/>
          <w:sz w:val="28"/>
          <w:szCs w:val="28"/>
        </w:rPr>
        <w:t>»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74A2" w:rsidRPr="004D68B8">
        <w:rPr>
          <w:rFonts w:ascii="Times New Roman" w:hAnsi="Times New Roman" w:cs="Times New Roman"/>
          <w:sz w:val="28"/>
          <w:szCs w:val="28"/>
        </w:rPr>
        <w:t xml:space="preserve"> соответствии с Уставом городского округа </w:t>
      </w:r>
      <w:r w:rsidR="001674A2">
        <w:rPr>
          <w:rFonts w:ascii="Times New Roman" w:hAnsi="Times New Roman" w:cs="Times New Roman"/>
          <w:sz w:val="28"/>
          <w:szCs w:val="28"/>
        </w:rPr>
        <w:noBreakHyphen/>
      </w:r>
      <w:r w:rsidR="001674A2" w:rsidRPr="004D68B8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решением Барнаульской городской Думы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="001674A2">
        <w:rPr>
          <w:rFonts w:ascii="Times New Roman" w:hAnsi="Times New Roman" w:cs="Times New Roman"/>
          <w:sz w:val="28"/>
          <w:szCs w:val="28"/>
        </w:rPr>
        <w:t>24.09.2021 №750 «</w:t>
      </w:r>
      <w:r w:rsidR="001674A2" w:rsidRPr="008A235A">
        <w:rPr>
          <w:rFonts w:ascii="Times New Roman" w:hAnsi="Times New Roman" w:cs="Times New Roman"/>
          <w:sz w:val="28"/>
          <w:szCs w:val="28"/>
        </w:rPr>
        <w:t xml:space="preserve">О гербе и флаге городского округа </w:t>
      </w:r>
      <w:r w:rsidR="003B426F">
        <w:rPr>
          <w:rFonts w:ascii="Times New Roman" w:hAnsi="Times New Roman" w:cs="Times New Roman"/>
          <w:sz w:val="28"/>
          <w:szCs w:val="28"/>
        </w:rPr>
        <w:noBreakHyphen/>
      </w:r>
      <w:r w:rsidR="001674A2" w:rsidRPr="008A235A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proofErr w:type="gramEnd"/>
      <w:r w:rsidR="001674A2" w:rsidRPr="008A235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1674A2">
        <w:rPr>
          <w:rFonts w:ascii="Times New Roman" w:hAnsi="Times New Roman" w:cs="Times New Roman"/>
          <w:sz w:val="28"/>
          <w:szCs w:val="28"/>
        </w:rPr>
        <w:t>».</w:t>
      </w:r>
    </w:p>
    <w:p w:rsidR="000A5D54" w:rsidRPr="000C181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811">
        <w:rPr>
          <w:rFonts w:ascii="Times New Roman" w:hAnsi="Times New Roman" w:cs="Times New Roman"/>
          <w:sz w:val="28"/>
          <w:szCs w:val="28"/>
        </w:rPr>
        <w:t>Проект муниципального нормати</w:t>
      </w:r>
      <w:r w:rsidR="003C69E7">
        <w:rPr>
          <w:rFonts w:ascii="Times New Roman" w:hAnsi="Times New Roman" w:cs="Times New Roman"/>
          <w:sz w:val="28"/>
          <w:szCs w:val="28"/>
        </w:rPr>
        <w:t xml:space="preserve">вного правового акта направлен </w:t>
      </w:r>
      <w:r w:rsidRPr="000C1811">
        <w:rPr>
          <w:rFonts w:ascii="Times New Roman" w:hAnsi="Times New Roman" w:cs="Times New Roman"/>
          <w:sz w:val="28"/>
          <w:szCs w:val="28"/>
        </w:rPr>
        <w:t>на решение следующей проблемы</w:t>
      </w:r>
      <w:r w:rsidR="000C1811" w:rsidRPr="000C1811">
        <w:rPr>
          <w:rFonts w:ascii="Times New Roman" w:hAnsi="Times New Roman" w:cs="Times New Roman"/>
          <w:sz w:val="28"/>
          <w:szCs w:val="28"/>
        </w:rPr>
        <w:t>:</w:t>
      </w:r>
      <w:r w:rsidRPr="000C18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A5D54" w:rsidRPr="0048764E" w:rsidRDefault="000C1811" w:rsidP="004876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5D54" w:rsidRPr="0048764E">
        <w:rPr>
          <w:rFonts w:ascii="Times New Roman" w:hAnsi="Times New Roman" w:cs="Times New Roman"/>
          <w:sz w:val="28"/>
          <w:szCs w:val="28"/>
        </w:rPr>
        <w:t xml:space="preserve">униципальным нормативным правовым актом актуализируется </w:t>
      </w:r>
      <w:r w:rsidR="0048764E" w:rsidRPr="0048764E">
        <w:rPr>
          <w:rFonts w:ascii="Times New Roman" w:hAnsi="Times New Roman" w:cs="Times New Roman"/>
          <w:sz w:val="28"/>
          <w:szCs w:val="28"/>
        </w:rPr>
        <w:t xml:space="preserve">порядок использования герба города Барнаула юридическими лицами и индивидуальными предпринимателями </w:t>
      </w:r>
      <w:r w:rsidR="00F11BE9" w:rsidRPr="00055960">
        <w:rPr>
          <w:rFonts w:ascii="Times New Roman" w:hAnsi="Times New Roman" w:cs="Times New Roman"/>
          <w:sz w:val="28"/>
        </w:rPr>
        <w:t>для целей, связанных с осуществлением приносящей доход деятельности</w:t>
      </w:r>
      <w:r w:rsidR="0048764E" w:rsidRPr="00487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CD5" w:rsidRPr="003C69E7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E7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3C69E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106F9F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3C69E7"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 w:rsidR="00335C6B">
        <w:rPr>
          <w:rFonts w:ascii="Times New Roman" w:hAnsi="Times New Roman" w:cs="Times New Roman"/>
          <w:sz w:val="28"/>
          <w:szCs w:val="28"/>
        </w:rPr>
        <w:t>ем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 герба города Барнаула юридическими лицами и индивидуальными предпринимателями</w:t>
      </w:r>
      <w:r w:rsidR="00106F9F">
        <w:rPr>
          <w:rFonts w:ascii="Times New Roman" w:hAnsi="Times New Roman" w:cs="Times New Roman"/>
          <w:sz w:val="28"/>
          <w:szCs w:val="28"/>
        </w:rPr>
        <w:t xml:space="preserve"> в коммерческих целях</w:t>
      </w:r>
      <w:r w:rsidR="000A5D54" w:rsidRPr="003C69E7">
        <w:rPr>
          <w:rFonts w:ascii="Times New Roman" w:hAnsi="Times New Roman" w:cs="Times New Roman"/>
          <w:sz w:val="28"/>
          <w:szCs w:val="28"/>
        </w:rPr>
        <w:t>.</w:t>
      </w:r>
    </w:p>
    <w:p w:rsidR="000A5D54" w:rsidRPr="00DB5EC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разработан на основании законодательства Российской Федерации, Алтайского края, муниципальных правовых актов города Барнаула.</w:t>
      </w:r>
    </w:p>
    <w:p w:rsidR="00DB5EC1" w:rsidRPr="00DB5EC1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 и индивидуальных </w:t>
      </w:r>
      <w:proofErr w:type="gramStart"/>
      <w:r w:rsidRPr="00DB5EC1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DB5EC1">
        <w:rPr>
          <w:rFonts w:ascii="Times New Roman" w:hAnsi="Times New Roman" w:cs="Times New Roman"/>
          <w:sz w:val="28"/>
          <w:szCs w:val="28"/>
        </w:rPr>
        <w:t xml:space="preserve"> использующих герб города Барнаула. </w:t>
      </w:r>
    </w:p>
    <w:p w:rsidR="005046D7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</w:t>
      </w:r>
      <w:r w:rsidR="005046D7">
        <w:rPr>
          <w:rFonts w:ascii="Times New Roman" w:hAnsi="Times New Roman" w:cs="Times New Roman"/>
          <w:sz w:val="28"/>
          <w:szCs w:val="28"/>
        </w:rPr>
        <w:t xml:space="preserve">ного правового акта не повлечет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изменения полномочий органов </w:t>
      </w:r>
      <w:r w:rsidR="005046D7">
        <w:rPr>
          <w:rFonts w:ascii="Times New Roman" w:hAnsi="Times New Roman" w:cs="Times New Roman"/>
          <w:sz w:val="28"/>
          <w:szCs w:val="28"/>
        </w:rPr>
        <w:t>местного самоуправления города.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изменения прав и обязанностей су</w:t>
      </w:r>
      <w:r w:rsidR="005046D7">
        <w:rPr>
          <w:rFonts w:ascii="Times New Roman" w:hAnsi="Times New Roman" w:cs="Times New Roman"/>
          <w:sz w:val="28"/>
          <w:szCs w:val="28"/>
        </w:rPr>
        <w:t xml:space="preserve">бъектов   предпринимательской </w:t>
      </w:r>
      <w:r w:rsidRPr="00DB5EC1">
        <w:rPr>
          <w:rFonts w:ascii="Times New Roman" w:hAnsi="Times New Roman" w:cs="Times New Roman"/>
          <w:sz w:val="28"/>
          <w:szCs w:val="28"/>
        </w:rPr>
        <w:t>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 xml:space="preserve">увеличение  (уменьшение) расходов </w:t>
      </w:r>
      <w:r w:rsidR="005046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DB5EC1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610D60">
        <w:rPr>
          <w:rFonts w:ascii="Times New Roman" w:hAnsi="Times New Roman" w:cs="Times New Roman"/>
          <w:sz w:val="28"/>
          <w:szCs w:val="28"/>
        </w:rPr>
        <w:t>инвестиционной</w:t>
      </w:r>
      <w:r w:rsidRPr="00DB5EC1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>
        <w:rPr>
          <w:rFonts w:ascii="Times New Roman" w:hAnsi="Times New Roman" w:cs="Times New Roman"/>
          <w:sz w:val="28"/>
          <w:szCs w:val="28"/>
        </w:rPr>
        <w:t>ельности и</w:t>
      </w:r>
      <w:r w:rsidR="005046D7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r w:rsidRPr="00DB5EC1">
        <w:rPr>
          <w:rFonts w:ascii="Times New Roman" w:hAnsi="Times New Roman" w:cs="Times New Roman"/>
          <w:sz w:val="28"/>
          <w:szCs w:val="28"/>
        </w:rPr>
        <w:t>самоуправления  города,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</w:t>
      </w:r>
      <w:r w:rsidR="005046D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 предлагаемого регулирования на  ранее возникшие отношения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 заявленных  целей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7B" w:rsidRPr="00324A7B" w:rsidRDefault="00324A7B" w:rsidP="0032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развитию </w:t>
      </w:r>
    </w:p>
    <w:p w:rsidR="00324A7B" w:rsidRPr="00324A7B" w:rsidRDefault="00324A7B" w:rsidP="0032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</w:t>
      </w:r>
      <w:proofErr w:type="gramStart"/>
      <w:r w:rsidRPr="003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потребительскому</w:t>
      </w:r>
      <w:proofErr w:type="gramEnd"/>
    </w:p>
    <w:p w:rsidR="00324A7B" w:rsidRPr="00324A7B" w:rsidRDefault="00324A7B" w:rsidP="00324A7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рынку и вопросам труда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24A7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Н.В.Кротова</w:t>
      </w:r>
      <w:proofErr w:type="spellEnd"/>
    </w:p>
    <w:p w:rsidR="008B73BC" w:rsidRPr="008A5986" w:rsidRDefault="008B73BC">
      <w:pPr>
        <w:rPr>
          <w:rFonts w:ascii="Times New Roman" w:hAnsi="Times New Roman" w:cs="Times New Roman"/>
          <w:sz w:val="28"/>
          <w:szCs w:val="28"/>
        </w:rPr>
      </w:pPr>
    </w:p>
    <w:sectPr w:rsidR="008B73BC" w:rsidRPr="008A5986" w:rsidSect="003C69E7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2"/>
    <w:rsid w:val="00036C13"/>
    <w:rsid w:val="0004232E"/>
    <w:rsid w:val="00091A22"/>
    <w:rsid w:val="000A5D54"/>
    <w:rsid w:val="000C1811"/>
    <w:rsid w:val="000C3BBC"/>
    <w:rsid w:val="00106F9F"/>
    <w:rsid w:val="001674A2"/>
    <w:rsid w:val="0024671D"/>
    <w:rsid w:val="002C3FB1"/>
    <w:rsid w:val="00324A7B"/>
    <w:rsid w:val="00335C6B"/>
    <w:rsid w:val="003B12EC"/>
    <w:rsid w:val="003B426F"/>
    <w:rsid w:val="003C69E7"/>
    <w:rsid w:val="0048764E"/>
    <w:rsid w:val="004F4CD5"/>
    <w:rsid w:val="005046D7"/>
    <w:rsid w:val="00513879"/>
    <w:rsid w:val="00606C08"/>
    <w:rsid w:val="00610D60"/>
    <w:rsid w:val="006E079C"/>
    <w:rsid w:val="008A5986"/>
    <w:rsid w:val="008B73BC"/>
    <w:rsid w:val="00906C1B"/>
    <w:rsid w:val="009C2C31"/>
    <w:rsid w:val="00D92512"/>
    <w:rsid w:val="00DB5EC1"/>
    <w:rsid w:val="00EC6A06"/>
    <w:rsid w:val="00F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9</cp:revision>
  <cp:lastPrinted>2022-02-16T01:46:00Z</cp:lastPrinted>
  <dcterms:created xsi:type="dcterms:W3CDTF">2022-02-11T06:47:00Z</dcterms:created>
  <dcterms:modified xsi:type="dcterms:W3CDTF">2022-02-16T01:48:00Z</dcterms:modified>
</cp:coreProperties>
</file>