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1F" w:rsidRPr="00216464" w:rsidRDefault="00173B1F" w:rsidP="00173B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16464">
        <w:rPr>
          <w:rFonts w:ascii="Times New Roman" w:hAnsi="Times New Roman" w:cs="Times New Roman"/>
          <w:b w:val="0"/>
          <w:sz w:val="28"/>
          <w:szCs w:val="28"/>
        </w:rPr>
        <w:t>СВОДНЫЙ ОТЧЕТ</w:t>
      </w:r>
    </w:p>
    <w:p w:rsidR="00173B1F" w:rsidRPr="00216464" w:rsidRDefault="00173B1F" w:rsidP="00173B1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16464">
        <w:rPr>
          <w:rFonts w:ascii="Times New Roman" w:hAnsi="Times New Roman" w:cs="Times New Roman"/>
          <w:b w:val="0"/>
          <w:sz w:val="28"/>
          <w:szCs w:val="28"/>
        </w:rPr>
        <w:t>о проведении оценки регулирующего воздействия</w:t>
      </w:r>
    </w:p>
    <w:p w:rsidR="00173B1F" w:rsidRPr="00216464" w:rsidRDefault="00173B1F" w:rsidP="00173B1F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21646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</w:t>
      </w:r>
      <w:r w:rsidRPr="00216464">
        <w:rPr>
          <w:rFonts w:ascii="Times New Roman" w:hAnsi="Times New Roman"/>
          <w:sz w:val="28"/>
          <w:szCs w:val="28"/>
        </w:rPr>
        <w:t>«О внесении изменений и дополнений в постановление администрации города Барнаула                        от 21.05.2012 №1507 «</w:t>
      </w:r>
      <w:r w:rsidRPr="00216464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Pr="00216464">
        <w:rPr>
          <w:rFonts w:ascii="Times New Roman" w:hAnsi="Times New Roman"/>
          <w:sz w:val="28"/>
          <w:szCs w:val="28"/>
        </w:rPr>
        <w:t>» (в редакции постановления от 28.07.2015 №1234)»</w:t>
      </w:r>
    </w:p>
    <w:p w:rsidR="00173B1F" w:rsidRPr="00216464" w:rsidRDefault="00173B1F" w:rsidP="00173B1F"/>
    <w:p w:rsidR="00F3044C" w:rsidRPr="00216464" w:rsidRDefault="00173B1F" w:rsidP="00173B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646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- комитетом по финансам, налоговой и кредитной политике города Барнаула, местонахождение: проспект Ленина, 6, г.Барнаул, Алтайский край, 656056, телефон </w:t>
      </w:r>
      <w:r w:rsidRPr="00216464">
        <w:rPr>
          <w:rFonts w:ascii="Times New Roman" w:hAnsi="Times New Roman"/>
          <w:sz w:val="28"/>
          <w:szCs w:val="28"/>
        </w:rPr>
        <w:t xml:space="preserve">634-085, адрес электронной почты: </w:t>
      </w:r>
      <w:r w:rsidRPr="00216464">
        <w:rPr>
          <w:rFonts w:ascii="Times New Roman" w:hAnsi="Times New Roman"/>
          <w:sz w:val="28"/>
          <w:szCs w:val="28"/>
          <w:lang w:val="en-US"/>
        </w:rPr>
        <w:t>gfk</w:t>
      </w:r>
      <w:r w:rsidRPr="00216464">
        <w:rPr>
          <w:rFonts w:ascii="Times New Roman" w:hAnsi="Times New Roman"/>
          <w:sz w:val="28"/>
          <w:szCs w:val="28"/>
        </w:rPr>
        <w:t>@</w:t>
      </w:r>
      <w:r w:rsidRPr="00216464">
        <w:rPr>
          <w:rFonts w:ascii="Times New Roman" w:hAnsi="Times New Roman"/>
          <w:sz w:val="28"/>
          <w:szCs w:val="28"/>
          <w:lang w:val="en-US"/>
        </w:rPr>
        <w:t>gfk</w:t>
      </w:r>
      <w:r w:rsidRPr="00216464">
        <w:rPr>
          <w:rFonts w:ascii="Times New Roman" w:hAnsi="Times New Roman"/>
          <w:sz w:val="28"/>
          <w:szCs w:val="28"/>
        </w:rPr>
        <w:t>.</w:t>
      </w:r>
      <w:r w:rsidRPr="00216464">
        <w:rPr>
          <w:rFonts w:ascii="Times New Roman" w:hAnsi="Times New Roman"/>
          <w:sz w:val="28"/>
          <w:szCs w:val="28"/>
          <w:lang w:val="en-US"/>
        </w:rPr>
        <w:t>barnaul</w:t>
      </w:r>
      <w:r w:rsidRPr="00216464">
        <w:rPr>
          <w:rFonts w:ascii="Times New Roman" w:hAnsi="Times New Roman"/>
          <w:sz w:val="28"/>
          <w:szCs w:val="28"/>
        </w:rPr>
        <w:t>-</w:t>
      </w:r>
      <w:r w:rsidRPr="00216464">
        <w:rPr>
          <w:rFonts w:ascii="Times New Roman" w:hAnsi="Times New Roman"/>
          <w:sz w:val="28"/>
          <w:szCs w:val="28"/>
          <w:lang w:val="en-US"/>
        </w:rPr>
        <w:t>adm</w:t>
      </w:r>
      <w:r w:rsidRPr="00216464">
        <w:rPr>
          <w:rFonts w:ascii="Times New Roman" w:hAnsi="Times New Roman"/>
          <w:sz w:val="28"/>
          <w:szCs w:val="28"/>
        </w:rPr>
        <w:t>.</w:t>
      </w:r>
      <w:r w:rsidRPr="00216464">
        <w:rPr>
          <w:rFonts w:ascii="Times New Roman" w:hAnsi="Times New Roman"/>
          <w:sz w:val="28"/>
          <w:szCs w:val="28"/>
          <w:lang w:val="en-US"/>
        </w:rPr>
        <w:t>ru</w:t>
      </w:r>
      <w:r w:rsidRPr="00216464">
        <w:rPr>
          <w:rFonts w:ascii="Times New Roman" w:hAnsi="Times New Roman"/>
          <w:sz w:val="28"/>
          <w:szCs w:val="28"/>
        </w:rPr>
        <w:t xml:space="preserve"> </w:t>
      </w:r>
      <w:r w:rsidRPr="00216464">
        <w:rPr>
          <w:rFonts w:ascii="Times New Roman" w:hAnsi="Times New Roman" w:cs="Times New Roman"/>
          <w:sz w:val="28"/>
          <w:szCs w:val="28"/>
        </w:rPr>
        <w:t>(далее - разработчик) было принято решение о разработке проекта муниципального нормативного правового акта постановления администрации города Барнаула «</w:t>
      </w:r>
      <w:r w:rsidRPr="00216464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Барнаула от 21.05.2012 №1507 «</w:t>
      </w:r>
      <w:r w:rsidRPr="00216464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юридическим лицам муниципальных гарантий города Барнаула</w:t>
      </w:r>
      <w:r w:rsidRPr="00216464">
        <w:rPr>
          <w:rFonts w:ascii="Times New Roman" w:hAnsi="Times New Roman"/>
          <w:sz w:val="28"/>
          <w:szCs w:val="28"/>
        </w:rPr>
        <w:t>» (в редакции постановления от 28.07.2015 №1234)»</w:t>
      </w:r>
      <w:r w:rsidR="00E11015" w:rsidRPr="00216464">
        <w:rPr>
          <w:rFonts w:ascii="Times New Roman" w:hAnsi="Times New Roman"/>
          <w:sz w:val="28"/>
          <w:szCs w:val="28"/>
        </w:rPr>
        <w:t xml:space="preserve"> </w:t>
      </w:r>
      <w:r w:rsidR="00F3044C" w:rsidRPr="00216464">
        <w:rPr>
          <w:rFonts w:ascii="Times New Roman" w:hAnsi="Times New Roman"/>
          <w:sz w:val="28"/>
          <w:szCs w:val="28"/>
        </w:rPr>
        <w:t>по следующим основаниям:</w:t>
      </w:r>
    </w:p>
    <w:p w:rsidR="00F3044C" w:rsidRPr="00216464" w:rsidRDefault="00F3044C" w:rsidP="00173B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6464">
        <w:rPr>
          <w:rFonts w:ascii="Times New Roman" w:hAnsi="Times New Roman"/>
          <w:sz w:val="28"/>
          <w:szCs w:val="28"/>
        </w:rPr>
        <w:t xml:space="preserve">- приведение </w:t>
      </w:r>
      <w:r w:rsidRPr="0021646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Pr="00216464">
        <w:rPr>
          <w:rFonts w:ascii="Times New Roman" w:hAnsi="Times New Roman"/>
          <w:sz w:val="28"/>
          <w:szCs w:val="28"/>
        </w:rPr>
        <w:t>в соответствие с действующим законодательством;</w:t>
      </w:r>
    </w:p>
    <w:p w:rsidR="00173B1F" w:rsidRPr="00216464" w:rsidRDefault="00F3044C" w:rsidP="00173B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16464">
        <w:rPr>
          <w:rFonts w:ascii="Times New Roman" w:hAnsi="Times New Roman"/>
          <w:sz w:val="28"/>
          <w:szCs w:val="28"/>
        </w:rPr>
        <w:t>- совершенствование процедуры предоставления муниципальных гарантий</w:t>
      </w:r>
      <w:r w:rsidR="00173B1F" w:rsidRPr="00216464">
        <w:rPr>
          <w:rFonts w:ascii="Times New Roman" w:hAnsi="Times New Roman"/>
          <w:sz w:val="28"/>
          <w:szCs w:val="28"/>
        </w:rPr>
        <w:t>.</w:t>
      </w:r>
    </w:p>
    <w:p w:rsidR="00173B1F" w:rsidRPr="00216464" w:rsidRDefault="00173B1F" w:rsidP="00173B1F">
      <w:pPr>
        <w:pStyle w:val="a4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16464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</w:t>
      </w:r>
      <w:r w:rsidR="00F3044C" w:rsidRPr="00216464">
        <w:rPr>
          <w:rFonts w:ascii="Times New Roman" w:hAnsi="Times New Roman" w:cs="Times New Roman"/>
          <w:sz w:val="28"/>
          <w:szCs w:val="28"/>
        </w:rPr>
        <w:t>е</w:t>
      </w:r>
      <w:r w:rsidRPr="00216464">
        <w:rPr>
          <w:rFonts w:ascii="Times New Roman" w:hAnsi="Times New Roman" w:cs="Times New Roman"/>
          <w:sz w:val="28"/>
          <w:szCs w:val="28"/>
        </w:rPr>
        <w:t>тся</w:t>
      </w:r>
      <w:r w:rsidR="00F3044C" w:rsidRPr="00216464">
        <w:rPr>
          <w:rFonts w:ascii="Times New Roman" w:hAnsi="Times New Roman" w:cs="Times New Roman"/>
          <w:sz w:val="28"/>
          <w:szCs w:val="28"/>
        </w:rPr>
        <w:t xml:space="preserve"> порядок предоставления муниципальных гарантий города Барнаула юридическим лицам (независимо от организационно-правовой формы), зарегистрированным в установленном порядке и осуществляющим деятельность на территории города Барнаула.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173B1F" w:rsidRPr="00216464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64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3044C" w:rsidRPr="00216464">
        <w:rPr>
          <w:rFonts w:ascii="Times New Roman" w:hAnsi="Times New Roman" w:cs="Times New Roman"/>
          <w:sz w:val="28"/>
          <w:szCs w:val="28"/>
        </w:rPr>
        <w:t>юридических лиц (независимо от организационно-правовой формы), зарегистрированных в установленном порядке и осуществляющих деятельность на территории города Барнаула</w:t>
      </w:r>
      <w:r w:rsidRPr="002164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173B1F" w:rsidRPr="00E11015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1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1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73B1F" w:rsidRDefault="00173B1F" w:rsidP="00173B1F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не повлечет </w:t>
      </w:r>
      <w:r>
        <w:rPr>
          <w:rFonts w:ascii="Times New Roman" w:hAnsi="Times New Roman"/>
          <w:sz w:val="28"/>
          <w:szCs w:val="28"/>
        </w:rPr>
        <w:lastRenderedPageBreak/>
        <w:t>возникновение рисков негативных последствий решения проблемы предложенным способом регулирования.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E11015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73B1F" w:rsidRDefault="00173B1F" w:rsidP="00173B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подготовке проекта муниципального нормативного правового акта размещено на </w:t>
      </w:r>
      <w:r w:rsidRPr="00E1101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официальном  Интернет-сайте</w:t>
      </w:r>
      <w:r w:rsidRPr="00E1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15">
        <w:rPr>
          <w:rFonts w:ascii="Times New Roman" w:hAnsi="Times New Roman" w:cs="Times New Roman"/>
          <w:sz w:val="28"/>
          <w:szCs w:val="28"/>
        </w:rPr>
        <w:t xml:space="preserve"> </w:t>
      </w:r>
      <w:r w:rsidR="00E11015">
        <w:rPr>
          <w:rFonts w:ascii="Times New Roman" w:hAnsi="Times New Roman" w:cs="Times New Roman"/>
          <w:sz w:val="28"/>
          <w:szCs w:val="28"/>
        </w:rPr>
        <w:t>города Барнаула 10.03.2016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предложений с 0</w:t>
      </w:r>
      <w:r w:rsidR="00BF05CF">
        <w:rPr>
          <w:rFonts w:ascii="Times New Roman" w:hAnsi="Times New Roman" w:cs="Times New Roman"/>
          <w:sz w:val="28"/>
          <w:szCs w:val="28"/>
        </w:rPr>
        <w:t>6.04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E11015">
        <w:rPr>
          <w:rFonts w:ascii="Times New Roman" w:hAnsi="Times New Roman"/>
          <w:sz w:val="28"/>
          <w:szCs w:val="28"/>
        </w:rPr>
        <w:t xml:space="preserve"> по 0</w:t>
      </w:r>
      <w:r w:rsidR="00BF05CF">
        <w:rPr>
          <w:rFonts w:ascii="Times New Roman" w:hAnsi="Times New Roman"/>
          <w:sz w:val="28"/>
          <w:szCs w:val="28"/>
        </w:rPr>
        <w:t>6</w:t>
      </w:r>
      <w:r w:rsidR="00E11015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Извещения о размещении уведомления в соответствии с </w:t>
      </w:r>
      <w:hyperlink r:id="rId7" w:history="1">
        <w:r w:rsidRPr="00E11015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Pr="00E1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01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статьи 2</w:t>
      </w:r>
      <w:r w:rsidRPr="00E11015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6D326C">
        <w:rPr>
          <w:rFonts w:ascii="Times New Roman" w:hAnsi="Times New Roman" w:cs="Times New Roman"/>
          <w:sz w:val="28"/>
          <w:szCs w:val="28"/>
        </w:rPr>
        <w:t>Алтайского края от 10.11.2014 №</w:t>
      </w:r>
      <w:r w:rsidRPr="00E11015">
        <w:rPr>
          <w:rFonts w:ascii="Times New Roman" w:hAnsi="Times New Roman" w:cs="Times New Roman"/>
          <w:sz w:val="28"/>
          <w:szCs w:val="28"/>
        </w:rPr>
        <w:t>90-ЗС «О</w:t>
      </w:r>
      <w:r>
        <w:rPr>
          <w:rFonts w:ascii="Times New Roman" w:hAnsi="Times New Roman" w:cs="Times New Roman"/>
          <w:sz w:val="28"/>
          <w:szCs w:val="28"/>
        </w:rPr>
        <w:t xml:space="preserve">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были направлены: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уполномоченному по защите прав предпринимателей в Алтайском крае;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председателю правления НП «Алтайский союз предпринимателей»;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73B1F">
        <w:rPr>
          <w:rFonts w:ascii="Times New Roman" w:hAnsi="Times New Roman" w:cs="Times New Roman"/>
          <w:sz w:val="28"/>
          <w:szCs w:val="28"/>
        </w:rPr>
        <w:t>председателю Координационного совета предпринимателей при администрации города</w:t>
      </w:r>
      <w:r w:rsidR="00173B1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11015" w:rsidRDefault="00173B1F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10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комитету экономического развития и инвестиционной деятельности администрации города Барнаула</w:t>
      </w:r>
      <w:r w:rsidR="00E11015">
        <w:rPr>
          <w:rFonts w:ascii="Times New Roman" w:hAnsi="Times New Roman" w:cs="Times New Roman"/>
          <w:sz w:val="28"/>
          <w:szCs w:val="28"/>
        </w:rPr>
        <w:t>;</w:t>
      </w:r>
    </w:p>
    <w:p w:rsidR="00173B1F" w:rsidRDefault="00E11015" w:rsidP="00A605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605EA" w:rsidRPr="00A605EA">
        <w:rPr>
          <w:rFonts w:ascii="Times New Roman" w:hAnsi="Times New Roman" w:cs="Times New Roman"/>
          <w:sz w:val="28"/>
          <w:szCs w:val="28"/>
        </w:rPr>
        <w:t>комитет</w:t>
      </w:r>
      <w:r w:rsidR="00A605EA">
        <w:rPr>
          <w:rFonts w:ascii="Times New Roman" w:hAnsi="Times New Roman" w:cs="Times New Roman"/>
          <w:sz w:val="28"/>
          <w:szCs w:val="28"/>
        </w:rPr>
        <w:t>у</w:t>
      </w:r>
      <w:r w:rsidR="00A605EA" w:rsidRPr="00A605EA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предпринимательства, потребительскому рынку и вопросам труда администрации города Барнаула</w:t>
      </w:r>
      <w:r w:rsidR="00173B1F">
        <w:rPr>
          <w:rFonts w:ascii="Times New Roman" w:hAnsi="Times New Roman" w:cs="Times New Roman"/>
          <w:sz w:val="28"/>
          <w:szCs w:val="28"/>
        </w:rPr>
        <w:t>.</w:t>
      </w:r>
    </w:p>
    <w:p w:rsidR="00173B1F" w:rsidRDefault="00173B1F" w:rsidP="00173B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 предложений в связи с размещением уведомления, в адрес разработчика предложений не поступало. Разработчиком принято решение о подготовке проекта муниципального нормативного правового акта.</w:t>
      </w:r>
    </w:p>
    <w:p w:rsidR="00173B1F" w:rsidRDefault="00173B1F" w:rsidP="00173B1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Публичное обсуждение проекта муниципального правового акта и сводного отчёта планируется проводить в период с 0</w:t>
      </w:r>
      <w:r w:rsidR="00BF0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605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.2016 по 0</w:t>
      </w:r>
      <w:r w:rsidR="00BF05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605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.2016.</w:t>
      </w:r>
    </w:p>
    <w:p w:rsidR="0015173C" w:rsidRDefault="0015173C" w:rsidP="00173B1F">
      <w:pPr>
        <w:ind w:firstLine="0"/>
        <w:rPr>
          <w:rFonts w:ascii="Times New Roman" w:hAnsi="Times New Roman" w:cs="Times New Roman"/>
          <w:sz w:val="28"/>
        </w:rPr>
      </w:pPr>
    </w:p>
    <w:p w:rsidR="0015173C" w:rsidRDefault="0015173C" w:rsidP="00173B1F">
      <w:pPr>
        <w:ind w:firstLine="0"/>
        <w:rPr>
          <w:rFonts w:ascii="Times New Roman" w:hAnsi="Times New Roman" w:cs="Times New Roman"/>
          <w:sz w:val="28"/>
        </w:rPr>
      </w:pPr>
    </w:p>
    <w:p w:rsidR="00173B1F" w:rsidRDefault="00173B1F" w:rsidP="00173B1F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                                          </w:t>
      </w:r>
      <w:r w:rsidR="00A605EA">
        <w:rPr>
          <w:rFonts w:ascii="Times New Roman" w:hAnsi="Times New Roman" w:cs="Times New Roman"/>
          <w:sz w:val="28"/>
        </w:rPr>
        <w:t xml:space="preserve">                         Н.А</w:t>
      </w:r>
      <w:r>
        <w:rPr>
          <w:rFonts w:ascii="Times New Roman" w:hAnsi="Times New Roman" w:cs="Times New Roman"/>
          <w:sz w:val="28"/>
        </w:rPr>
        <w:t>.</w:t>
      </w:r>
      <w:r w:rsidR="00A605EA">
        <w:rPr>
          <w:rFonts w:ascii="Times New Roman" w:hAnsi="Times New Roman" w:cs="Times New Roman"/>
          <w:sz w:val="28"/>
        </w:rPr>
        <w:t>Тиньгаева</w:t>
      </w:r>
    </w:p>
    <w:p w:rsidR="00686F3C" w:rsidRPr="00173B1F" w:rsidRDefault="00FA5EBD" w:rsidP="00480FCC">
      <w:pPr>
        <w:ind w:left="5812" w:firstLine="0"/>
        <w:outlineLvl w:val="1"/>
        <w:rPr>
          <w:rFonts w:ascii="Times New Roman" w:hAnsi="Times New Roman"/>
          <w:sz w:val="28"/>
          <w:szCs w:val="28"/>
        </w:rPr>
      </w:pPr>
    </w:p>
    <w:sectPr w:rsidR="00686F3C" w:rsidRPr="00173B1F" w:rsidSect="001517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BD" w:rsidRDefault="00FA5EBD" w:rsidP="0015173C">
      <w:r>
        <w:separator/>
      </w:r>
    </w:p>
  </w:endnote>
  <w:endnote w:type="continuationSeparator" w:id="0">
    <w:p w:rsidR="00FA5EBD" w:rsidRDefault="00FA5EBD" w:rsidP="001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BD" w:rsidRDefault="00FA5EBD" w:rsidP="0015173C">
      <w:r>
        <w:separator/>
      </w:r>
    </w:p>
  </w:footnote>
  <w:footnote w:type="continuationSeparator" w:id="0">
    <w:p w:rsidR="00FA5EBD" w:rsidRDefault="00FA5EBD" w:rsidP="0015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1F"/>
    <w:rsid w:val="0015173C"/>
    <w:rsid w:val="00173B1F"/>
    <w:rsid w:val="001D009A"/>
    <w:rsid w:val="00216464"/>
    <w:rsid w:val="00480FCC"/>
    <w:rsid w:val="006D326C"/>
    <w:rsid w:val="008A48E7"/>
    <w:rsid w:val="00A605EA"/>
    <w:rsid w:val="00A6190B"/>
    <w:rsid w:val="00B73AE6"/>
    <w:rsid w:val="00BF05CF"/>
    <w:rsid w:val="00E11015"/>
    <w:rsid w:val="00E16CC6"/>
    <w:rsid w:val="00E55174"/>
    <w:rsid w:val="00F3044C"/>
    <w:rsid w:val="00F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90195-8831-46CD-9826-031F3B1A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B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B1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3B1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173B1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73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73B1F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1517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17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17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173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66950.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 Куксевич</dc:creator>
  <cp:lastModifiedBy>Евгения Константиновна  Борисова</cp:lastModifiedBy>
  <cp:revision>2</cp:revision>
  <cp:lastPrinted>2016-03-31T05:24:00Z</cp:lastPrinted>
  <dcterms:created xsi:type="dcterms:W3CDTF">2016-04-08T04:21:00Z</dcterms:created>
  <dcterms:modified xsi:type="dcterms:W3CDTF">2016-04-08T04:21:00Z</dcterms:modified>
</cp:coreProperties>
</file>