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ECB" w:rsidRDefault="00B14ECB" w:rsidP="00B14EC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B14ECB" w:rsidRDefault="00B14ECB" w:rsidP="00B14EC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ED6848" w:rsidRPr="00043833" w:rsidRDefault="00ED6848" w:rsidP="000438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3C7032" w:rsidRPr="004B0324" w:rsidRDefault="00ED6848" w:rsidP="000118E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t>о проведении оценки регулирующего воздействия</w:t>
      </w:r>
    </w:p>
    <w:p w:rsidR="00FB5905" w:rsidRDefault="005A41AA" w:rsidP="005A41AA">
      <w:pPr>
        <w:pStyle w:val="ConsPlusNonformat"/>
        <w:ind w:left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</w:t>
      </w:r>
      <w:r w:rsidRPr="00806284">
        <w:rPr>
          <w:rFonts w:ascii="Times New Roman" w:hAnsi="Times New Roman" w:cs="Times New Roman"/>
          <w:sz w:val="28"/>
          <w:szCs w:val="28"/>
          <w:u w:val="single"/>
        </w:rPr>
        <w:t>ешени</w:t>
      </w:r>
      <w:r>
        <w:rPr>
          <w:rFonts w:ascii="Times New Roman" w:hAnsi="Times New Roman" w:cs="Times New Roman"/>
          <w:sz w:val="28"/>
          <w:szCs w:val="28"/>
          <w:u w:val="single"/>
        </w:rPr>
        <w:t>я</w:t>
      </w:r>
      <w:r w:rsidRPr="00806284">
        <w:rPr>
          <w:rFonts w:ascii="Times New Roman" w:hAnsi="Times New Roman" w:cs="Times New Roman"/>
          <w:sz w:val="28"/>
          <w:szCs w:val="28"/>
          <w:u w:val="single"/>
        </w:rPr>
        <w:t xml:space="preserve"> Барнаульской городской Думы </w:t>
      </w:r>
      <w:r w:rsidRPr="000C214F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E802C2" w:rsidRPr="00E802C2">
        <w:rPr>
          <w:rFonts w:ascii="Times New Roman" w:hAnsi="Times New Roman" w:cs="Times New Roman"/>
          <w:sz w:val="28"/>
          <w:szCs w:val="28"/>
          <w:u w:val="single"/>
        </w:rPr>
        <w:t>О внесении изменений в решение городской Думы от 03.06.2011 №545 «Об утверждении Порядка определения размера платы за оказание услуг, которые являются необходимыми и обязательными для предоставления муниципальных услу</w:t>
      </w:r>
      <w:r w:rsidR="00E802C2">
        <w:rPr>
          <w:rFonts w:ascii="Times New Roman" w:hAnsi="Times New Roman" w:cs="Times New Roman"/>
          <w:sz w:val="28"/>
          <w:szCs w:val="28"/>
          <w:u w:val="single"/>
        </w:rPr>
        <w:t>г на территории города Барнаула</w:t>
      </w:r>
      <w:r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5A41AA" w:rsidRDefault="005A41AA" w:rsidP="00FB5905">
      <w:pPr>
        <w:pStyle w:val="ConsPlusNonformat"/>
        <w:ind w:left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A2530" w:rsidRDefault="00ED6848" w:rsidP="007475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6231">
        <w:rPr>
          <w:rFonts w:ascii="Times New Roman" w:hAnsi="Times New Roman" w:cs="Times New Roman"/>
          <w:sz w:val="28"/>
          <w:szCs w:val="28"/>
        </w:rPr>
        <w:t>Разработчиком проекта муниципального но</w:t>
      </w:r>
      <w:r w:rsidR="00043833" w:rsidRPr="00EB6231">
        <w:rPr>
          <w:rFonts w:ascii="Times New Roman" w:hAnsi="Times New Roman" w:cs="Times New Roman"/>
          <w:sz w:val="28"/>
          <w:szCs w:val="28"/>
        </w:rPr>
        <w:t xml:space="preserve">рмативного правового акта </w:t>
      </w:r>
      <w:r w:rsidR="003A6A75" w:rsidRPr="005A41AA">
        <w:rPr>
          <w:rFonts w:ascii="Times New Roman" w:hAnsi="Times New Roman" w:cs="Times New Roman"/>
          <w:sz w:val="28"/>
          <w:szCs w:val="28"/>
        </w:rPr>
        <w:t>–</w:t>
      </w:r>
      <w:r w:rsidR="00043833" w:rsidRPr="00EB6231">
        <w:rPr>
          <w:rFonts w:ascii="Times New Roman" w:hAnsi="Times New Roman" w:cs="Times New Roman"/>
          <w:sz w:val="28"/>
          <w:szCs w:val="28"/>
        </w:rPr>
        <w:t xml:space="preserve"> </w:t>
      </w:r>
      <w:r w:rsidR="0022215E" w:rsidRPr="00EB6231">
        <w:rPr>
          <w:rFonts w:ascii="Times New Roman" w:hAnsi="Times New Roman" w:cs="Times New Roman"/>
          <w:sz w:val="28"/>
          <w:szCs w:val="28"/>
        </w:rPr>
        <w:t>комитет</w:t>
      </w:r>
      <w:r w:rsidR="003A2530">
        <w:rPr>
          <w:rFonts w:ascii="Times New Roman" w:hAnsi="Times New Roman" w:cs="Times New Roman"/>
          <w:sz w:val="28"/>
          <w:szCs w:val="28"/>
        </w:rPr>
        <w:t>ом</w:t>
      </w:r>
      <w:r w:rsidR="0022215E" w:rsidRPr="00EB6231">
        <w:rPr>
          <w:rFonts w:ascii="Times New Roman" w:hAnsi="Times New Roman" w:cs="Times New Roman"/>
          <w:sz w:val="28"/>
          <w:szCs w:val="28"/>
        </w:rPr>
        <w:t xml:space="preserve"> </w:t>
      </w:r>
      <w:r w:rsidR="005A41AA">
        <w:rPr>
          <w:rFonts w:ascii="Times New Roman" w:hAnsi="Times New Roman" w:cs="Times New Roman"/>
          <w:sz w:val="28"/>
          <w:szCs w:val="28"/>
        </w:rPr>
        <w:t>экономического развития и инвестиционной деятельности администрации</w:t>
      </w:r>
      <w:r w:rsidR="00EB3A91">
        <w:rPr>
          <w:rFonts w:ascii="Times New Roman" w:hAnsi="Times New Roman" w:cs="Times New Roman"/>
          <w:sz w:val="28"/>
          <w:szCs w:val="28"/>
        </w:rPr>
        <w:t xml:space="preserve"> города Барнаула,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="005A41AA" w:rsidRPr="002C0002">
        <w:rPr>
          <w:rFonts w:ascii="Times New Roman" w:hAnsi="Times New Roman" w:cs="Times New Roman"/>
          <w:sz w:val="28"/>
          <w:szCs w:val="28"/>
        </w:rPr>
        <w:t>ул.Гоголя, 48,</w:t>
      </w:r>
      <w:r w:rsidR="005A41AA">
        <w:rPr>
          <w:rFonts w:ascii="Times New Roman" w:hAnsi="Times New Roman" w:cs="Times New Roman"/>
          <w:sz w:val="28"/>
          <w:szCs w:val="28"/>
        </w:rPr>
        <w:t xml:space="preserve"> каб.322 </w:t>
      </w:r>
      <w:r w:rsidR="005A41AA" w:rsidRPr="002C0002">
        <w:rPr>
          <w:rFonts w:ascii="Times New Roman" w:hAnsi="Times New Roman" w:cs="Times New Roman"/>
          <w:sz w:val="28"/>
          <w:szCs w:val="28"/>
        </w:rPr>
        <w:t>г.Барнаул, 656043;</w:t>
      </w:r>
      <w:r w:rsidR="005A41AA">
        <w:rPr>
          <w:rFonts w:ascii="Times New Roman" w:hAnsi="Times New Roman" w:cs="Times New Roman"/>
          <w:sz w:val="28"/>
          <w:szCs w:val="28"/>
        </w:rPr>
        <w:t xml:space="preserve"> </w:t>
      </w:r>
      <w:r w:rsidR="005A41AA">
        <w:rPr>
          <w:rFonts w:ascii="Times New Roman" w:hAnsi="Times New Roman" w:cs="Times New Roman"/>
          <w:sz w:val="28"/>
          <w:szCs w:val="28"/>
        </w:rPr>
        <w:br/>
      </w:r>
      <w:r w:rsidR="005A41AA" w:rsidRPr="002C0002">
        <w:rPr>
          <w:rFonts w:ascii="Times New Roman" w:hAnsi="Times New Roman" w:cs="Times New Roman"/>
          <w:sz w:val="28"/>
          <w:szCs w:val="28"/>
        </w:rPr>
        <w:t>тел. 8(3852)</w:t>
      </w:r>
      <w:r w:rsidR="005A41AA">
        <w:rPr>
          <w:rFonts w:ascii="Times New Roman" w:hAnsi="Times New Roman" w:cs="Times New Roman"/>
          <w:sz w:val="28"/>
          <w:szCs w:val="28"/>
        </w:rPr>
        <w:t xml:space="preserve"> 370421, </w:t>
      </w:r>
      <w:r w:rsidR="005A41AA" w:rsidRPr="005A41AA">
        <w:rPr>
          <w:rFonts w:ascii="Times New Roman" w:hAnsi="Times New Roman" w:cs="Times New Roman"/>
          <w:sz w:val="28"/>
          <w:szCs w:val="28"/>
        </w:rPr>
        <w:t>zenovik</w:t>
      </w:r>
      <w:r w:rsidR="005A41AA" w:rsidRPr="002C0002">
        <w:rPr>
          <w:rFonts w:ascii="Times New Roman" w:hAnsi="Times New Roman" w:cs="Times New Roman"/>
          <w:sz w:val="28"/>
          <w:szCs w:val="28"/>
        </w:rPr>
        <w:t>@</w:t>
      </w:r>
      <w:r w:rsidR="005A41AA" w:rsidRPr="005A41AA">
        <w:rPr>
          <w:rFonts w:ascii="Times New Roman" w:hAnsi="Times New Roman" w:cs="Times New Roman"/>
          <w:sz w:val="28"/>
          <w:szCs w:val="28"/>
        </w:rPr>
        <w:t>barnaul</w:t>
      </w:r>
      <w:r w:rsidR="005A41AA" w:rsidRPr="002C0002">
        <w:rPr>
          <w:rFonts w:ascii="Times New Roman" w:hAnsi="Times New Roman" w:cs="Times New Roman"/>
          <w:sz w:val="28"/>
          <w:szCs w:val="28"/>
        </w:rPr>
        <w:t>-</w:t>
      </w:r>
      <w:r w:rsidR="005A41AA" w:rsidRPr="005A41AA">
        <w:rPr>
          <w:rFonts w:ascii="Times New Roman" w:hAnsi="Times New Roman" w:cs="Times New Roman"/>
          <w:sz w:val="28"/>
          <w:szCs w:val="28"/>
        </w:rPr>
        <w:t>adm</w:t>
      </w:r>
      <w:r w:rsidR="005A41AA" w:rsidRPr="002C0002">
        <w:rPr>
          <w:rFonts w:ascii="Times New Roman" w:hAnsi="Times New Roman" w:cs="Times New Roman"/>
          <w:sz w:val="28"/>
          <w:szCs w:val="28"/>
        </w:rPr>
        <w:t>.ru</w:t>
      </w:r>
      <w:r w:rsidR="004B0324" w:rsidRPr="005A41AA">
        <w:rPr>
          <w:rFonts w:ascii="Times New Roman" w:hAnsi="Times New Roman" w:cs="Times New Roman"/>
          <w:sz w:val="28"/>
          <w:szCs w:val="28"/>
        </w:rPr>
        <w:t xml:space="preserve"> </w:t>
      </w:r>
      <w:r w:rsidRPr="00057420">
        <w:rPr>
          <w:rFonts w:ascii="Times New Roman" w:hAnsi="Times New Roman" w:cs="Times New Roman"/>
          <w:sz w:val="28"/>
          <w:szCs w:val="28"/>
        </w:rPr>
        <w:t>(далее</w:t>
      </w:r>
      <w:r w:rsidR="00206EB3" w:rsidRPr="00057420">
        <w:rPr>
          <w:rFonts w:ascii="Times New Roman" w:hAnsi="Times New Roman" w:cs="Times New Roman"/>
          <w:sz w:val="28"/>
          <w:szCs w:val="28"/>
        </w:rPr>
        <w:t xml:space="preserve"> </w:t>
      </w:r>
      <w:r w:rsidR="003A6A75" w:rsidRPr="005A41AA">
        <w:rPr>
          <w:rFonts w:ascii="Times New Roman" w:hAnsi="Times New Roman" w:cs="Times New Roman"/>
          <w:sz w:val="28"/>
          <w:szCs w:val="28"/>
        </w:rPr>
        <w:t>–</w:t>
      </w:r>
      <w:r w:rsidR="00206EB3" w:rsidRPr="00057420">
        <w:rPr>
          <w:rFonts w:ascii="Times New Roman" w:hAnsi="Times New Roman" w:cs="Times New Roman"/>
          <w:sz w:val="28"/>
          <w:szCs w:val="28"/>
        </w:rPr>
        <w:t xml:space="preserve"> </w:t>
      </w:r>
      <w:r w:rsidRPr="00057420">
        <w:rPr>
          <w:rFonts w:ascii="Times New Roman" w:hAnsi="Times New Roman" w:cs="Times New Roman"/>
          <w:sz w:val="28"/>
          <w:szCs w:val="28"/>
        </w:rPr>
        <w:t>разработчик)</w:t>
      </w:r>
      <w:r w:rsidR="00206EB3" w:rsidRPr="00057420">
        <w:rPr>
          <w:rFonts w:ascii="Times New Roman" w:hAnsi="Times New Roman" w:cs="Times New Roman"/>
          <w:sz w:val="28"/>
          <w:szCs w:val="28"/>
        </w:rPr>
        <w:t xml:space="preserve"> </w:t>
      </w:r>
      <w:r w:rsidRPr="00057420">
        <w:rPr>
          <w:rFonts w:ascii="Times New Roman" w:hAnsi="Times New Roman" w:cs="Times New Roman"/>
          <w:sz w:val="28"/>
          <w:szCs w:val="28"/>
        </w:rPr>
        <w:t>было</w:t>
      </w:r>
      <w:r w:rsidR="00206EB3" w:rsidRPr="00057420">
        <w:rPr>
          <w:rFonts w:ascii="Times New Roman" w:hAnsi="Times New Roman" w:cs="Times New Roman"/>
          <w:sz w:val="28"/>
          <w:szCs w:val="28"/>
        </w:rPr>
        <w:t xml:space="preserve"> </w:t>
      </w:r>
      <w:r w:rsidRPr="00057420">
        <w:rPr>
          <w:rFonts w:ascii="Times New Roman" w:hAnsi="Times New Roman" w:cs="Times New Roman"/>
          <w:sz w:val="28"/>
          <w:szCs w:val="28"/>
        </w:rPr>
        <w:t>принято</w:t>
      </w:r>
      <w:r w:rsidR="00206EB3" w:rsidRPr="00057420">
        <w:rPr>
          <w:rFonts w:ascii="Times New Roman" w:hAnsi="Times New Roman" w:cs="Times New Roman"/>
          <w:sz w:val="28"/>
          <w:szCs w:val="28"/>
        </w:rPr>
        <w:t xml:space="preserve"> </w:t>
      </w:r>
      <w:r w:rsidRPr="00057420">
        <w:rPr>
          <w:rFonts w:ascii="Times New Roman" w:hAnsi="Times New Roman" w:cs="Times New Roman"/>
          <w:sz w:val="28"/>
          <w:szCs w:val="28"/>
        </w:rPr>
        <w:t>решение</w:t>
      </w:r>
      <w:r w:rsidR="00206EB3" w:rsidRPr="00057420">
        <w:rPr>
          <w:rFonts w:ascii="Times New Roman" w:hAnsi="Times New Roman" w:cs="Times New Roman"/>
          <w:sz w:val="28"/>
          <w:szCs w:val="28"/>
        </w:rPr>
        <w:t xml:space="preserve"> </w:t>
      </w:r>
      <w:r w:rsidRPr="00057420">
        <w:rPr>
          <w:rFonts w:ascii="Times New Roman" w:hAnsi="Times New Roman" w:cs="Times New Roman"/>
          <w:sz w:val="28"/>
          <w:szCs w:val="28"/>
        </w:rPr>
        <w:t>о</w:t>
      </w:r>
      <w:r w:rsidR="00206EB3" w:rsidRPr="00057420">
        <w:rPr>
          <w:rFonts w:ascii="Times New Roman" w:hAnsi="Times New Roman" w:cs="Times New Roman"/>
          <w:sz w:val="28"/>
          <w:szCs w:val="28"/>
        </w:rPr>
        <w:t xml:space="preserve"> </w:t>
      </w:r>
      <w:r w:rsidRPr="00057420">
        <w:rPr>
          <w:rFonts w:ascii="Times New Roman" w:hAnsi="Times New Roman" w:cs="Times New Roman"/>
          <w:sz w:val="28"/>
          <w:szCs w:val="28"/>
        </w:rPr>
        <w:t>р</w:t>
      </w:r>
      <w:r w:rsidRPr="00EB6231">
        <w:rPr>
          <w:rFonts w:ascii="Times New Roman" w:hAnsi="Times New Roman" w:cs="Times New Roman"/>
          <w:sz w:val="28"/>
          <w:szCs w:val="28"/>
        </w:rPr>
        <w:t>азработке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EB6231">
        <w:rPr>
          <w:rFonts w:ascii="Times New Roman" w:hAnsi="Times New Roman" w:cs="Times New Roman"/>
          <w:sz w:val="28"/>
          <w:szCs w:val="28"/>
        </w:rPr>
        <w:t>проекта</w:t>
      </w:r>
      <w:r w:rsidR="003103AE" w:rsidRPr="00EB6231">
        <w:rPr>
          <w:rFonts w:ascii="Times New Roman" w:hAnsi="Times New Roman" w:cs="Times New Roman"/>
          <w:sz w:val="28"/>
          <w:szCs w:val="28"/>
        </w:rPr>
        <w:t xml:space="preserve"> </w:t>
      </w:r>
      <w:r w:rsidRPr="00EB6231">
        <w:rPr>
          <w:rFonts w:ascii="Times New Roman" w:hAnsi="Times New Roman" w:cs="Times New Roman"/>
          <w:sz w:val="28"/>
          <w:szCs w:val="28"/>
        </w:rPr>
        <w:t xml:space="preserve">муниципального нормативного правового акта </w:t>
      </w:r>
      <w:r w:rsidR="003A2530">
        <w:rPr>
          <w:rFonts w:ascii="Times New Roman" w:hAnsi="Times New Roman" w:cs="Times New Roman"/>
          <w:sz w:val="28"/>
          <w:szCs w:val="28"/>
        </w:rPr>
        <w:t xml:space="preserve">– </w:t>
      </w:r>
      <w:r w:rsidR="00206EB3" w:rsidRPr="00206EB3">
        <w:rPr>
          <w:rFonts w:ascii="Times New Roman" w:hAnsi="Times New Roman" w:cs="Times New Roman"/>
          <w:sz w:val="28"/>
          <w:szCs w:val="28"/>
        </w:rPr>
        <w:t>решения городской Думы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="003A2530">
        <w:rPr>
          <w:rFonts w:ascii="Times New Roman" w:hAnsi="Times New Roman" w:cs="Times New Roman"/>
          <w:sz w:val="28"/>
          <w:szCs w:val="28"/>
        </w:rPr>
        <w:t>«</w:t>
      </w:r>
      <w:r w:rsidR="00E802C2" w:rsidRPr="00E802C2">
        <w:rPr>
          <w:rFonts w:ascii="Times New Roman" w:hAnsi="Times New Roman" w:cs="Times New Roman"/>
          <w:sz w:val="28"/>
          <w:szCs w:val="28"/>
        </w:rPr>
        <w:t>О внесении изменений в решение городской Думы от 03.06.2011 №545 «Об утверждении Порядка определения размера платы за оказание услуг, которые являются необходимыми и обязательными для предоставления муниципальных услу</w:t>
      </w:r>
      <w:r w:rsidR="00E802C2">
        <w:rPr>
          <w:rFonts w:ascii="Times New Roman" w:hAnsi="Times New Roman" w:cs="Times New Roman"/>
          <w:sz w:val="28"/>
          <w:szCs w:val="28"/>
        </w:rPr>
        <w:t>г на территории города Барнаула</w:t>
      </w:r>
      <w:r w:rsidR="005A41AA">
        <w:rPr>
          <w:rFonts w:ascii="Times New Roman" w:hAnsi="Times New Roman" w:cs="Times New Roman"/>
          <w:sz w:val="28"/>
          <w:szCs w:val="28"/>
        </w:rPr>
        <w:t>»</w:t>
      </w:r>
      <w:r w:rsidR="00206EB3">
        <w:rPr>
          <w:rFonts w:ascii="Times New Roman" w:hAnsi="Times New Roman" w:cs="Times New Roman"/>
          <w:sz w:val="28"/>
          <w:szCs w:val="28"/>
        </w:rPr>
        <w:t xml:space="preserve"> по следующим основаниям: </w:t>
      </w:r>
    </w:p>
    <w:p w:rsidR="00057420" w:rsidRDefault="005A41AA" w:rsidP="007475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41AA">
        <w:rPr>
          <w:rFonts w:ascii="Times New Roman" w:hAnsi="Times New Roman" w:cs="Times New Roman"/>
          <w:sz w:val="28"/>
          <w:szCs w:val="28"/>
        </w:rPr>
        <w:t xml:space="preserve">с целью </w:t>
      </w:r>
      <w:r w:rsidR="00705719" w:rsidRPr="00705719">
        <w:rPr>
          <w:rFonts w:ascii="Times New Roman" w:hAnsi="Times New Roman" w:cs="Times New Roman"/>
          <w:sz w:val="28"/>
          <w:szCs w:val="28"/>
        </w:rPr>
        <w:t>приведения в соответствие с Уставом городского округа – города Барнаула Алтайского края</w:t>
      </w:r>
      <w:r w:rsidR="003A2530">
        <w:rPr>
          <w:rFonts w:ascii="Times New Roman" w:hAnsi="Times New Roman" w:cs="Times New Roman"/>
          <w:sz w:val="28"/>
          <w:szCs w:val="28"/>
        </w:rPr>
        <w:t>.</w:t>
      </w:r>
    </w:p>
    <w:p w:rsidR="003175AA" w:rsidRPr="00057420" w:rsidRDefault="003175AA" w:rsidP="007475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3175AA">
        <w:rPr>
          <w:rFonts w:ascii="Times New Roman" w:hAnsi="Times New Roman" w:cs="Times New Roman"/>
          <w:sz w:val="28"/>
          <w:szCs w:val="28"/>
        </w:rPr>
        <w:t>муниципального нормативного правового акта направлен на</w:t>
      </w:r>
      <w:r>
        <w:rPr>
          <w:rFonts w:ascii="Times New Roman" w:hAnsi="Times New Roman" w:cs="Times New Roman"/>
          <w:sz w:val="28"/>
          <w:szCs w:val="28"/>
        </w:rPr>
        <w:t xml:space="preserve"> устранение противоречий и коррупциогенных факторов.</w:t>
      </w:r>
    </w:p>
    <w:p w:rsidR="005A41AA" w:rsidRPr="003A2530" w:rsidRDefault="00ED6848" w:rsidP="007475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6231">
        <w:rPr>
          <w:rFonts w:ascii="Times New Roman" w:hAnsi="Times New Roman" w:cs="Times New Roman"/>
          <w:sz w:val="28"/>
          <w:szCs w:val="28"/>
        </w:rPr>
        <w:t>Предметом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EB6231">
        <w:rPr>
          <w:rFonts w:ascii="Times New Roman" w:hAnsi="Times New Roman" w:cs="Times New Roman"/>
          <w:sz w:val="28"/>
          <w:szCs w:val="28"/>
        </w:rPr>
        <w:t>правового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EB6231">
        <w:rPr>
          <w:rFonts w:ascii="Times New Roman" w:hAnsi="Times New Roman" w:cs="Times New Roman"/>
          <w:sz w:val="28"/>
          <w:szCs w:val="28"/>
        </w:rPr>
        <w:t>регулирования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EB6231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3A2530">
        <w:rPr>
          <w:rFonts w:ascii="Times New Roman" w:hAnsi="Times New Roman" w:cs="Times New Roman"/>
          <w:sz w:val="28"/>
          <w:szCs w:val="28"/>
        </w:rPr>
        <w:t>муниципального нормативного</w:t>
      </w:r>
      <w:r w:rsidR="003103AE" w:rsidRPr="003A2530">
        <w:rPr>
          <w:rFonts w:ascii="Times New Roman" w:hAnsi="Times New Roman" w:cs="Times New Roman"/>
          <w:sz w:val="28"/>
          <w:szCs w:val="28"/>
        </w:rPr>
        <w:t xml:space="preserve"> </w:t>
      </w:r>
      <w:r w:rsidRPr="003A2530">
        <w:rPr>
          <w:rFonts w:ascii="Times New Roman" w:hAnsi="Times New Roman" w:cs="Times New Roman"/>
          <w:sz w:val="28"/>
          <w:szCs w:val="28"/>
        </w:rPr>
        <w:t>правового акта являются правоотношения</w:t>
      </w:r>
      <w:r w:rsidR="0034770C" w:rsidRPr="003A2530">
        <w:rPr>
          <w:rFonts w:ascii="Times New Roman" w:hAnsi="Times New Roman" w:cs="Times New Roman"/>
          <w:sz w:val="28"/>
          <w:szCs w:val="28"/>
        </w:rPr>
        <w:t>, возникающие</w:t>
      </w:r>
      <w:r w:rsidR="003A2530" w:rsidRPr="003A2530">
        <w:rPr>
          <w:rFonts w:ascii="Times New Roman" w:hAnsi="Times New Roman" w:cs="Times New Roman"/>
          <w:sz w:val="28"/>
          <w:szCs w:val="28"/>
        </w:rPr>
        <w:t xml:space="preserve"> в связи</w:t>
      </w:r>
      <w:r w:rsidR="00705719">
        <w:rPr>
          <w:rFonts w:ascii="Times New Roman" w:hAnsi="Times New Roman" w:cs="Times New Roman"/>
          <w:sz w:val="28"/>
          <w:szCs w:val="28"/>
        </w:rPr>
        <w:t xml:space="preserve"> с</w:t>
      </w:r>
      <w:r w:rsidR="003A2530" w:rsidRPr="003A2530">
        <w:rPr>
          <w:rFonts w:ascii="Times New Roman" w:hAnsi="Times New Roman" w:cs="Times New Roman"/>
          <w:sz w:val="28"/>
          <w:szCs w:val="28"/>
        </w:rPr>
        <w:t xml:space="preserve"> </w:t>
      </w:r>
      <w:r w:rsidR="00705719">
        <w:rPr>
          <w:rFonts w:ascii="Times New Roman" w:hAnsi="Times New Roman" w:cs="Times New Roman"/>
          <w:sz w:val="28"/>
          <w:szCs w:val="28"/>
        </w:rPr>
        <w:t>определением</w:t>
      </w:r>
      <w:r w:rsidR="00705719" w:rsidRPr="00705719">
        <w:rPr>
          <w:rFonts w:ascii="Times New Roman" w:hAnsi="Times New Roman" w:cs="Times New Roman"/>
          <w:sz w:val="28"/>
          <w:szCs w:val="28"/>
        </w:rPr>
        <w:t xml:space="preserve"> размера платы за оказание услуг, которые являются необходимыми и обязательными для предоставления муниципальных услуг</w:t>
      </w:r>
      <w:r w:rsidR="005A41AA" w:rsidRPr="003A2530">
        <w:rPr>
          <w:rFonts w:ascii="Times New Roman" w:hAnsi="Times New Roman" w:cs="Times New Roman"/>
          <w:sz w:val="28"/>
          <w:szCs w:val="28"/>
        </w:rPr>
        <w:t>.</w:t>
      </w:r>
    </w:p>
    <w:p w:rsidR="00ED6848" w:rsidRPr="00043833" w:rsidRDefault="00ED6848" w:rsidP="0074758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530">
        <w:rPr>
          <w:rFonts w:ascii="Times New Roman" w:hAnsi="Times New Roman" w:cs="Times New Roman"/>
          <w:sz w:val="28"/>
          <w:szCs w:val="28"/>
        </w:rPr>
        <w:t>Проект</w:t>
      </w:r>
      <w:r w:rsidR="00206EB3" w:rsidRPr="003A2530">
        <w:rPr>
          <w:rFonts w:ascii="Times New Roman" w:hAnsi="Times New Roman" w:cs="Times New Roman"/>
          <w:sz w:val="28"/>
          <w:szCs w:val="28"/>
        </w:rPr>
        <w:t xml:space="preserve"> </w:t>
      </w:r>
      <w:r w:rsidRPr="003A2530">
        <w:rPr>
          <w:rFonts w:ascii="Times New Roman" w:hAnsi="Times New Roman" w:cs="Times New Roman"/>
          <w:sz w:val="28"/>
          <w:szCs w:val="28"/>
        </w:rPr>
        <w:t>муниципального</w:t>
      </w:r>
      <w:r w:rsidR="00206EB3" w:rsidRPr="003A2530">
        <w:rPr>
          <w:rFonts w:ascii="Times New Roman" w:hAnsi="Times New Roman" w:cs="Times New Roman"/>
          <w:sz w:val="28"/>
          <w:szCs w:val="28"/>
        </w:rPr>
        <w:t xml:space="preserve"> </w:t>
      </w:r>
      <w:r w:rsidRPr="003A2530">
        <w:rPr>
          <w:rFonts w:ascii="Times New Roman" w:hAnsi="Times New Roman" w:cs="Times New Roman"/>
          <w:sz w:val="28"/>
          <w:szCs w:val="28"/>
        </w:rPr>
        <w:t>нормативного</w:t>
      </w:r>
      <w:r w:rsidR="00206EB3" w:rsidRPr="003A2530">
        <w:rPr>
          <w:rFonts w:ascii="Times New Roman" w:hAnsi="Times New Roman" w:cs="Times New Roman"/>
          <w:sz w:val="28"/>
          <w:szCs w:val="28"/>
        </w:rPr>
        <w:t xml:space="preserve"> </w:t>
      </w:r>
      <w:r w:rsidRPr="003A2530">
        <w:rPr>
          <w:rFonts w:ascii="Times New Roman" w:hAnsi="Times New Roman" w:cs="Times New Roman"/>
          <w:sz w:val="28"/>
          <w:szCs w:val="28"/>
        </w:rPr>
        <w:t>правового</w:t>
      </w:r>
      <w:r w:rsidR="00206EB3" w:rsidRPr="003A2530">
        <w:rPr>
          <w:rFonts w:ascii="Times New Roman" w:hAnsi="Times New Roman" w:cs="Times New Roman"/>
          <w:sz w:val="28"/>
          <w:szCs w:val="28"/>
        </w:rPr>
        <w:t xml:space="preserve"> </w:t>
      </w:r>
      <w:r w:rsidRPr="003A2530">
        <w:rPr>
          <w:rFonts w:ascii="Times New Roman" w:hAnsi="Times New Roman" w:cs="Times New Roman"/>
          <w:sz w:val="28"/>
          <w:szCs w:val="28"/>
        </w:rPr>
        <w:t xml:space="preserve">акта соответствует </w:t>
      </w:r>
      <w:r w:rsidRPr="00043833">
        <w:rPr>
          <w:rFonts w:ascii="Times New Roman" w:hAnsi="Times New Roman" w:cs="Times New Roman"/>
          <w:sz w:val="28"/>
          <w:szCs w:val="28"/>
        </w:rPr>
        <w:t>законодательству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Российской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Федерации,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Алтайского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края,</w:t>
      </w:r>
      <w:r w:rsidR="00742BDB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муниципальным правовым актам города Барнаула.</w:t>
      </w:r>
    </w:p>
    <w:p w:rsidR="003A2530" w:rsidRDefault="00ED6848" w:rsidP="0074758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t>Действие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муниципального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нормативного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правового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акта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будет</w:t>
      </w:r>
      <w:r w:rsidR="000D7E3B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 xml:space="preserve">распространено </w:t>
      </w:r>
      <w:r w:rsidR="007250C0">
        <w:rPr>
          <w:rFonts w:ascii="Times New Roman" w:hAnsi="Times New Roman" w:cs="Times New Roman"/>
          <w:sz w:val="28"/>
          <w:szCs w:val="28"/>
        </w:rPr>
        <w:t>на</w:t>
      </w:r>
      <w:r w:rsidR="0060338F" w:rsidRPr="00EB6231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  <w:r w:rsidR="007250C0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r w:rsidR="007250C0">
        <w:rPr>
          <w:rFonts w:ascii="Times New Roman" w:hAnsi="Times New Roman" w:cs="Times New Roman"/>
          <w:sz w:val="28"/>
          <w:szCs w:val="28"/>
        </w:rPr>
        <w:t>индивидуальны</w:t>
      </w:r>
      <w:r w:rsidR="00D74928">
        <w:rPr>
          <w:rFonts w:ascii="Times New Roman" w:hAnsi="Times New Roman" w:cs="Times New Roman"/>
          <w:sz w:val="28"/>
          <w:szCs w:val="28"/>
        </w:rPr>
        <w:t>х предпринимателей и организации (при условии обращения)</w:t>
      </w:r>
      <w:r w:rsidR="003A2530">
        <w:rPr>
          <w:rFonts w:ascii="Times New Roman" w:hAnsi="Times New Roman" w:cs="Times New Roman"/>
          <w:sz w:val="28"/>
          <w:szCs w:val="28"/>
        </w:rPr>
        <w:t>.</w:t>
      </w:r>
    </w:p>
    <w:p w:rsidR="00557DBB" w:rsidRDefault="00ED6848" w:rsidP="0074758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338F">
        <w:rPr>
          <w:rFonts w:ascii="Times New Roman" w:hAnsi="Times New Roman" w:cs="Times New Roman"/>
          <w:sz w:val="28"/>
          <w:szCs w:val="28"/>
        </w:rPr>
        <w:t>Принятие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60338F">
        <w:rPr>
          <w:rFonts w:ascii="Times New Roman" w:hAnsi="Times New Roman" w:cs="Times New Roman"/>
          <w:sz w:val="28"/>
          <w:szCs w:val="28"/>
        </w:rPr>
        <w:t>проекта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60338F">
        <w:rPr>
          <w:rFonts w:ascii="Times New Roman" w:hAnsi="Times New Roman" w:cs="Times New Roman"/>
          <w:sz w:val="28"/>
          <w:szCs w:val="28"/>
        </w:rPr>
        <w:t>муниципального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60338F">
        <w:rPr>
          <w:rFonts w:ascii="Times New Roman" w:hAnsi="Times New Roman" w:cs="Times New Roman"/>
          <w:sz w:val="28"/>
          <w:szCs w:val="28"/>
        </w:rPr>
        <w:t>нормативного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60338F">
        <w:rPr>
          <w:rFonts w:ascii="Times New Roman" w:hAnsi="Times New Roman" w:cs="Times New Roman"/>
          <w:sz w:val="28"/>
          <w:szCs w:val="28"/>
        </w:rPr>
        <w:t>правового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60338F">
        <w:rPr>
          <w:rFonts w:ascii="Times New Roman" w:hAnsi="Times New Roman" w:cs="Times New Roman"/>
          <w:sz w:val="28"/>
          <w:szCs w:val="28"/>
        </w:rPr>
        <w:t>акта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60338F">
        <w:rPr>
          <w:rFonts w:ascii="Times New Roman" w:hAnsi="Times New Roman" w:cs="Times New Roman"/>
          <w:sz w:val="28"/>
          <w:szCs w:val="28"/>
        </w:rPr>
        <w:t>не</w:t>
      </w:r>
      <w:r w:rsidR="0045075D" w:rsidRPr="0060338F">
        <w:rPr>
          <w:rFonts w:ascii="Times New Roman" w:hAnsi="Times New Roman" w:cs="Times New Roman"/>
          <w:sz w:val="28"/>
          <w:szCs w:val="28"/>
        </w:rPr>
        <w:t xml:space="preserve"> </w:t>
      </w:r>
      <w:r w:rsidRPr="0060338F">
        <w:rPr>
          <w:rFonts w:ascii="Times New Roman" w:hAnsi="Times New Roman" w:cs="Times New Roman"/>
          <w:sz w:val="28"/>
          <w:szCs w:val="28"/>
        </w:rPr>
        <w:t>повлечет изменения полномочий органов местного самоуправления города</w:t>
      </w:r>
      <w:r w:rsidRPr="00557DBB">
        <w:rPr>
          <w:rFonts w:ascii="Times New Roman" w:hAnsi="Times New Roman" w:cs="Times New Roman"/>
          <w:sz w:val="28"/>
          <w:szCs w:val="28"/>
        </w:rPr>
        <w:t>.</w:t>
      </w:r>
    </w:p>
    <w:p w:rsidR="00E75009" w:rsidRDefault="00E75009" w:rsidP="0074758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D6848" w:rsidRPr="00043833">
        <w:rPr>
          <w:rFonts w:ascii="Times New Roman" w:hAnsi="Times New Roman" w:cs="Times New Roman"/>
          <w:sz w:val="28"/>
          <w:szCs w:val="28"/>
        </w:rPr>
        <w:t>ринятие проекта муниципального нормативного правового акта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="00283EE1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повлечет изменения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043833">
        <w:rPr>
          <w:rFonts w:ascii="Times New Roman" w:hAnsi="Times New Roman" w:cs="Times New Roman"/>
          <w:sz w:val="28"/>
          <w:szCs w:val="28"/>
        </w:rPr>
        <w:t>прав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043833">
        <w:rPr>
          <w:rFonts w:ascii="Times New Roman" w:hAnsi="Times New Roman" w:cs="Times New Roman"/>
          <w:sz w:val="28"/>
          <w:szCs w:val="28"/>
        </w:rPr>
        <w:t>и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043833">
        <w:rPr>
          <w:rFonts w:ascii="Times New Roman" w:hAnsi="Times New Roman" w:cs="Times New Roman"/>
          <w:sz w:val="28"/>
          <w:szCs w:val="28"/>
        </w:rPr>
        <w:t>обязанност</w:t>
      </w:r>
      <w:r>
        <w:rPr>
          <w:rFonts w:ascii="Times New Roman" w:hAnsi="Times New Roman" w:cs="Times New Roman"/>
          <w:sz w:val="28"/>
          <w:szCs w:val="28"/>
        </w:rPr>
        <w:t xml:space="preserve">ей </w:t>
      </w:r>
      <w:r w:rsidR="00ED6848" w:rsidRPr="00043833">
        <w:rPr>
          <w:rFonts w:ascii="Times New Roman" w:hAnsi="Times New Roman" w:cs="Times New Roman"/>
          <w:sz w:val="28"/>
          <w:szCs w:val="28"/>
        </w:rPr>
        <w:t xml:space="preserve">субъектов предпринимательской </w:t>
      </w:r>
      <w:r w:rsidR="00ED6848" w:rsidRPr="003A2530">
        <w:rPr>
          <w:rFonts w:ascii="Times New Roman" w:hAnsi="Times New Roman" w:cs="Times New Roman"/>
          <w:sz w:val="28"/>
          <w:szCs w:val="28"/>
        </w:rPr>
        <w:t>и</w:t>
      </w:r>
      <w:r w:rsidR="00043833" w:rsidRPr="003A2530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3A2530">
        <w:rPr>
          <w:rFonts w:ascii="Times New Roman" w:hAnsi="Times New Roman" w:cs="Times New Roman"/>
          <w:sz w:val="28"/>
          <w:szCs w:val="28"/>
        </w:rPr>
        <w:t xml:space="preserve">инвестиционной </w:t>
      </w:r>
      <w:r w:rsidR="00ED6848" w:rsidRPr="00043833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75AA" w:rsidRPr="003175AA" w:rsidRDefault="00ED6848" w:rsidP="003175A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t>Принятие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проекта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="003B594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043833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="00283EE1">
        <w:rPr>
          <w:rFonts w:ascii="Times New Roman" w:hAnsi="Times New Roman" w:cs="Times New Roman"/>
          <w:sz w:val="28"/>
          <w:szCs w:val="28"/>
        </w:rPr>
        <w:t xml:space="preserve">не </w:t>
      </w:r>
      <w:r w:rsidRPr="00043833">
        <w:rPr>
          <w:rFonts w:ascii="Times New Roman" w:hAnsi="Times New Roman" w:cs="Times New Roman"/>
          <w:sz w:val="28"/>
          <w:szCs w:val="28"/>
        </w:rPr>
        <w:t>повлечет</w:t>
      </w:r>
      <w:r w:rsidR="0045075D">
        <w:rPr>
          <w:rFonts w:ascii="Times New Roman" w:hAnsi="Times New Roman" w:cs="Times New Roman"/>
          <w:sz w:val="28"/>
          <w:szCs w:val="28"/>
        </w:rPr>
        <w:t xml:space="preserve"> </w:t>
      </w:r>
      <w:r w:rsidR="00557DBB">
        <w:rPr>
          <w:rFonts w:ascii="Times New Roman" w:hAnsi="Times New Roman" w:cs="Times New Roman"/>
          <w:sz w:val="28"/>
          <w:szCs w:val="28"/>
        </w:rPr>
        <w:t>увеличение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="00E75009">
        <w:rPr>
          <w:rFonts w:ascii="Times New Roman" w:hAnsi="Times New Roman" w:cs="Times New Roman"/>
          <w:sz w:val="28"/>
          <w:szCs w:val="28"/>
        </w:rPr>
        <w:t>(уменьшение)</w:t>
      </w:r>
      <w:r w:rsidR="00557DBB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расходов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субъектов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предпринимательской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="00DC54A2">
        <w:rPr>
          <w:rFonts w:ascii="Times New Roman" w:hAnsi="Times New Roman" w:cs="Times New Roman"/>
          <w:sz w:val="28"/>
          <w:szCs w:val="28"/>
        </w:rPr>
        <w:br/>
      </w:r>
      <w:r w:rsidRPr="003A2530">
        <w:rPr>
          <w:rFonts w:ascii="Times New Roman" w:hAnsi="Times New Roman" w:cs="Times New Roman"/>
          <w:sz w:val="28"/>
          <w:szCs w:val="28"/>
        </w:rPr>
        <w:t>и</w:t>
      </w:r>
      <w:r w:rsidR="0045075D" w:rsidRPr="003A2530">
        <w:rPr>
          <w:rFonts w:ascii="Times New Roman" w:hAnsi="Times New Roman" w:cs="Times New Roman"/>
          <w:sz w:val="28"/>
          <w:szCs w:val="28"/>
        </w:rPr>
        <w:t xml:space="preserve"> </w:t>
      </w:r>
      <w:r w:rsidRPr="003A2530">
        <w:rPr>
          <w:rFonts w:ascii="Times New Roman" w:hAnsi="Times New Roman" w:cs="Times New Roman"/>
          <w:sz w:val="28"/>
          <w:szCs w:val="28"/>
        </w:rPr>
        <w:t xml:space="preserve">инвестиционной </w:t>
      </w:r>
      <w:r w:rsidR="003175AA">
        <w:rPr>
          <w:rFonts w:ascii="Times New Roman" w:hAnsi="Times New Roman" w:cs="Times New Roman"/>
          <w:sz w:val="28"/>
          <w:szCs w:val="28"/>
        </w:rPr>
        <w:t>деятельности</w:t>
      </w:r>
      <w:r w:rsidR="003175AA" w:rsidRPr="003175AA">
        <w:rPr>
          <w:rFonts w:ascii="Times New Roman" w:hAnsi="Times New Roman" w:cs="Times New Roman"/>
          <w:sz w:val="28"/>
          <w:szCs w:val="28"/>
        </w:rPr>
        <w:t xml:space="preserve"> </w:t>
      </w:r>
      <w:r w:rsidR="003175AA">
        <w:rPr>
          <w:rFonts w:ascii="Times New Roman" w:hAnsi="Times New Roman" w:cs="Times New Roman"/>
          <w:sz w:val="28"/>
          <w:szCs w:val="28"/>
        </w:rPr>
        <w:t xml:space="preserve">и органов местного самоуправления города, </w:t>
      </w:r>
      <w:r w:rsidR="003175AA" w:rsidRPr="003175AA">
        <w:rPr>
          <w:rFonts w:ascii="Times New Roman" w:hAnsi="Times New Roman" w:cs="Times New Roman"/>
          <w:sz w:val="28"/>
          <w:szCs w:val="28"/>
        </w:rPr>
        <w:t>связанных с изменением их прав и обязанностей</w:t>
      </w:r>
      <w:r w:rsidR="003175AA">
        <w:rPr>
          <w:rFonts w:ascii="Times New Roman" w:hAnsi="Times New Roman" w:cs="Times New Roman"/>
          <w:sz w:val="28"/>
          <w:szCs w:val="28"/>
        </w:rPr>
        <w:t>.</w:t>
      </w:r>
    </w:p>
    <w:p w:rsidR="00E75009" w:rsidRDefault="00E75009" w:rsidP="0074758B">
      <w:pPr>
        <w:widowControl w:val="0"/>
        <w:tabs>
          <w:tab w:val="left" w:leader="underscore" w:pos="935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6276A">
        <w:rPr>
          <w:rFonts w:ascii="Times New Roman" w:hAnsi="Times New Roman"/>
          <w:sz w:val="28"/>
          <w:szCs w:val="28"/>
        </w:rPr>
        <w:t xml:space="preserve">Принятие проекта муниципального правового акта </w:t>
      </w:r>
      <w:r w:rsidR="001C0250">
        <w:rPr>
          <w:rFonts w:ascii="Times New Roman" w:hAnsi="Times New Roman"/>
          <w:sz w:val="28"/>
          <w:szCs w:val="28"/>
        </w:rPr>
        <w:t xml:space="preserve">не </w:t>
      </w:r>
      <w:r>
        <w:rPr>
          <w:rFonts w:ascii="Times New Roman" w:hAnsi="Times New Roman"/>
          <w:sz w:val="28"/>
          <w:szCs w:val="28"/>
        </w:rPr>
        <w:t xml:space="preserve">повлечет возникновение </w:t>
      </w:r>
      <w:r w:rsidRPr="0076276A">
        <w:rPr>
          <w:rFonts w:ascii="Times New Roman" w:hAnsi="Times New Roman"/>
          <w:sz w:val="28"/>
          <w:szCs w:val="28"/>
        </w:rPr>
        <w:t>риск</w:t>
      </w:r>
      <w:r>
        <w:rPr>
          <w:rFonts w:ascii="Times New Roman" w:hAnsi="Times New Roman"/>
          <w:sz w:val="28"/>
          <w:szCs w:val="28"/>
        </w:rPr>
        <w:t>ов</w:t>
      </w:r>
      <w:r w:rsidRPr="0076276A">
        <w:rPr>
          <w:rFonts w:ascii="Times New Roman" w:hAnsi="Times New Roman"/>
          <w:sz w:val="28"/>
          <w:szCs w:val="28"/>
        </w:rPr>
        <w:t xml:space="preserve"> негативных последствий решения проблемы предложенным способом р</w:t>
      </w:r>
      <w:r>
        <w:rPr>
          <w:rFonts w:ascii="Times New Roman" w:hAnsi="Times New Roman"/>
          <w:sz w:val="28"/>
          <w:szCs w:val="28"/>
        </w:rPr>
        <w:t>егулирования.</w:t>
      </w:r>
    </w:p>
    <w:p w:rsidR="003B5945" w:rsidRPr="003B5945" w:rsidRDefault="00ED6848" w:rsidP="0074758B">
      <w:pPr>
        <w:tabs>
          <w:tab w:val="left" w:leader="underscore" w:pos="935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t>Предполагаемая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дата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вступления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в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силу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муниципального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нормативного</w:t>
      </w:r>
      <w:r w:rsidR="00A82A71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правового акта</w:t>
      </w:r>
      <w:r w:rsidR="00A82A71" w:rsidRPr="00186A0F">
        <w:rPr>
          <w:rFonts w:ascii="Times New Roman" w:hAnsi="Times New Roman" w:cs="Times New Roman"/>
          <w:sz w:val="28"/>
          <w:szCs w:val="28"/>
        </w:rPr>
        <w:t xml:space="preserve"> </w:t>
      </w:r>
      <w:r w:rsidR="003A2530">
        <w:rPr>
          <w:rFonts w:ascii="Times New Roman" w:hAnsi="Times New Roman" w:cs="Times New Roman"/>
          <w:sz w:val="28"/>
          <w:szCs w:val="28"/>
        </w:rPr>
        <w:t xml:space="preserve">– </w:t>
      </w:r>
      <w:r w:rsidR="003B5945">
        <w:rPr>
          <w:rFonts w:ascii="Times New Roman" w:hAnsi="Times New Roman"/>
          <w:sz w:val="28"/>
          <w:szCs w:val="28"/>
        </w:rPr>
        <w:t>после</w:t>
      </w:r>
      <w:r w:rsidR="003B5945" w:rsidRPr="007523EE">
        <w:rPr>
          <w:rFonts w:ascii="Times New Roman" w:hAnsi="Times New Roman"/>
          <w:sz w:val="28"/>
          <w:szCs w:val="28"/>
        </w:rPr>
        <w:t xml:space="preserve"> официального опубликования (обнародования).</w:t>
      </w:r>
    </w:p>
    <w:p w:rsidR="00ED6848" w:rsidRPr="003B5945" w:rsidRDefault="00ED6848" w:rsidP="0074758B">
      <w:pPr>
        <w:tabs>
          <w:tab w:val="left" w:leader="underscore" w:pos="9354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3B5945">
        <w:rPr>
          <w:rFonts w:ascii="Times New Roman" w:hAnsi="Times New Roman" w:cs="Times New Roman"/>
          <w:sz w:val="28"/>
          <w:szCs w:val="28"/>
        </w:rPr>
        <w:lastRenderedPageBreak/>
        <w:t>Необходимость установления переходного периода</w:t>
      </w:r>
      <w:r w:rsidR="00206EB3" w:rsidRPr="003B5945">
        <w:rPr>
          <w:rFonts w:ascii="Times New Roman" w:hAnsi="Times New Roman" w:cs="Times New Roman"/>
          <w:sz w:val="28"/>
          <w:szCs w:val="28"/>
        </w:rPr>
        <w:t xml:space="preserve"> </w:t>
      </w:r>
      <w:r w:rsidRPr="003B5945">
        <w:rPr>
          <w:rFonts w:ascii="Times New Roman" w:hAnsi="Times New Roman" w:cs="Times New Roman"/>
          <w:sz w:val="28"/>
          <w:szCs w:val="28"/>
        </w:rPr>
        <w:t>отсутствует.</w:t>
      </w:r>
    </w:p>
    <w:p w:rsidR="00ED6848" w:rsidRPr="00111990" w:rsidRDefault="00ED6848" w:rsidP="0074758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B5945">
        <w:rPr>
          <w:rFonts w:ascii="Times New Roman" w:hAnsi="Times New Roman" w:cs="Times New Roman"/>
          <w:sz w:val="28"/>
          <w:szCs w:val="28"/>
        </w:rPr>
        <w:t>Необходимость</w:t>
      </w:r>
      <w:r w:rsidR="00206EB3" w:rsidRPr="003B5945">
        <w:rPr>
          <w:rFonts w:ascii="Times New Roman" w:hAnsi="Times New Roman" w:cs="Times New Roman"/>
          <w:sz w:val="28"/>
          <w:szCs w:val="28"/>
        </w:rPr>
        <w:t xml:space="preserve"> </w:t>
      </w:r>
      <w:r w:rsidRPr="003B5945">
        <w:rPr>
          <w:rFonts w:ascii="Times New Roman" w:hAnsi="Times New Roman" w:cs="Times New Roman"/>
          <w:sz w:val="28"/>
          <w:szCs w:val="28"/>
        </w:rPr>
        <w:t>установления</w:t>
      </w:r>
      <w:r w:rsidR="00206EB3" w:rsidRPr="003B5945">
        <w:rPr>
          <w:rFonts w:ascii="Times New Roman" w:hAnsi="Times New Roman" w:cs="Times New Roman"/>
          <w:sz w:val="28"/>
          <w:szCs w:val="28"/>
        </w:rPr>
        <w:t xml:space="preserve"> </w:t>
      </w:r>
      <w:r w:rsidRPr="003B5945">
        <w:rPr>
          <w:rFonts w:ascii="Times New Roman" w:hAnsi="Times New Roman" w:cs="Times New Roman"/>
          <w:sz w:val="28"/>
          <w:szCs w:val="28"/>
        </w:rPr>
        <w:t>отсрочки</w:t>
      </w:r>
      <w:r w:rsidR="00206EB3" w:rsidRPr="003B5945">
        <w:rPr>
          <w:rFonts w:ascii="Times New Roman" w:hAnsi="Times New Roman" w:cs="Times New Roman"/>
          <w:sz w:val="28"/>
          <w:szCs w:val="28"/>
        </w:rPr>
        <w:t xml:space="preserve"> </w:t>
      </w:r>
      <w:r w:rsidRPr="003B5945">
        <w:rPr>
          <w:rFonts w:ascii="Times New Roman" w:hAnsi="Times New Roman" w:cs="Times New Roman"/>
          <w:sz w:val="28"/>
          <w:szCs w:val="28"/>
        </w:rPr>
        <w:t>вступления в силу муниципального</w:t>
      </w:r>
      <w:r w:rsidR="00043833" w:rsidRPr="00186A0F">
        <w:rPr>
          <w:rFonts w:ascii="Times New Roman" w:hAnsi="Times New Roman" w:cs="Times New Roman"/>
          <w:sz w:val="28"/>
          <w:szCs w:val="28"/>
        </w:rPr>
        <w:t xml:space="preserve"> </w:t>
      </w:r>
      <w:r w:rsidRPr="00186A0F">
        <w:rPr>
          <w:rFonts w:ascii="Times New Roman" w:hAnsi="Times New Roman" w:cs="Times New Roman"/>
          <w:sz w:val="28"/>
          <w:szCs w:val="28"/>
        </w:rPr>
        <w:t xml:space="preserve">нормативного правового </w:t>
      </w:r>
      <w:r w:rsidRPr="003B5945">
        <w:rPr>
          <w:rFonts w:ascii="Times New Roman" w:hAnsi="Times New Roman" w:cs="Times New Roman"/>
          <w:sz w:val="28"/>
          <w:szCs w:val="28"/>
        </w:rPr>
        <w:t>акта</w:t>
      </w:r>
      <w:r w:rsidR="00206EB3" w:rsidRPr="003B5945">
        <w:rPr>
          <w:rFonts w:ascii="Times New Roman" w:hAnsi="Times New Roman" w:cs="Times New Roman"/>
          <w:sz w:val="28"/>
          <w:szCs w:val="28"/>
        </w:rPr>
        <w:t xml:space="preserve"> </w:t>
      </w:r>
      <w:r w:rsidRPr="003B5945">
        <w:rPr>
          <w:rFonts w:ascii="Times New Roman" w:hAnsi="Times New Roman" w:cs="Times New Roman"/>
          <w:sz w:val="28"/>
          <w:szCs w:val="28"/>
        </w:rPr>
        <w:t>отсутствует.</w:t>
      </w:r>
    </w:p>
    <w:p w:rsidR="00ED6848" w:rsidRPr="003B5945" w:rsidRDefault="00ED6848" w:rsidP="0074758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t>Необходимость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распространения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предлагаемого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регулирования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на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ранее</w:t>
      </w:r>
      <w:r w:rsidR="0045075D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 xml:space="preserve">возникшие </w:t>
      </w:r>
      <w:r w:rsidRPr="003B5945">
        <w:rPr>
          <w:rFonts w:ascii="Times New Roman" w:hAnsi="Times New Roman" w:cs="Times New Roman"/>
          <w:sz w:val="28"/>
          <w:szCs w:val="28"/>
        </w:rPr>
        <w:t>отношения отсутствует.</w:t>
      </w:r>
    </w:p>
    <w:p w:rsidR="00186A0F" w:rsidRPr="00EB6231" w:rsidRDefault="00186A0F" w:rsidP="0074758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6A0F">
        <w:rPr>
          <w:rFonts w:ascii="Times New Roman" w:hAnsi="Times New Roman" w:cs="Times New Roman"/>
          <w:sz w:val="28"/>
          <w:szCs w:val="28"/>
        </w:rPr>
        <w:t>Необходимыми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186A0F">
        <w:rPr>
          <w:rFonts w:ascii="Times New Roman" w:hAnsi="Times New Roman" w:cs="Times New Roman"/>
          <w:sz w:val="28"/>
          <w:szCs w:val="28"/>
        </w:rPr>
        <w:t>для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186A0F">
        <w:rPr>
          <w:rFonts w:ascii="Times New Roman" w:hAnsi="Times New Roman" w:cs="Times New Roman"/>
          <w:sz w:val="28"/>
          <w:szCs w:val="28"/>
        </w:rPr>
        <w:t>достижения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186A0F">
        <w:rPr>
          <w:rFonts w:ascii="Times New Roman" w:hAnsi="Times New Roman" w:cs="Times New Roman"/>
          <w:sz w:val="28"/>
          <w:szCs w:val="28"/>
        </w:rPr>
        <w:t>заявленн</w:t>
      </w:r>
      <w:r w:rsidR="00705719">
        <w:rPr>
          <w:rFonts w:ascii="Times New Roman" w:hAnsi="Times New Roman" w:cs="Times New Roman"/>
          <w:sz w:val="28"/>
          <w:szCs w:val="28"/>
        </w:rPr>
        <w:t>ой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186A0F">
        <w:rPr>
          <w:rFonts w:ascii="Times New Roman" w:hAnsi="Times New Roman" w:cs="Times New Roman"/>
          <w:sz w:val="28"/>
          <w:szCs w:val="28"/>
        </w:rPr>
        <w:t>цел</w:t>
      </w:r>
      <w:r w:rsidR="00705719">
        <w:rPr>
          <w:rFonts w:ascii="Times New Roman" w:hAnsi="Times New Roman" w:cs="Times New Roman"/>
          <w:sz w:val="28"/>
          <w:szCs w:val="28"/>
        </w:rPr>
        <w:t>и</w:t>
      </w:r>
      <w:r w:rsidRPr="00186A0F">
        <w:rPr>
          <w:rFonts w:ascii="Times New Roman" w:hAnsi="Times New Roman" w:cs="Times New Roman"/>
          <w:sz w:val="28"/>
          <w:szCs w:val="28"/>
        </w:rPr>
        <w:t xml:space="preserve"> являются следующие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186A0F">
        <w:rPr>
          <w:rFonts w:ascii="Times New Roman" w:hAnsi="Times New Roman" w:cs="Times New Roman"/>
          <w:sz w:val="28"/>
          <w:szCs w:val="28"/>
        </w:rPr>
        <w:t>организационно-технические,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186A0F">
        <w:rPr>
          <w:rFonts w:ascii="Times New Roman" w:hAnsi="Times New Roman" w:cs="Times New Roman"/>
          <w:sz w:val="28"/>
          <w:szCs w:val="28"/>
        </w:rPr>
        <w:t>методологические,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186A0F">
        <w:rPr>
          <w:rFonts w:ascii="Times New Roman" w:hAnsi="Times New Roman" w:cs="Times New Roman"/>
          <w:sz w:val="28"/>
          <w:szCs w:val="28"/>
        </w:rPr>
        <w:t>информационные и иные мероприятия</w:t>
      </w:r>
      <w:r w:rsidRPr="00EB6231">
        <w:rPr>
          <w:rFonts w:ascii="Times New Roman" w:hAnsi="Times New Roman" w:cs="Times New Roman"/>
          <w:sz w:val="28"/>
          <w:szCs w:val="28"/>
        </w:rPr>
        <w:t>: обнародование принятого нормативного правового акта.</w:t>
      </w:r>
    </w:p>
    <w:p w:rsidR="00283EE1" w:rsidRDefault="00283EE1" w:rsidP="0074758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3EE1" w:rsidRDefault="00283EE1" w:rsidP="000C7D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81CB0" w:rsidRDefault="00281CB0" w:rsidP="000C7D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 экономического</w:t>
      </w:r>
    </w:p>
    <w:p w:rsidR="00281CB0" w:rsidRDefault="00281CB0" w:rsidP="000C7D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развития и инвестиционной деятельности</w:t>
      </w:r>
    </w:p>
    <w:p w:rsidR="00281CB0" w:rsidRPr="00281CB0" w:rsidRDefault="00281CB0" w:rsidP="000C7D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Барнаула                                                                 П.В.Есипенко</w:t>
      </w:r>
    </w:p>
    <w:sectPr w:rsidR="00281CB0" w:rsidRPr="00281CB0" w:rsidSect="00636E15">
      <w:pgSz w:w="11905" w:h="16838"/>
      <w:pgMar w:top="1134" w:right="567" w:bottom="1134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FEC" w:rsidRDefault="00845FEC" w:rsidP="00E61310">
      <w:pPr>
        <w:spacing w:after="0" w:line="240" w:lineRule="auto"/>
      </w:pPr>
      <w:r>
        <w:separator/>
      </w:r>
    </w:p>
  </w:endnote>
  <w:endnote w:type="continuationSeparator" w:id="0">
    <w:p w:rsidR="00845FEC" w:rsidRDefault="00845FEC" w:rsidP="00E61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FEC" w:rsidRDefault="00845FEC" w:rsidP="00E61310">
      <w:pPr>
        <w:spacing w:after="0" w:line="240" w:lineRule="auto"/>
      </w:pPr>
      <w:r>
        <w:separator/>
      </w:r>
    </w:p>
  </w:footnote>
  <w:footnote w:type="continuationSeparator" w:id="0">
    <w:p w:rsidR="00845FEC" w:rsidRDefault="00845FEC" w:rsidP="00E613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B656B"/>
    <w:multiLevelType w:val="hybridMultilevel"/>
    <w:tmpl w:val="F724B9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9F00A19"/>
    <w:multiLevelType w:val="hybridMultilevel"/>
    <w:tmpl w:val="2A844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3912E7"/>
    <w:multiLevelType w:val="hybridMultilevel"/>
    <w:tmpl w:val="AA32D0FE"/>
    <w:lvl w:ilvl="0" w:tplc="9D649F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848"/>
    <w:rsid w:val="000118ED"/>
    <w:rsid w:val="00017686"/>
    <w:rsid w:val="00036545"/>
    <w:rsid w:val="00043833"/>
    <w:rsid w:val="0004393B"/>
    <w:rsid w:val="000523DB"/>
    <w:rsid w:val="0005423E"/>
    <w:rsid w:val="00057420"/>
    <w:rsid w:val="000943BC"/>
    <w:rsid w:val="000944A9"/>
    <w:rsid w:val="00095905"/>
    <w:rsid w:val="000A1563"/>
    <w:rsid w:val="000A5B59"/>
    <w:rsid w:val="000B1007"/>
    <w:rsid w:val="000C4F7F"/>
    <w:rsid w:val="000C7DD9"/>
    <w:rsid w:val="000D7E3B"/>
    <w:rsid w:val="000F315A"/>
    <w:rsid w:val="00111990"/>
    <w:rsid w:val="00186A0F"/>
    <w:rsid w:val="00191D53"/>
    <w:rsid w:val="001C0250"/>
    <w:rsid w:val="001F012D"/>
    <w:rsid w:val="00206EB3"/>
    <w:rsid w:val="0022215E"/>
    <w:rsid w:val="00230500"/>
    <w:rsid w:val="00231C80"/>
    <w:rsid w:val="00281CB0"/>
    <w:rsid w:val="00283EE1"/>
    <w:rsid w:val="002C4D55"/>
    <w:rsid w:val="002D04D2"/>
    <w:rsid w:val="003103AE"/>
    <w:rsid w:val="003175AA"/>
    <w:rsid w:val="00323E02"/>
    <w:rsid w:val="0034770C"/>
    <w:rsid w:val="00347914"/>
    <w:rsid w:val="0036028F"/>
    <w:rsid w:val="00392E0E"/>
    <w:rsid w:val="003A2530"/>
    <w:rsid w:val="003A6A75"/>
    <w:rsid w:val="003B5945"/>
    <w:rsid w:val="003C6A45"/>
    <w:rsid w:val="003C7032"/>
    <w:rsid w:val="003D20A9"/>
    <w:rsid w:val="00403541"/>
    <w:rsid w:val="0045075D"/>
    <w:rsid w:val="00453E63"/>
    <w:rsid w:val="004B0324"/>
    <w:rsid w:val="004F2D93"/>
    <w:rsid w:val="00502375"/>
    <w:rsid w:val="00557DBB"/>
    <w:rsid w:val="0057777B"/>
    <w:rsid w:val="005A41AA"/>
    <w:rsid w:val="005D4329"/>
    <w:rsid w:val="0060338F"/>
    <w:rsid w:val="00636E15"/>
    <w:rsid w:val="00653FE5"/>
    <w:rsid w:val="006B6818"/>
    <w:rsid w:val="006E6989"/>
    <w:rsid w:val="00705719"/>
    <w:rsid w:val="007250C0"/>
    <w:rsid w:val="00742BDB"/>
    <w:rsid w:val="0074758B"/>
    <w:rsid w:val="0076776C"/>
    <w:rsid w:val="00806284"/>
    <w:rsid w:val="00845FEC"/>
    <w:rsid w:val="008655D3"/>
    <w:rsid w:val="00872C0C"/>
    <w:rsid w:val="008765C6"/>
    <w:rsid w:val="008C58E2"/>
    <w:rsid w:val="00904C2A"/>
    <w:rsid w:val="00914E11"/>
    <w:rsid w:val="00915569"/>
    <w:rsid w:val="00940657"/>
    <w:rsid w:val="00963F2C"/>
    <w:rsid w:val="00A23E3C"/>
    <w:rsid w:val="00A82A71"/>
    <w:rsid w:val="00AB5B9E"/>
    <w:rsid w:val="00B14ECB"/>
    <w:rsid w:val="00B4001F"/>
    <w:rsid w:val="00BA50EB"/>
    <w:rsid w:val="00C3051A"/>
    <w:rsid w:val="00C32A9C"/>
    <w:rsid w:val="00CC26D2"/>
    <w:rsid w:val="00D15FF1"/>
    <w:rsid w:val="00D253AC"/>
    <w:rsid w:val="00D25A95"/>
    <w:rsid w:val="00D74928"/>
    <w:rsid w:val="00D8238D"/>
    <w:rsid w:val="00D9376A"/>
    <w:rsid w:val="00DA7AF0"/>
    <w:rsid w:val="00DC54A2"/>
    <w:rsid w:val="00E3429A"/>
    <w:rsid w:val="00E43F59"/>
    <w:rsid w:val="00E61310"/>
    <w:rsid w:val="00E72D75"/>
    <w:rsid w:val="00E75009"/>
    <w:rsid w:val="00E802C2"/>
    <w:rsid w:val="00EB3A91"/>
    <w:rsid w:val="00EB6231"/>
    <w:rsid w:val="00ED0BB0"/>
    <w:rsid w:val="00ED6848"/>
    <w:rsid w:val="00EE6F3D"/>
    <w:rsid w:val="00FB5905"/>
    <w:rsid w:val="00FC1DDD"/>
    <w:rsid w:val="00FF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7AFE77-7B73-4056-826C-D8375DD8E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D68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61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1310"/>
  </w:style>
  <w:style w:type="paragraph" w:styleId="a5">
    <w:name w:val="footer"/>
    <w:basedOn w:val="a"/>
    <w:link w:val="a6"/>
    <w:uiPriority w:val="99"/>
    <w:unhideWhenUsed/>
    <w:rsid w:val="00E61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1310"/>
  </w:style>
  <w:style w:type="character" w:styleId="a7">
    <w:name w:val="Hyperlink"/>
    <w:basedOn w:val="a0"/>
    <w:uiPriority w:val="99"/>
    <w:unhideWhenUsed/>
    <w:rsid w:val="00806284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3103A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A5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A5B59"/>
    <w:rPr>
      <w:rFonts w:ascii="Segoe UI" w:hAnsi="Segoe UI" w:cs="Segoe UI"/>
      <w:sz w:val="18"/>
      <w:szCs w:val="18"/>
    </w:rPr>
  </w:style>
  <w:style w:type="table" w:styleId="ab">
    <w:name w:val="Table Grid"/>
    <w:basedOn w:val="a1"/>
    <w:rsid w:val="00222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A15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b"/>
    <w:uiPriority w:val="59"/>
    <w:rsid w:val="000C7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4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75C9CD-6CEA-43DC-8080-5B69BAE1F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471</Words>
  <Characters>2832</Characters>
  <Application>Microsoft Office Word</Application>
  <DocSecurity>0</DocSecurity>
  <Lines>354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Г. Шахова</dc:creator>
  <cp:lastModifiedBy>Юлия С. Кровякова</cp:lastModifiedBy>
  <cp:revision>21</cp:revision>
  <cp:lastPrinted>2019-01-21T06:51:00Z</cp:lastPrinted>
  <dcterms:created xsi:type="dcterms:W3CDTF">2017-11-17T03:03:00Z</dcterms:created>
  <dcterms:modified xsi:type="dcterms:W3CDTF">2019-01-21T06:58:00Z</dcterms:modified>
</cp:coreProperties>
</file>