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716861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ДОРОБАТАННЫЙ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863F6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238B5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BB">
        <w:rPr>
          <w:rFonts w:ascii="Times New Roman" w:hAnsi="Times New Roman" w:cs="Times New Roman"/>
          <w:sz w:val="28"/>
          <w:szCs w:val="28"/>
        </w:rPr>
        <w:t>«Об утверждении Положения о конкурсе социально значимых проектов на соискание грантов администрации города в сфере молодежной политики»</w:t>
      </w:r>
    </w:p>
    <w:p w:rsidR="00E863F6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2F70" w:rsidRPr="00C238B5" w:rsidRDefault="00AF2F70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Разработчиком   проекта   муниципального нормативного правового акта</w:t>
      </w:r>
    </w:p>
    <w:p w:rsidR="00E863F6" w:rsidRPr="00C238B5" w:rsidRDefault="00E863F6" w:rsidP="00AF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48, т.370365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«постановление администрации города </w:t>
      </w:r>
      <w:r w:rsidRPr="00BD61BB">
        <w:rPr>
          <w:rFonts w:ascii="Times New Roman" w:hAnsi="Times New Roman" w:cs="Times New Roman"/>
          <w:sz w:val="28"/>
          <w:szCs w:val="28"/>
        </w:rPr>
        <w:t>«Об утверждении Положения о конкурсе социально значимых проектов на соискание грантов администрации города в сфере молодежной политики»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E863F6" w:rsidRPr="006E4F43" w:rsidRDefault="00E863F6" w:rsidP="00E86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приведение правового акта в соответствие с действующим законодательством, в том числе </w:t>
      </w:r>
      <w:r w:rsidRPr="00265880">
        <w:rPr>
          <w:rFonts w:ascii="Times New Roman" w:hAnsi="Times New Roman" w:cs="Times New Roman"/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</w:t>
      </w:r>
      <w:r w:rsidRPr="006E4F4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6E4F43">
        <w:rPr>
          <w:rFonts w:ascii="Times New Roman" w:eastAsia="Calibri" w:hAnsi="Times New Roman" w:cs="Times New Roman"/>
          <w:sz w:val="28"/>
          <w:szCs w:val="28"/>
        </w:rPr>
        <w:t>–</w:t>
      </w:r>
      <w:r w:rsidRPr="006E4F4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3F6" w:rsidRPr="008D0141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 грантов.</w:t>
      </w:r>
    </w:p>
    <w:p w:rsidR="00E863F6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E863F6" w:rsidRDefault="00E863F6" w:rsidP="00E863F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63F6" w:rsidRPr="009C31EE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E863F6" w:rsidRPr="00C238B5" w:rsidRDefault="00E863F6" w:rsidP="00E86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Действие    муниципального    нормативного    правового    акта   будет распространено на </w:t>
      </w:r>
      <w:r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Pr="00C238B5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</w:t>
      </w:r>
      <w:r w:rsidRPr="00C238B5">
        <w:rPr>
          <w:rFonts w:ascii="Times New Roman" w:hAnsi="Times New Roman" w:cs="Times New Roman"/>
          <w:sz w:val="28"/>
          <w:szCs w:val="28"/>
        </w:rPr>
        <w:lastRenderedPageBreak/>
        <w:t>края не менее одного года.</w:t>
      </w: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 обязанностей субъектов   предпринимательской и инвестиционной деятельности.</w:t>
      </w:r>
    </w:p>
    <w:p w:rsidR="00E863F6" w:rsidRPr="00C238B5" w:rsidRDefault="00E863F6" w:rsidP="00E86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</w:t>
      </w:r>
      <w:r>
        <w:rPr>
          <w:rFonts w:ascii="Times New Roman" w:hAnsi="Times New Roman" w:cs="Times New Roman"/>
          <w:sz w:val="28"/>
          <w:szCs w:val="28"/>
        </w:rPr>
        <w:t xml:space="preserve">(уменьшение) </w:t>
      </w:r>
      <w:r w:rsidR="00AF2F70">
        <w:rPr>
          <w:rFonts w:ascii="Times New Roman" w:hAnsi="Times New Roman" w:cs="Times New Roman"/>
          <w:sz w:val="28"/>
          <w:szCs w:val="28"/>
        </w:rPr>
        <w:t xml:space="preserve">расходов субъектов </w:t>
      </w:r>
      <w:r w:rsidRPr="00C238B5">
        <w:rPr>
          <w:rFonts w:ascii="Times New Roman" w:hAnsi="Times New Roman" w:cs="Times New Roman"/>
          <w:sz w:val="28"/>
          <w:szCs w:val="28"/>
        </w:rPr>
        <w:t>предпринимательской  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C238B5">
        <w:rPr>
          <w:rFonts w:ascii="Times New Roman" w:hAnsi="Times New Roman" w:cs="Times New Roman"/>
          <w:sz w:val="28"/>
          <w:szCs w:val="28"/>
        </w:rPr>
        <w:t xml:space="preserve"> города, связанных с изменением их прав и обязанностей.</w:t>
      </w:r>
    </w:p>
    <w:p w:rsidR="00E863F6" w:rsidRPr="00C238B5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E863F6" w:rsidRPr="00C238B5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E863F6" w:rsidRPr="00C238B5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863F6" w:rsidRPr="00C238B5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863F6" w:rsidRPr="00C238B5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863F6" w:rsidRDefault="00E863F6" w:rsidP="00E86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мероприятия: обнародование принятого нормативного правового акта.</w:t>
      </w:r>
    </w:p>
    <w:p w:rsidR="00716861" w:rsidRDefault="00E863F6" w:rsidP="00AF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 публичного</w:t>
      </w:r>
      <w:r w:rsidR="00716861"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="00AF2F70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="00716861" w:rsidRPr="001D4F82">
        <w:rPr>
          <w:rFonts w:ascii="Times New Roman" w:hAnsi="Times New Roman" w:cs="Times New Roman"/>
          <w:sz w:val="28"/>
          <w:szCs w:val="28"/>
        </w:rPr>
        <w:t>оценки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 w:rsidR="00716861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716861" w:rsidRPr="001D4F82">
        <w:rPr>
          <w:rFonts w:ascii="Times New Roman" w:hAnsi="Times New Roman" w:cs="Times New Roman"/>
          <w:sz w:val="28"/>
          <w:szCs w:val="28"/>
        </w:rPr>
        <w:t>официальном Интернет-сайте города Барнаула.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63F6">
        <w:rPr>
          <w:rFonts w:ascii="Times New Roman" w:hAnsi="Times New Roman" w:cs="Times New Roman"/>
          <w:sz w:val="28"/>
          <w:szCs w:val="28"/>
        </w:rPr>
        <w:t>18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 w:rsidR="00E863F6">
        <w:rPr>
          <w:rFonts w:ascii="Times New Roman" w:hAnsi="Times New Roman" w:cs="Times New Roman"/>
          <w:sz w:val="28"/>
          <w:szCs w:val="28"/>
        </w:rPr>
        <w:t>06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F6">
        <w:rPr>
          <w:rFonts w:ascii="Times New Roman" w:hAnsi="Times New Roman" w:cs="Times New Roman"/>
          <w:sz w:val="28"/>
          <w:szCs w:val="28"/>
        </w:rPr>
        <w:t>08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 w:rsidR="00E863F6">
        <w:rPr>
          <w:rFonts w:ascii="Times New Roman" w:hAnsi="Times New Roman" w:cs="Times New Roman"/>
          <w:sz w:val="28"/>
          <w:szCs w:val="28"/>
        </w:rPr>
        <w:t>07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B415ED" w:rsidRDefault="00716861" w:rsidP="00B4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r w:rsidRPr="001D4F82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 w:rsidR="00B415ED">
        <w:rPr>
          <w:rFonts w:ascii="Times New Roman" w:hAnsi="Times New Roman" w:cs="Times New Roman"/>
          <w:sz w:val="28"/>
          <w:szCs w:val="28"/>
        </w:rPr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415ED"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415ED" w:rsidRPr="00AB3F6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технический университет им. И.И. Ползунова»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AF2F70">
        <w:rPr>
          <w:rFonts w:ascii="Times New Roman" w:hAnsi="Times New Roman" w:cs="Times New Roman"/>
          <w:sz w:val="28"/>
          <w:szCs w:val="28"/>
        </w:rPr>
        <w:t xml:space="preserve">Алтайский </w:t>
      </w:r>
      <w:r w:rsidR="00B415ED"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 xml:space="preserve">Алтайский филиал ФГБОУ </w:t>
      </w:r>
      <w:proofErr w:type="gramStart"/>
      <w:r w:rsidR="00B415ED"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415ED" w:rsidRPr="00AB3F6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B4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716861" w:rsidRPr="00BC1AD7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716861" w:rsidRDefault="00716861" w:rsidP="00716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</w:t>
      </w:r>
      <w:bookmarkStart w:id="0" w:name="_GoBack"/>
      <w:bookmarkEnd w:id="0"/>
      <w:r w:rsidRPr="00BC1AD7">
        <w:rPr>
          <w:rFonts w:ascii="Times New Roman" w:hAnsi="Times New Roman" w:cs="Times New Roman"/>
          <w:sz w:val="28"/>
          <w:szCs w:val="28"/>
        </w:rPr>
        <w:t>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7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 w:rsidR="00271F75">
        <w:rPr>
          <w:rFonts w:ascii="Times New Roman" w:hAnsi="Times New Roman" w:cs="Times New Roman"/>
          <w:sz w:val="28"/>
          <w:szCs w:val="28"/>
        </w:rPr>
        <w:t xml:space="preserve">оекта  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56E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44356E" w:rsidRPr="00E16B5C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администрации города          </w:t>
      </w:r>
      <w:r w:rsidR="00AF3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А.Л.Штебнер</w:t>
      </w:r>
      <w:proofErr w:type="spellEnd"/>
    </w:p>
    <w:sectPr w:rsidR="0044356E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271F75"/>
    <w:rsid w:val="0044356E"/>
    <w:rsid w:val="0051290A"/>
    <w:rsid w:val="006E4F43"/>
    <w:rsid w:val="006F6C78"/>
    <w:rsid w:val="00716861"/>
    <w:rsid w:val="00A60BEB"/>
    <w:rsid w:val="00AF2F70"/>
    <w:rsid w:val="00AF370C"/>
    <w:rsid w:val="00B415ED"/>
    <w:rsid w:val="00C73E51"/>
    <w:rsid w:val="00D36CB8"/>
    <w:rsid w:val="00E16B5C"/>
    <w:rsid w:val="00E863F6"/>
    <w:rsid w:val="00F5359C"/>
    <w:rsid w:val="00F848B6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4</cp:revision>
  <dcterms:created xsi:type="dcterms:W3CDTF">2021-05-19T02:25:00Z</dcterms:created>
  <dcterms:modified xsi:type="dcterms:W3CDTF">2021-07-09T00:52:00Z</dcterms:modified>
</cp:coreProperties>
</file>