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8C" w:rsidRDefault="000B138C" w:rsidP="000B138C">
      <w:pPr>
        <w:ind w:left="5103" w:firstLine="5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0B138C" w:rsidRDefault="000B138C" w:rsidP="000B138C">
      <w:pPr>
        <w:ind w:left="5103" w:firstLine="5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B138C" w:rsidRDefault="000B138C" w:rsidP="000B138C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B138C" w:rsidRDefault="000B138C" w:rsidP="000B138C">
      <w:pPr>
        <w:pStyle w:val="1"/>
        <w:autoSpaceDE/>
        <w:autoSpaceDN/>
        <w:adjustRightInd/>
        <w:spacing w:line="0" w:lineRule="atLeast"/>
        <w:contextualSpacing/>
        <w:rPr>
          <w:szCs w:val="28"/>
        </w:rPr>
      </w:pPr>
      <w:r w:rsidRPr="00A00C77">
        <w:rPr>
          <w:szCs w:val="28"/>
        </w:rPr>
        <w:t>Б</w:t>
      </w:r>
      <w:r>
        <w:rPr>
          <w:szCs w:val="28"/>
        </w:rPr>
        <w:t>ЛОК-СХЕМА</w:t>
      </w:r>
      <w:r w:rsidRPr="00A00C77">
        <w:rPr>
          <w:szCs w:val="28"/>
        </w:rPr>
        <w:t xml:space="preserve"> </w:t>
      </w:r>
    </w:p>
    <w:p w:rsidR="000B138C" w:rsidRPr="00A00C77" w:rsidRDefault="000B138C" w:rsidP="000B138C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0C77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0B138C" w:rsidRPr="00C80AFE" w:rsidRDefault="000B138C" w:rsidP="000B138C">
      <w:pPr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0B138C" w:rsidRPr="00892302" w:rsidTr="00570725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0B138C" w:rsidRPr="00C33E95" w:rsidRDefault="000B138C" w:rsidP="00CD12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3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 Получение </w:t>
            </w:r>
            <w:r w:rsidR="00C33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(прием), регистрация заявления </w:t>
            </w:r>
            <w:r w:rsidRPr="00C33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приложенных к нему документов </w:t>
            </w:r>
          </w:p>
          <w:p w:rsidR="000B138C" w:rsidRPr="001E0FEF" w:rsidRDefault="000B138C" w:rsidP="00CD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38C" w:rsidRPr="001E0FEF" w:rsidRDefault="00EF5F2E" w:rsidP="00CD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F2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pict>
                <v:roundrect id="_x0000_s1100" style="position:absolute;left:0;text-align:left;margin-left:230.75pt;margin-top:-.7pt;width:239.55pt;height:56.7pt;z-index:251683840" arcsize="10923f">
                  <v:textbox style="mso-next-textbox:#_x0000_s1100" inset="1.5mm,.3mm,1.5mm,.3mm">
                    <w:txbxContent>
                      <w:p w:rsidR="000B138C" w:rsidRPr="00C33E95" w:rsidRDefault="000B138C" w:rsidP="000B13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3E95">
                          <w:rPr>
                            <w:rFonts w:ascii="Times New Roman" w:hAnsi="Times New Roman" w:cs="Times New Roman"/>
                          </w:rPr>
                          <w:t xml:space="preserve">Получение документов, направленных </w:t>
                        </w:r>
                      </w:p>
                      <w:p w:rsidR="000B138C" w:rsidRPr="000B138C" w:rsidRDefault="000B138C" w:rsidP="000B138C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  <w:r w:rsidRPr="00EF5F2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pict>
                <v:roundrect id="_x0000_s1099" style="position:absolute;left:0;text-align:left;margin-left:6.5pt;margin-top:-.7pt;width:218.25pt;height:56.7pt;z-index:251682816" arcsize="10923f">
                  <v:textbox style="mso-next-textbox:#_x0000_s1099">
                    <w:txbxContent>
                      <w:p w:rsidR="000B138C" w:rsidRPr="00C33E95" w:rsidRDefault="000B138C" w:rsidP="000B138C">
                        <w:pPr>
                          <w:ind w:firstLine="14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3E95">
                          <w:rPr>
                            <w:rFonts w:ascii="Times New Roman" w:hAnsi="Times New Roman" w:cs="Times New Roman"/>
                          </w:rPr>
                          <w:t>Прием документов в ходе личного приема в органе</w:t>
                        </w:r>
                        <w:r w:rsidRPr="00184DA3">
                          <w:rPr>
                            <w:rFonts w:ascii="Times New Roman" w:hAnsi="Times New Roman" w:cs="Times New Roman"/>
                          </w:rPr>
                          <w:t>, предоставляющем муниципальную услугу</w:t>
                        </w:r>
                        <w:r w:rsidR="00184DA3" w:rsidRPr="00184DA3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="00184DA3"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 </w:t>
                        </w:r>
                        <w:r w:rsidR="00184DA3">
                          <w:rPr>
                            <w:rFonts w:ascii="Times New Roman" w:hAnsi="Times New Roman" w:cs="Times New Roman"/>
                          </w:rPr>
                          <w:t xml:space="preserve"> или МФЦ (</w:t>
                        </w:r>
                        <w:r w:rsidRPr="00C33E95">
                          <w:rPr>
                            <w:rFonts w:ascii="Times New Roman" w:hAnsi="Times New Roman" w:cs="Times New Roman"/>
                          </w:rPr>
                          <w:t>филиале</w:t>
                        </w:r>
                        <w:r w:rsidR="00184DA3">
                          <w:rPr>
                            <w:rFonts w:ascii="Times New Roman" w:hAnsi="Times New Roman" w:cs="Times New Roman"/>
                          </w:rPr>
                          <w:t xml:space="preserve"> МФЦ</w:t>
                        </w:r>
                        <w:r w:rsidRPr="00C33E95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  <w:p w:rsidR="000B138C" w:rsidRPr="001E0FEF" w:rsidRDefault="00EF5F2E" w:rsidP="00CD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F2E">
              <w:rPr>
                <w:rFonts w:ascii="Times New Roman" w:hAnsi="Times New Roman" w:cs="Times New Roman"/>
                <w:noProof/>
                <w:sz w:val="27"/>
                <w:szCs w:val="27"/>
                <w:u w:val="single"/>
              </w:rPr>
              <w:pict>
                <v:roundrect id="_x0000_s1102" style="position:absolute;left:0;text-align:left;margin-left:400.05pt;margin-top:9.75pt;width:65.4pt;height:24.75pt;z-index:251685888" arcsize="10923f">
                  <v:textbox style="mso-next-textbox:#_x0000_s1102">
                    <w:txbxContent>
                      <w:p w:rsidR="000B138C" w:rsidRPr="00C33E95" w:rsidRDefault="000B138C" w:rsidP="000B13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3E95">
                          <w:rPr>
                            <w:rFonts w:ascii="Times New Roman" w:hAnsi="Times New Roman" w:cs="Times New Roman"/>
                          </w:rPr>
                          <w:t xml:space="preserve">по почте </w:t>
                        </w:r>
                      </w:p>
                    </w:txbxContent>
                  </v:textbox>
                </v:roundrect>
              </w:pict>
            </w:r>
            <w:r w:rsidRPr="00EF5F2E"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roundrect id="_x0000_s1101" style="position:absolute;left:0;text-align:left;margin-left:230.75pt;margin-top:9.75pt;width:162.05pt;height:26pt;z-index:251684864" arcsize="10923f">
                  <v:textbox style="mso-next-textbox:#_x0000_s1101">
                    <w:txbxContent>
                      <w:p w:rsidR="000B138C" w:rsidRPr="00C33E95" w:rsidRDefault="000B138C" w:rsidP="000B13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3E95">
                          <w:rPr>
                            <w:rFonts w:ascii="Times New Roman" w:hAnsi="Times New Roman" w:cs="Times New Roman"/>
                          </w:rPr>
                          <w:t>с использованием сети Интернет</w:t>
                        </w:r>
                      </w:p>
                    </w:txbxContent>
                  </v:textbox>
                </v:roundrect>
              </w:pict>
            </w:r>
          </w:p>
          <w:p w:rsidR="000B138C" w:rsidRPr="001E0FEF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38C" w:rsidRPr="001E0FEF" w:rsidRDefault="00EF5F2E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F2E"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left:0;text-align:left;margin-left:260.95pt;margin-top:7.7pt;width:0;height:13.5pt;z-index:2516889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188.95pt;margin-top:7.7pt;width:0;height:13.5pt;z-index:251661312" o:connectortype="straight">
                  <v:stroke endarrow="block"/>
                </v:shape>
              </w:pict>
            </w:r>
          </w:p>
          <w:p w:rsidR="000B138C" w:rsidRPr="001E0FEF" w:rsidRDefault="00EF5F2E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F2E"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roundrect id="_x0000_s1104" style="position:absolute;left:0;text-align:left;margin-left:6.5pt;margin-top:5.1pt;width:426pt;height:21.75pt;z-index:251687936" arcsize="10923f">
                  <v:textbox style="mso-next-textbox:#_x0000_s1104">
                    <w:txbxContent>
                      <w:p w:rsidR="000B138C" w:rsidRPr="00C33E95" w:rsidRDefault="000B138C" w:rsidP="000B13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3E95">
                          <w:rPr>
                            <w:rFonts w:ascii="Times New Roman" w:hAnsi="Times New Roman" w:cs="Times New Roman"/>
                          </w:rPr>
                          <w:t>Проверка правильности заполнения заявление</w:t>
                        </w:r>
                      </w:p>
                    </w:txbxContent>
                  </v:textbox>
                </v:roundrect>
              </w:pict>
            </w:r>
          </w:p>
          <w:p w:rsidR="000B138C" w:rsidRPr="001E0FEF" w:rsidRDefault="00EF5F2E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F2E"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shape id="_x0000_s1106" type="#_x0000_t32" style="position:absolute;left:0;text-align:left;margin-left:89.95pt;margin-top:10.75pt;width:0;height:13.5pt;z-index:251689984" o:connectortype="straight">
                  <v:stroke endarrow="block"/>
                </v:shape>
              </w:pict>
            </w:r>
            <w:r w:rsidRPr="00EF5F2E"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shape id="_x0000_s1107" type="#_x0000_t32" style="position:absolute;left:0;text-align:left;margin-left:291.7pt;margin-top:10.75pt;width:0;height:13.5pt;z-index:251691008" o:connectortype="straight">
                  <v:stroke endarrow="block"/>
                </v:shape>
              </w:pict>
            </w:r>
          </w:p>
          <w:p w:rsidR="000B138C" w:rsidRPr="001E0FEF" w:rsidRDefault="00EF5F2E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F2E"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roundrect id="_x0000_s1109" style="position:absolute;left:0;text-align:left;margin-left:17.75pt;margin-top:8.15pt;width:184.7pt;height:83.25pt;z-index:251692032" arcsize="10923f">
                  <v:textbox style="mso-next-textbox:#_x0000_s1109">
                    <w:txbxContent>
                      <w:p w:rsidR="000B138C" w:rsidRPr="00184DA3" w:rsidRDefault="000B138C" w:rsidP="00184DA3">
                        <w:pPr>
                          <w:jc w:val="center"/>
                          <w:rPr>
                            <w:rFonts w:ascii="Times New Roman" w:eastAsiaTheme="minorHAnsi" w:hAnsi="Times New Roman" w:cs="Times New Roman"/>
                            <w:u w:val="single"/>
                            <w:lang w:eastAsia="en-US"/>
                          </w:rPr>
                        </w:pPr>
                        <w:r w:rsidRPr="00184DA3">
                          <w:rPr>
                            <w:rFonts w:ascii="Times New Roman" w:eastAsiaTheme="minorHAnsi" w:hAnsi="Times New Roman" w:cs="Times New Roman"/>
                            <w:u w:val="single"/>
                            <w:lang w:eastAsia="en-US"/>
                          </w:rPr>
                          <w:t>Выявлены нарушения</w:t>
                        </w:r>
                      </w:p>
                      <w:p w:rsidR="000B138C" w:rsidRPr="00184DA3" w:rsidRDefault="000B138C" w:rsidP="00184DA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4DA3">
                          <w:rPr>
                            <w:rFonts w:ascii="Times New Roman" w:eastAsiaTheme="minorHAnsi" w:hAnsi="Times New Roman" w:cs="Times New Roman"/>
                            <w:lang w:eastAsia="en-US"/>
                          </w:rPr>
                          <w:t>уведомление о необходимости устранения нарушений в оформлении заявления и (или) предоставления отсутствующих документов</w:t>
                        </w:r>
                      </w:p>
                    </w:txbxContent>
                  </v:textbox>
                </v:roundrect>
              </w:pict>
            </w:r>
          </w:p>
          <w:p w:rsidR="000B138C" w:rsidRDefault="00EF5F2E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F2E"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roundrect id="_x0000_s1103" style="position:absolute;left:0;text-align:left;margin-left:224.75pt;margin-top:-1.05pt;width:215.45pt;height:60.35pt;z-index:251686912" arcsize="10923f">
                  <v:textbox style="mso-next-textbox:#_x0000_s1103">
                    <w:txbxContent>
                      <w:p w:rsidR="000B138C" w:rsidRPr="00C33E95" w:rsidRDefault="000B138C" w:rsidP="000B138C">
                        <w:pPr>
                          <w:jc w:val="center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r w:rsidRPr="00C33E95">
                          <w:rPr>
                            <w:rFonts w:ascii="Times New Roman" w:hAnsi="Times New Roman" w:cs="Times New Roman"/>
                            <w:u w:val="single"/>
                          </w:rPr>
                          <w:t>Не выявлены нарушения</w:t>
                        </w:r>
                      </w:p>
                      <w:p w:rsidR="000B138C" w:rsidRPr="00C33E95" w:rsidRDefault="00184DA3" w:rsidP="000B13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4DA3"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="000B138C" w:rsidRPr="00184DA3">
                          <w:rPr>
                            <w:rFonts w:ascii="Times New Roman" w:hAnsi="Times New Roman" w:cs="Times New Roman"/>
                          </w:rPr>
                          <w:t xml:space="preserve">егистрация поступивших документов и </w:t>
                        </w:r>
                        <w:r w:rsidRPr="00184DA3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="000B138C" w:rsidRPr="00184DA3">
                          <w:rPr>
                            <w:rFonts w:ascii="Times New Roman" w:hAnsi="Times New Roman" w:cs="Times New Roman"/>
                          </w:rPr>
                          <w:t>ередача</w:t>
                        </w:r>
                        <w:r w:rsidR="000B138C" w:rsidRPr="00C33E95">
                          <w:rPr>
                            <w:rFonts w:ascii="Times New Roman" w:hAnsi="Times New Roman" w:cs="Times New Roman"/>
                          </w:rPr>
                          <w:t xml:space="preserve"> документов на рассмотрение главе администрации города</w:t>
                        </w:r>
                      </w:p>
                    </w:txbxContent>
                  </v:textbox>
                </v:roundrect>
              </w:pict>
            </w: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Pr="001E0FEF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EF5F2E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F2E"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shape id="_x0000_s1110" type="#_x0000_t32" style="position:absolute;left:0;text-align:left;margin-left:296.2pt;margin-top:4.1pt;width:0;height:13.5pt;z-index:251693056" o:connectortype="straight">
                  <v:stroke endarrow="block"/>
                </v:shape>
              </w:pict>
            </w: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EF5F2E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F2E"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roundrect id="_x0000_s1111" style="position:absolute;left:0;text-align:left;margin-left:223.95pt;margin-top:-.8pt;width:205.7pt;height:35.3pt;z-index:251694080" arcsize="10923f">
                  <v:textbox style="mso-next-textbox:#_x0000_s1111">
                    <w:txbxContent>
                      <w:p w:rsidR="00570725" w:rsidRPr="00533CDB" w:rsidRDefault="00570725" w:rsidP="00570725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r w:rsidRPr="00C33E9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уведомление </w:t>
                        </w:r>
                        <w:r w:rsidRPr="00C33E95">
                          <w:rPr>
                            <w:rFonts w:ascii="Times New Roman" w:eastAsiaTheme="minorHAnsi" w:hAnsi="Times New Roman" w:cs="Times New Roman"/>
                            <w:lang w:eastAsia="en-US"/>
                          </w:rPr>
                          <w:t xml:space="preserve">о приеме заявления к рассмотрению </w:t>
                        </w:r>
                      </w:p>
                    </w:txbxContent>
                  </v:textbox>
                </v:roundrect>
              </w:pict>
            </w: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0725" w:rsidRPr="001E0FEF" w:rsidRDefault="00EF5F2E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F2E">
              <w:rPr>
                <w:noProof/>
                <w:szCs w:val="28"/>
                <w:lang w:eastAsia="ar-SA"/>
              </w:rPr>
              <w:pict>
                <v:rect id="_x0000_s1115" style="position:absolute;left:0;text-align:left;margin-left:-2.35pt;margin-top:6.85pt;width:483pt;height:385.55pt;z-index:251698176">
                  <v:textbox style="mso-next-textbox:#_x0000_s1115">
                    <w:txbxContent>
                      <w:p w:rsidR="00C33E95" w:rsidRPr="00C33E95" w:rsidRDefault="00C33E95" w:rsidP="00C33E95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u w:val="single"/>
                          </w:rPr>
                        </w:pPr>
                        <w:r w:rsidRPr="00C33E95">
                          <w:rPr>
                            <w:u w:val="single"/>
                          </w:rPr>
                          <w:t>2</w:t>
                        </w:r>
                        <w:r w:rsidRPr="00C33E95">
                          <w:rPr>
                            <w:sz w:val="22"/>
                            <w:u w:val="single"/>
                          </w:rPr>
                          <w:t>. </w:t>
                        </w:r>
                        <w:r w:rsidRPr="00C33E95">
                          <w:rPr>
                            <w:color w:val="000000"/>
                            <w:u w:val="single"/>
                          </w:rPr>
                          <w:t>Рассмотрение заявления</w:t>
                        </w:r>
                        <w:r>
                          <w:rPr>
                            <w:color w:val="000000"/>
                            <w:u w:val="single"/>
                          </w:rPr>
                          <w:t>, принятие (подписание) документа, являющегося результатом предоставления муниципальной услуги</w:t>
                        </w:r>
                      </w:p>
                      <w:p w:rsidR="00C33E95" w:rsidRPr="001C6D88" w:rsidRDefault="00C33E95" w:rsidP="00C33E95">
                        <w:pPr>
                          <w:pStyle w:val="a5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rPr>
                            <w:u w:val="single"/>
                          </w:rPr>
                        </w:pPr>
                      </w:p>
                      <w:p w:rsidR="00C33E95" w:rsidRPr="001C6D88" w:rsidRDefault="00C33E95" w:rsidP="00C33E95">
                        <w:pPr>
                          <w:pStyle w:val="a5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rPr>
                            <w:u w:val="single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0B138C" w:rsidRPr="00892302" w:rsidTr="00570725">
        <w:trPr>
          <w:trHeight w:val="348"/>
        </w:trPr>
        <w:tc>
          <w:tcPr>
            <w:tcW w:w="9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138C" w:rsidRPr="00C37884" w:rsidRDefault="00EF5F2E" w:rsidP="000B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margin-left:224.2pt;margin-top:3.75pt;width:27.4pt;height:11.1pt;z-index:251662336;mso-position-horizontal-relative:text;mso-position-vertical-relative:text"/>
              </w:pict>
            </w:r>
          </w:p>
        </w:tc>
      </w:tr>
    </w:tbl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EF5F2E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roundrect id="_x0000_s1116" style="position:absolute;left:0;text-align:left;margin-left:-.9pt;margin-top:10.9pt;width:474.75pt;height:35.25pt;z-index:251699200" arcsize="10923f">
            <v:textbox inset="1.5mm,.3mm,1.5mm,.3mm">
              <w:txbxContent>
                <w:p w:rsidR="00C33E95" w:rsidRPr="00C33E95" w:rsidRDefault="00C33E95" w:rsidP="00C33E95">
                  <w:pPr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C33E95">
                    <w:rPr>
                      <w:rFonts w:ascii="Times New Roman" w:hAnsi="Times New Roman" w:cs="Times New Roman"/>
                    </w:rPr>
                    <w:t xml:space="preserve">проверка предоставления заявителем по собственной инициативе документов, предусмотренных подразделом 7 раздела </w:t>
                  </w:r>
                  <w:r w:rsidRPr="00C33E95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C33E95">
                    <w:rPr>
                      <w:rFonts w:ascii="Times New Roman" w:hAnsi="Times New Roman" w:cs="Times New Roman"/>
                    </w:rPr>
                    <w:t xml:space="preserve"> Регламента</w:t>
                  </w:r>
                </w:p>
              </w:txbxContent>
            </v:textbox>
          </v:roundrect>
        </w:pic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EF5F2E" w:rsidP="00C33E95">
      <w:pPr>
        <w:jc w:val="center"/>
        <w:rPr>
          <w:szCs w:val="28"/>
        </w:rPr>
      </w:pPr>
      <w:r>
        <w:rPr>
          <w:noProof/>
          <w:szCs w:val="28"/>
        </w:rPr>
        <w:pict>
          <v:shape id="_x0000_s1135" type="#_x0000_t32" style="position:absolute;left:0;text-align:left;margin-left:379.15pt;margin-top:12.9pt;width:.1pt;height:10.15pt;z-index:251718656" o:connectortype="straight">
            <v:stroke endarrow="block"/>
          </v:shape>
        </w:pict>
      </w:r>
      <w:r>
        <w:rPr>
          <w:noProof/>
          <w:szCs w:val="28"/>
        </w:rPr>
        <w:pict>
          <v:shape id="_x0000_s1134" type="#_x0000_t32" style="position:absolute;left:0;text-align:left;margin-left:78.5pt;margin-top:12.9pt;width:.1pt;height:10.15pt;z-index:251717632" o:connectortype="straight">
            <v:stroke endarrow="block"/>
          </v:shape>
        </w:pict>
      </w:r>
    </w:p>
    <w:p w:rsidR="00C33E95" w:rsidRPr="00A534C3" w:rsidRDefault="00EF5F2E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oval id="_x0000_s1127" style="position:absolute;left:0;text-align:left;margin-left:15.3pt;margin-top:9.25pt;width:132pt;height:27pt;z-index:251710464">
            <v:textbox style="mso-next-textbox:#_x0000_s1127">
              <w:txbxContent>
                <w:p w:rsidR="00C33E95" w:rsidRPr="00C33E95" w:rsidRDefault="00C33E95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3E95">
                    <w:rPr>
                      <w:rFonts w:ascii="Times New Roman" w:hAnsi="Times New Roman" w:cs="Times New Roman"/>
                    </w:rPr>
                    <w:t>не предоставлены</w:t>
                  </w:r>
                </w:p>
                <w:p w:rsidR="00C33E95" w:rsidRPr="004105C6" w:rsidRDefault="00C33E95" w:rsidP="00C33E9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</w:p>
    <w:p w:rsidR="00C33E95" w:rsidRPr="00A534C3" w:rsidRDefault="00EF5F2E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oval id="_x0000_s1128" style="position:absolute;left:0;text-align:left;margin-left:313.2pt;margin-top:.15pt;width:132pt;height:32.25pt;z-index:251711488">
            <v:textbox style="mso-next-textbox:#_x0000_s1128">
              <w:txbxContent>
                <w:p w:rsidR="00C33E95" w:rsidRPr="00C33E95" w:rsidRDefault="00C33E95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3E95">
                    <w:rPr>
                      <w:rFonts w:ascii="Times New Roman" w:hAnsi="Times New Roman" w:cs="Times New Roman"/>
                    </w:rPr>
                    <w:t>предоставлены</w:t>
                  </w:r>
                </w:p>
                <w:p w:rsidR="00C33E95" w:rsidRPr="00B73285" w:rsidRDefault="00C33E95" w:rsidP="00C33E95"/>
              </w:txbxContent>
            </v:textbox>
          </v:oval>
        </w:pict>
      </w:r>
    </w:p>
    <w:p w:rsidR="00C33E95" w:rsidRPr="00A534C3" w:rsidRDefault="00EF5F2E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shape id="_x0000_s1120" type="#_x0000_t32" style="position:absolute;left:0;text-align:left;margin-left:78.4pt;margin-top:8.65pt;width:.1pt;height:15.55pt;z-index:251703296" o:connectortype="straight">
            <v:stroke endarrow="block"/>
          </v:shape>
        </w:pict>
      </w:r>
    </w:p>
    <w:p w:rsidR="00C33E95" w:rsidRPr="00A534C3" w:rsidRDefault="00EF5F2E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shape id="_x0000_s1121" type="#_x0000_t32" style="position:absolute;left:0;text-align:left;margin-left:427.95pt;margin-top:.1pt;width:.05pt;height:68.25pt;z-index:251704320" o:connectortype="straight">
            <v:stroke endarrow="block"/>
          </v:shape>
        </w:pict>
      </w:r>
    </w:p>
    <w:p w:rsidR="00C33E95" w:rsidRPr="00A534C3" w:rsidRDefault="00EF5F2E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roundrect id="_x0000_s1117" style="position:absolute;left:0;text-align:left;margin-left:13.2pt;margin-top:1.2pt;width:393.15pt;height:35.7pt;z-index:251700224" arcsize="10923f">
            <v:textbox style="mso-next-textbox:#_x0000_s1117">
              <w:txbxContent>
                <w:p w:rsidR="00C33E95" w:rsidRDefault="00C33E95" w:rsidP="00C33E95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подготовка и н</w:t>
                  </w:r>
                  <w:r w:rsidRPr="00C4414C">
                    <w:rPr>
                      <w:rFonts w:eastAsia="Calibri"/>
                      <w:lang w:eastAsia="en-US"/>
                    </w:rPr>
                    <w:t>аправлени</w:t>
                  </w:r>
                  <w:r>
                    <w:rPr>
                      <w:rFonts w:eastAsia="Calibri"/>
                      <w:lang w:eastAsia="en-US"/>
                    </w:rPr>
                    <w:t>е</w:t>
                  </w:r>
                  <w:r w:rsidRPr="00C4414C">
                    <w:rPr>
                      <w:rFonts w:eastAsia="Calibri"/>
                      <w:lang w:eastAsia="en-US"/>
                    </w:rPr>
                    <w:t xml:space="preserve"> запросов в рамках межведомственного информационного</w:t>
                  </w:r>
                  <w:r w:rsidRPr="00C4414C">
                    <w:t xml:space="preserve"> взаимодействия</w:t>
                  </w:r>
                  <w:r>
                    <w:t xml:space="preserve">, </w:t>
                  </w:r>
                  <w:r>
                    <w:rPr>
                      <w:rFonts w:eastAsia="Calibri"/>
                      <w:lang w:eastAsia="en-US"/>
                    </w:rPr>
                    <w:t>п</w:t>
                  </w:r>
                  <w:r w:rsidRPr="00C4414C">
                    <w:rPr>
                      <w:rFonts w:eastAsia="Calibri"/>
                      <w:lang w:eastAsia="en-US"/>
                    </w:rPr>
                    <w:t xml:space="preserve">риобщение к заявлению </w:t>
                  </w:r>
                  <w:r>
                    <w:rPr>
                      <w:rFonts w:eastAsia="Calibri"/>
                      <w:lang w:eastAsia="en-US"/>
                    </w:rPr>
                    <w:t xml:space="preserve">поступивших </w:t>
                  </w:r>
                  <w:r w:rsidRPr="00C4414C">
                    <w:rPr>
                      <w:rFonts w:eastAsia="Calibri"/>
                      <w:lang w:eastAsia="en-US"/>
                    </w:rPr>
                    <w:t>документов</w:t>
                  </w:r>
                </w:p>
                <w:p w:rsidR="00C33E95" w:rsidRPr="00066D09" w:rsidRDefault="00C33E95" w:rsidP="00C33E95"/>
              </w:txbxContent>
            </v:textbox>
          </v:roundrect>
        </w:pic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EF5F2E" w:rsidP="00C33E95">
      <w:pPr>
        <w:jc w:val="center"/>
        <w:rPr>
          <w:szCs w:val="28"/>
        </w:rPr>
      </w:pPr>
      <w:r>
        <w:rPr>
          <w:noProof/>
          <w:szCs w:val="28"/>
        </w:rPr>
        <w:pict>
          <v:shape id="_x0000_s1126" type="#_x0000_t32" style="position:absolute;left:0;text-align:left;margin-left:78.35pt;margin-top:8.35pt;width:.05pt;height:18.6pt;z-index:251709440" o:connectortype="straight">
            <v:stroke endarrow="block"/>
          </v:shape>
        </w:pic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EF5F2E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roundrect id="_x0000_s1118" style="position:absolute;left:0;text-align:left;margin-left:13.2pt;margin-top:1.65pt;width:6in;height:30.75pt;z-index:251701248" arcsize="10923f">
            <v:textbox style="mso-next-textbox:#_x0000_s1118">
              <w:txbxContent>
                <w:p w:rsidR="00C33E95" w:rsidRPr="00C33E95" w:rsidRDefault="00C33E95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3E95">
                    <w:rPr>
                      <w:rFonts w:ascii="Times New Roman" w:hAnsi="Times New Roman" w:cs="Times New Roman"/>
                    </w:rPr>
                    <w:t xml:space="preserve">проверка наличия оснований для отказа в предоставлении муниципальной услуги, указанных </w:t>
                  </w:r>
                  <w:r w:rsidRPr="00C33E95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 w:rsidRPr="00C33E95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  <w:r w:rsidRPr="00C33E95">
                    <w:rPr>
                      <w:rFonts w:ascii="Times New Roman" w:hAnsi="Times New Roman" w:cs="Times New Roman"/>
                      <w:color w:val="000000"/>
                    </w:rPr>
                    <w:t xml:space="preserve"> подраздела 9 раздела II Регламента.</w:t>
                  </w:r>
                  <w:r w:rsidRPr="00C33E9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33E95" w:rsidRDefault="00C33E95" w:rsidP="00C33E95">
                  <w:pPr>
                    <w:pStyle w:val="a8"/>
                    <w:spacing w:before="0"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33E95" w:rsidRPr="00D4172B" w:rsidRDefault="00C33E95" w:rsidP="00C33E95">
                  <w:pPr>
                    <w:pStyle w:val="a8"/>
                    <w:spacing w:before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C33E95" w:rsidRPr="009D5835" w:rsidRDefault="00C33E95" w:rsidP="00C33E95">
                  <w:pPr>
                    <w:jc w:val="center"/>
                  </w:pPr>
                </w:p>
              </w:txbxContent>
            </v:textbox>
          </v:roundrect>
        </w:pic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EF5F2E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shape id="_x0000_s1123" type="#_x0000_t32" style="position:absolute;left:0;text-align:left;margin-left:373.05pt;margin-top:9.4pt;width:0;height:12.1pt;z-index:251706368" o:connectortype="straight">
            <v:stroke endarrow="block"/>
          </v:shape>
        </w:pict>
      </w:r>
      <w:r>
        <w:rPr>
          <w:noProof/>
          <w:szCs w:val="28"/>
          <w:lang w:eastAsia="ar-SA"/>
        </w:rPr>
        <w:pict>
          <v:shape id="_x0000_s1122" type="#_x0000_t32" style="position:absolute;left:0;text-align:left;margin-left:70.25pt;margin-top:9.4pt;width:0;height:15.45pt;z-index:251705344" o:connectortype="straight">
            <v:stroke endarrow="block"/>
          </v:shape>
        </w:pict>
      </w:r>
    </w:p>
    <w:p w:rsidR="00C33E95" w:rsidRPr="00A534C3" w:rsidRDefault="00EF5F2E" w:rsidP="00C33E95">
      <w:pPr>
        <w:jc w:val="center"/>
        <w:rPr>
          <w:szCs w:val="28"/>
        </w:rPr>
      </w:pPr>
      <w:r w:rsidRPr="00EF5F2E">
        <w:rPr>
          <w:bCs/>
          <w:noProof/>
          <w:color w:val="000000"/>
          <w:szCs w:val="28"/>
          <w:lang w:eastAsia="ar-SA"/>
        </w:rPr>
        <w:pict>
          <v:oval id="_x0000_s1130" style="position:absolute;left:0;text-align:left;margin-left:294.5pt;margin-top:10pt;width:148.5pt;height:37.95pt;z-index:251713536">
            <v:textbox style="mso-next-textbox:#_x0000_s1130">
              <w:txbxContent>
                <w:p w:rsidR="00C33E95" w:rsidRPr="007A7009" w:rsidRDefault="00C33E95" w:rsidP="00C33E95">
                  <w:pPr>
                    <w:jc w:val="center"/>
                    <w:rPr>
                      <w:sz w:val="18"/>
                      <w:szCs w:val="18"/>
                    </w:rPr>
                  </w:pPr>
                  <w:r w:rsidRPr="007A7009">
                    <w:rPr>
                      <w:sz w:val="18"/>
                      <w:szCs w:val="18"/>
                    </w:rPr>
                    <w:t>Отсутствуют</w:t>
                  </w:r>
                  <w:r>
                    <w:rPr>
                      <w:sz w:val="18"/>
                      <w:szCs w:val="18"/>
                    </w:rPr>
                    <w:t xml:space="preserve"> основания для отказа</w:t>
                  </w:r>
                </w:p>
              </w:txbxContent>
            </v:textbox>
          </v:oval>
        </w:pict>
      </w:r>
    </w:p>
    <w:p w:rsidR="00C33E95" w:rsidRPr="00A534C3" w:rsidRDefault="00EF5F2E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oval id="_x0000_s1129" style="position:absolute;left:0;text-align:left;margin-left:9.4pt;margin-top:1.85pt;width:148.5pt;height:35.25pt;z-index:251712512">
            <v:textbox style="mso-next-textbox:#_x0000_s1129">
              <w:txbxContent>
                <w:p w:rsidR="00C33E95" w:rsidRPr="007A7009" w:rsidRDefault="00C33E95" w:rsidP="00C33E95">
                  <w:pPr>
                    <w:jc w:val="center"/>
                    <w:rPr>
                      <w:sz w:val="18"/>
                      <w:szCs w:val="18"/>
                    </w:rPr>
                  </w:pPr>
                  <w:r w:rsidRPr="007A7009">
                    <w:rPr>
                      <w:sz w:val="18"/>
                      <w:szCs w:val="18"/>
                    </w:rPr>
                    <w:t>Имеются</w:t>
                  </w:r>
                  <w:r>
                    <w:rPr>
                      <w:sz w:val="18"/>
                      <w:szCs w:val="18"/>
                    </w:rPr>
                    <w:t xml:space="preserve"> основания для отказа</w:t>
                  </w:r>
                </w:p>
              </w:txbxContent>
            </v:textbox>
          </v:oval>
        </w:pic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EF5F2E" w:rsidP="00C33E95">
      <w:pPr>
        <w:jc w:val="center"/>
        <w:rPr>
          <w:szCs w:val="28"/>
        </w:rPr>
      </w:pPr>
      <w:r>
        <w:rPr>
          <w:noProof/>
          <w:szCs w:val="28"/>
        </w:rPr>
        <w:pict>
          <v:shape id="_x0000_s1133" type="#_x0000_t32" style="position:absolute;left:0;text-align:left;margin-left:368.6pt;margin-top:2.6pt;width:.05pt;height:10.15pt;flip:x;z-index:251716608" o:connectortype="straight">
            <v:stroke endarrow="block"/>
          </v:shape>
        </w:pict>
      </w:r>
      <w:r>
        <w:rPr>
          <w:noProof/>
          <w:szCs w:val="28"/>
          <w:lang w:eastAsia="ar-SA"/>
        </w:rPr>
        <w:pict>
          <v:shape id="_x0000_s1125" type="#_x0000_t32" style="position:absolute;left:0;text-align:left;margin-left:78.6pt;margin-top:1.95pt;width:.05pt;height:15pt;flip:x;z-index:251708416" o:connectortype="straight">
            <v:stroke endarrow="block"/>
          </v:shape>
        </w:pict>
      </w:r>
    </w:p>
    <w:p w:rsidR="00C33E95" w:rsidRPr="00A534C3" w:rsidRDefault="00EF5F2E" w:rsidP="00C33E95">
      <w:pPr>
        <w:jc w:val="center"/>
        <w:rPr>
          <w:szCs w:val="28"/>
        </w:rPr>
      </w:pPr>
      <w:r>
        <w:rPr>
          <w:noProof/>
          <w:szCs w:val="28"/>
        </w:rPr>
        <w:pict>
          <v:roundrect id="_x0000_s1131" style="position:absolute;left:0;text-align:left;margin-left:13.2pt;margin-top:5.45pt;width:148.55pt;height:32.9pt;z-index:251714560" arcsize="10923f">
            <v:textbox style="mso-next-textbox:#_x0000_s1131">
              <w:txbxContent>
                <w:p w:rsidR="00C33E95" w:rsidRPr="00C33E95" w:rsidRDefault="00C33E95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3E95">
                    <w:rPr>
                      <w:rFonts w:ascii="Times New Roman" w:hAnsi="Times New Roman" w:cs="Times New Roman"/>
                    </w:rPr>
                    <w:t>Проект постановления об отказе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_x0000_s1132" style="position:absolute;left:0;text-align:left;margin-left:271.3pt;margin-top:1.75pt;width:186.05pt;height:32.9pt;z-index:251715584" arcsize="10923f">
            <v:textbox style="mso-next-textbox:#_x0000_s1132">
              <w:txbxContent>
                <w:p w:rsidR="00C33E95" w:rsidRPr="00C33E95" w:rsidRDefault="00C33E95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3E95">
                    <w:rPr>
                      <w:rFonts w:ascii="Times New Roman" w:hAnsi="Times New Roman" w:cs="Times New Roman"/>
                    </w:rPr>
                    <w:t>Проект постановления о выдаче разрешения</w:t>
                  </w:r>
                </w:p>
              </w:txbxContent>
            </v:textbox>
          </v:roundrect>
        </w:pic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EF5F2E" w:rsidP="00C33E95">
      <w:pPr>
        <w:jc w:val="center"/>
        <w:rPr>
          <w:szCs w:val="28"/>
        </w:rPr>
      </w:pPr>
      <w:r>
        <w:rPr>
          <w:noProof/>
          <w:szCs w:val="28"/>
        </w:rPr>
        <w:pict>
          <v:shape id="_x0000_s1136" type="#_x0000_t32" style="position:absolute;left:0;text-align:left;margin-left:108.5pt;margin-top:4.3pt;width:.05pt;height:14.8pt;z-index:251719680" o:connectortype="straight">
            <v:stroke endarrow="block"/>
          </v:shape>
        </w:pict>
      </w:r>
      <w:r>
        <w:rPr>
          <w:noProof/>
          <w:szCs w:val="28"/>
        </w:rPr>
        <w:pict>
          <v:shape id="_x0000_s1137" type="#_x0000_t32" style="position:absolute;left:0;text-align:left;margin-left:368.7pt;margin-top:.15pt;width:.05pt;height:18.95pt;z-index:251720704" o:connectortype="straight">
            <v:stroke endarrow="block"/>
          </v:shape>
        </w:pic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EF5F2E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roundrect id="_x0000_s1119" style="position:absolute;left:0;text-align:left;margin-left:49.95pt;margin-top:.95pt;width:341.15pt;height:22.35pt;z-index:251702272" arcsize="10923f">
            <v:textbox style="mso-next-textbox:#_x0000_s1119" inset="0,0,0,0">
              <w:txbxContent>
                <w:p w:rsidR="00C33E95" w:rsidRPr="00C33E95" w:rsidRDefault="00C33E95" w:rsidP="00C33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Согласования проекта постановления </w:t>
                  </w:r>
                </w:p>
              </w:txbxContent>
            </v:textbox>
          </v:roundrect>
        </w:pic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Default="00516329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shape id="_x0000_s1124" type="#_x0000_t67" style="position:absolute;left:0;text-align:left;margin-left:200.75pt;margin-top:4.1pt;width:52.25pt;height:23.2pt;z-index:251707392"/>
        </w:pict>
      </w:r>
    </w:p>
    <w:p w:rsidR="00C33E95" w:rsidRDefault="00C33E95" w:rsidP="00C33E95">
      <w:pPr>
        <w:jc w:val="center"/>
        <w:rPr>
          <w:szCs w:val="28"/>
        </w:rPr>
      </w:pPr>
    </w:p>
    <w:p w:rsidR="00C33E95" w:rsidRDefault="00C33E95" w:rsidP="00C33E95">
      <w:pPr>
        <w:jc w:val="center"/>
        <w:rPr>
          <w:szCs w:val="28"/>
        </w:rPr>
      </w:pPr>
    </w:p>
    <w:p w:rsidR="00C33E95" w:rsidRDefault="00EF5F2E" w:rsidP="00C33E95">
      <w:pPr>
        <w:jc w:val="center"/>
        <w:rPr>
          <w:szCs w:val="28"/>
        </w:rPr>
      </w:pPr>
      <w:r w:rsidRPr="00EF5F2E">
        <w:rPr>
          <w:rFonts w:asciiTheme="minorHAnsi" w:hAnsiTheme="minorHAnsi"/>
          <w:noProof/>
        </w:rPr>
        <w:lastRenderedPageBreak/>
        <w:pict>
          <v:shape id="_x0000_s1138" type="#_x0000_t67" style="position:absolute;left:0;text-align:left;margin-left:200.5pt;margin-top:4.1pt;width:52.25pt;height:23.2pt;z-index:251721728"/>
        </w:pict>
      </w:r>
    </w:p>
    <w:p w:rsidR="00C33E95" w:rsidRDefault="00C33E95">
      <w:pPr>
        <w:rPr>
          <w:rFonts w:asciiTheme="minorHAnsi" w:hAnsiTheme="minorHAnsi"/>
        </w:rPr>
      </w:pPr>
    </w:p>
    <w:p w:rsidR="00137E40" w:rsidRPr="000B138C" w:rsidRDefault="00EF5F2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112" style="position:absolute;margin-left:-4.05pt;margin-top:14.8pt;width:472.65pt;height:179.3pt;z-index:251695104">
            <v:textbox style="mso-next-textbox:#_x0000_s1112">
              <w:txbxContent>
                <w:p w:rsidR="00C33E95" w:rsidRPr="00C33E95" w:rsidRDefault="00C33E95" w:rsidP="00C33E95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jc w:val="center"/>
                    <w:rPr>
                      <w:szCs w:val="24"/>
                      <w:u w:val="single"/>
                    </w:rPr>
                  </w:pPr>
                  <w:r w:rsidRPr="00C33E95">
                    <w:rPr>
                      <w:szCs w:val="24"/>
                      <w:u w:val="single"/>
                    </w:rPr>
                    <w:t>3</w:t>
                  </w:r>
                  <w:r w:rsidR="00570725" w:rsidRPr="00C33E95">
                    <w:rPr>
                      <w:szCs w:val="24"/>
                      <w:u w:val="single"/>
                    </w:rPr>
                    <w:t xml:space="preserve">. </w:t>
                  </w:r>
                  <w:r w:rsidRPr="00C33E95">
                    <w:rPr>
                      <w:szCs w:val="24"/>
                      <w:u w:val="single"/>
                    </w:rPr>
                    <w:t xml:space="preserve"> Направление (выдача) заявителю </w:t>
                  </w:r>
                  <w:r>
                    <w:rPr>
                      <w:szCs w:val="24"/>
                      <w:u w:val="single"/>
                    </w:rPr>
                    <w:t xml:space="preserve">документа, являющегося результатом предоставления муниципальной услуги, или сообщения о возможности его получения при личном обращении </w:t>
                  </w:r>
                  <w:r w:rsidR="00184DA3">
                    <w:rPr>
                      <w:szCs w:val="24"/>
                      <w:u w:val="single"/>
                    </w:rPr>
                    <w:t>в органе,</w:t>
                  </w:r>
                  <w:r>
                    <w:rPr>
                      <w:szCs w:val="24"/>
                      <w:u w:val="single"/>
                    </w:rPr>
                    <w:t xml:space="preserve"> предоставляющем муниципальную услугу</w:t>
                  </w:r>
                  <w:r w:rsidR="0078488E">
                    <w:rPr>
                      <w:szCs w:val="24"/>
                      <w:u w:val="single"/>
                    </w:rPr>
                    <w:t xml:space="preserve"> или МФЦ (филиале МФЦ)</w:t>
                  </w:r>
                  <w:r>
                    <w:rPr>
                      <w:szCs w:val="24"/>
                      <w:u w:val="single"/>
                    </w:rPr>
                    <w:t>.</w:t>
                  </w:r>
                </w:p>
                <w:p w:rsidR="00570725" w:rsidRPr="00570725" w:rsidRDefault="00570725" w:rsidP="00570725">
                  <w:pPr>
                    <w:pStyle w:val="a5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contextualSpacing/>
                    <w:jc w:val="center"/>
                    <w:rPr>
                      <w:sz w:val="22"/>
                      <w:u w:val="single"/>
                    </w:rPr>
                  </w:pPr>
                </w:p>
                <w:p w:rsidR="00570725" w:rsidRDefault="00570725" w:rsidP="00570725">
                  <w:pPr>
                    <w:pStyle w:val="a5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contextualSpacing/>
                    <w:jc w:val="center"/>
                    <w:rPr>
                      <w:noProof/>
                      <w:sz w:val="22"/>
                      <w:u w:val="single"/>
                      <w:lang w:eastAsia="ru-RU"/>
                    </w:rPr>
                  </w:pPr>
                </w:p>
                <w:p w:rsidR="00570725" w:rsidRPr="001C6D88" w:rsidRDefault="00570725" w:rsidP="00570725">
                  <w:pPr>
                    <w:pStyle w:val="a5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contextualSpacing/>
                    <w:jc w:val="center"/>
                    <w:rPr>
                      <w:sz w:val="22"/>
                      <w:u w:val="single"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27.45pt;margin-top:85.35pt;width:193.5pt;height:91.5pt;z-index:251696128">
            <v:textbox style="mso-next-textbox:#_x0000_s1113">
              <w:txbxContent>
                <w:p w:rsidR="00570725" w:rsidRPr="00C33E95" w:rsidRDefault="00C33E95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3E95">
                    <w:rPr>
                      <w:rFonts w:ascii="Times New Roman" w:hAnsi="Times New Roman" w:cs="Times New Roman"/>
                    </w:rPr>
                    <w:t>Уведомление о возможности получения результата предоставления муниципальной услуги  в МФЦ</w:t>
                  </w:r>
                  <w:r w:rsidR="003E5F7B">
                    <w:rPr>
                      <w:rFonts w:ascii="Times New Roman" w:hAnsi="Times New Roman" w:cs="Times New Roman"/>
                    </w:rPr>
                    <w:t>.</w:t>
                  </w:r>
                  <w:bookmarkStart w:id="0" w:name="_GoBack"/>
                  <w:bookmarkEnd w:id="0"/>
                </w:p>
                <w:p w:rsidR="00C33E95" w:rsidRPr="00C33E95" w:rsidRDefault="00C33E95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3E95">
                    <w:rPr>
                      <w:rFonts w:ascii="Times New Roman" w:hAnsi="Times New Roman" w:cs="Times New Roman"/>
                    </w:rPr>
                    <w:t>Выдача документа, являющегося результатом 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139" type="#_x0000_t202" style="position:absolute;margin-left:252.75pt;margin-top:85.35pt;width:204.45pt;height:91.5pt;z-index:251722752">
            <v:textbox>
              <w:txbxContent>
                <w:p w:rsidR="00C33E95" w:rsidRPr="00C33E95" w:rsidRDefault="00C33E95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3E95">
                    <w:rPr>
                      <w:rFonts w:ascii="Times New Roman" w:hAnsi="Times New Roman" w:cs="Times New Roman"/>
                    </w:rPr>
                    <w:t xml:space="preserve">Уведомление о возможности получения результата предоставления муниципальной услуги  в </w:t>
                  </w:r>
                  <w:r>
                    <w:rPr>
                      <w:rFonts w:ascii="Times New Roman" w:hAnsi="Times New Roman" w:cs="Times New Roman"/>
                    </w:rPr>
                    <w:t>органе, предоставляющем муниципальную услугу.</w:t>
                  </w:r>
                </w:p>
                <w:p w:rsidR="00C33E95" w:rsidRPr="00C33E95" w:rsidRDefault="00C33E95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3E95">
                    <w:rPr>
                      <w:rFonts w:ascii="Times New Roman" w:hAnsi="Times New Roman" w:cs="Times New Roman"/>
                    </w:rPr>
                    <w:t>Выдача документа, являющегося результатом 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33E95" w:rsidRDefault="00C33E95"/>
              </w:txbxContent>
            </v:textbox>
          </v:shape>
        </w:pict>
      </w:r>
    </w:p>
    <w:sectPr w:rsidR="00137E40" w:rsidRPr="000B138C" w:rsidSect="00137E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0A" w:rsidRDefault="004D4E0A" w:rsidP="000C5EE9">
      <w:r>
        <w:separator/>
      </w:r>
    </w:p>
  </w:endnote>
  <w:endnote w:type="continuationSeparator" w:id="0">
    <w:p w:rsidR="004D4E0A" w:rsidRDefault="004D4E0A" w:rsidP="000C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0A" w:rsidRDefault="004D4E0A" w:rsidP="000C5EE9">
      <w:r>
        <w:separator/>
      </w:r>
    </w:p>
  </w:footnote>
  <w:footnote w:type="continuationSeparator" w:id="0">
    <w:p w:rsidR="004D4E0A" w:rsidRDefault="004D4E0A" w:rsidP="000C5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9F" w:rsidRPr="005B0F9F" w:rsidRDefault="00EF5F2E" w:rsidP="005B0F9F">
    <w:pPr>
      <w:pStyle w:val="a3"/>
      <w:jc w:val="right"/>
      <w:rPr>
        <w:rFonts w:ascii="Times New Roman" w:hAnsi="Times New Roman" w:cs="Times New Roman"/>
        <w:sz w:val="24"/>
        <w:szCs w:val="28"/>
      </w:rPr>
    </w:pPr>
    <w:r w:rsidRPr="005B0F9F">
      <w:rPr>
        <w:rFonts w:ascii="Times New Roman" w:hAnsi="Times New Roman" w:cs="Times New Roman"/>
        <w:sz w:val="24"/>
        <w:szCs w:val="28"/>
      </w:rPr>
      <w:fldChar w:fldCharType="begin"/>
    </w:r>
    <w:r w:rsidR="00CC29E5" w:rsidRPr="005B0F9F">
      <w:rPr>
        <w:rFonts w:ascii="Times New Roman" w:hAnsi="Times New Roman" w:cs="Times New Roman"/>
        <w:sz w:val="24"/>
        <w:szCs w:val="28"/>
      </w:rPr>
      <w:instrText xml:space="preserve"> PAGE   \* MERGEFORMAT </w:instrText>
    </w:r>
    <w:r w:rsidRPr="005B0F9F">
      <w:rPr>
        <w:rFonts w:ascii="Times New Roman" w:hAnsi="Times New Roman" w:cs="Times New Roman"/>
        <w:sz w:val="24"/>
        <w:szCs w:val="28"/>
      </w:rPr>
      <w:fldChar w:fldCharType="separate"/>
    </w:r>
    <w:r w:rsidR="00516329">
      <w:rPr>
        <w:rFonts w:ascii="Times New Roman" w:hAnsi="Times New Roman" w:cs="Times New Roman"/>
        <w:noProof/>
        <w:sz w:val="24"/>
        <w:szCs w:val="28"/>
      </w:rPr>
      <w:t>2</w:t>
    </w:r>
    <w:r w:rsidRPr="005B0F9F">
      <w:rPr>
        <w:rFonts w:ascii="Times New Roman" w:hAnsi="Times New Roman" w:cs="Times New Roman"/>
        <w:sz w:val="24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560C"/>
    <w:multiLevelType w:val="hybridMultilevel"/>
    <w:tmpl w:val="F1C24FDE"/>
    <w:lvl w:ilvl="0" w:tplc="1280FC56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38C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0B138C"/>
    <w:rsid w:val="000C5EE9"/>
    <w:rsid w:val="00101AA2"/>
    <w:rsid w:val="00110949"/>
    <w:rsid w:val="00112181"/>
    <w:rsid w:val="00137E40"/>
    <w:rsid w:val="00140FDE"/>
    <w:rsid w:val="001458AB"/>
    <w:rsid w:val="001845FB"/>
    <w:rsid w:val="00184DA3"/>
    <w:rsid w:val="001B580A"/>
    <w:rsid w:val="001D485D"/>
    <w:rsid w:val="001E3F6B"/>
    <w:rsid w:val="0022539E"/>
    <w:rsid w:val="00251803"/>
    <w:rsid w:val="00271825"/>
    <w:rsid w:val="00282DE9"/>
    <w:rsid w:val="002A19B9"/>
    <w:rsid w:val="002A54DF"/>
    <w:rsid w:val="002B4476"/>
    <w:rsid w:val="002D6BBB"/>
    <w:rsid w:val="00300BCE"/>
    <w:rsid w:val="003154E9"/>
    <w:rsid w:val="003A2AE7"/>
    <w:rsid w:val="003A5F9E"/>
    <w:rsid w:val="003B5041"/>
    <w:rsid w:val="003C103A"/>
    <w:rsid w:val="003E5F7B"/>
    <w:rsid w:val="00413B5D"/>
    <w:rsid w:val="00424EF5"/>
    <w:rsid w:val="00437B65"/>
    <w:rsid w:val="004624B4"/>
    <w:rsid w:val="00472A53"/>
    <w:rsid w:val="004D4E0A"/>
    <w:rsid w:val="004F2FC6"/>
    <w:rsid w:val="00516329"/>
    <w:rsid w:val="00530677"/>
    <w:rsid w:val="00533CDB"/>
    <w:rsid w:val="00570725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8488E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C33E95"/>
    <w:rsid w:val="00C34A29"/>
    <w:rsid w:val="00C44C4A"/>
    <w:rsid w:val="00C46207"/>
    <w:rsid w:val="00C47747"/>
    <w:rsid w:val="00C65647"/>
    <w:rsid w:val="00C868B0"/>
    <w:rsid w:val="00CA0781"/>
    <w:rsid w:val="00CB79DA"/>
    <w:rsid w:val="00CC29E5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E000F5"/>
    <w:rsid w:val="00E41435"/>
    <w:rsid w:val="00E5416F"/>
    <w:rsid w:val="00E9596B"/>
    <w:rsid w:val="00EA5E28"/>
    <w:rsid w:val="00EB065B"/>
    <w:rsid w:val="00EB4DA2"/>
    <w:rsid w:val="00EE0086"/>
    <w:rsid w:val="00EE03D9"/>
    <w:rsid w:val="00EF5F2E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105"/>
        <o:r id="V:Rule18" type="connector" idref="#_x0000_s1136"/>
        <o:r id="V:Rule19" type="connector" idref="#_x0000_s1135"/>
        <o:r id="V:Rule20" type="connector" idref="#_x0000_s1121"/>
        <o:r id="V:Rule21" type="connector" idref="#_x0000_s1133"/>
        <o:r id="V:Rule22" type="connector" idref="#_x0000_s1122"/>
        <o:r id="V:Rule23" type="connector" idref="#_x0000_s1137"/>
        <o:r id="V:Rule24" type="connector" idref="#_x0000_s1107"/>
        <o:r id="V:Rule25" type="connector" idref="#_x0000_s1110"/>
        <o:r id="V:Rule26" type="connector" idref="#_x0000_s1120"/>
        <o:r id="V:Rule27" type="connector" idref="#_x0000_s1125"/>
        <o:r id="V:Rule28" type="connector" idref="#_x0000_s1027"/>
        <o:r id="V:Rule29" type="connector" idref="#_x0000_s1123"/>
        <o:r id="V:Rule30" type="connector" idref="#_x0000_s1106"/>
        <o:r id="V:Rule31" type="connector" idref="#_x0000_s1126"/>
        <o:r id="V:Rule32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8C"/>
    <w:pPr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38C"/>
    <w:pPr>
      <w:keepNext/>
      <w:autoSpaceDE w:val="0"/>
      <w:autoSpaceDN w:val="0"/>
      <w:adjustRightInd w:val="0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38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B1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38C"/>
    <w:rPr>
      <w:rFonts w:ascii="EanGnivc" w:eastAsia="EanGnivc" w:hAnsi="EanGnivc" w:cs="EanGnivc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B138C"/>
    <w:pPr>
      <w:suppressAutoHyphens/>
      <w:spacing w:after="200" w:line="360" w:lineRule="auto"/>
      <w:ind w:left="720" w:firstLine="709"/>
    </w:pPr>
    <w:rPr>
      <w:rFonts w:ascii="Times New Roman" w:eastAsia="Calibri" w:hAnsi="Times New Roman" w:cs="Times New Roman"/>
      <w:sz w:val="24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1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38C"/>
    <w:rPr>
      <w:rFonts w:ascii="Tahoma" w:eastAsia="EanGnivc" w:hAnsi="Tahoma" w:cs="Tahoma"/>
      <w:sz w:val="16"/>
      <w:szCs w:val="16"/>
      <w:lang w:eastAsia="ru-RU"/>
    </w:rPr>
  </w:style>
  <w:style w:type="paragraph" w:styleId="a8">
    <w:name w:val="Normal (Web)"/>
    <w:basedOn w:val="a"/>
    <w:rsid w:val="00C33E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slyusar.mv</cp:lastModifiedBy>
  <cp:revision>8</cp:revision>
  <dcterms:created xsi:type="dcterms:W3CDTF">2016-11-10T02:59:00Z</dcterms:created>
  <dcterms:modified xsi:type="dcterms:W3CDTF">2016-12-01T01:44:00Z</dcterms:modified>
</cp:coreProperties>
</file>