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FE778A" w:rsidRDefault="007B5492" w:rsidP="00FE778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FE778A" w:rsidRPr="00CC6A23">
        <w:rPr>
          <w:sz w:val="28"/>
          <w:szCs w:val="28"/>
        </w:rPr>
        <w:t>О внесении изменения в</w:t>
      </w:r>
      <w:r w:rsidR="00FE778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w:t>
      </w:r>
      <w:r w:rsidR="00FE778A">
        <w:rPr>
          <w:sz w:val="28"/>
          <w:szCs w:val="28"/>
        </w:rPr>
        <w:t xml:space="preserve"> на территории города Барнаула»</w:t>
      </w:r>
      <w:proofErr w:type="gramEnd"/>
    </w:p>
    <w:p w:rsidR="007B5492" w:rsidRPr="00117AD4" w:rsidRDefault="00FE778A" w:rsidP="00FE778A">
      <w:pPr>
        <w:tabs>
          <w:tab w:val="left" w:pos="3686"/>
          <w:tab w:val="left" w:pos="4111"/>
          <w:tab w:val="left" w:pos="4678"/>
        </w:tabs>
        <w:jc w:val="center"/>
        <w:rPr>
          <w:sz w:val="28"/>
          <w:szCs w:val="28"/>
        </w:rPr>
      </w:pPr>
      <w:r w:rsidRPr="003B3A25">
        <w:rPr>
          <w:sz w:val="28"/>
          <w:szCs w:val="28"/>
        </w:rPr>
        <w:t>(в редакции</w:t>
      </w:r>
      <w:r>
        <w:rPr>
          <w:sz w:val="28"/>
          <w:szCs w:val="28"/>
        </w:rPr>
        <w:t xml:space="preserve"> постановления</w:t>
      </w:r>
      <w:r w:rsidRPr="003B3A25">
        <w:rPr>
          <w:sz w:val="28"/>
          <w:szCs w:val="28"/>
        </w:rPr>
        <w:t xml:space="preserve"> от </w:t>
      </w:r>
      <w:r>
        <w:rPr>
          <w:sz w:val="28"/>
          <w:szCs w:val="28"/>
        </w:rPr>
        <w:t>17.06.2022</w:t>
      </w:r>
      <w:r w:rsidRPr="003B3A25">
        <w:rPr>
          <w:sz w:val="28"/>
          <w:szCs w:val="28"/>
        </w:rPr>
        <w:t xml:space="preserve"> №</w:t>
      </w:r>
      <w:r>
        <w:rPr>
          <w:sz w:val="28"/>
          <w:szCs w:val="28"/>
        </w:rPr>
        <w:t>882</w:t>
      </w:r>
      <w:r w:rsidRPr="003B3A25">
        <w:rPr>
          <w:sz w:val="28"/>
          <w:szCs w:val="28"/>
        </w:rPr>
        <w:t>)</w:t>
      </w:r>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BD0F09">
        <w:rPr>
          <w:sz w:val="28"/>
          <w:szCs w:val="28"/>
        </w:rPr>
        <w:t>«</w:t>
      </w:r>
      <w:r w:rsidR="00FE778A" w:rsidRPr="00CC6A23">
        <w:rPr>
          <w:sz w:val="28"/>
          <w:szCs w:val="28"/>
        </w:rPr>
        <w:t>О внесении изменения в</w:t>
      </w:r>
      <w:r w:rsidR="00FE778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FE778A">
        <w:rPr>
          <w:sz w:val="28"/>
          <w:szCs w:val="28"/>
        </w:rPr>
        <w:t xml:space="preserve"> постановления</w:t>
      </w:r>
      <w:r w:rsidR="00FE778A" w:rsidRPr="003B3A25">
        <w:rPr>
          <w:sz w:val="28"/>
          <w:szCs w:val="28"/>
        </w:rPr>
        <w:t xml:space="preserve"> от </w:t>
      </w:r>
      <w:r w:rsidR="00FE778A">
        <w:rPr>
          <w:sz w:val="28"/>
          <w:szCs w:val="28"/>
        </w:rPr>
        <w:t>17.06.2022</w:t>
      </w:r>
      <w:r w:rsidR="00FE778A" w:rsidRPr="003B3A25">
        <w:rPr>
          <w:sz w:val="28"/>
          <w:szCs w:val="28"/>
        </w:rPr>
        <w:t xml:space="preserve"> №</w:t>
      </w:r>
      <w:r w:rsidR="00FE778A">
        <w:rPr>
          <w:sz w:val="28"/>
          <w:szCs w:val="28"/>
        </w:rPr>
        <w:t>882</w:t>
      </w:r>
      <w:r w:rsidR="00FE778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842359">
      <w:pPr>
        <w:pStyle w:val="af3"/>
        <w:spacing w:line="316" w:lineRule="exac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842359">
      <w:pPr>
        <w:pStyle w:val="af3"/>
        <w:spacing w:line="316" w:lineRule="exac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842359">
      <w:pPr>
        <w:pStyle w:val="ConsPlusNonformat"/>
        <w:spacing w:line="316" w:lineRule="exac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0523D5" w:rsidRPr="00B83259" w:rsidRDefault="000523D5" w:rsidP="00842359">
      <w:pPr>
        <w:spacing w:line="316" w:lineRule="exact"/>
        <w:ind w:firstLine="709"/>
        <w:jc w:val="both"/>
        <w:rPr>
          <w:sz w:val="28"/>
          <w:szCs w:val="28"/>
          <w:u w:val="single"/>
        </w:rPr>
      </w:pPr>
      <w:r w:rsidRPr="00B83259">
        <w:rPr>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w:t>
      </w:r>
      <w:proofErr w:type="spellStart"/>
      <w:r w:rsidRPr="00B83259">
        <w:rPr>
          <w:sz w:val="28"/>
          <w:szCs w:val="28"/>
          <w:lang w:val="en-US"/>
        </w:rPr>
        <w:t>barnaul</w:t>
      </w:r>
      <w:proofErr w:type="spellEnd"/>
      <w:r w:rsidRPr="00B83259">
        <w:rPr>
          <w:sz w:val="28"/>
          <w:szCs w:val="28"/>
        </w:rPr>
        <w:t>.</w:t>
      </w:r>
      <w:r w:rsidRPr="00B83259">
        <w:rPr>
          <w:sz w:val="28"/>
          <w:szCs w:val="28"/>
          <w:lang w:val="en-US"/>
        </w:rPr>
        <w:t>org</w:t>
      </w:r>
      <w:r w:rsidRPr="00B83259">
        <w:rPr>
          <w:sz w:val="28"/>
          <w:szCs w:val="28"/>
        </w:rPr>
        <w:t>) в разделе «Власть»/ «Правовая информация»/ «Оценка регулирующего воздействия»/ «Публичные обсуждения»».</w:t>
      </w:r>
      <w:r w:rsidRPr="00B83259">
        <w:rPr>
          <w:sz w:val="28"/>
          <w:szCs w:val="28"/>
          <w:u w:val="single"/>
        </w:rPr>
        <w:t xml:space="preserve"> </w:t>
      </w:r>
    </w:p>
    <w:p w:rsidR="000523D5" w:rsidRPr="000523D5" w:rsidRDefault="000523D5" w:rsidP="00842359">
      <w:pPr>
        <w:pStyle w:val="a9"/>
        <w:spacing w:after="0" w:line="316" w:lineRule="exact"/>
        <w:ind w:firstLine="709"/>
        <w:jc w:val="both"/>
        <w:rPr>
          <w:sz w:val="28"/>
          <w:szCs w:val="28"/>
        </w:rPr>
      </w:pPr>
      <w:r w:rsidRPr="000523D5">
        <w:rPr>
          <w:sz w:val="28"/>
          <w:szCs w:val="28"/>
        </w:rPr>
        <w:t xml:space="preserve">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w:t>
      </w:r>
      <w:r w:rsidRPr="000523D5">
        <w:rPr>
          <w:color w:val="000000"/>
          <w:sz w:val="28"/>
          <w:szCs w:val="28"/>
        </w:rPr>
        <w:t>14.09.2022-04.10.2022</w:t>
      </w:r>
      <w:r w:rsidRPr="000523D5">
        <w:rPr>
          <w:sz w:val="28"/>
          <w:szCs w:val="28"/>
        </w:rPr>
        <w:t>.</w:t>
      </w:r>
    </w:p>
    <w:p w:rsidR="000523D5" w:rsidRPr="00B83259" w:rsidRDefault="000523D5" w:rsidP="00842359">
      <w:pPr>
        <w:spacing w:line="316" w:lineRule="exact"/>
        <w:ind w:firstLine="709"/>
        <w:jc w:val="both"/>
        <w:rPr>
          <w:sz w:val="28"/>
          <w:szCs w:val="28"/>
        </w:rPr>
      </w:pPr>
      <w:r w:rsidRPr="002A1EC8">
        <w:rPr>
          <w:sz w:val="28"/>
          <w:szCs w:val="28"/>
        </w:rPr>
        <w:t>Извещения о начале публичного обсуждения в соответствии с частью 3                  статьи 5 закона Алтайского края от 10.11.2014 №90-ЗС были направлены: Уполномоченному по защите прав предпринимателей в Алтайском крае, п</w:t>
      </w:r>
      <w:r w:rsidRPr="002A1EC8">
        <w:rPr>
          <w:snapToGrid w:val="0"/>
          <w:sz w:val="28"/>
          <w:szCs w:val="28"/>
        </w:rPr>
        <w:t>равление НП «Алтайский союз предпринимателей</w:t>
      </w:r>
      <w:r w:rsidRPr="00B83259">
        <w:rPr>
          <w:snapToGrid w:val="0"/>
          <w:sz w:val="28"/>
          <w:szCs w:val="28"/>
        </w:rPr>
        <w:t xml:space="preserve">», </w:t>
      </w:r>
      <w:r w:rsidRPr="00B83259">
        <w:rPr>
          <w:sz w:val="28"/>
        </w:rPr>
        <w:t xml:space="preserve">Координационный совет предпринимателей при главе города Барнаула, </w:t>
      </w:r>
      <w:r w:rsidRPr="00B83259">
        <w:rPr>
          <w:sz w:val="28"/>
          <w:szCs w:val="28"/>
        </w:rPr>
        <w:t xml:space="preserve">правовой комитет администрации </w:t>
      </w:r>
      <w:proofErr w:type="spellStart"/>
      <w:r w:rsidRPr="00B83259">
        <w:rPr>
          <w:sz w:val="28"/>
          <w:szCs w:val="28"/>
        </w:rPr>
        <w:t>г</w:t>
      </w:r>
      <w:proofErr w:type="gramStart"/>
      <w:r w:rsidRPr="00B83259">
        <w:rPr>
          <w:sz w:val="28"/>
          <w:szCs w:val="28"/>
        </w:rPr>
        <w:t>.Б</w:t>
      </w:r>
      <w:proofErr w:type="gramEnd"/>
      <w:r w:rsidRPr="00B83259">
        <w:rPr>
          <w:sz w:val="28"/>
          <w:szCs w:val="28"/>
        </w:rPr>
        <w:t>арнаула</w:t>
      </w:r>
      <w:proofErr w:type="spellEnd"/>
      <w:r w:rsidRPr="00B83259">
        <w:rPr>
          <w:sz w:val="28"/>
          <w:szCs w:val="28"/>
        </w:rPr>
        <w:t>.</w:t>
      </w:r>
    </w:p>
    <w:p w:rsidR="000523D5" w:rsidRDefault="000523D5" w:rsidP="00842359">
      <w:pPr>
        <w:tabs>
          <w:tab w:val="left" w:leader="underscore" w:pos="9356"/>
        </w:tabs>
        <w:spacing w:line="316" w:lineRule="exact"/>
        <w:ind w:firstLine="709"/>
        <w:jc w:val="both"/>
        <w:outlineLvl w:val="1"/>
        <w:rPr>
          <w:sz w:val="28"/>
          <w:szCs w:val="28"/>
        </w:rPr>
      </w:pPr>
      <w:proofErr w:type="gramStart"/>
      <w:r w:rsidRPr="00B83259">
        <w:rPr>
          <w:sz w:val="28"/>
          <w:szCs w:val="28"/>
        </w:rPr>
        <w:t>В соответствии с частью 6 статьи 5 закона Алтайс</w:t>
      </w:r>
      <w:r>
        <w:rPr>
          <w:sz w:val="28"/>
          <w:szCs w:val="28"/>
        </w:rPr>
        <w:t xml:space="preserve">кого края от 10.11.2014 №90-ЗС </w:t>
      </w:r>
      <w:r w:rsidRPr="00B83259">
        <w:rPr>
          <w:sz w:val="28"/>
          <w:szCs w:val="28"/>
        </w:rPr>
        <w:t>в течение срока, предусмотренного для принятия разр</w:t>
      </w:r>
      <w:r>
        <w:rPr>
          <w:sz w:val="28"/>
          <w:szCs w:val="28"/>
        </w:rPr>
        <w:t>аботчиком предложений в связи</w:t>
      </w:r>
      <w:r w:rsidRPr="00B83259">
        <w:rPr>
          <w:sz w:val="28"/>
          <w:szCs w:val="28"/>
        </w:rPr>
        <w:t xml:space="preserve">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proofErr w:type="gramEnd"/>
    </w:p>
    <w:p w:rsidR="000523D5" w:rsidRDefault="000523D5" w:rsidP="00842359">
      <w:pPr>
        <w:tabs>
          <w:tab w:val="left" w:leader="underscore" w:pos="9356"/>
        </w:tabs>
        <w:spacing w:line="316" w:lineRule="exact"/>
        <w:jc w:val="center"/>
        <w:rPr>
          <w:sz w:val="28"/>
          <w:szCs w:val="28"/>
        </w:rPr>
      </w:pPr>
      <w:r w:rsidRPr="005C4A06">
        <w:rPr>
          <w:sz w:val="28"/>
          <w:szCs w:val="28"/>
        </w:rPr>
        <w:t xml:space="preserve">Сводка предложений, поступивших в связи с проведением </w:t>
      </w:r>
      <w:proofErr w:type="gramStart"/>
      <w:r w:rsidRPr="005C4A06">
        <w:rPr>
          <w:sz w:val="28"/>
          <w:szCs w:val="28"/>
        </w:rPr>
        <w:t>публичного</w:t>
      </w:r>
      <w:proofErr w:type="gramEnd"/>
    </w:p>
    <w:p w:rsidR="000523D5" w:rsidRDefault="000523D5" w:rsidP="00842359">
      <w:pPr>
        <w:tabs>
          <w:tab w:val="left" w:leader="underscore" w:pos="9356"/>
        </w:tabs>
        <w:spacing w:line="316" w:lineRule="exact"/>
        <w:jc w:val="center"/>
        <w:rPr>
          <w:sz w:val="28"/>
          <w:szCs w:val="28"/>
        </w:rPr>
      </w:pPr>
      <w:r w:rsidRPr="005C4A06">
        <w:rPr>
          <w:sz w:val="28"/>
          <w:szCs w:val="28"/>
        </w:rPr>
        <w:t>обсуждения проекта муниципального правового акта и сводного отчета</w:t>
      </w:r>
    </w:p>
    <w:p w:rsidR="000523D5" w:rsidRPr="00C37CBE" w:rsidRDefault="000523D5" w:rsidP="00842359">
      <w:pPr>
        <w:tabs>
          <w:tab w:val="left" w:leader="underscore" w:pos="9356"/>
        </w:tabs>
        <w:spacing w:line="316" w:lineRule="exact"/>
        <w:jc w:val="center"/>
        <w:rPr>
          <w:sz w:val="28"/>
          <w:szCs w:val="28"/>
        </w:rPr>
      </w:pPr>
      <w:r>
        <w:rPr>
          <w:sz w:val="28"/>
          <w:szCs w:val="28"/>
        </w:rPr>
        <w:t xml:space="preserve">о проведении оценки регулирующего воздействия </w:t>
      </w:r>
    </w:p>
    <w:p w:rsidR="000523D5" w:rsidRPr="006F0FE5" w:rsidRDefault="000523D5" w:rsidP="000523D5">
      <w:pPr>
        <w:tabs>
          <w:tab w:val="left" w:leader="underscore" w:pos="9356"/>
        </w:tabs>
        <w:jc w:val="cente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3402"/>
        <w:gridCol w:w="3118"/>
      </w:tblGrid>
      <w:tr w:rsidR="000523D5" w:rsidRPr="00D15871" w:rsidTr="00E54C8C">
        <w:tc>
          <w:tcPr>
            <w:tcW w:w="567" w:type="dxa"/>
            <w:shd w:val="clear" w:color="auto" w:fill="auto"/>
            <w:vAlign w:val="center"/>
          </w:tcPr>
          <w:p w:rsidR="000523D5" w:rsidRPr="00D15871" w:rsidRDefault="000523D5" w:rsidP="00E54C8C">
            <w:pPr>
              <w:jc w:val="center"/>
              <w:rPr>
                <w:sz w:val="20"/>
                <w:szCs w:val="20"/>
              </w:rPr>
            </w:pPr>
            <w:r w:rsidRPr="00D15871">
              <w:rPr>
                <w:sz w:val="20"/>
                <w:szCs w:val="20"/>
              </w:rPr>
              <w:t xml:space="preserve">№ </w:t>
            </w:r>
            <w:proofErr w:type="gramStart"/>
            <w:r w:rsidRPr="00D15871">
              <w:rPr>
                <w:sz w:val="20"/>
                <w:szCs w:val="20"/>
              </w:rPr>
              <w:t>п</w:t>
            </w:r>
            <w:proofErr w:type="gramEnd"/>
            <w:r w:rsidRPr="00D15871">
              <w:rPr>
                <w:sz w:val="20"/>
                <w:szCs w:val="20"/>
              </w:rPr>
              <w:t>/п</w:t>
            </w:r>
          </w:p>
        </w:tc>
        <w:tc>
          <w:tcPr>
            <w:tcW w:w="1560" w:type="dxa"/>
            <w:shd w:val="clear" w:color="auto" w:fill="FFFFFF" w:themeFill="background1"/>
            <w:vAlign w:val="center"/>
          </w:tcPr>
          <w:p w:rsidR="000523D5" w:rsidRPr="00D15871" w:rsidRDefault="000523D5" w:rsidP="00E54C8C">
            <w:pPr>
              <w:jc w:val="center"/>
              <w:rPr>
                <w:sz w:val="20"/>
                <w:szCs w:val="20"/>
              </w:rPr>
            </w:pPr>
            <w:r w:rsidRPr="00D15871">
              <w:rPr>
                <w:sz w:val="20"/>
                <w:szCs w:val="20"/>
              </w:rPr>
              <w:t>Автор предложения</w:t>
            </w:r>
          </w:p>
        </w:tc>
        <w:tc>
          <w:tcPr>
            <w:tcW w:w="1701" w:type="dxa"/>
            <w:shd w:val="clear" w:color="auto" w:fill="auto"/>
            <w:vAlign w:val="center"/>
          </w:tcPr>
          <w:p w:rsidR="000523D5" w:rsidRPr="00D15871" w:rsidRDefault="000523D5" w:rsidP="00E54C8C">
            <w:pPr>
              <w:jc w:val="center"/>
              <w:rPr>
                <w:sz w:val="20"/>
                <w:szCs w:val="20"/>
              </w:rPr>
            </w:pPr>
            <w:r w:rsidRPr="00D15871">
              <w:rPr>
                <w:sz w:val="20"/>
                <w:szCs w:val="20"/>
              </w:rPr>
              <w:t>Способ предоставления предложения</w:t>
            </w:r>
          </w:p>
        </w:tc>
        <w:tc>
          <w:tcPr>
            <w:tcW w:w="3402" w:type="dxa"/>
            <w:shd w:val="clear" w:color="auto" w:fill="auto"/>
            <w:vAlign w:val="center"/>
          </w:tcPr>
          <w:p w:rsidR="000523D5" w:rsidRPr="00D15871" w:rsidRDefault="000523D5" w:rsidP="00E54C8C">
            <w:pPr>
              <w:jc w:val="center"/>
              <w:rPr>
                <w:sz w:val="20"/>
                <w:szCs w:val="20"/>
              </w:rPr>
            </w:pPr>
            <w:r w:rsidRPr="00D15871">
              <w:rPr>
                <w:sz w:val="20"/>
                <w:szCs w:val="20"/>
              </w:rPr>
              <w:t>Содержание предложения</w:t>
            </w:r>
          </w:p>
        </w:tc>
        <w:tc>
          <w:tcPr>
            <w:tcW w:w="3118" w:type="dxa"/>
            <w:shd w:val="clear" w:color="auto" w:fill="auto"/>
            <w:vAlign w:val="center"/>
          </w:tcPr>
          <w:p w:rsidR="000523D5" w:rsidRPr="00D15871" w:rsidRDefault="000523D5" w:rsidP="00E54C8C">
            <w:pPr>
              <w:jc w:val="center"/>
              <w:rPr>
                <w:sz w:val="20"/>
                <w:szCs w:val="20"/>
              </w:rPr>
            </w:pPr>
            <w:r w:rsidRPr="00D15871">
              <w:rPr>
                <w:sz w:val="20"/>
                <w:szCs w:val="20"/>
              </w:rPr>
              <w:t>Результат рассмотрения предложения</w:t>
            </w:r>
          </w:p>
        </w:tc>
      </w:tr>
      <w:tr w:rsidR="00D93A8C" w:rsidRPr="00ED7EF2" w:rsidTr="00842359">
        <w:tc>
          <w:tcPr>
            <w:tcW w:w="567" w:type="dxa"/>
            <w:shd w:val="clear" w:color="auto" w:fill="auto"/>
          </w:tcPr>
          <w:p w:rsidR="00D93A8C" w:rsidRPr="00ED7EF2" w:rsidRDefault="00D93A8C" w:rsidP="00E54C8C">
            <w:pPr>
              <w:jc w:val="center"/>
            </w:pPr>
            <w:r w:rsidRPr="00ED7EF2">
              <w:t>1.</w:t>
            </w:r>
          </w:p>
        </w:tc>
        <w:tc>
          <w:tcPr>
            <w:tcW w:w="1560" w:type="dxa"/>
            <w:shd w:val="clear" w:color="auto" w:fill="auto"/>
          </w:tcPr>
          <w:p w:rsidR="00D93A8C" w:rsidRPr="00ED7EF2" w:rsidRDefault="00D93A8C" w:rsidP="00E54C8C">
            <w:r>
              <w:t xml:space="preserve">ИП </w:t>
            </w:r>
            <w:proofErr w:type="gramStart"/>
            <w:r>
              <w:t>Земляники-на</w:t>
            </w:r>
            <w:proofErr w:type="gramEnd"/>
            <w:r>
              <w:t xml:space="preserve"> Г.В.</w:t>
            </w:r>
          </w:p>
        </w:tc>
        <w:tc>
          <w:tcPr>
            <w:tcW w:w="1701" w:type="dxa"/>
            <w:shd w:val="clear" w:color="auto" w:fill="auto"/>
          </w:tcPr>
          <w:p w:rsidR="00D93A8C" w:rsidRPr="00ED7EF2" w:rsidRDefault="00D93A8C" w:rsidP="001A3EB0">
            <w:r w:rsidRPr="00ED7EF2">
              <w:t xml:space="preserve">Обращение в письменном виде к разработчику проекта </w:t>
            </w:r>
          </w:p>
          <w:p w:rsidR="00D93A8C" w:rsidRPr="00ED7EF2" w:rsidRDefault="00D93A8C" w:rsidP="00D93A8C">
            <w:r w:rsidRPr="00ED7EF2">
              <w:t>(</w:t>
            </w:r>
            <w:proofErr w:type="spellStart"/>
            <w:r w:rsidRPr="00ED7EF2">
              <w:t>вх</w:t>
            </w:r>
            <w:proofErr w:type="spellEnd"/>
            <w:r w:rsidRPr="00ED7EF2">
              <w:t xml:space="preserve">. от </w:t>
            </w:r>
            <w:r>
              <w:t>16.09.2022 б/н)</w:t>
            </w:r>
          </w:p>
        </w:tc>
        <w:tc>
          <w:tcPr>
            <w:tcW w:w="3402" w:type="dxa"/>
            <w:shd w:val="clear" w:color="auto" w:fill="auto"/>
          </w:tcPr>
          <w:p w:rsidR="00D93A8C" w:rsidRPr="00ED7EF2" w:rsidRDefault="00D93A8C" w:rsidP="003115F8">
            <w:pPr>
              <w:jc w:val="both"/>
            </w:pPr>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rsidRPr="00152BDC">
              <w:t>ул</w:t>
            </w:r>
            <w:proofErr w:type="gramStart"/>
            <w:r w:rsidRPr="00152BDC">
              <w:t>.С</w:t>
            </w:r>
            <w:proofErr w:type="gramEnd"/>
            <w:r w:rsidRPr="00152BDC">
              <w:t>ергея</w:t>
            </w:r>
            <w:proofErr w:type="spellEnd"/>
            <w:r w:rsidRPr="00152BDC">
              <w:t xml:space="preserve"> Семенова, 25</w:t>
            </w:r>
          </w:p>
        </w:tc>
        <w:tc>
          <w:tcPr>
            <w:tcW w:w="3118" w:type="dxa"/>
            <w:shd w:val="clear" w:color="auto" w:fill="auto"/>
          </w:tcPr>
          <w:p w:rsidR="00D93A8C" w:rsidRPr="00ED7EF2" w:rsidRDefault="009E159F" w:rsidP="009E159F">
            <w:pPr>
              <w:autoSpaceDE w:val="0"/>
              <w:autoSpaceDN w:val="0"/>
              <w:adjustRightInd w:val="0"/>
              <w:jc w:val="both"/>
            </w:pPr>
            <w:r>
              <w:t xml:space="preserve">Предложение отклонено в связи с </w:t>
            </w:r>
            <w:r>
              <w:rPr>
                <w:szCs w:val="28"/>
              </w:rPr>
              <w:t xml:space="preserve">расположением места в </w:t>
            </w:r>
            <w:r w:rsidRPr="00810BD7">
              <w:rPr>
                <w:color w:val="000000"/>
              </w:rPr>
              <w:t>функциональн</w:t>
            </w:r>
            <w:r>
              <w:rPr>
                <w:color w:val="000000"/>
              </w:rPr>
              <w:t>ой</w:t>
            </w:r>
            <w:r w:rsidRPr="00810BD7">
              <w:rPr>
                <w:color w:val="000000"/>
              </w:rPr>
              <w:t xml:space="preserve"> зон</w:t>
            </w:r>
            <w:r>
              <w:rPr>
                <w:color w:val="000000"/>
              </w:rPr>
              <w:t>е</w:t>
            </w:r>
            <w:r w:rsidRPr="00810BD7">
              <w:rPr>
                <w:color w:val="000000"/>
              </w:rPr>
              <w:t xml:space="preserve"> транспортной инфраструктуры</w:t>
            </w:r>
            <w:r>
              <w:rPr>
                <w:color w:val="000000"/>
              </w:rPr>
              <w:t xml:space="preserve">, </w:t>
            </w:r>
            <w:r w:rsidRPr="00810BD7">
              <w:rPr>
                <w:color w:val="000000"/>
              </w:rPr>
              <w:t xml:space="preserve"> </w:t>
            </w:r>
            <w:r>
              <w:t>р</w:t>
            </w:r>
            <w:r w:rsidRPr="00BE6FCF">
              <w:t>асположен</w:t>
            </w:r>
            <w:r>
              <w:t>ием</w:t>
            </w:r>
            <w:r w:rsidRPr="00BE6FCF">
              <w:t xml:space="preserve"> 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и санитарно-защитной зоне (реестровый номер 22:63-6.4668).</w:t>
            </w:r>
          </w:p>
        </w:tc>
      </w:tr>
      <w:tr w:rsidR="004B61B2" w:rsidRPr="00ED7EF2" w:rsidTr="00842359">
        <w:tc>
          <w:tcPr>
            <w:tcW w:w="567" w:type="dxa"/>
            <w:shd w:val="clear" w:color="auto" w:fill="auto"/>
          </w:tcPr>
          <w:p w:rsidR="004B61B2" w:rsidRPr="00ED7EF2" w:rsidRDefault="004B61B2" w:rsidP="00E54C8C">
            <w:pPr>
              <w:jc w:val="center"/>
            </w:pPr>
            <w:r>
              <w:lastRenderedPageBreak/>
              <w:t>2.</w:t>
            </w:r>
          </w:p>
        </w:tc>
        <w:tc>
          <w:tcPr>
            <w:tcW w:w="1560" w:type="dxa"/>
            <w:shd w:val="clear" w:color="auto" w:fill="auto"/>
          </w:tcPr>
          <w:p w:rsidR="004B61B2" w:rsidRPr="00ED7EF2" w:rsidRDefault="004B61B2" w:rsidP="00CC35D8">
            <w:proofErr w:type="spellStart"/>
            <w:r w:rsidRPr="00ED7EF2">
              <w:t>Админист</w:t>
            </w:r>
            <w:proofErr w:type="spellEnd"/>
            <w:r>
              <w:t>-</w:t>
            </w:r>
            <w:r w:rsidRPr="00ED7EF2">
              <w:t xml:space="preserve">рация </w:t>
            </w:r>
            <w:r>
              <w:t>Ленинского</w:t>
            </w:r>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4B61B2" w:rsidRPr="00ED7EF2" w:rsidRDefault="004B61B2" w:rsidP="00CC35D8">
            <w:r w:rsidRPr="00ED7EF2">
              <w:t xml:space="preserve">Обращение в письменном виде к разработчику проекта </w:t>
            </w:r>
          </w:p>
          <w:p w:rsidR="004B61B2" w:rsidRPr="00ED7EF2" w:rsidRDefault="004B61B2" w:rsidP="004B61B2">
            <w:r w:rsidRPr="00ED7EF2">
              <w:t>(</w:t>
            </w:r>
            <w:proofErr w:type="spellStart"/>
            <w:r w:rsidRPr="00ED7EF2">
              <w:t>вх</w:t>
            </w:r>
            <w:proofErr w:type="spellEnd"/>
            <w:r w:rsidRPr="00ED7EF2">
              <w:t xml:space="preserve">. от </w:t>
            </w:r>
            <w:r>
              <w:t>22.09.2022 №200/Л-2/исх-1509)</w:t>
            </w:r>
          </w:p>
        </w:tc>
        <w:tc>
          <w:tcPr>
            <w:tcW w:w="3402" w:type="dxa"/>
            <w:shd w:val="clear" w:color="auto" w:fill="auto"/>
          </w:tcPr>
          <w:p w:rsidR="004B61B2" w:rsidRDefault="004B61B2" w:rsidP="003115F8">
            <w:pPr>
              <w:jc w:val="both"/>
            </w:pPr>
            <w:r>
              <w:t>О внесении в схему изменений:</w:t>
            </w:r>
          </w:p>
          <w:p w:rsidR="004B61B2" w:rsidRDefault="004B61B2" w:rsidP="004B61B2">
            <w:pPr>
              <w:jc w:val="both"/>
            </w:pPr>
            <w:r>
              <w:t>1. Исключить из схемы место для товаропроизводителя по адресу: ул. Георгия Исакова, 167;</w:t>
            </w:r>
          </w:p>
          <w:p w:rsidR="004B61B2" w:rsidRDefault="004B61B2" w:rsidP="00431450">
            <w:pPr>
              <w:jc w:val="both"/>
            </w:pPr>
            <w:r>
              <w:t xml:space="preserve">2. </w:t>
            </w:r>
            <w:r w:rsidR="00431450">
              <w:t xml:space="preserve">Внести новые места размещения НТО: </w:t>
            </w:r>
            <w:proofErr w:type="spellStart"/>
            <w:r w:rsidR="00431450" w:rsidRPr="00522F21">
              <w:t>ул</w:t>
            </w:r>
            <w:proofErr w:type="gramStart"/>
            <w:r w:rsidR="00431450" w:rsidRPr="00522F21">
              <w:t>.М</w:t>
            </w:r>
            <w:proofErr w:type="gramEnd"/>
            <w:r w:rsidR="00431450" w:rsidRPr="00522F21">
              <w:t>алахова</w:t>
            </w:r>
            <w:proofErr w:type="spellEnd"/>
            <w:r w:rsidR="00431450" w:rsidRPr="00522F21">
              <w:t>, 77</w:t>
            </w:r>
            <w:r w:rsidR="00431450">
              <w:t xml:space="preserve">; </w:t>
            </w:r>
            <w:proofErr w:type="spellStart"/>
            <w:r w:rsidR="00431450" w:rsidRPr="00522F21">
              <w:t>ул.Георгия</w:t>
            </w:r>
            <w:proofErr w:type="spellEnd"/>
            <w:r w:rsidR="00431450" w:rsidRPr="00522F21">
              <w:t xml:space="preserve"> Исакова, 270</w:t>
            </w:r>
            <w:r w:rsidR="00431450">
              <w:t>;</w:t>
            </w:r>
            <w:r w:rsidR="00431450" w:rsidRPr="00522F21">
              <w:t xml:space="preserve"> </w:t>
            </w:r>
            <w:proofErr w:type="spellStart"/>
            <w:r w:rsidR="00431450" w:rsidRPr="00522F21">
              <w:t>ул.Эмилии</w:t>
            </w:r>
            <w:proofErr w:type="spellEnd"/>
            <w:r w:rsidR="00431450" w:rsidRPr="00522F21">
              <w:t xml:space="preserve"> Алексеевой, 81</w:t>
            </w:r>
            <w:r w:rsidR="00431450">
              <w:t>;</w:t>
            </w:r>
          </w:p>
          <w:p w:rsidR="00431450" w:rsidRDefault="00431450" w:rsidP="00431450">
            <w:pPr>
              <w:jc w:val="both"/>
            </w:pPr>
            <w:r>
              <w:t xml:space="preserve">3. </w:t>
            </w:r>
            <w:r w:rsidRPr="00670C67">
              <w:t xml:space="preserve">Внести изменения в схему размещения НТО по адресам: </w:t>
            </w:r>
            <w:proofErr w:type="spellStart"/>
            <w:r w:rsidRPr="00CF0C4F">
              <w:rPr>
                <w:color w:val="000000" w:themeColor="text1"/>
              </w:rPr>
              <w:t>ул</w:t>
            </w:r>
            <w:proofErr w:type="gramStart"/>
            <w:r w:rsidRPr="00CF0C4F">
              <w:rPr>
                <w:color w:val="000000" w:themeColor="text1"/>
              </w:rPr>
              <w:t>.А</w:t>
            </w:r>
            <w:proofErr w:type="gramEnd"/>
            <w:r w:rsidRPr="00CF0C4F">
              <w:rPr>
                <w:color w:val="000000" w:themeColor="text1"/>
              </w:rPr>
              <w:t>нтона</w:t>
            </w:r>
            <w:proofErr w:type="spellEnd"/>
            <w:r w:rsidRPr="00CF0C4F">
              <w:rPr>
                <w:color w:val="000000" w:themeColor="text1"/>
              </w:rPr>
              <w:t xml:space="preserve"> Петрова, 188</w:t>
            </w:r>
            <w:r w:rsidRPr="00670C67">
              <w:t xml:space="preserve"> (изменить вид объекта с киоска на павильон</w:t>
            </w:r>
            <w:r>
              <w:t>, группу реализуемых товаров с непродовольственных на смешанные</w:t>
            </w:r>
            <w:r w:rsidRPr="00670C67">
              <w:t xml:space="preserve">), </w:t>
            </w:r>
            <w:proofErr w:type="spellStart"/>
            <w:r w:rsidRPr="00CF0C4F">
              <w:rPr>
                <w:color w:val="000000" w:themeColor="text1"/>
              </w:rPr>
              <w:t>ул.Эмилии</w:t>
            </w:r>
            <w:proofErr w:type="spellEnd"/>
            <w:r w:rsidRPr="00CF0C4F">
              <w:rPr>
                <w:color w:val="000000" w:themeColor="text1"/>
              </w:rPr>
              <w:t xml:space="preserve"> Алексеевой, 76</w:t>
            </w:r>
            <w:r w:rsidRPr="00670C67">
              <w:t xml:space="preserve"> (увеличить площадь).</w:t>
            </w:r>
          </w:p>
        </w:tc>
        <w:tc>
          <w:tcPr>
            <w:tcW w:w="3118" w:type="dxa"/>
            <w:shd w:val="clear" w:color="auto" w:fill="auto"/>
          </w:tcPr>
          <w:p w:rsidR="000B2B15" w:rsidRDefault="000B2B15" w:rsidP="000B2B15">
            <w:pPr>
              <w:jc w:val="both"/>
              <w:outlineLvl w:val="1"/>
            </w:pPr>
            <w:r>
              <w:t>Предложения:</w:t>
            </w:r>
          </w:p>
          <w:p w:rsidR="004B61B2" w:rsidRDefault="000B2B15" w:rsidP="000B2B15">
            <w:pPr>
              <w:jc w:val="both"/>
              <w:outlineLvl w:val="1"/>
              <w:rPr>
                <w:rFonts w:eastAsia="Calibri"/>
                <w:lang w:eastAsia="en-US"/>
              </w:rPr>
            </w:pPr>
            <w:r>
              <w:t xml:space="preserve">п.1 </w:t>
            </w:r>
            <w:r w:rsidRPr="00ED7EF2">
              <w:rPr>
                <w:rFonts w:eastAsia="Calibri"/>
                <w:lang w:eastAsia="en-US"/>
              </w:rPr>
              <w:t>учтен</w:t>
            </w:r>
            <w:r>
              <w:rPr>
                <w:rFonts w:eastAsia="Calibri"/>
                <w:lang w:eastAsia="en-US"/>
              </w:rPr>
              <w:t>о</w:t>
            </w:r>
            <w:r w:rsidRPr="00ED7EF2">
              <w:rPr>
                <w:rFonts w:eastAsia="Calibri"/>
                <w:lang w:eastAsia="en-US"/>
              </w:rPr>
              <w:t xml:space="preserve"> при </w:t>
            </w:r>
            <w:r>
              <w:rPr>
                <w:rFonts w:eastAsia="Calibri"/>
                <w:lang w:eastAsia="en-US"/>
              </w:rPr>
              <w:t>доработке проекта постановления;</w:t>
            </w:r>
          </w:p>
          <w:p w:rsidR="000B2B15" w:rsidRDefault="000B2B15" w:rsidP="000B2B15">
            <w:pPr>
              <w:jc w:val="both"/>
              <w:outlineLvl w:val="1"/>
            </w:pPr>
            <w:r>
              <w:rPr>
                <w:rFonts w:eastAsia="Calibri"/>
                <w:lang w:eastAsia="en-US"/>
              </w:rPr>
              <w:t xml:space="preserve">п.2 </w:t>
            </w:r>
            <w:r w:rsidR="00F14843">
              <w:rPr>
                <w:rFonts w:eastAsia="Calibri"/>
                <w:lang w:eastAsia="en-US"/>
              </w:rPr>
              <w:t>согласованы</w:t>
            </w:r>
            <w:r>
              <w:rPr>
                <w:rFonts w:eastAsia="Calibri"/>
                <w:lang w:eastAsia="en-US"/>
              </w:rPr>
              <w:t xml:space="preserve"> по </w:t>
            </w:r>
            <w:proofErr w:type="spellStart"/>
            <w:r>
              <w:rPr>
                <w:rFonts w:eastAsia="Calibri"/>
                <w:lang w:eastAsia="en-US"/>
              </w:rPr>
              <w:t>ул</w:t>
            </w:r>
            <w:proofErr w:type="gramStart"/>
            <w:r>
              <w:rPr>
                <w:rFonts w:eastAsia="Calibri"/>
                <w:lang w:eastAsia="en-US"/>
              </w:rPr>
              <w:t>.М</w:t>
            </w:r>
            <w:proofErr w:type="gramEnd"/>
            <w:r>
              <w:rPr>
                <w:rFonts w:eastAsia="Calibri"/>
                <w:lang w:eastAsia="en-US"/>
              </w:rPr>
              <w:t>алахова</w:t>
            </w:r>
            <w:proofErr w:type="spellEnd"/>
            <w:r>
              <w:rPr>
                <w:rFonts w:eastAsia="Calibri"/>
                <w:lang w:eastAsia="en-US"/>
              </w:rPr>
              <w:t>, 77, отклонены</w:t>
            </w:r>
            <w:r w:rsidR="007837EB">
              <w:rPr>
                <w:rFonts w:eastAsia="Calibri"/>
                <w:lang w:eastAsia="en-US"/>
              </w:rPr>
              <w:t xml:space="preserve"> предложения</w:t>
            </w:r>
            <w:r>
              <w:rPr>
                <w:rFonts w:eastAsia="Calibri"/>
                <w:lang w:eastAsia="en-US"/>
              </w:rPr>
              <w:t xml:space="preserve">: </w:t>
            </w:r>
            <w:proofErr w:type="spellStart"/>
            <w:r>
              <w:rPr>
                <w:rFonts w:eastAsia="Calibri"/>
                <w:lang w:eastAsia="en-US"/>
              </w:rPr>
              <w:t>ул.</w:t>
            </w:r>
            <w:r w:rsidRPr="00522F21">
              <w:t>.Георгия</w:t>
            </w:r>
            <w:proofErr w:type="spellEnd"/>
            <w:r w:rsidRPr="00522F21">
              <w:t xml:space="preserve"> Исакова, 270</w:t>
            </w:r>
            <w:r>
              <w:t xml:space="preserve"> в связи нахождением на ненормативном расстоянии от линии связи, р</w:t>
            </w:r>
            <w:r w:rsidRPr="00BE6FCF">
              <w:t xml:space="preserve">асположен 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w:t>
            </w:r>
            <w:r w:rsidRPr="00522F21">
              <w:t xml:space="preserve"> </w:t>
            </w:r>
            <w:proofErr w:type="spellStart"/>
            <w:r w:rsidRPr="00522F21">
              <w:t>ул</w:t>
            </w:r>
            <w:proofErr w:type="gramStart"/>
            <w:r w:rsidRPr="00522F21">
              <w:t>.Э</w:t>
            </w:r>
            <w:proofErr w:type="gramEnd"/>
            <w:r w:rsidRPr="00522F21">
              <w:t>милии</w:t>
            </w:r>
            <w:proofErr w:type="spellEnd"/>
            <w:r w:rsidRPr="00522F21">
              <w:t xml:space="preserve"> Алексеевой, 81</w:t>
            </w:r>
            <w:r>
              <w:t xml:space="preserve"> в связи с нахождением на ненормативном расстоянии от канализационной сети и кабельной линии электропередач, р</w:t>
            </w:r>
            <w:r w:rsidRPr="00BE6FCF">
              <w:t xml:space="preserve">асположен 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распложен в 3–м поясе зоны санитарной охраны (ЗСО) источников питьевого и хозяйственно-бытового снабжения;</w:t>
            </w:r>
          </w:p>
          <w:p w:rsidR="000B2B15" w:rsidRPr="00ED7EF2" w:rsidRDefault="000B2B15" w:rsidP="00386E69">
            <w:pPr>
              <w:jc w:val="both"/>
              <w:outlineLvl w:val="1"/>
            </w:pPr>
            <w:r>
              <w:t xml:space="preserve">п.3 учтено внесение </w:t>
            </w:r>
            <w:r w:rsidRPr="00670C67">
              <w:t xml:space="preserve"> изменения в схему </w:t>
            </w:r>
            <w:proofErr w:type="spellStart"/>
            <w:r w:rsidRPr="00CF0C4F">
              <w:rPr>
                <w:color w:val="000000" w:themeColor="text1"/>
              </w:rPr>
              <w:t>ул</w:t>
            </w:r>
            <w:proofErr w:type="gramStart"/>
            <w:r w:rsidRPr="00CF0C4F">
              <w:rPr>
                <w:color w:val="000000" w:themeColor="text1"/>
              </w:rPr>
              <w:t>.А</w:t>
            </w:r>
            <w:proofErr w:type="gramEnd"/>
            <w:r w:rsidRPr="00CF0C4F">
              <w:rPr>
                <w:color w:val="000000" w:themeColor="text1"/>
              </w:rPr>
              <w:t>нтона</w:t>
            </w:r>
            <w:proofErr w:type="spellEnd"/>
            <w:r w:rsidRPr="00CF0C4F">
              <w:rPr>
                <w:color w:val="000000" w:themeColor="text1"/>
              </w:rPr>
              <w:t xml:space="preserve"> Петрова, 188</w:t>
            </w:r>
            <w:r w:rsidRPr="00670C67">
              <w:t xml:space="preserve"> (</w:t>
            </w:r>
            <w:r>
              <w:t xml:space="preserve"> в части </w:t>
            </w:r>
            <w:r w:rsidRPr="00670C67">
              <w:t>измен</w:t>
            </w:r>
            <w:r>
              <w:t xml:space="preserve">ения </w:t>
            </w:r>
            <w:r w:rsidRPr="00670C67">
              <w:t>вид</w:t>
            </w:r>
            <w:r>
              <w:t>а</w:t>
            </w:r>
            <w:r w:rsidRPr="00670C67">
              <w:t xml:space="preserve"> объекта с киоска на павильон</w:t>
            </w:r>
            <w:r>
              <w:t xml:space="preserve"> и группы реализуемых товаров с непродовольственных на смешанные</w:t>
            </w:r>
            <w:r w:rsidRPr="00670C67">
              <w:t xml:space="preserve">), </w:t>
            </w:r>
            <w:r w:rsidR="007837EB">
              <w:rPr>
                <w:rFonts w:eastAsia="Calibri"/>
                <w:lang w:eastAsia="en-US"/>
              </w:rPr>
              <w:t xml:space="preserve">отклонено предложение об </w:t>
            </w:r>
            <w:r w:rsidR="007837EB" w:rsidRPr="00670C67">
              <w:t>увелич</w:t>
            </w:r>
            <w:r w:rsidR="007837EB">
              <w:t xml:space="preserve">ении </w:t>
            </w:r>
            <w:r w:rsidR="007837EB" w:rsidRPr="00670C67">
              <w:t>площад</w:t>
            </w:r>
            <w:r w:rsidR="007837EB">
              <w:t xml:space="preserve">и </w:t>
            </w:r>
            <w:r w:rsidR="00386E69">
              <w:t xml:space="preserve">по </w:t>
            </w:r>
            <w:proofErr w:type="spellStart"/>
            <w:r w:rsidRPr="00CF0C4F">
              <w:rPr>
                <w:color w:val="000000" w:themeColor="text1"/>
              </w:rPr>
              <w:t>ул.Эмилии</w:t>
            </w:r>
            <w:proofErr w:type="spellEnd"/>
            <w:r w:rsidRPr="00CF0C4F">
              <w:rPr>
                <w:color w:val="000000" w:themeColor="text1"/>
              </w:rPr>
              <w:t xml:space="preserve"> Алексеевой, 76</w:t>
            </w:r>
            <w:r w:rsidR="007837EB">
              <w:t xml:space="preserve"> </w:t>
            </w:r>
            <w:r w:rsidR="00386E69">
              <w:t xml:space="preserve">в связи расположением </w:t>
            </w:r>
            <w:r w:rsidR="00386E69" w:rsidRPr="00BE6FCF">
              <w:t xml:space="preserve">в </w:t>
            </w:r>
            <w:r w:rsidR="00386E69">
              <w:t xml:space="preserve">3, 4, 5, 6 </w:t>
            </w:r>
            <w:proofErr w:type="spellStart"/>
            <w:r w:rsidR="00386E69">
              <w:t>подзонах</w:t>
            </w:r>
            <w:proofErr w:type="spellEnd"/>
            <w:r w:rsidR="00386E69">
              <w:t xml:space="preserve"> </w:t>
            </w:r>
            <w:proofErr w:type="spellStart"/>
            <w:r w:rsidR="00386E69">
              <w:t>приэродромной</w:t>
            </w:r>
            <w:proofErr w:type="spellEnd"/>
            <w:r w:rsidR="00386E69">
              <w:t xml:space="preserve"> территории, в 3 –м поясе зоны санитарной охраны (ЗСО) источников питьевого и хозяйственно-бытового снабжения, охранной зоне инженерных коммуникаций (реестровый номер 22:63-6.2318),</w:t>
            </w:r>
            <w:r w:rsidRPr="00670C67">
              <w:t>.</w:t>
            </w:r>
          </w:p>
        </w:tc>
      </w:tr>
      <w:tr w:rsidR="00E305FC" w:rsidRPr="00ED7EF2" w:rsidTr="00842359">
        <w:tc>
          <w:tcPr>
            <w:tcW w:w="567" w:type="dxa"/>
            <w:shd w:val="clear" w:color="auto" w:fill="auto"/>
          </w:tcPr>
          <w:p w:rsidR="00E305FC" w:rsidRDefault="00876142" w:rsidP="00876142">
            <w:pPr>
              <w:jc w:val="center"/>
            </w:pPr>
            <w:r>
              <w:t>3</w:t>
            </w:r>
            <w:r w:rsidR="00E305FC">
              <w:t>.</w:t>
            </w:r>
          </w:p>
        </w:tc>
        <w:tc>
          <w:tcPr>
            <w:tcW w:w="1560" w:type="dxa"/>
            <w:shd w:val="clear" w:color="auto" w:fill="auto"/>
          </w:tcPr>
          <w:p w:rsidR="00E305FC" w:rsidRPr="00ED7EF2" w:rsidRDefault="00E305FC" w:rsidP="003C3ED8">
            <w:r w:rsidRPr="00ED7EF2">
              <w:t xml:space="preserve">Правовой комитет </w:t>
            </w:r>
            <w:proofErr w:type="spellStart"/>
            <w:proofErr w:type="gramStart"/>
            <w:r w:rsidRPr="00ED7EF2">
              <w:t>администра</w:t>
            </w:r>
            <w:r>
              <w:t>-</w:t>
            </w:r>
            <w:r w:rsidRPr="00ED7EF2">
              <w:lastRenderedPageBreak/>
              <w:t>ции</w:t>
            </w:r>
            <w:proofErr w:type="spellEnd"/>
            <w:proofErr w:type="gramEnd"/>
            <w:r w:rsidRPr="00ED7EF2">
              <w:t xml:space="preserve"> города</w:t>
            </w:r>
          </w:p>
        </w:tc>
        <w:tc>
          <w:tcPr>
            <w:tcW w:w="1701" w:type="dxa"/>
            <w:shd w:val="clear" w:color="auto" w:fill="auto"/>
          </w:tcPr>
          <w:p w:rsidR="00E305FC" w:rsidRPr="00ED7EF2" w:rsidRDefault="00E305FC" w:rsidP="003C3ED8">
            <w:r w:rsidRPr="00ED7EF2">
              <w:lastRenderedPageBreak/>
              <w:t xml:space="preserve">Обращение в письменном виде к </w:t>
            </w:r>
            <w:r w:rsidRPr="00ED7EF2">
              <w:lastRenderedPageBreak/>
              <w:t xml:space="preserve">разработчику проекта </w:t>
            </w:r>
          </w:p>
          <w:p w:rsidR="00E305FC" w:rsidRDefault="00E305FC" w:rsidP="003C3ED8">
            <w:proofErr w:type="gramStart"/>
            <w:r w:rsidRPr="00ED7EF2">
              <w:t xml:space="preserve">(от </w:t>
            </w:r>
            <w:r>
              <w:t>23.09.2022 №200/102/</w:t>
            </w:r>
            <w:proofErr w:type="gramEnd"/>
          </w:p>
          <w:p w:rsidR="00E305FC" w:rsidRPr="00ED7EF2" w:rsidRDefault="00E305FC" w:rsidP="003C3ED8">
            <w:proofErr w:type="gramStart"/>
            <w:r>
              <w:t>ОТВ-224</w:t>
            </w:r>
            <w:r w:rsidRPr="00ED7EF2">
              <w:t>)</w:t>
            </w:r>
            <w:proofErr w:type="gramEnd"/>
          </w:p>
        </w:tc>
        <w:tc>
          <w:tcPr>
            <w:tcW w:w="3402" w:type="dxa"/>
            <w:shd w:val="clear" w:color="auto" w:fill="auto"/>
          </w:tcPr>
          <w:p w:rsidR="00E305FC" w:rsidRPr="00ED7EF2" w:rsidRDefault="00E305FC" w:rsidP="003C3ED8">
            <w:r>
              <w:lastRenderedPageBreak/>
              <w:t>О п</w:t>
            </w:r>
            <w:r w:rsidRPr="00ED7EF2">
              <w:t xml:space="preserve">риведение в соответствие вида НТО и площади места размещения НТО с решением </w:t>
            </w:r>
            <w:r w:rsidRPr="00ED7EF2">
              <w:lastRenderedPageBreak/>
              <w:t>Барнаульской городской Думы от 03.06.2014 №325.</w:t>
            </w:r>
          </w:p>
        </w:tc>
        <w:tc>
          <w:tcPr>
            <w:tcW w:w="3118" w:type="dxa"/>
            <w:shd w:val="clear" w:color="auto" w:fill="auto"/>
          </w:tcPr>
          <w:p w:rsidR="00E305FC" w:rsidRPr="00ED7EF2" w:rsidRDefault="00E305FC" w:rsidP="003C3ED8">
            <w:pPr>
              <w:jc w:val="both"/>
              <w:outlineLvl w:val="1"/>
            </w:pPr>
            <w:r w:rsidRPr="00ED7EF2">
              <w:rPr>
                <w:rFonts w:eastAsia="Calibri"/>
                <w:lang w:eastAsia="en-US"/>
              </w:rPr>
              <w:lastRenderedPageBreak/>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E911E3" w:rsidRPr="00ED7EF2" w:rsidTr="00842359">
        <w:tc>
          <w:tcPr>
            <w:tcW w:w="567" w:type="dxa"/>
            <w:shd w:val="clear" w:color="auto" w:fill="auto"/>
          </w:tcPr>
          <w:p w:rsidR="00E911E3" w:rsidRDefault="00876142" w:rsidP="00E54C8C">
            <w:pPr>
              <w:jc w:val="center"/>
            </w:pPr>
            <w:r>
              <w:lastRenderedPageBreak/>
              <w:t>4</w:t>
            </w:r>
            <w:r w:rsidR="00E911E3">
              <w:t>.</w:t>
            </w:r>
          </w:p>
        </w:tc>
        <w:tc>
          <w:tcPr>
            <w:tcW w:w="1560" w:type="dxa"/>
            <w:shd w:val="clear" w:color="auto" w:fill="auto"/>
          </w:tcPr>
          <w:p w:rsidR="00E911E3" w:rsidRPr="00ED7EF2" w:rsidRDefault="00E911E3" w:rsidP="00E54C8C">
            <w:r>
              <w:t xml:space="preserve">ИП </w:t>
            </w:r>
            <w:proofErr w:type="spellStart"/>
            <w:r>
              <w:t>Оруджян</w:t>
            </w:r>
            <w:proofErr w:type="spellEnd"/>
            <w:r>
              <w:t xml:space="preserve"> М.Э.</w:t>
            </w:r>
          </w:p>
        </w:tc>
        <w:tc>
          <w:tcPr>
            <w:tcW w:w="1701" w:type="dxa"/>
            <w:shd w:val="clear" w:color="auto" w:fill="auto"/>
          </w:tcPr>
          <w:p w:rsidR="00E911E3" w:rsidRPr="00ED7EF2" w:rsidRDefault="00E911E3" w:rsidP="001605EB">
            <w:r w:rsidRPr="00ED7EF2">
              <w:t xml:space="preserve">Обращение в письменном виде к разработчику проекта </w:t>
            </w:r>
          </w:p>
          <w:p w:rsidR="00E911E3" w:rsidRPr="00ED7EF2" w:rsidRDefault="00E911E3" w:rsidP="001605EB">
            <w:r w:rsidRPr="00ED7EF2">
              <w:t>(</w:t>
            </w:r>
            <w:proofErr w:type="spellStart"/>
            <w:r w:rsidRPr="00ED7EF2">
              <w:t>вх</w:t>
            </w:r>
            <w:proofErr w:type="spellEnd"/>
            <w:r w:rsidRPr="00ED7EF2">
              <w:t xml:space="preserve">. от </w:t>
            </w:r>
            <w:r>
              <w:t>26.09.2022 б/н)</w:t>
            </w:r>
          </w:p>
        </w:tc>
        <w:tc>
          <w:tcPr>
            <w:tcW w:w="3402" w:type="dxa"/>
            <w:shd w:val="clear" w:color="auto" w:fill="auto"/>
          </w:tcPr>
          <w:p w:rsidR="00E911E3" w:rsidRPr="00ED7EF2" w:rsidRDefault="00E911E3" w:rsidP="00E911E3">
            <w:pPr>
              <w:jc w:val="both"/>
            </w:pPr>
            <w:r>
              <w:t>В</w:t>
            </w:r>
            <w:r w:rsidRPr="00ED7EF2">
              <w:t>ключить нов</w:t>
            </w:r>
            <w:r>
              <w:t>ое</w:t>
            </w:r>
            <w:r w:rsidRPr="00ED7EF2">
              <w:t xml:space="preserve"> мест</w:t>
            </w:r>
            <w:r>
              <w:t>о</w:t>
            </w:r>
            <w:r w:rsidRPr="00ED7EF2">
              <w:t xml:space="preserve"> </w:t>
            </w:r>
            <w:r>
              <w:t>в схему размещения НТО по адресу: Павловский тракт, 76в (место для товаропроизводителя).</w:t>
            </w:r>
          </w:p>
        </w:tc>
        <w:tc>
          <w:tcPr>
            <w:tcW w:w="3118" w:type="dxa"/>
            <w:shd w:val="clear" w:color="auto" w:fill="auto"/>
          </w:tcPr>
          <w:p w:rsidR="00E911E3" w:rsidRPr="00ED7EF2" w:rsidRDefault="00E12E2B" w:rsidP="00E12E2B">
            <w:pPr>
              <w:jc w:val="both"/>
              <w:outlineLvl w:val="1"/>
            </w:pPr>
            <w:r>
              <w:t xml:space="preserve">Предложение отклонено в связи с размещением </w:t>
            </w:r>
            <w:r w:rsidRPr="00BE6FCF">
              <w:t xml:space="preserve">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в 3–м поясе зоны санитарной охраны (ЗСО) источников питьевого и хозяйственно-бытового снабжения.</w:t>
            </w:r>
          </w:p>
        </w:tc>
      </w:tr>
      <w:tr w:rsidR="00E305FC" w:rsidRPr="00ED7EF2" w:rsidTr="00842359">
        <w:tc>
          <w:tcPr>
            <w:tcW w:w="567" w:type="dxa"/>
            <w:shd w:val="clear" w:color="auto" w:fill="auto"/>
          </w:tcPr>
          <w:p w:rsidR="00E305FC" w:rsidRDefault="00876142" w:rsidP="00E54C8C">
            <w:pPr>
              <w:jc w:val="center"/>
            </w:pPr>
            <w:r>
              <w:t>5.</w:t>
            </w:r>
          </w:p>
        </w:tc>
        <w:tc>
          <w:tcPr>
            <w:tcW w:w="1560" w:type="dxa"/>
            <w:shd w:val="clear" w:color="auto" w:fill="auto"/>
          </w:tcPr>
          <w:p w:rsidR="00E305FC" w:rsidRPr="00ED7EF2" w:rsidRDefault="00E305FC" w:rsidP="00642C84">
            <w:r>
              <w:t xml:space="preserve">ИП </w:t>
            </w:r>
            <w:proofErr w:type="spellStart"/>
            <w:r>
              <w:t>Ретунский</w:t>
            </w:r>
            <w:proofErr w:type="spellEnd"/>
            <w:r>
              <w:t xml:space="preserve"> А.Г.</w:t>
            </w:r>
          </w:p>
        </w:tc>
        <w:tc>
          <w:tcPr>
            <w:tcW w:w="1701" w:type="dxa"/>
            <w:shd w:val="clear" w:color="auto" w:fill="auto"/>
          </w:tcPr>
          <w:p w:rsidR="00E305FC" w:rsidRPr="00ED7EF2" w:rsidRDefault="00E305FC" w:rsidP="00383331">
            <w:r w:rsidRPr="00ED7EF2">
              <w:t xml:space="preserve">Обращение в письменном виде к разработчику проекта </w:t>
            </w:r>
          </w:p>
          <w:p w:rsidR="00E305FC" w:rsidRPr="00ED7EF2" w:rsidRDefault="00E305FC" w:rsidP="00383331">
            <w:r w:rsidRPr="00ED7EF2">
              <w:t>(</w:t>
            </w:r>
            <w:proofErr w:type="spellStart"/>
            <w:r w:rsidRPr="00ED7EF2">
              <w:t>вх</w:t>
            </w:r>
            <w:proofErr w:type="spellEnd"/>
            <w:r w:rsidRPr="00ED7EF2">
              <w:t>. от</w:t>
            </w:r>
            <w:r>
              <w:t xml:space="preserve"> 26.09.2022</w:t>
            </w:r>
            <w:r w:rsidRPr="00ED7EF2">
              <w:t xml:space="preserve"> </w:t>
            </w:r>
            <w:r>
              <w:t>№б/н)</w:t>
            </w:r>
          </w:p>
        </w:tc>
        <w:tc>
          <w:tcPr>
            <w:tcW w:w="3402" w:type="dxa"/>
            <w:shd w:val="clear" w:color="auto" w:fill="auto"/>
          </w:tcPr>
          <w:p w:rsidR="00E305FC" w:rsidRPr="00522F21" w:rsidRDefault="00E305FC" w:rsidP="00E305FC">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t>ул</w:t>
            </w:r>
            <w:proofErr w:type="gramStart"/>
            <w:r>
              <w:t>.Б</w:t>
            </w:r>
            <w:proofErr w:type="gramEnd"/>
            <w:r>
              <w:t>абуркина</w:t>
            </w:r>
            <w:proofErr w:type="spellEnd"/>
            <w:r>
              <w:t>, 5.</w:t>
            </w:r>
          </w:p>
        </w:tc>
        <w:tc>
          <w:tcPr>
            <w:tcW w:w="3118" w:type="dxa"/>
            <w:shd w:val="clear" w:color="auto" w:fill="auto"/>
          </w:tcPr>
          <w:p w:rsidR="00E305FC" w:rsidRPr="00ED7EF2" w:rsidRDefault="00E12E2B" w:rsidP="00642C84">
            <w:pPr>
              <w:jc w:val="both"/>
              <w:outlineLvl w:val="1"/>
              <w:rPr>
                <w:rFonts w:eastAsia="Calibri"/>
                <w:lang w:eastAsia="en-US"/>
              </w:rPr>
            </w:pPr>
            <w:proofErr w:type="gramStart"/>
            <w:r>
              <w:t>Предложение отклонено в связи с размещением на ненормативном расстоянии от водопроводной сети, р</w:t>
            </w:r>
            <w:r w:rsidRPr="00BE6FCF">
              <w:t xml:space="preserve">асположен 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распложен в 3 –м поясе зоны санитарной охраны (ЗСО) источников питьевого и хозяйственно-бытового снабжения, санитарно-защитной зоне, охранная зона инженерных коммуникаций (реестровые номера 22:63-6.2329, 22:63-6.5269, 22:63-26.1766, 22:00-7.6).</w:t>
            </w:r>
            <w:proofErr w:type="gramEnd"/>
          </w:p>
        </w:tc>
      </w:tr>
      <w:tr w:rsidR="005E02F1" w:rsidRPr="00ED7EF2" w:rsidTr="00842359">
        <w:tc>
          <w:tcPr>
            <w:tcW w:w="567" w:type="dxa"/>
            <w:shd w:val="clear" w:color="auto" w:fill="auto"/>
          </w:tcPr>
          <w:p w:rsidR="005E02F1" w:rsidRDefault="00876142" w:rsidP="00554492">
            <w:pPr>
              <w:jc w:val="center"/>
            </w:pPr>
            <w:r>
              <w:t>6.</w:t>
            </w:r>
          </w:p>
        </w:tc>
        <w:tc>
          <w:tcPr>
            <w:tcW w:w="1560" w:type="dxa"/>
            <w:shd w:val="clear" w:color="auto" w:fill="auto"/>
          </w:tcPr>
          <w:p w:rsidR="005E02F1" w:rsidRPr="00ED7EF2" w:rsidRDefault="005E02F1" w:rsidP="00554492">
            <w:proofErr w:type="spellStart"/>
            <w:r w:rsidRPr="00ED7EF2">
              <w:t>Админист</w:t>
            </w:r>
            <w:proofErr w:type="spellEnd"/>
            <w:r>
              <w:t>-</w:t>
            </w:r>
            <w:r w:rsidRPr="00ED7EF2">
              <w:t xml:space="preserve">рация </w:t>
            </w:r>
            <w:proofErr w:type="spellStart"/>
            <w:r>
              <w:t>Индуст-риального</w:t>
            </w:r>
            <w:proofErr w:type="spellEnd"/>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5E02F1" w:rsidRPr="00ED7EF2" w:rsidRDefault="005E02F1" w:rsidP="00554492">
            <w:r>
              <w:t xml:space="preserve">Обращение в электронном </w:t>
            </w:r>
            <w:r w:rsidRPr="00ED7EF2">
              <w:t xml:space="preserve">виде к разработчику проекта </w:t>
            </w:r>
          </w:p>
          <w:p w:rsidR="005E02F1" w:rsidRPr="00ED7EF2" w:rsidRDefault="005E02F1" w:rsidP="00554492">
            <w:r w:rsidRPr="00ED7EF2">
              <w:t>(</w:t>
            </w:r>
            <w:proofErr w:type="spellStart"/>
            <w:r w:rsidRPr="00ED7EF2">
              <w:t>вх</w:t>
            </w:r>
            <w:proofErr w:type="spellEnd"/>
            <w:r w:rsidRPr="00ED7EF2">
              <w:t xml:space="preserve">. от </w:t>
            </w:r>
            <w:r w:rsidR="008F7B5B">
              <w:t>28</w:t>
            </w:r>
            <w:r>
              <w:t>.09.2022 №б/н)</w:t>
            </w:r>
          </w:p>
        </w:tc>
        <w:tc>
          <w:tcPr>
            <w:tcW w:w="3402" w:type="dxa"/>
            <w:shd w:val="clear" w:color="auto" w:fill="auto"/>
          </w:tcPr>
          <w:p w:rsidR="005E02F1" w:rsidRDefault="005E02F1" w:rsidP="00554492">
            <w:pPr>
              <w:jc w:val="both"/>
            </w:pPr>
            <w:r>
              <w:t>О внесении в схему изменений:</w:t>
            </w:r>
          </w:p>
          <w:p w:rsidR="005E02F1" w:rsidRDefault="005E02F1" w:rsidP="00554492">
            <w:pPr>
              <w:jc w:val="both"/>
            </w:pPr>
            <w:r>
              <w:t xml:space="preserve">1. </w:t>
            </w:r>
            <w:r w:rsidRPr="00670C67">
              <w:t xml:space="preserve">Внести изменения в схему размещения НТО по адресам: </w:t>
            </w:r>
            <w:r>
              <w:rPr>
                <w:color w:val="000000" w:themeColor="text1"/>
              </w:rPr>
              <w:t xml:space="preserve">Павловский тракт, 132, </w:t>
            </w:r>
            <w:proofErr w:type="spellStart"/>
            <w:r>
              <w:rPr>
                <w:color w:val="000000" w:themeColor="text1"/>
              </w:rPr>
              <w:t>ул</w:t>
            </w:r>
            <w:proofErr w:type="gramStart"/>
            <w:r>
              <w:rPr>
                <w:color w:val="000000" w:themeColor="text1"/>
              </w:rPr>
              <w:t>.Б</w:t>
            </w:r>
            <w:proofErr w:type="gramEnd"/>
            <w:r>
              <w:rPr>
                <w:color w:val="000000" w:themeColor="text1"/>
              </w:rPr>
              <w:t>алтийская</w:t>
            </w:r>
            <w:proofErr w:type="spellEnd"/>
            <w:r>
              <w:rPr>
                <w:color w:val="000000" w:themeColor="text1"/>
              </w:rPr>
              <w:t>, 13</w:t>
            </w:r>
            <w:r>
              <w:t xml:space="preserve"> (увеличить площадь);</w:t>
            </w:r>
          </w:p>
          <w:p w:rsidR="005E02F1" w:rsidRPr="00ED7EF2" w:rsidRDefault="005E02F1" w:rsidP="00554492">
            <w:pPr>
              <w:jc w:val="both"/>
            </w:pPr>
            <w:r>
              <w:t>2. Внести новые места размещения НТО:</w:t>
            </w:r>
            <w:r w:rsidRPr="003E710E">
              <w:t xml:space="preserve"> </w:t>
            </w:r>
            <w:proofErr w:type="spellStart"/>
            <w:r w:rsidRPr="003E710E">
              <w:t>ул</w:t>
            </w:r>
            <w:proofErr w:type="gramStart"/>
            <w:r w:rsidRPr="003E710E">
              <w:t>.С</w:t>
            </w:r>
            <w:proofErr w:type="gramEnd"/>
            <w:r w:rsidRPr="003E710E">
              <w:t>ергея</w:t>
            </w:r>
            <w:proofErr w:type="spellEnd"/>
            <w:r w:rsidRPr="003E710E">
              <w:t xml:space="preserve"> Ускова, 33</w:t>
            </w:r>
            <w:r>
              <w:t xml:space="preserve">; </w:t>
            </w:r>
            <w:r w:rsidRPr="009B1683">
              <w:t>тракт Павловский, 275</w:t>
            </w:r>
            <w:r>
              <w:t xml:space="preserve">; </w:t>
            </w:r>
            <w:proofErr w:type="spellStart"/>
            <w:r w:rsidRPr="009B1683">
              <w:t>ул.Власихинская</w:t>
            </w:r>
            <w:proofErr w:type="spellEnd"/>
            <w:r w:rsidRPr="009B1683">
              <w:t>, 192</w:t>
            </w:r>
            <w:r>
              <w:t xml:space="preserve">; </w:t>
            </w:r>
            <w:proofErr w:type="spellStart"/>
            <w:r w:rsidRPr="009B1683">
              <w:t>ул.Новосибирская</w:t>
            </w:r>
            <w:proofErr w:type="spellEnd"/>
            <w:r w:rsidRPr="009B1683">
              <w:t>, 14а</w:t>
            </w:r>
            <w:r>
              <w:t xml:space="preserve">; </w:t>
            </w:r>
            <w:r w:rsidRPr="009B1683">
              <w:t>Павловский тракт, 76</w:t>
            </w:r>
            <w:r>
              <w:t xml:space="preserve">в; </w:t>
            </w:r>
            <w:proofErr w:type="spellStart"/>
            <w:r w:rsidRPr="009B1683">
              <w:t>ул.Балтийская</w:t>
            </w:r>
            <w:proofErr w:type="spellEnd"/>
            <w:r w:rsidRPr="009B1683">
              <w:t>, 16</w:t>
            </w:r>
            <w:r>
              <w:t xml:space="preserve">; </w:t>
            </w:r>
            <w:proofErr w:type="spellStart"/>
            <w:r w:rsidRPr="009B1683">
              <w:t>ул.Шумакова</w:t>
            </w:r>
            <w:proofErr w:type="spellEnd"/>
            <w:r w:rsidRPr="009B1683">
              <w:t>, 47</w:t>
            </w:r>
            <w:r>
              <w:t xml:space="preserve">; </w:t>
            </w:r>
            <w:proofErr w:type="spellStart"/>
            <w:r w:rsidRPr="009B1683">
              <w:t>ул.Сергея</w:t>
            </w:r>
            <w:proofErr w:type="spellEnd"/>
            <w:r w:rsidRPr="009B1683">
              <w:t xml:space="preserve"> Семенова, 23</w:t>
            </w:r>
            <w:r>
              <w:t xml:space="preserve"> (автоцистерны по реализации кваса); </w:t>
            </w:r>
            <w:r w:rsidRPr="003E710E">
              <w:t xml:space="preserve">пересечение </w:t>
            </w:r>
            <w:proofErr w:type="spellStart"/>
            <w:r w:rsidRPr="003E710E">
              <w:t>ул.Сергея</w:t>
            </w:r>
            <w:proofErr w:type="spellEnd"/>
            <w:r w:rsidRPr="003E710E">
              <w:t xml:space="preserve"> Ускова и </w:t>
            </w:r>
            <w:proofErr w:type="spellStart"/>
            <w:r w:rsidRPr="003E710E">
              <w:t>ул.Взлетная</w:t>
            </w:r>
            <w:proofErr w:type="spellEnd"/>
            <w:r>
              <w:t xml:space="preserve"> (мороженое); </w:t>
            </w:r>
            <w:proofErr w:type="spellStart"/>
            <w:r w:rsidRPr="009B1683">
              <w:t>ул.Трактовая</w:t>
            </w:r>
            <w:proofErr w:type="spellEnd"/>
            <w:r w:rsidRPr="009B1683">
              <w:t>, 35б</w:t>
            </w:r>
            <w:r>
              <w:t>;</w:t>
            </w:r>
            <w:r w:rsidRPr="009B1683">
              <w:t xml:space="preserve"> ост. «Теплицы» </w:t>
            </w:r>
            <w:proofErr w:type="spellStart"/>
            <w:r w:rsidRPr="009B1683">
              <w:t>ул</w:t>
            </w:r>
            <w:proofErr w:type="gramStart"/>
            <w:r w:rsidRPr="009B1683">
              <w:t>.В</w:t>
            </w:r>
            <w:proofErr w:type="gramEnd"/>
            <w:r w:rsidRPr="009B1683">
              <w:t>ласихинская</w:t>
            </w:r>
            <w:proofErr w:type="spellEnd"/>
            <w:r>
              <w:t xml:space="preserve"> </w:t>
            </w:r>
            <w:bookmarkStart w:id="0" w:name="_GoBack"/>
            <w:bookmarkEnd w:id="0"/>
            <w:r>
              <w:lastRenderedPageBreak/>
              <w:t>(павильон).</w:t>
            </w:r>
          </w:p>
        </w:tc>
        <w:tc>
          <w:tcPr>
            <w:tcW w:w="3118" w:type="dxa"/>
            <w:shd w:val="clear" w:color="auto" w:fill="auto"/>
          </w:tcPr>
          <w:p w:rsidR="005E02F1" w:rsidRDefault="00E12E2B" w:rsidP="00A26739">
            <w:pPr>
              <w:jc w:val="both"/>
              <w:outlineLvl w:val="1"/>
              <w:rPr>
                <w:rFonts w:eastAsia="Calibri"/>
                <w:lang w:eastAsia="en-US"/>
              </w:rPr>
            </w:pPr>
            <w:r>
              <w:rPr>
                <w:rFonts w:eastAsia="Calibri"/>
                <w:lang w:eastAsia="en-US"/>
              </w:rPr>
              <w:lastRenderedPageBreak/>
              <w:t>Предложения:</w:t>
            </w:r>
          </w:p>
          <w:p w:rsidR="005975CF" w:rsidRDefault="00E12E2B" w:rsidP="00A26739">
            <w:pPr>
              <w:jc w:val="both"/>
              <w:outlineLvl w:val="1"/>
            </w:pPr>
            <w:proofErr w:type="gramStart"/>
            <w:r>
              <w:rPr>
                <w:rFonts w:eastAsia="Calibri"/>
                <w:lang w:eastAsia="en-US"/>
              </w:rPr>
              <w:t xml:space="preserve">п.1. </w:t>
            </w:r>
            <w:r w:rsidR="00A26739">
              <w:rPr>
                <w:rFonts w:eastAsia="Calibri"/>
                <w:lang w:eastAsia="en-US"/>
              </w:rPr>
              <w:t>о</w:t>
            </w:r>
            <w:r>
              <w:rPr>
                <w:rFonts w:eastAsia="Calibri"/>
                <w:lang w:eastAsia="en-US"/>
              </w:rPr>
              <w:t>тклонены</w:t>
            </w:r>
            <w:r w:rsidR="005975CF">
              <w:rPr>
                <w:rFonts w:eastAsia="Calibri"/>
                <w:lang w:eastAsia="en-US"/>
              </w:rPr>
              <w:t>:</w:t>
            </w:r>
            <w:proofErr w:type="gramEnd"/>
            <w:r w:rsidR="005975CF">
              <w:rPr>
                <w:rFonts w:eastAsia="Calibri"/>
                <w:lang w:eastAsia="en-US"/>
              </w:rPr>
              <w:t xml:space="preserve"> </w:t>
            </w:r>
            <w:r w:rsidR="005975CF">
              <w:rPr>
                <w:color w:val="000000" w:themeColor="text1"/>
              </w:rPr>
              <w:t>Павловский тракт, 132</w:t>
            </w:r>
            <w:r w:rsidR="005975CF">
              <w:rPr>
                <w:rFonts w:eastAsia="Calibri"/>
                <w:lang w:eastAsia="en-US"/>
              </w:rPr>
              <w:t>в</w:t>
            </w:r>
            <w:r w:rsidR="005975CF">
              <w:t xml:space="preserve"> связи с размещением на территории общего пользования, </w:t>
            </w:r>
            <w:r w:rsidR="005975CF" w:rsidRPr="00BE6FCF">
              <w:t xml:space="preserve">в </w:t>
            </w:r>
            <w:r w:rsidR="005975CF">
              <w:t xml:space="preserve">3, 4, 5, 6 </w:t>
            </w:r>
            <w:proofErr w:type="spellStart"/>
            <w:r w:rsidR="005975CF">
              <w:t>подзонах</w:t>
            </w:r>
            <w:proofErr w:type="spellEnd"/>
            <w:r w:rsidR="005975CF">
              <w:t xml:space="preserve"> </w:t>
            </w:r>
            <w:proofErr w:type="spellStart"/>
            <w:r w:rsidR="005975CF">
              <w:t>приэродромной</w:t>
            </w:r>
            <w:proofErr w:type="spellEnd"/>
            <w:r w:rsidR="005975CF">
              <w:t xml:space="preserve"> территории, </w:t>
            </w:r>
            <w:proofErr w:type="spellStart"/>
            <w:r w:rsidR="005975CF">
              <w:rPr>
                <w:color w:val="000000" w:themeColor="text1"/>
              </w:rPr>
              <w:t>ул</w:t>
            </w:r>
            <w:proofErr w:type="gramStart"/>
            <w:r w:rsidR="005975CF">
              <w:rPr>
                <w:color w:val="000000" w:themeColor="text1"/>
              </w:rPr>
              <w:t>.Б</w:t>
            </w:r>
            <w:proofErr w:type="gramEnd"/>
            <w:r w:rsidR="005975CF">
              <w:rPr>
                <w:color w:val="000000" w:themeColor="text1"/>
              </w:rPr>
              <w:t>алтийская</w:t>
            </w:r>
            <w:proofErr w:type="spellEnd"/>
            <w:r w:rsidR="005975CF">
              <w:rPr>
                <w:color w:val="000000" w:themeColor="text1"/>
              </w:rPr>
              <w:t xml:space="preserve">, 13 </w:t>
            </w:r>
            <w:r w:rsidR="005975CF">
              <w:rPr>
                <w:rFonts w:eastAsia="Calibri"/>
                <w:lang w:eastAsia="en-US"/>
              </w:rPr>
              <w:t>в</w:t>
            </w:r>
            <w:r w:rsidR="005975CF">
              <w:t xml:space="preserve"> связи с размещением на ненормативном расстоянии от кабельной линии электропередач, территория общего пользования, р</w:t>
            </w:r>
            <w:r w:rsidR="005975CF" w:rsidRPr="00BE6FCF">
              <w:t xml:space="preserve">асположен в </w:t>
            </w:r>
            <w:r w:rsidR="005975CF">
              <w:t xml:space="preserve">3, 4, 5, 6 </w:t>
            </w:r>
            <w:proofErr w:type="spellStart"/>
            <w:r w:rsidR="005975CF">
              <w:t>подзонах</w:t>
            </w:r>
            <w:proofErr w:type="spellEnd"/>
            <w:r w:rsidR="005975CF">
              <w:t xml:space="preserve"> </w:t>
            </w:r>
            <w:proofErr w:type="spellStart"/>
            <w:r w:rsidR="005975CF">
              <w:t>приэродромной</w:t>
            </w:r>
            <w:proofErr w:type="spellEnd"/>
            <w:r w:rsidR="005975CF">
              <w:t xml:space="preserve"> территории</w:t>
            </w:r>
            <w:r w:rsidR="00A26739">
              <w:t>;</w:t>
            </w:r>
          </w:p>
          <w:p w:rsidR="00A26739" w:rsidRPr="00ED7EF2" w:rsidRDefault="00A26739" w:rsidP="00A26739">
            <w:pPr>
              <w:autoSpaceDE w:val="0"/>
              <w:autoSpaceDN w:val="0"/>
              <w:adjustRightInd w:val="0"/>
              <w:jc w:val="both"/>
              <w:rPr>
                <w:rFonts w:eastAsia="Calibri"/>
                <w:lang w:eastAsia="en-US"/>
              </w:rPr>
            </w:pPr>
            <w:r>
              <w:t xml:space="preserve">п.2. учтены: внесены </w:t>
            </w:r>
            <w:r w:rsidRPr="00670C67">
              <w:t>в схему</w:t>
            </w:r>
            <w:r>
              <w:t xml:space="preserve"> </w:t>
            </w:r>
            <w:proofErr w:type="spellStart"/>
            <w:r w:rsidRPr="003E710E">
              <w:t>ул</w:t>
            </w:r>
            <w:proofErr w:type="gramStart"/>
            <w:r w:rsidRPr="003E710E">
              <w:t>.С</w:t>
            </w:r>
            <w:proofErr w:type="gramEnd"/>
            <w:r w:rsidRPr="003E710E">
              <w:t>ергея</w:t>
            </w:r>
            <w:proofErr w:type="spellEnd"/>
            <w:r w:rsidRPr="003E710E">
              <w:t xml:space="preserve"> Ускова, 33</w:t>
            </w:r>
            <w:r>
              <w:t xml:space="preserve">; </w:t>
            </w:r>
            <w:r w:rsidRPr="009B1683">
              <w:t>тракт Павловский, 275</w:t>
            </w:r>
            <w:r>
              <w:t xml:space="preserve">; </w:t>
            </w:r>
            <w:proofErr w:type="spellStart"/>
            <w:r w:rsidRPr="009B1683">
              <w:t>ул.Власихинская</w:t>
            </w:r>
            <w:proofErr w:type="spellEnd"/>
            <w:r w:rsidRPr="009B1683">
              <w:t>, 192</w:t>
            </w:r>
            <w:r>
              <w:t xml:space="preserve">; </w:t>
            </w:r>
            <w:proofErr w:type="spellStart"/>
            <w:r w:rsidRPr="009B1683">
              <w:lastRenderedPageBreak/>
              <w:t>ул.Новосибирская</w:t>
            </w:r>
            <w:proofErr w:type="spellEnd"/>
            <w:r w:rsidRPr="009B1683">
              <w:t>, 14а</w:t>
            </w:r>
            <w:r>
              <w:t xml:space="preserve">; </w:t>
            </w:r>
            <w:r w:rsidRPr="009B1683">
              <w:t>Павловский тракт, 76</w:t>
            </w:r>
            <w:r>
              <w:t xml:space="preserve">в; </w:t>
            </w:r>
            <w:proofErr w:type="spellStart"/>
            <w:r w:rsidRPr="009B1683">
              <w:t>ул.Балтийская</w:t>
            </w:r>
            <w:proofErr w:type="spellEnd"/>
            <w:r w:rsidRPr="009B1683">
              <w:t>, 16</w:t>
            </w:r>
            <w:r>
              <w:t xml:space="preserve">; </w:t>
            </w:r>
            <w:proofErr w:type="spellStart"/>
            <w:r w:rsidRPr="009B1683">
              <w:t>ул.Шумакова</w:t>
            </w:r>
            <w:proofErr w:type="spellEnd"/>
            <w:r w:rsidRPr="009B1683">
              <w:t>, 47</w:t>
            </w:r>
            <w:r>
              <w:t xml:space="preserve">; </w:t>
            </w:r>
            <w:proofErr w:type="spellStart"/>
            <w:r w:rsidRPr="009B1683">
              <w:t>ул.Сергея</w:t>
            </w:r>
            <w:proofErr w:type="spellEnd"/>
            <w:r w:rsidRPr="009B1683">
              <w:t xml:space="preserve"> Семенова, 23</w:t>
            </w:r>
            <w:r>
              <w:t xml:space="preserve"> (автоцистерны по реализации кваса),  </w:t>
            </w:r>
            <w:r w:rsidRPr="003E710E">
              <w:t xml:space="preserve">пересечение </w:t>
            </w:r>
            <w:proofErr w:type="spellStart"/>
            <w:r w:rsidRPr="003E710E">
              <w:t>ул.Сергея</w:t>
            </w:r>
            <w:proofErr w:type="spellEnd"/>
            <w:r w:rsidRPr="003E710E">
              <w:t xml:space="preserve"> Ускова и </w:t>
            </w:r>
            <w:proofErr w:type="spellStart"/>
            <w:r w:rsidRPr="003E710E">
              <w:t>ул.Взлетная</w:t>
            </w:r>
            <w:proofErr w:type="spellEnd"/>
            <w:r>
              <w:t xml:space="preserve"> (мороженое); отклонены: </w:t>
            </w:r>
            <w:proofErr w:type="spellStart"/>
            <w:r w:rsidRPr="009B1683">
              <w:t>ул</w:t>
            </w:r>
            <w:proofErr w:type="gramStart"/>
            <w:r w:rsidRPr="009B1683">
              <w:t>.Т</w:t>
            </w:r>
            <w:proofErr w:type="gramEnd"/>
            <w:r w:rsidRPr="009B1683">
              <w:t>рактовая</w:t>
            </w:r>
            <w:proofErr w:type="spellEnd"/>
            <w:r w:rsidRPr="009B1683">
              <w:t>, 35б</w:t>
            </w:r>
            <w:r>
              <w:t xml:space="preserve"> в связи с размещением </w:t>
            </w:r>
            <w:r w:rsidRPr="00BE6FCF">
              <w:t xml:space="preserve">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санитарно-защитной зоне (реестровые номера 22:63-6.4367 , 22:63-6.4340), охранной зоне инженерных коммуникаций, в 3–м поясе зоны санитарной охраны (ЗСО) источников питьевого и хозяйственно-бытового снабжения, </w:t>
            </w:r>
            <w:r w:rsidRPr="009B1683">
              <w:t xml:space="preserve">ост. «Теплицы» </w:t>
            </w:r>
            <w:proofErr w:type="spellStart"/>
            <w:r w:rsidRPr="009B1683">
              <w:t>ул</w:t>
            </w:r>
            <w:proofErr w:type="gramStart"/>
            <w:r w:rsidRPr="009B1683">
              <w:t>.В</w:t>
            </w:r>
            <w:proofErr w:type="gramEnd"/>
            <w:r w:rsidRPr="009B1683">
              <w:t>ласихинская</w:t>
            </w:r>
            <w:proofErr w:type="spellEnd"/>
            <w:r>
              <w:t xml:space="preserve"> в связи с размещением на ненормативном расстоянии от канализационной сети, </w:t>
            </w:r>
            <w:r w:rsidRPr="00BE6FCF">
              <w:t xml:space="preserve">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санитарно-защитной зоне (реестровый номер 22:63-6.5405), охранной зоне инженерных коммуникаций (реестровый номер 22:63-6.3451), в 3 –м поясе зоны санитарной охраны (ЗСО) источников питьевого и хозяйственно-бытового снабжения.</w:t>
            </w:r>
          </w:p>
        </w:tc>
      </w:tr>
      <w:tr w:rsidR="008F7B5B" w:rsidRPr="00ED7EF2" w:rsidTr="00842359">
        <w:tc>
          <w:tcPr>
            <w:tcW w:w="567" w:type="dxa"/>
            <w:shd w:val="clear" w:color="auto" w:fill="auto"/>
          </w:tcPr>
          <w:p w:rsidR="008F7B5B" w:rsidRPr="008F7B5B" w:rsidRDefault="00876142" w:rsidP="00876142">
            <w:pPr>
              <w:jc w:val="center"/>
            </w:pPr>
            <w:r>
              <w:lastRenderedPageBreak/>
              <w:t>7</w:t>
            </w:r>
            <w:r w:rsidR="008F7B5B" w:rsidRPr="008F7B5B">
              <w:t>.</w:t>
            </w:r>
          </w:p>
        </w:tc>
        <w:tc>
          <w:tcPr>
            <w:tcW w:w="1560" w:type="dxa"/>
            <w:shd w:val="clear" w:color="auto" w:fill="auto"/>
          </w:tcPr>
          <w:p w:rsidR="008F7B5B" w:rsidRPr="008F7B5B" w:rsidRDefault="008F7B5B" w:rsidP="00857DFD">
            <w:proofErr w:type="spellStart"/>
            <w:r w:rsidRPr="008F7B5B">
              <w:t>Админист</w:t>
            </w:r>
            <w:proofErr w:type="spellEnd"/>
            <w:r w:rsidRPr="008F7B5B">
              <w:t xml:space="preserve">-рация Ленинского района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8F7B5B" w:rsidRPr="008F7B5B" w:rsidRDefault="008F7B5B" w:rsidP="00857DFD">
            <w:r w:rsidRPr="008F7B5B">
              <w:t xml:space="preserve">Обращение в письменном виде к разработчику проекта </w:t>
            </w:r>
          </w:p>
          <w:p w:rsidR="008F7B5B" w:rsidRPr="008F7B5B" w:rsidRDefault="008F7B5B" w:rsidP="00857DFD">
            <w:r w:rsidRPr="008F7B5B">
              <w:t>(</w:t>
            </w:r>
            <w:proofErr w:type="spellStart"/>
            <w:r w:rsidRPr="008F7B5B">
              <w:t>вх</w:t>
            </w:r>
            <w:proofErr w:type="spellEnd"/>
            <w:r w:rsidRPr="008F7B5B">
              <w:t>. от 29.09.2022 №200/Л-21/исх-1559)</w:t>
            </w:r>
          </w:p>
        </w:tc>
        <w:tc>
          <w:tcPr>
            <w:tcW w:w="3402" w:type="dxa"/>
            <w:shd w:val="clear" w:color="auto" w:fill="auto"/>
          </w:tcPr>
          <w:p w:rsidR="008F7B5B" w:rsidRPr="00522F21" w:rsidRDefault="008F7B5B" w:rsidP="00857DFD">
            <w:r w:rsidRPr="008F7B5B">
              <w:t xml:space="preserve">Включить новое место в схему размещения НТО по адресу: </w:t>
            </w:r>
            <w:proofErr w:type="spellStart"/>
            <w:r w:rsidRPr="008F7B5B">
              <w:t>пр-кт</w:t>
            </w:r>
            <w:proofErr w:type="spellEnd"/>
            <w:r w:rsidRPr="008F7B5B">
              <w:t xml:space="preserve"> Космонавтов, 36а.</w:t>
            </w:r>
          </w:p>
        </w:tc>
        <w:tc>
          <w:tcPr>
            <w:tcW w:w="3118" w:type="dxa"/>
            <w:shd w:val="clear" w:color="auto" w:fill="auto"/>
          </w:tcPr>
          <w:p w:rsidR="008F7B5B" w:rsidRPr="00ED7EF2" w:rsidRDefault="00FC2BD5" w:rsidP="00FC2BD5">
            <w:pPr>
              <w:jc w:val="both"/>
              <w:outlineLvl w:val="1"/>
            </w:pPr>
            <w:r>
              <w:t xml:space="preserve">Предложение отклонено </w:t>
            </w:r>
            <w:proofErr w:type="gramStart"/>
            <w:r>
              <w:t>в связи с размещением на ненормативном расстоянии от водопроводной сети</w:t>
            </w:r>
            <w:proofErr w:type="gramEnd"/>
            <w:r>
              <w:t xml:space="preserve"> (частично), </w:t>
            </w:r>
            <w:r w:rsidRPr="00BE6FCF">
              <w:t xml:space="preserve">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в 3–м поясе зоны санитарной охраны (ЗСО) источников питьевого и хозяйственно-бытового снабжения, санитарно-защитной зоне </w:t>
            </w:r>
            <w:r>
              <w:lastRenderedPageBreak/>
              <w:t>инженерных коммуникаций (реестровый номер 22:63-6.4947, частично 22:63-6.5271).</w:t>
            </w:r>
          </w:p>
        </w:tc>
      </w:tr>
      <w:tr w:rsidR="000D7CD0" w:rsidRPr="00ED7EF2" w:rsidTr="00842359">
        <w:tc>
          <w:tcPr>
            <w:tcW w:w="567" w:type="dxa"/>
            <w:shd w:val="clear" w:color="auto" w:fill="auto"/>
          </w:tcPr>
          <w:p w:rsidR="000D7CD0" w:rsidRDefault="000D7CD0" w:rsidP="00876142">
            <w:pPr>
              <w:jc w:val="center"/>
            </w:pPr>
            <w:r>
              <w:lastRenderedPageBreak/>
              <w:t>8.</w:t>
            </w:r>
          </w:p>
        </w:tc>
        <w:tc>
          <w:tcPr>
            <w:tcW w:w="1560" w:type="dxa"/>
            <w:shd w:val="clear" w:color="auto" w:fill="auto"/>
          </w:tcPr>
          <w:p w:rsidR="000D7CD0" w:rsidRPr="008F7B5B" w:rsidRDefault="000D7CD0" w:rsidP="00876142">
            <w:proofErr w:type="spellStart"/>
            <w:r w:rsidRPr="008F7B5B">
              <w:t>Админист</w:t>
            </w:r>
            <w:proofErr w:type="spellEnd"/>
            <w:r w:rsidRPr="008F7B5B">
              <w:t xml:space="preserve">-рация </w:t>
            </w:r>
            <w:proofErr w:type="spellStart"/>
            <w:r>
              <w:t>Октябрьско-го</w:t>
            </w:r>
            <w:proofErr w:type="spellEnd"/>
            <w:r w:rsidRPr="008F7B5B">
              <w:t xml:space="preserve"> района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0D7CD0" w:rsidRPr="008F7B5B" w:rsidRDefault="000D7CD0" w:rsidP="00E11DE7">
            <w:r w:rsidRPr="008F7B5B">
              <w:t xml:space="preserve">Обращение в письменном виде к разработчику проекта </w:t>
            </w:r>
          </w:p>
          <w:p w:rsidR="000D7CD0" w:rsidRPr="008F7B5B" w:rsidRDefault="000D7CD0" w:rsidP="00876142">
            <w:r w:rsidRPr="008F7B5B">
              <w:t>(</w:t>
            </w:r>
            <w:proofErr w:type="spellStart"/>
            <w:r w:rsidRPr="008F7B5B">
              <w:t>вх</w:t>
            </w:r>
            <w:proofErr w:type="spellEnd"/>
            <w:r w:rsidRPr="008F7B5B">
              <w:t>. от 29.09.2022 №200/</w:t>
            </w:r>
            <w:r>
              <w:t>О</w:t>
            </w:r>
            <w:r w:rsidRPr="008F7B5B">
              <w:t>-21/</w:t>
            </w:r>
            <w:r>
              <w:t>отв-1164</w:t>
            </w:r>
            <w:r w:rsidRPr="008F7B5B">
              <w:t>)</w:t>
            </w:r>
          </w:p>
        </w:tc>
        <w:tc>
          <w:tcPr>
            <w:tcW w:w="3402" w:type="dxa"/>
            <w:shd w:val="clear" w:color="auto" w:fill="auto"/>
          </w:tcPr>
          <w:p w:rsidR="000D7CD0" w:rsidRDefault="000D7CD0" w:rsidP="00020C9A">
            <w:r>
              <w:t xml:space="preserve">Исключить из схемы место размещения НТО по адресу: </w:t>
            </w:r>
            <w:proofErr w:type="spellStart"/>
            <w:r>
              <w:t>ул</w:t>
            </w:r>
            <w:proofErr w:type="gramStart"/>
            <w:r>
              <w:t>.М</w:t>
            </w:r>
            <w:proofErr w:type="gramEnd"/>
            <w:r>
              <w:t>алахова</w:t>
            </w:r>
            <w:proofErr w:type="spellEnd"/>
            <w:r>
              <w:t>, 25.</w:t>
            </w:r>
          </w:p>
        </w:tc>
        <w:tc>
          <w:tcPr>
            <w:tcW w:w="3118" w:type="dxa"/>
            <w:shd w:val="clear" w:color="auto" w:fill="auto"/>
          </w:tcPr>
          <w:p w:rsidR="000D7CD0" w:rsidRPr="00ED7EF2" w:rsidRDefault="000D7CD0" w:rsidP="00611A24">
            <w:pPr>
              <w:jc w:val="both"/>
              <w:outlineLvl w:val="1"/>
            </w:pPr>
            <w:r w:rsidRPr="00ED7EF2">
              <w:rPr>
                <w:rFonts w:eastAsia="Calibri"/>
                <w:lang w:eastAsia="en-US"/>
              </w:rPr>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0D7CD0" w:rsidRPr="00ED7EF2" w:rsidTr="00842359">
        <w:tc>
          <w:tcPr>
            <w:tcW w:w="567" w:type="dxa"/>
            <w:shd w:val="clear" w:color="auto" w:fill="auto"/>
          </w:tcPr>
          <w:p w:rsidR="000D7CD0" w:rsidRDefault="000D7CD0" w:rsidP="00876142">
            <w:pPr>
              <w:jc w:val="center"/>
            </w:pPr>
            <w:r>
              <w:t>9.</w:t>
            </w:r>
          </w:p>
        </w:tc>
        <w:tc>
          <w:tcPr>
            <w:tcW w:w="1560" w:type="dxa"/>
            <w:shd w:val="clear" w:color="auto" w:fill="auto"/>
          </w:tcPr>
          <w:p w:rsidR="000D7CD0" w:rsidRPr="008F7B5B" w:rsidRDefault="000D7CD0" w:rsidP="00020C9A">
            <w:proofErr w:type="spellStart"/>
            <w:r w:rsidRPr="008F7B5B">
              <w:t>Админист</w:t>
            </w:r>
            <w:proofErr w:type="spellEnd"/>
            <w:r w:rsidRPr="008F7B5B">
              <w:t xml:space="preserve">-рация </w:t>
            </w:r>
            <w:proofErr w:type="spellStart"/>
            <w:r>
              <w:t>Железнодо-рожного</w:t>
            </w:r>
            <w:proofErr w:type="spellEnd"/>
            <w:r w:rsidRPr="008F7B5B">
              <w:t xml:space="preserve"> района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0D7CD0" w:rsidRPr="008F7B5B" w:rsidRDefault="000D7CD0" w:rsidP="00020C9A">
            <w:r w:rsidRPr="008F7B5B">
              <w:t xml:space="preserve">Обращение в письменном виде к разработчику проекта </w:t>
            </w:r>
          </w:p>
          <w:p w:rsidR="000D7CD0" w:rsidRPr="008F7B5B" w:rsidRDefault="000D7CD0" w:rsidP="00020C9A">
            <w:r w:rsidRPr="008F7B5B">
              <w:t>(</w:t>
            </w:r>
            <w:proofErr w:type="spellStart"/>
            <w:r w:rsidRPr="008F7B5B">
              <w:t>вх</w:t>
            </w:r>
            <w:proofErr w:type="spellEnd"/>
            <w:r w:rsidRPr="008F7B5B">
              <w:t xml:space="preserve">. от </w:t>
            </w:r>
            <w:r>
              <w:t>30</w:t>
            </w:r>
            <w:r w:rsidRPr="008F7B5B">
              <w:t>.09.2022 №200/</w:t>
            </w:r>
            <w:r>
              <w:t>Ж</w:t>
            </w:r>
            <w:r w:rsidRPr="008F7B5B">
              <w:t>-21/</w:t>
            </w:r>
            <w:r>
              <w:t>отв</w:t>
            </w:r>
            <w:r w:rsidRPr="008F7B5B">
              <w:t>-</w:t>
            </w:r>
            <w:r>
              <w:t>1846</w:t>
            </w:r>
            <w:r w:rsidRPr="008F7B5B">
              <w:t>)</w:t>
            </w:r>
          </w:p>
        </w:tc>
        <w:tc>
          <w:tcPr>
            <w:tcW w:w="3402" w:type="dxa"/>
            <w:shd w:val="clear" w:color="auto" w:fill="auto"/>
          </w:tcPr>
          <w:p w:rsidR="000D7CD0" w:rsidRDefault="000D7CD0" w:rsidP="000D7CD0">
            <w:pPr>
              <w:jc w:val="both"/>
            </w:pPr>
            <w:r>
              <w:t>О внесении в схему изменений:</w:t>
            </w:r>
          </w:p>
          <w:p w:rsidR="000D7CD0" w:rsidRDefault="000D7CD0" w:rsidP="000D7CD0">
            <w:pPr>
              <w:jc w:val="both"/>
            </w:pPr>
            <w:r>
              <w:t xml:space="preserve">1. </w:t>
            </w:r>
            <w:r w:rsidRPr="00670C67">
              <w:t>Внести изменения в схему размещения НТО по адре</w:t>
            </w:r>
            <w:r>
              <w:t>су</w:t>
            </w:r>
            <w:r w:rsidRPr="00670C67">
              <w:t xml:space="preserve">: </w:t>
            </w:r>
            <w:r>
              <w:rPr>
                <w:color w:val="000000" w:themeColor="text1"/>
              </w:rPr>
              <w:t>Павловский тракт, 2</w:t>
            </w:r>
            <w:r>
              <w:t xml:space="preserve"> (увеличить площадь);</w:t>
            </w:r>
          </w:p>
          <w:p w:rsidR="000D7CD0" w:rsidRPr="00522F21" w:rsidRDefault="000D7CD0" w:rsidP="000D7CD0">
            <w:pPr>
              <w:jc w:val="both"/>
            </w:pPr>
            <w:r>
              <w:t>2. Исключить 6 мест размещения НТО (не востребованные, инженерные сети)</w:t>
            </w:r>
          </w:p>
        </w:tc>
        <w:tc>
          <w:tcPr>
            <w:tcW w:w="3118" w:type="dxa"/>
            <w:shd w:val="clear" w:color="auto" w:fill="auto"/>
          </w:tcPr>
          <w:p w:rsidR="000D7CD0" w:rsidRDefault="000D7CD0" w:rsidP="000D7CD0">
            <w:pPr>
              <w:jc w:val="both"/>
              <w:outlineLvl w:val="1"/>
            </w:pPr>
            <w:r>
              <w:t>Предложения:</w:t>
            </w:r>
          </w:p>
          <w:p w:rsidR="000D7CD0" w:rsidRDefault="000D7CD0" w:rsidP="000D7CD0">
            <w:pPr>
              <w:autoSpaceDE w:val="0"/>
              <w:autoSpaceDN w:val="0"/>
              <w:adjustRightInd w:val="0"/>
              <w:jc w:val="both"/>
            </w:pPr>
            <w:r>
              <w:t xml:space="preserve">п.1 отклонено в связи с размещением в </w:t>
            </w:r>
            <w:r w:rsidRPr="00810BD7">
              <w:rPr>
                <w:color w:val="000000"/>
              </w:rPr>
              <w:t>функциональн</w:t>
            </w:r>
            <w:r>
              <w:rPr>
                <w:color w:val="000000"/>
              </w:rPr>
              <w:t>ой</w:t>
            </w:r>
            <w:r w:rsidRPr="00810BD7">
              <w:rPr>
                <w:color w:val="000000"/>
              </w:rPr>
              <w:t xml:space="preserve"> зон</w:t>
            </w:r>
            <w:r>
              <w:rPr>
                <w:color w:val="000000"/>
              </w:rPr>
              <w:t>е</w:t>
            </w:r>
            <w:r w:rsidRPr="00810BD7">
              <w:rPr>
                <w:color w:val="000000"/>
              </w:rPr>
              <w:t xml:space="preserve"> транспортной инфраструктуры, </w:t>
            </w:r>
            <w:r w:rsidRPr="00BE6FCF">
              <w:t xml:space="preserve">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санитарно-защитной зоне (реестровый номер 22:63-6.4668);</w:t>
            </w:r>
          </w:p>
          <w:p w:rsidR="000D7CD0" w:rsidRPr="00ED7EF2" w:rsidRDefault="000D7CD0" w:rsidP="000D7CD0">
            <w:pPr>
              <w:autoSpaceDE w:val="0"/>
              <w:autoSpaceDN w:val="0"/>
              <w:adjustRightInd w:val="0"/>
              <w:jc w:val="both"/>
            </w:pPr>
            <w:r>
              <w:t xml:space="preserve">п.2 </w:t>
            </w:r>
            <w:r w:rsidRPr="00ED7EF2">
              <w:rPr>
                <w:rFonts w:eastAsia="Calibri"/>
                <w:lang w:eastAsia="en-US"/>
              </w:rPr>
              <w:t>учтен</w:t>
            </w:r>
            <w:r>
              <w:rPr>
                <w:rFonts w:eastAsia="Calibri"/>
                <w:lang w:eastAsia="en-US"/>
              </w:rPr>
              <w:t>ы</w:t>
            </w:r>
            <w:r w:rsidRPr="00ED7EF2">
              <w:rPr>
                <w:rFonts w:eastAsia="Calibri"/>
                <w:lang w:eastAsia="en-US"/>
              </w:rPr>
              <w:t xml:space="preserve"> при доработке проекта постановления.</w:t>
            </w:r>
          </w:p>
        </w:tc>
      </w:tr>
      <w:tr w:rsidR="000D7CD0" w:rsidRPr="00ED7EF2" w:rsidTr="00842359">
        <w:tc>
          <w:tcPr>
            <w:tcW w:w="567" w:type="dxa"/>
            <w:shd w:val="clear" w:color="auto" w:fill="auto"/>
          </w:tcPr>
          <w:p w:rsidR="000D7CD0" w:rsidRDefault="000D7CD0" w:rsidP="00E54C8C">
            <w:pPr>
              <w:jc w:val="center"/>
            </w:pPr>
            <w:r>
              <w:t>10.</w:t>
            </w:r>
          </w:p>
        </w:tc>
        <w:tc>
          <w:tcPr>
            <w:tcW w:w="1560" w:type="dxa"/>
            <w:shd w:val="clear" w:color="auto" w:fill="auto"/>
          </w:tcPr>
          <w:p w:rsidR="000D7CD0" w:rsidRPr="00ED7EF2" w:rsidRDefault="000D7CD0" w:rsidP="00642C84">
            <w:r>
              <w:t>Крылов А.Ю.</w:t>
            </w:r>
          </w:p>
        </w:tc>
        <w:tc>
          <w:tcPr>
            <w:tcW w:w="1701" w:type="dxa"/>
            <w:shd w:val="clear" w:color="auto" w:fill="auto"/>
          </w:tcPr>
          <w:p w:rsidR="000D7CD0" w:rsidRPr="00ED7EF2" w:rsidRDefault="000D7CD0" w:rsidP="001A5FFD">
            <w:r w:rsidRPr="00ED7EF2">
              <w:t xml:space="preserve">Обращение в письменном виде к разработчику проекта </w:t>
            </w:r>
          </w:p>
          <w:p w:rsidR="000D7CD0" w:rsidRPr="00ED7EF2" w:rsidRDefault="000D7CD0" w:rsidP="008D274E">
            <w:r w:rsidRPr="00ED7EF2">
              <w:t>(</w:t>
            </w:r>
            <w:proofErr w:type="spellStart"/>
            <w:r w:rsidRPr="00ED7EF2">
              <w:t>вх</w:t>
            </w:r>
            <w:proofErr w:type="spellEnd"/>
            <w:r w:rsidRPr="00ED7EF2">
              <w:t>. от</w:t>
            </w:r>
            <w:r>
              <w:t xml:space="preserve"> 03.10.2022</w:t>
            </w:r>
            <w:r w:rsidRPr="00ED7EF2">
              <w:t xml:space="preserve"> </w:t>
            </w:r>
            <w:r>
              <w:t>№б/н)</w:t>
            </w:r>
          </w:p>
        </w:tc>
        <w:tc>
          <w:tcPr>
            <w:tcW w:w="3402" w:type="dxa"/>
            <w:shd w:val="clear" w:color="auto" w:fill="auto"/>
          </w:tcPr>
          <w:p w:rsidR="000D7CD0" w:rsidRPr="00522F21" w:rsidRDefault="000D7CD0" w:rsidP="008D274E">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t>с</w:t>
            </w:r>
            <w:proofErr w:type="gramStart"/>
            <w:r>
              <w:t>.В</w:t>
            </w:r>
            <w:proofErr w:type="gramEnd"/>
            <w:r>
              <w:t>ласиха</w:t>
            </w:r>
            <w:proofErr w:type="spellEnd"/>
            <w:r>
              <w:t xml:space="preserve">, </w:t>
            </w:r>
            <w:proofErr w:type="spellStart"/>
            <w:r>
              <w:t>ул.Мамонтова</w:t>
            </w:r>
            <w:proofErr w:type="spellEnd"/>
            <w:r>
              <w:t>, 2в, к2.</w:t>
            </w:r>
          </w:p>
        </w:tc>
        <w:tc>
          <w:tcPr>
            <w:tcW w:w="3118" w:type="dxa"/>
            <w:shd w:val="clear" w:color="auto" w:fill="auto"/>
          </w:tcPr>
          <w:p w:rsidR="000D7CD0" w:rsidRPr="00ED7EF2" w:rsidRDefault="00E00C2B" w:rsidP="00E00C2B">
            <w:pPr>
              <w:jc w:val="both"/>
              <w:outlineLvl w:val="1"/>
              <w:rPr>
                <w:rFonts w:eastAsia="Calibri"/>
                <w:lang w:eastAsia="en-US"/>
              </w:rPr>
            </w:pPr>
            <w:r>
              <w:t>Предложение отклонено в связи с размещением в зоне озеленения (лесополоса),</w:t>
            </w:r>
            <w:r w:rsidRPr="00BE6FCF">
              <w:t xml:space="preserve"> 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в 3–м поясе зоны санитарной охраны (ЗСО) источников питьевого и хозяйственно-бытового снабжения, санитарно-защитной зоне.</w:t>
            </w:r>
          </w:p>
        </w:tc>
      </w:tr>
      <w:tr w:rsidR="00EA3979" w:rsidRPr="00ED7EF2" w:rsidTr="00842359">
        <w:tc>
          <w:tcPr>
            <w:tcW w:w="567" w:type="dxa"/>
            <w:shd w:val="clear" w:color="auto" w:fill="auto"/>
          </w:tcPr>
          <w:p w:rsidR="00EA3979" w:rsidRDefault="00EA3979" w:rsidP="00E54C8C">
            <w:pPr>
              <w:jc w:val="center"/>
            </w:pPr>
            <w:r>
              <w:t>11</w:t>
            </w:r>
          </w:p>
        </w:tc>
        <w:tc>
          <w:tcPr>
            <w:tcW w:w="1560" w:type="dxa"/>
            <w:shd w:val="clear" w:color="auto" w:fill="auto"/>
          </w:tcPr>
          <w:p w:rsidR="00EA3979" w:rsidRPr="008F7B5B" w:rsidRDefault="00EA3979" w:rsidP="00B710D4">
            <w:proofErr w:type="spellStart"/>
            <w:r w:rsidRPr="008F7B5B">
              <w:t>Админист</w:t>
            </w:r>
            <w:proofErr w:type="spellEnd"/>
            <w:r w:rsidRPr="008F7B5B">
              <w:t xml:space="preserve">-рация Ленинского района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EA3979" w:rsidRPr="008F7B5B" w:rsidRDefault="00EA3979" w:rsidP="00B710D4">
            <w:r w:rsidRPr="008F7B5B">
              <w:t xml:space="preserve">Обращение в письменном виде к разработчику проекта </w:t>
            </w:r>
          </w:p>
          <w:p w:rsidR="00EA3979" w:rsidRPr="008F7B5B" w:rsidRDefault="00EA3979" w:rsidP="00A31618">
            <w:r w:rsidRPr="008F7B5B">
              <w:t>(</w:t>
            </w:r>
            <w:proofErr w:type="spellStart"/>
            <w:r w:rsidRPr="008F7B5B">
              <w:t>вх</w:t>
            </w:r>
            <w:proofErr w:type="spellEnd"/>
            <w:r w:rsidRPr="008F7B5B">
              <w:t xml:space="preserve">. от </w:t>
            </w:r>
            <w:r>
              <w:t>04.10</w:t>
            </w:r>
            <w:r w:rsidRPr="008F7B5B">
              <w:t>.2022 №200/Л-21/исх-15</w:t>
            </w:r>
            <w:r>
              <w:t>95</w:t>
            </w:r>
            <w:r w:rsidRPr="008F7B5B">
              <w:t>)</w:t>
            </w:r>
          </w:p>
        </w:tc>
        <w:tc>
          <w:tcPr>
            <w:tcW w:w="3402" w:type="dxa"/>
            <w:shd w:val="clear" w:color="auto" w:fill="auto"/>
          </w:tcPr>
          <w:p w:rsidR="00EA3979" w:rsidRPr="00522F21" w:rsidRDefault="00EA3979" w:rsidP="00A31618">
            <w:r>
              <w:t xml:space="preserve">Исключить </w:t>
            </w:r>
            <w:r w:rsidRPr="008F7B5B">
              <w:t xml:space="preserve">место </w:t>
            </w:r>
            <w:r>
              <w:t>из</w:t>
            </w:r>
            <w:r w:rsidRPr="008F7B5B">
              <w:t xml:space="preserve"> схем</w:t>
            </w:r>
            <w:r>
              <w:t>ы</w:t>
            </w:r>
            <w:r w:rsidRPr="008F7B5B">
              <w:t xml:space="preserve"> размещения НТО по адресу: </w:t>
            </w:r>
            <w:proofErr w:type="spellStart"/>
            <w:r>
              <w:t>ул</w:t>
            </w:r>
            <w:proofErr w:type="gramStart"/>
            <w:r>
              <w:t>.П</w:t>
            </w:r>
            <w:proofErr w:type="gramEnd"/>
            <w:r>
              <w:t>опова</w:t>
            </w:r>
            <w:proofErr w:type="spellEnd"/>
            <w:r>
              <w:t>, 56 в связи с не востребованностью.</w:t>
            </w:r>
          </w:p>
        </w:tc>
        <w:tc>
          <w:tcPr>
            <w:tcW w:w="3118" w:type="dxa"/>
            <w:shd w:val="clear" w:color="auto" w:fill="auto"/>
          </w:tcPr>
          <w:p w:rsidR="00EA3979" w:rsidRPr="00ED7EF2" w:rsidRDefault="00EA3979" w:rsidP="00611A24">
            <w:pPr>
              <w:jc w:val="both"/>
              <w:outlineLvl w:val="1"/>
            </w:pPr>
            <w:r w:rsidRPr="00ED7EF2">
              <w:rPr>
                <w:rFonts w:eastAsia="Calibri"/>
                <w:lang w:eastAsia="en-US"/>
              </w:rPr>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696F31" w:rsidRPr="00ED7EF2" w:rsidTr="00E54C8C">
        <w:tc>
          <w:tcPr>
            <w:tcW w:w="567" w:type="dxa"/>
            <w:shd w:val="clear" w:color="auto" w:fill="auto"/>
          </w:tcPr>
          <w:p w:rsidR="00696F31" w:rsidRPr="00ED7EF2" w:rsidRDefault="00E1408A" w:rsidP="00E54C8C">
            <w:pPr>
              <w:jc w:val="center"/>
            </w:pPr>
            <w:r>
              <w:t>12</w:t>
            </w:r>
          </w:p>
        </w:tc>
        <w:tc>
          <w:tcPr>
            <w:tcW w:w="1560" w:type="dxa"/>
            <w:shd w:val="clear" w:color="auto" w:fill="FFFFFF" w:themeFill="background1"/>
          </w:tcPr>
          <w:p w:rsidR="00696F31" w:rsidRPr="008F7B5B" w:rsidRDefault="00696F31" w:rsidP="00696F31">
            <w:proofErr w:type="spellStart"/>
            <w:r w:rsidRPr="008F7B5B">
              <w:t>Админист</w:t>
            </w:r>
            <w:proofErr w:type="spellEnd"/>
            <w:r w:rsidRPr="008F7B5B">
              <w:t xml:space="preserve">-рация </w:t>
            </w:r>
            <w:r>
              <w:t>Центрально-</w:t>
            </w:r>
            <w:proofErr w:type="spellStart"/>
            <w:r>
              <w:t>го</w:t>
            </w:r>
            <w:proofErr w:type="spellEnd"/>
            <w:r>
              <w:t xml:space="preserve"> района</w:t>
            </w:r>
            <w:r w:rsidRPr="008F7B5B">
              <w:t xml:space="preserve"> </w:t>
            </w:r>
            <w:proofErr w:type="spellStart"/>
            <w:r w:rsidRPr="008F7B5B">
              <w:t>района</w:t>
            </w:r>
            <w:proofErr w:type="spellEnd"/>
            <w:r w:rsidRPr="008F7B5B">
              <w:t xml:space="preserve">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696F31" w:rsidRPr="008F7B5B" w:rsidRDefault="00696F31" w:rsidP="0002137D">
            <w:r w:rsidRPr="008F7B5B">
              <w:t xml:space="preserve">Обращение в письменном виде к разработчику проекта </w:t>
            </w:r>
          </w:p>
          <w:p w:rsidR="00696F31" w:rsidRPr="008F7B5B" w:rsidRDefault="00696F31" w:rsidP="00696F31">
            <w:r w:rsidRPr="008F7B5B">
              <w:t>(</w:t>
            </w:r>
            <w:proofErr w:type="spellStart"/>
            <w:r w:rsidRPr="008F7B5B">
              <w:t>вх</w:t>
            </w:r>
            <w:proofErr w:type="spellEnd"/>
            <w:r w:rsidRPr="008F7B5B">
              <w:t xml:space="preserve">. от </w:t>
            </w:r>
            <w:r>
              <w:t>04.10</w:t>
            </w:r>
            <w:r w:rsidRPr="008F7B5B">
              <w:t xml:space="preserve">.2022 </w:t>
            </w:r>
            <w:r w:rsidRPr="008F7B5B">
              <w:lastRenderedPageBreak/>
              <w:t>№200/</w:t>
            </w:r>
            <w:r>
              <w:t>Ц</w:t>
            </w:r>
            <w:r w:rsidRPr="008F7B5B">
              <w:t>-21/</w:t>
            </w:r>
            <w:r>
              <w:t>отв</w:t>
            </w:r>
            <w:r w:rsidRPr="008F7B5B">
              <w:t>-</w:t>
            </w:r>
            <w:r>
              <w:t>2508</w:t>
            </w:r>
            <w:r w:rsidRPr="008F7B5B">
              <w:t>)</w:t>
            </w:r>
          </w:p>
        </w:tc>
        <w:tc>
          <w:tcPr>
            <w:tcW w:w="3402" w:type="dxa"/>
            <w:shd w:val="clear" w:color="auto" w:fill="auto"/>
          </w:tcPr>
          <w:p w:rsidR="004172E2" w:rsidRDefault="004172E2" w:rsidP="004172E2">
            <w:pPr>
              <w:jc w:val="both"/>
            </w:pPr>
            <w:r>
              <w:lastRenderedPageBreak/>
              <w:t>О внесении в схему изменений:</w:t>
            </w:r>
          </w:p>
          <w:p w:rsidR="001E496D" w:rsidRDefault="001E496D" w:rsidP="001E496D">
            <w:r>
              <w:t>п.1</w:t>
            </w:r>
            <w:r w:rsidR="00B415BB">
              <w:t>.</w:t>
            </w:r>
            <w:r>
              <w:t xml:space="preserve"> </w:t>
            </w:r>
            <w:proofErr w:type="gramStart"/>
            <w:r>
              <w:t>У</w:t>
            </w:r>
            <w:proofErr w:type="gramEnd"/>
            <w:r>
              <w:t xml:space="preserve">величить площадь НТО по адресам: </w:t>
            </w:r>
            <w:proofErr w:type="spellStart"/>
            <w:r w:rsidRPr="003A160E">
              <w:t>р.п</w:t>
            </w:r>
            <w:proofErr w:type="spellEnd"/>
            <w:r w:rsidRPr="003A160E">
              <w:t xml:space="preserve">. Южный, </w:t>
            </w:r>
            <w:proofErr w:type="spellStart"/>
            <w:r w:rsidRPr="003A160E">
              <w:t>ул</w:t>
            </w:r>
            <w:proofErr w:type="gramStart"/>
            <w:r w:rsidRPr="003A160E">
              <w:t>.Б</w:t>
            </w:r>
            <w:proofErr w:type="gramEnd"/>
            <w:r w:rsidRPr="003A160E">
              <w:t>елинского</w:t>
            </w:r>
            <w:proofErr w:type="spellEnd"/>
            <w:r w:rsidRPr="003A160E">
              <w:t>, 15</w:t>
            </w:r>
            <w:r>
              <w:t xml:space="preserve">; </w:t>
            </w:r>
            <w:proofErr w:type="spellStart"/>
            <w:r w:rsidRPr="003A160E">
              <w:t>ул.Анатолия</w:t>
            </w:r>
            <w:proofErr w:type="spellEnd"/>
            <w:r w:rsidRPr="003A160E">
              <w:t>, 315</w:t>
            </w:r>
            <w:r>
              <w:t xml:space="preserve">; </w:t>
            </w:r>
            <w:r w:rsidRPr="003A160E">
              <w:t xml:space="preserve">пересечение </w:t>
            </w:r>
            <w:proofErr w:type="spellStart"/>
            <w:r w:rsidRPr="003A160E">
              <w:t>ул.Димитрова</w:t>
            </w:r>
            <w:proofErr w:type="spellEnd"/>
            <w:r w:rsidRPr="003A160E">
              <w:t xml:space="preserve"> и </w:t>
            </w:r>
            <w:proofErr w:type="spellStart"/>
            <w:r w:rsidRPr="003A160E">
              <w:lastRenderedPageBreak/>
              <w:t>пер.Короткого</w:t>
            </w:r>
            <w:proofErr w:type="spellEnd"/>
            <w:r>
              <w:t xml:space="preserve">; </w:t>
            </w:r>
            <w:r w:rsidRPr="003A160E">
              <w:t xml:space="preserve">пересечение </w:t>
            </w:r>
            <w:proofErr w:type="spellStart"/>
            <w:r w:rsidRPr="003A160E">
              <w:t>ул.Папанинцев</w:t>
            </w:r>
            <w:proofErr w:type="spellEnd"/>
            <w:r w:rsidRPr="003A160E">
              <w:t xml:space="preserve"> и </w:t>
            </w:r>
            <w:proofErr w:type="spellStart"/>
            <w:r w:rsidRPr="003A160E">
              <w:t>пер.Трудового</w:t>
            </w:r>
            <w:proofErr w:type="spellEnd"/>
            <w:r>
              <w:t xml:space="preserve">; </w:t>
            </w:r>
            <w:r w:rsidRPr="009E0D24">
              <w:t xml:space="preserve">пересечение </w:t>
            </w:r>
            <w:proofErr w:type="spellStart"/>
            <w:r w:rsidRPr="009E0D24">
              <w:t>ул.Анатолия</w:t>
            </w:r>
            <w:proofErr w:type="spellEnd"/>
            <w:r w:rsidRPr="009E0D24">
              <w:t xml:space="preserve"> и </w:t>
            </w:r>
            <w:proofErr w:type="spellStart"/>
            <w:r w:rsidRPr="009E0D24">
              <w:t>пер.Малого</w:t>
            </w:r>
            <w:proofErr w:type="spellEnd"/>
            <w:r w:rsidRPr="009E0D24">
              <w:t xml:space="preserve"> </w:t>
            </w:r>
            <w:proofErr w:type="spellStart"/>
            <w:r w:rsidRPr="009E0D24">
              <w:t>Прудского</w:t>
            </w:r>
            <w:proofErr w:type="spellEnd"/>
            <w:r>
              <w:t xml:space="preserve">; </w:t>
            </w:r>
            <w:proofErr w:type="spellStart"/>
            <w:r w:rsidRPr="009E0D24">
              <w:t>р.п.Южный</w:t>
            </w:r>
            <w:proofErr w:type="spellEnd"/>
            <w:r w:rsidRPr="009E0D24">
              <w:t xml:space="preserve">, </w:t>
            </w:r>
            <w:proofErr w:type="spellStart"/>
            <w:r w:rsidRPr="009E0D24">
              <w:t>ул.Белинского</w:t>
            </w:r>
            <w:proofErr w:type="spellEnd"/>
            <w:r w:rsidRPr="009E0D24">
              <w:t>, 14</w:t>
            </w:r>
            <w:r>
              <w:t xml:space="preserve">; </w:t>
            </w:r>
            <w:proofErr w:type="spellStart"/>
            <w:r w:rsidRPr="009E0D24">
              <w:t>пер.Ядринцева</w:t>
            </w:r>
            <w:proofErr w:type="spellEnd"/>
            <w:r w:rsidRPr="009E0D24">
              <w:t>, 71</w:t>
            </w:r>
            <w:r>
              <w:t xml:space="preserve">; </w:t>
            </w:r>
            <w:proofErr w:type="spellStart"/>
            <w:r w:rsidRPr="009E0D24">
              <w:t>пр-кт</w:t>
            </w:r>
            <w:proofErr w:type="spellEnd"/>
            <w:r w:rsidRPr="009E0D24">
              <w:t xml:space="preserve"> Красноармейский, 71</w:t>
            </w:r>
            <w:r>
              <w:t>;</w:t>
            </w:r>
          </w:p>
          <w:p w:rsidR="001E496D" w:rsidRDefault="001E496D" w:rsidP="001E496D">
            <w:r>
              <w:t xml:space="preserve">п.2. </w:t>
            </w:r>
            <w:proofErr w:type="gramStart"/>
            <w:r>
              <w:t>В</w:t>
            </w:r>
            <w:proofErr w:type="gramEnd"/>
            <w:r>
              <w:t>ключить новые места в схему размещения НТО:</w:t>
            </w:r>
          </w:p>
          <w:p w:rsidR="00696F31" w:rsidRDefault="001E496D" w:rsidP="001E496D">
            <w:proofErr w:type="spellStart"/>
            <w:r w:rsidRPr="009E0D24">
              <w:t>ул</w:t>
            </w:r>
            <w:proofErr w:type="gramStart"/>
            <w:r w:rsidRPr="009E0D24">
              <w:t>.П</w:t>
            </w:r>
            <w:proofErr w:type="gramEnd"/>
            <w:r w:rsidRPr="009E0D24">
              <w:t>есчанная</w:t>
            </w:r>
            <w:proofErr w:type="spellEnd"/>
            <w:r w:rsidRPr="009E0D24">
              <w:t>, 17</w:t>
            </w:r>
            <w:r>
              <w:t xml:space="preserve">, </w:t>
            </w:r>
            <w:r w:rsidRPr="009E0D24">
              <w:t xml:space="preserve"> </w:t>
            </w:r>
            <w:proofErr w:type="spellStart"/>
            <w:r w:rsidRPr="009E0D24">
              <w:t>пр-кт</w:t>
            </w:r>
            <w:proofErr w:type="spellEnd"/>
            <w:r w:rsidRPr="009E0D24">
              <w:t xml:space="preserve"> Комсомольский, 44</w:t>
            </w:r>
            <w:r>
              <w:t xml:space="preserve"> (автоцистерны для реализации кваса); </w:t>
            </w:r>
            <w:proofErr w:type="spellStart"/>
            <w:r>
              <w:t>ул.Ляпидевского</w:t>
            </w:r>
            <w:proofErr w:type="spellEnd"/>
            <w:r>
              <w:t xml:space="preserve">, 1, </w:t>
            </w:r>
            <w:r>
              <w:t>ул.6-я Нагорная</w:t>
            </w:r>
            <w:r>
              <w:t xml:space="preserve">, </w:t>
            </w:r>
            <w:r>
              <w:t>на  парковк</w:t>
            </w:r>
            <w:r>
              <w:t>е</w:t>
            </w:r>
            <w:r>
              <w:t xml:space="preserve"> краевой клинической больнице</w:t>
            </w:r>
            <w:r>
              <w:t xml:space="preserve"> (автолавки для реализации продовольственных товаров); </w:t>
            </w:r>
            <w:proofErr w:type="spellStart"/>
            <w:r w:rsidRPr="00F85822">
              <w:t>пр-кт</w:t>
            </w:r>
            <w:proofErr w:type="spellEnd"/>
            <w:r w:rsidRPr="00F85822">
              <w:t xml:space="preserve"> Социалистический, 69</w:t>
            </w:r>
            <w:r w:rsidR="000B4C0E">
              <w:t xml:space="preserve">; </w:t>
            </w:r>
            <w:proofErr w:type="spellStart"/>
            <w:r w:rsidRPr="003A160E">
              <w:t>р.п</w:t>
            </w:r>
            <w:proofErr w:type="spellEnd"/>
            <w:r w:rsidRPr="003A160E">
              <w:t xml:space="preserve">. Южный, </w:t>
            </w:r>
            <w:proofErr w:type="spellStart"/>
            <w:r w:rsidRPr="003A160E">
              <w:t>ул</w:t>
            </w:r>
            <w:proofErr w:type="gramStart"/>
            <w:r w:rsidRPr="003A160E">
              <w:t>.Б</w:t>
            </w:r>
            <w:proofErr w:type="gramEnd"/>
            <w:r w:rsidRPr="003A160E">
              <w:t>елинского</w:t>
            </w:r>
            <w:proofErr w:type="spellEnd"/>
            <w:r w:rsidRPr="003A160E">
              <w:t>, 1</w:t>
            </w:r>
            <w:r>
              <w:t>3</w:t>
            </w:r>
            <w:r>
              <w:t xml:space="preserve"> (киоск по реализации овощей и фруктов);</w:t>
            </w:r>
          </w:p>
          <w:p w:rsidR="001E496D" w:rsidRDefault="001E496D" w:rsidP="001E496D">
            <w:r>
              <w:t>п.3</w:t>
            </w:r>
            <w:r w:rsidR="00C7524F">
              <w:t>. И</w:t>
            </w:r>
            <w:r>
              <w:t xml:space="preserve">зменить </w:t>
            </w:r>
            <w:r w:rsidRPr="00F85822">
              <w:t>группу реализуемых товаров</w:t>
            </w:r>
            <w:r>
              <w:t xml:space="preserve"> с продовольственной </w:t>
            </w:r>
            <w:r w:rsidRPr="00F85822">
              <w:t xml:space="preserve"> на непродовольственную</w:t>
            </w:r>
            <w:r>
              <w:t xml:space="preserve">: </w:t>
            </w:r>
            <w:proofErr w:type="spellStart"/>
            <w:r w:rsidRPr="00F85822">
              <w:t>р.п</w:t>
            </w:r>
            <w:proofErr w:type="gramStart"/>
            <w:r w:rsidRPr="00F85822">
              <w:t>.Ю</w:t>
            </w:r>
            <w:proofErr w:type="gramEnd"/>
            <w:r w:rsidRPr="00F85822">
              <w:t>жный</w:t>
            </w:r>
            <w:proofErr w:type="spellEnd"/>
            <w:r w:rsidRPr="00F85822">
              <w:t xml:space="preserve">, </w:t>
            </w:r>
            <w:proofErr w:type="spellStart"/>
            <w:r w:rsidRPr="00F85822">
              <w:t>ул.Чайковского</w:t>
            </w:r>
            <w:proofErr w:type="spellEnd"/>
            <w:r w:rsidRPr="00F85822">
              <w:t>, 37</w:t>
            </w:r>
            <w:r w:rsidR="000B4C0E">
              <w:t xml:space="preserve">; </w:t>
            </w:r>
            <w:proofErr w:type="spellStart"/>
            <w:r w:rsidRPr="00F85822">
              <w:t>р.п.Южный</w:t>
            </w:r>
            <w:proofErr w:type="spellEnd"/>
            <w:r w:rsidRPr="00F85822">
              <w:t xml:space="preserve">, </w:t>
            </w:r>
            <w:proofErr w:type="spellStart"/>
            <w:r w:rsidRPr="00F85822">
              <w:t>ул.Герцена</w:t>
            </w:r>
            <w:proofErr w:type="spellEnd"/>
            <w:r w:rsidRPr="00F85822">
              <w:t>, 2</w:t>
            </w:r>
            <w:r w:rsidR="000B4C0E">
              <w:t xml:space="preserve">; </w:t>
            </w:r>
            <w:proofErr w:type="spellStart"/>
            <w:r w:rsidRPr="00FE394C">
              <w:t>р.п.Южный</w:t>
            </w:r>
            <w:proofErr w:type="spellEnd"/>
            <w:r w:rsidRPr="00FE394C">
              <w:t xml:space="preserve">, </w:t>
            </w:r>
            <w:proofErr w:type="spellStart"/>
            <w:r w:rsidRPr="00FE394C">
              <w:t>ул.Чайковского</w:t>
            </w:r>
            <w:proofErr w:type="spellEnd"/>
            <w:r w:rsidRPr="00FE394C">
              <w:t>, 25</w:t>
            </w:r>
            <w:r w:rsidR="000B4C0E">
              <w:t>;</w:t>
            </w:r>
          </w:p>
          <w:p w:rsidR="000B4C0E" w:rsidRPr="00FE394C" w:rsidRDefault="000B4C0E" w:rsidP="001E496D">
            <w:r>
              <w:t>п.4</w:t>
            </w:r>
            <w:r w:rsidR="00C7524F">
              <w:t>.</w:t>
            </w:r>
            <w:r>
              <w:t xml:space="preserve"> </w:t>
            </w:r>
            <w:proofErr w:type="gramStart"/>
            <w:r w:rsidRPr="00FE394C">
              <w:t>И</w:t>
            </w:r>
            <w:proofErr w:type="gramEnd"/>
            <w:r w:rsidRPr="00FE394C">
              <w:t>сключить</w:t>
            </w:r>
            <w:r>
              <w:t xml:space="preserve"> из схемы размещения НТО: </w:t>
            </w:r>
          </w:p>
          <w:p w:rsidR="000B4C0E" w:rsidRPr="00CD3604" w:rsidRDefault="000B4C0E" w:rsidP="000B4C0E">
            <w:proofErr w:type="spellStart"/>
            <w:r w:rsidRPr="00FE394C">
              <w:t>пр-кт</w:t>
            </w:r>
            <w:proofErr w:type="spellEnd"/>
            <w:r w:rsidRPr="00FE394C">
              <w:t xml:space="preserve"> Ленина / </w:t>
            </w:r>
            <w:proofErr w:type="spellStart"/>
            <w:r w:rsidRPr="00FE394C">
              <w:t>ул</w:t>
            </w:r>
            <w:proofErr w:type="gramStart"/>
            <w:r w:rsidRPr="00FE394C">
              <w:t>.Г</w:t>
            </w:r>
            <w:proofErr w:type="gramEnd"/>
            <w:r w:rsidRPr="00FE394C">
              <w:t>оголя</w:t>
            </w:r>
            <w:proofErr w:type="spellEnd"/>
            <w:r w:rsidR="00C7524F">
              <w:t xml:space="preserve">; </w:t>
            </w:r>
            <w:r w:rsidRPr="00FE394C">
              <w:t>Змеиногорский тракт, 118д</w:t>
            </w:r>
            <w:r w:rsidR="00C7524F">
              <w:t xml:space="preserve">; </w:t>
            </w:r>
            <w:proofErr w:type="spellStart"/>
            <w:r w:rsidRPr="00CD3604">
              <w:t>р.п.Южный</w:t>
            </w:r>
            <w:proofErr w:type="spellEnd"/>
            <w:r w:rsidRPr="00CD3604">
              <w:t xml:space="preserve">, </w:t>
            </w:r>
            <w:proofErr w:type="spellStart"/>
            <w:r w:rsidRPr="00CD3604">
              <w:t>ул.Герцена</w:t>
            </w:r>
            <w:proofErr w:type="spellEnd"/>
            <w:r w:rsidRPr="00CD3604">
              <w:t>, 9</w:t>
            </w:r>
            <w:r w:rsidR="00C7524F">
              <w:t>;</w:t>
            </w:r>
          </w:p>
          <w:p w:rsidR="001E496D" w:rsidRPr="00F85822" w:rsidRDefault="00842359" w:rsidP="001E496D">
            <w:r>
              <w:t>п.5.</w:t>
            </w:r>
            <w:r w:rsidR="00C7524F">
              <w:t xml:space="preserve"> </w:t>
            </w:r>
            <w:r w:rsidR="000B4C0E">
              <w:t xml:space="preserve">Перенести место размещения из Приложения 6 в Приложение 5: </w:t>
            </w:r>
          </w:p>
          <w:p w:rsidR="001E496D" w:rsidRPr="009B1683" w:rsidRDefault="000B4C0E" w:rsidP="000B4C0E">
            <w:proofErr w:type="spellStart"/>
            <w:r w:rsidRPr="00CD3604">
              <w:t>р.п</w:t>
            </w:r>
            <w:proofErr w:type="gramStart"/>
            <w:r w:rsidRPr="00CD3604">
              <w:t>.Ю</w:t>
            </w:r>
            <w:proofErr w:type="gramEnd"/>
            <w:r w:rsidRPr="00CD3604">
              <w:t>жный</w:t>
            </w:r>
            <w:proofErr w:type="spellEnd"/>
            <w:r w:rsidRPr="00CD3604">
              <w:t xml:space="preserve">, </w:t>
            </w:r>
            <w:proofErr w:type="spellStart"/>
            <w:r w:rsidRPr="00CD3604">
              <w:t>ул.Белинского</w:t>
            </w:r>
            <w:proofErr w:type="spellEnd"/>
            <w:r w:rsidRPr="00CD3604">
              <w:t>, 17</w:t>
            </w:r>
            <w:r>
              <w:t>.</w:t>
            </w:r>
          </w:p>
        </w:tc>
        <w:tc>
          <w:tcPr>
            <w:tcW w:w="3118" w:type="dxa"/>
            <w:shd w:val="clear" w:color="auto" w:fill="auto"/>
          </w:tcPr>
          <w:p w:rsidR="00B415BB" w:rsidRDefault="00B415BB" w:rsidP="00B415BB">
            <w:pPr>
              <w:jc w:val="both"/>
              <w:outlineLvl w:val="1"/>
            </w:pPr>
            <w:r>
              <w:lastRenderedPageBreak/>
              <w:t>Предложения:</w:t>
            </w:r>
          </w:p>
          <w:p w:rsidR="00F14843" w:rsidRDefault="00B415BB" w:rsidP="00F14843">
            <w:pPr>
              <w:jc w:val="both"/>
            </w:pPr>
            <w:r>
              <w:t>п.1</w:t>
            </w:r>
            <w:r>
              <w:t xml:space="preserve">. </w:t>
            </w:r>
            <w:r w:rsidR="00F14843">
              <w:rPr>
                <w:rFonts w:eastAsia="Calibri"/>
                <w:lang w:eastAsia="en-US"/>
              </w:rPr>
              <w:t>согласованы</w:t>
            </w:r>
            <w:r w:rsidR="00F14843">
              <w:rPr>
                <w:rFonts w:eastAsia="Calibri"/>
                <w:lang w:eastAsia="en-US"/>
              </w:rPr>
              <w:t xml:space="preserve">: </w:t>
            </w:r>
            <w:r w:rsidR="00F14843" w:rsidRPr="000B4BE1">
              <w:t xml:space="preserve">пересечение </w:t>
            </w:r>
            <w:proofErr w:type="spellStart"/>
            <w:r w:rsidR="00F14843" w:rsidRPr="000B4BE1">
              <w:t>ул</w:t>
            </w:r>
            <w:proofErr w:type="gramStart"/>
            <w:r w:rsidR="00F14843" w:rsidRPr="000B4BE1">
              <w:t>.Д</w:t>
            </w:r>
            <w:proofErr w:type="gramEnd"/>
            <w:r w:rsidR="00F14843" w:rsidRPr="000B4BE1">
              <w:t>имитрова</w:t>
            </w:r>
            <w:proofErr w:type="spellEnd"/>
            <w:r w:rsidR="00F14843" w:rsidRPr="000B4BE1">
              <w:t xml:space="preserve"> и </w:t>
            </w:r>
            <w:proofErr w:type="spellStart"/>
            <w:r w:rsidR="00F14843" w:rsidRPr="000B4BE1">
              <w:t>пер.Короткого</w:t>
            </w:r>
            <w:proofErr w:type="spellEnd"/>
            <w:r w:rsidR="00F14843">
              <w:t xml:space="preserve">; </w:t>
            </w:r>
            <w:r w:rsidR="00F14843" w:rsidRPr="000B4BE1">
              <w:t xml:space="preserve">пересечение </w:t>
            </w:r>
            <w:proofErr w:type="spellStart"/>
            <w:r w:rsidR="00F14843" w:rsidRPr="000B4BE1">
              <w:t>ул.Папанинцев</w:t>
            </w:r>
            <w:proofErr w:type="spellEnd"/>
            <w:r w:rsidR="00F14843" w:rsidRPr="000B4BE1">
              <w:t xml:space="preserve"> и </w:t>
            </w:r>
            <w:proofErr w:type="spellStart"/>
            <w:r w:rsidR="00F14843" w:rsidRPr="000B4BE1">
              <w:t>пер.Трудового</w:t>
            </w:r>
            <w:proofErr w:type="spellEnd"/>
            <w:r w:rsidR="00F14843">
              <w:t xml:space="preserve">; </w:t>
            </w:r>
            <w:proofErr w:type="spellStart"/>
            <w:r w:rsidR="00F14843" w:rsidRPr="000B4BE1">
              <w:t>пр-кт</w:t>
            </w:r>
            <w:proofErr w:type="spellEnd"/>
            <w:r w:rsidR="00F14843" w:rsidRPr="000B4BE1">
              <w:t xml:space="preserve"> Красноармейский, 71</w:t>
            </w:r>
            <w:r w:rsidR="00F14843">
              <w:t xml:space="preserve">; </w:t>
            </w:r>
            <w:r w:rsidR="00F14843">
              <w:lastRenderedPageBreak/>
              <w:t xml:space="preserve">отклонены: </w:t>
            </w:r>
            <w:proofErr w:type="spellStart"/>
            <w:r w:rsidRPr="003A160E">
              <w:t>р.п</w:t>
            </w:r>
            <w:proofErr w:type="spellEnd"/>
            <w:r w:rsidRPr="003A160E">
              <w:t xml:space="preserve">. Южный, </w:t>
            </w:r>
            <w:proofErr w:type="spellStart"/>
            <w:r w:rsidRPr="003A160E">
              <w:t>ул</w:t>
            </w:r>
            <w:proofErr w:type="gramStart"/>
            <w:r w:rsidRPr="003A160E">
              <w:t>.Б</w:t>
            </w:r>
            <w:proofErr w:type="gramEnd"/>
            <w:r w:rsidRPr="003A160E">
              <w:t>елинского</w:t>
            </w:r>
            <w:proofErr w:type="spellEnd"/>
            <w:r w:rsidRPr="003A160E">
              <w:t>, 15</w:t>
            </w:r>
            <w:r w:rsidR="00F14843">
              <w:t xml:space="preserve"> в связи с размещением </w:t>
            </w:r>
            <w:r w:rsidR="00F14843">
              <w:t>в 3–м поясе зоны санитарной охраны (ЗСО) источников питьевого и хозяйственно-бытового снабжения, охранной зоне инженерных коммуникаций (реестровый номер 22:00-6.156)</w:t>
            </w:r>
            <w:r>
              <w:t xml:space="preserve">; </w:t>
            </w:r>
            <w:proofErr w:type="spellStart"/>
            <w:r w:rsidRPr="003A160E">
              <w:t>ул</w:t>
            </w:r>
            <w:proofErr w:type="gramStart"/>
            <w:r w:rsidRPr="003A160E">
              <w:t>.А</w:t>
            </w:r>
            <w:proofErr w:type="gramEnd"/>
            <w:r w:rsidRPr="003A160E">
              <w:t>натолия</w:t>
            </w:r>
            <w:proofErr w:type="spellEnd"/>
            <w:r w:rsidRPr="003A160E">
              <w:t>, 315</w:t>
            </w:r>
            <w:r w:rsidR="00F14843">
              <w:t xml:space="preserve"> </w:t>
            </w:r>
            <w:r w:rsidR="00F14843">
              <w:t>в связи с размещением в</w:t>
            </w:r>
            <w:r w:rsidR="00F14843">
              <w:t xml:space="preserve"> </w:t>
            </w:r>
            <w:r w:rsidR="00F14843">
              <w:t>охранн</w:t>
            </w:r>
            <w:r w:rsidR="00F14843">
              <w:t>ой</w:t>
            </w:r>
            <w:r w:rsidR="00F14843">
              <w:t xml:space="preserve"> зон</w:t>
            </w:r>
            <w:r w:rsidR="00F14843">
              <w:t>е</w:t>
            </w:r>
            <w:r w:rsidR="00F14843">
              <w:t xml:space="preserve"> водопроводной сети и кабельной линии электропередач, линии связи, в 3–м поясе зоны санитарной охраны (ЗСО) источников питьевого и хозяйственно-бытового снабжения, в производственной зоне, в зоне инженерной транспортной инфраструктур (реестровый номер 22:00-7.11)</w:t>
            </w:r>
            <w:r>
              <w:t xml:space="preserve">; </w:t>
            </w:r>
            <w:r w:rsidRPr="009E0D24">
              <w:t xml:space="preserve">пересечение </w:t>
            </w:r>
            <w:proofErr w:type="spellStart"/>
            <w:r w:rsidRPr="009E0D24">
              <w:t>ул</w:t>
            </w:r>
            <w:proofErr w:type="gramStart"/>
            <w:r w:rsidRPr="009E0D24">
              <w:t>.А</w:t>
            </w:r>
            <w:proofErr w:type="gramEnd"/>
            <w:r w:rsidRPr="009E0D24">
              <w:t>натолия</w:t>
            </w:r>
            <w:proofErr w:type="spellEnd"/>
            <w:r w:rsidRPr="009E0D24">
              <w:t xml:space="preserve"> и </w:t>
            </w:r>
            <w:proofErr w:type="spellStart"/>
            <w:r w:rsidRPr="009E0D24">
              <w:t>пер.Малого</w:t>
            </w:r>
            <w:proofErr w:type="spellEnd"/>
            <w:r w:rsidRPr="009E0D24">
              <w:t xml:space="preserve"> </w:t>
            </w:r>
            <w:proofErr w:type="spellStart"/>
            <w:r w:rsidRPr="009E0D24">
              <w:t>Прудского</w:t>
            </w:r>
            <w:proofErr w:type="spellEnd"/>
            <w:r w:rsidR="00F14843">
              <w:t xml:space="preserve"> </w:t>
            </w:r>
            <w:r w:rsidR="00F14843">
              <w:t>частично в охранной зоне кабельной линии электропередач, р</w:t>
            </w:r>
            <w:r w:rsidR="00F14843" w:rsidRPr="00BE6FCF">
              <w:t xml:space="preserve">асположен в </w:t>
            </w:r>
            <w:r w:rsidR="00F14843">
              <w:t xml:space="preserve">4 </w:t>
            </w:r>
            <w:proofErr w:type="spellStart"/>
            <w:r w:rsidR="00F14843">
              <w:t>подзоне</w:t>
            </w:r>
            <w:proofErr w:type="spellEnd"/>
            <w:r w:rsidR="00F14843">
              <w:t xml:space="preserve"> </w:t>
            </w:r>
            <w:proofErr w:type="spellStart"/>
            <w:r w:rsidR="00F14843">
              <w:t>приэродромной</w:t>
            </w:r>
            <w:proofErr w:type="spellEnd"/>
            <w:r w:rsidR="00F14843">
              <w:t xml:space="preserve"> территории, распложен в 3–м поясе зоны санитарной охраны (ЗСО) источников питьевого и хозяйственно-бытового снабжения, частично в охранной зоне инженерных коммуникаций (реестровый номер 22:63-6.3461)</w:t>
            </w:r>
            <w:r w:rsidR="00F14843">
              <w:t xml:space="preserve"> </w:t>
            </w:r>
            <w:r>
              <w:t xml:space="preserve">; </w:t>
            </w:r>
            <w:proofErr w:type="spellStart"/>
            <w:r w:rsidRPr="009E0D24">
              <w:t>р.п</w:t>
            </w:r>
            <w:proofErr w:type="gramStart"/>
            <w:r w:rsidRPr="009E0D24">
              <w:t>.Ю</w:t>
            </w:r>
            <w:proofErr w:type="gramEnd"/>
            <w:r w:rsidRPr="009E0D24">
              <w:t>жный</w:t>
            </w:r>
            <w:proofErr w:type="spellEnd"/>
            <w:r w:rsidRPr="009E0D24">
              <w:t xml:space="preserve">, </w:t>
            </w:r>
            <w:proofErr w:type="spellStart"/>
            <w:r w:rsidRPr="009E0D24">
              <w:t>ул.Белинского</w:t>
            </w:r>
            <w:proofErr w:type="spellEnd"/>
            <w:r w:rsidRPr="009E0D24">
              <w:t>, 14</w:t>
            </w:r>
            <w:r w:rsidR="00F14843">
              <w:t xml:space="preserve"> </w:t>
            </w:r>
            <w:r w:rsidR="00F14843">
              <w:t>в связи с размещением</w:t>
            </w:r>
            <w:r w:rsidR="00F14843">
              <w:t xml:space="preserve"> в </w:t>
            </w:r>
            <w:r w:rsidR="00F14843">
              <w:t>3–м поясе зоны санитарной охраны (ЗСО) источников питьевого и хозяйственно-бытового снабжения</w:t>
            </w:r>
            <w:r>
              <w:t xml:space="preserve">; </w:t>
            </w:r>
            <w:proofErr w:type="spellStart"/>
            <w:r w:rsidRPr="009E0D24">
              <w:t>пер.Ядринцева</w:t>
            </w:r>
            <w:proofErr w:type="spellEnd"/>
            <w:r w:rsidRPr="009E0D24">
              <w:t>, 71</w:t>
            </w:r>
            <w:r w:rsidR="00F14843">
              <w:t xml:space="preserve"> </w:t>
            </w:r>
            <w:r w:rsidR="00F14843">
              <w:t>в связи с размещением в</w:t>
            </w:r>
            <w:r w:rsidR="00F14843">
              <w:t xml:space="preserve"> </w:t>
            </w:r>
            <w:r w:rsidR="00F14843">
              <w:t>охранн</w:t>
            </w:r>
            <w:r w:rsidR="00F14843">
              <w:t>ой</w:t>
            </w:r>
            <w:r w:rsidR="00F14843">
              <w:t xml:space="preserve"> зон</w:t>
            </w:r>
            <w:r w:rsidR="00F14843">
              <w:t>е</w:t>
            </w:r>
            <w:r w:rsidR="00F14843">
              <w:t xml:space="preserve"> от водопроводной сети, р</w:t>
            </w:r>
            <w:r w:rsidR="00F14843" w:rsidRPr="00BE6FCF">
              <w:t xml:space="preserve">асположен в </w:t>
            </w:r>
            <w:r w:rsidR="00F14843">
              <w:t xml:space="preserve"> 4 </w:t>
            </w:r>
            <w:proofErr w:type="spellStart"/>
            <w:r w:rsidR="00F14843">
              <w:t>подзоне</w:t>
            </w:r>
            <w:proofErr w:type="spellEnd"/>
            <w:r w:rsidR="00F14843">
              <w:t xml:space="preserve"> </w:t>
            </w:r>
            <w:proofErr w:type="spellStart"/>
            <w:r w:rsidR="00F14843">
              <w:t>приэродромной</w:t>
            </w:r>
            <w:proofErr w:type="spellEnd"/>
            <w:r w:rsidR="00F14843">
              <w:t xml:space="preserve"> </w:t>
            </w:r>
            <w:r w:rsidR="00F14843">
              <w:lastRenderedPageBreak/>
              <w:t>территории</w:t>
            </w:r>
            <w:r>
              <w:t>;</w:t>
            </w:r>
          </w:p>
          <w:p w:rsidR="00F14843" w:rsidRDefault="00B415BB" w:rsidP="00B415BB">
            <w:r>
              <w:t xml:space="preserve">п.2. </w:t>
            </w:r>
            <w:r w:rsidR="00F14843">
              <w:t xml:space="preserve">Согласованы новые места: </w:t>
            </w:r>
            <w:proofErr w:type="spellStart"/>
            <w:r w:rsidR="00F14843" w:rsidRPr="009E0D24">
              <w:t>ул</w:t>
            </w:r>
            <w:proofErr w:type="gramStart"/>
            <w:r w:rsidR="00F14843" w:rsidRPr="009E0D24">
              <w:t>.П</w:t>
            </w:r>
            <w:proofErr w:type="gramEnd"/>
            <w:r w:rsidR="00F14843" w:rsidRPr="009E0D24">
              <w:t>есчанная</w:t>
            </w:r>
            <w:proofErr w:type="spellEnd"/>
            <w:r w:rsidR="00F14843" w:rsidRPr="009E0D24">
              <w:t>, 17</w:t>
            </w:r>
            <w:r w:rsidR="00F14843">
              <w:t xml:space="preserve">, </w:t>
            </w:r>
            <w:r w:rsidR="00F14843" w:rsidRPr="009E0D24">
              <w:t xml:space="preserve"> </w:t>
            </w:r>
            <w:proofErr w:type="spellStart"/>
            <w:r w:rsidR="00F14843" w:rsidRPr="009E0D24">
              <w:t>пр-кт</w:t>
            </w:r>
            <w:proofErr w:type="spellEnd"/>
            <w:r w:rsidR="00F14843" w:rsidRPr="009E0D24">
              <w:t xml:space="preserve"> Комсомольский, 44</w:t>
            </w:r>
            <w:r w:rsidR="00F14843">
              <w:t xml:space="preserve"> (автоцистерны для реализации кваса);</w:t>
            </w:r>
            <w:r w:rsidR="00F14843">
              <w:t xml:space="preserve"> </w:t>
            </w:r>
            <w:proofErr w:type="spellStart"/>
            <w:r w:rsidR="00F14843">
              <w:t>ул.Ляпидевского</w:t>
            </w:r>
            <w:proofErr w:type="spellEnd"/>
            <w:r w:rsidR="00F14843">
              <w:t>, 1</w:t>
            </w:r>
            <w:r w:rsidR="00F14843">
              <w:t xml:space="preserve"> </w:t>
            </w:r>
            <w:r w:rsidR="00F14843">
              <w:t>(автолавк</w:t>
            </w:r>
            <w:r w:rsidR="00F14843">
              <w:t>а</w:t>
            </w:r>
            <w:r w:rsidR="00F14843">
              <w:t xml:space="preserve"> для реализации продовольственных товаров)</w:t>
            </w:r>
            <w:r w:rsidR="00F14843">
              <w:t>; отклонены:</w:t>
            </w:r>
          </w:p>
          <w:p w:rsidR="00842359" w:rsidRDefault="00B415BB" w:rsidP="00B415BB">
            <w:r>
              <w:t xml:space="preserve">ул.6-я </w:t>
            </w:r>
            <w:proofErr w:type="gramStart"/>
            <w:r>
              <w:t>Нагорная</w:t>
            </w:r>
            <w:proofErr w:type="gramEnd"/>
            <w:r>
              <w:t xml:space="preserve">, на  </w:t>
            </w:r>
            <w:r w:rsidR="00842359">
              <w:t>(</w:t>
            </w:r>
            <w:r>
              <w:t>парковке краевой клинической больнице</w:t>
            </w:r>
            <w:r w:rsidR="00842359">
              <w:t xml:space="preserve">)  </w:t>
            </w:r>
            <w:r w:rsidR="00842359">
              <w:t>в связи с размещением в</w:t>
            </w:r>
            <w:r w:rsidR="00842359">
              <w:t xml:space="preserve"> </w:t>
            </w:r>
            <w:r w:rsidR="00842359">
              <w:t>о</w:t>
            </w:r>
            <w:r w:rsidR="00842359">
              <w:t>хранной</w:t>
            </w:r>
            <w:r w:rsidR="00842359">
              <w:t xml:space="preserve"> зон</w:t>
            </w:r>
            <w:r w:rsidR="00842359">
              <w:t>е</w:t>
            </w:r>
            <w:r w:rsidR="00842359">
              <w:t xml:space="preserve"> от водопроводной сети, сети теплоснабжения, в 3–м поясе зоны санитарной охраны (ЗСО) источников питьевого и хозяйственно-бытового снабжения</w:t>
            </w:r>
            <w:r>
              <w:t>;</w:t>
            </w:r>
          </w:p>
          <w:p w:rsidR="00B415BB" w:rsidRDefault="00B415BB" w:rsidP="00B415BB">
            <w:r>
              <w:t xml:space="preserve"> </w:t>
            </w:r>
            <w:proofErr w:type="spellStart"/>
            <w:proofErr w:type="gramStart"/>
            <w:r w:rsidRPr="00F85822">
              <w:t>пр-кт</w:t>
            </w:r>
            <w:proofErr w:type="spellEnd"/>
            <w:r w:rsidRPr="00F85822">
              <w:t xml:space="preserve"> Социалистический, 69</w:t>
            </w:r>
            <w:r w:rsidR="00842359">
              <w:t>)  в связи с размещением в</w:t>
            </w:r>
            <w:r w:rsidR="00842359">
              <w:t xml:space="preserve"> </w:t>
            </w:r>
            <w:r w:rsidR="00842359">
              <w:t>охранн</w:t>
            </w:r>
            <w:r w:rsidR="00842359">
              <w:t>ой</w:t>
            </w:r>
            <w:r w:rsidR="00842359">
              <w:t xml:space="preserve"> зон</w:t>
            </w:r>
            <w:r w:rsidR="00842359">
              <w:t>е</w:t>
            </w:r>
            <w:r w:rsidR="00842359">
              <w:t xml:space="preserve"> от воздушной линии электропередач, </w:t>
            </w:r>
            <w:r w:rsidR="00842359">
              <w:t>в</w:t>
            </w:r>
            <w:r w:rsidR="00842359">
              <w:t xml:space="preserve"> 4 </w:t>
            </w:r>
            <w:proofErr w:type="spellStart"/>
            <w:r w:rsidR="00842359">
              <w:t>подзоне</w:t>
            </w:r>
            <w:proofErr w:type="spellEnd"/>
            <w:r w:rsidR="00842359">
              <w:t xml:space="preserve"> </w:t>
            </w:r>
            <w:proofErr w:type="spellStart"/>
            <w:r w:rsidR="00842359">
              <w:t>приэродромной</w:t>
            </w:r>
            <w:proofErr w:type="spellEnd"/>
            <w:r w:rsidR="00842359">
              <w:t xml:space="preserve"> территории</w:t>
            </w:r>
            <w:r w:rsidR="00842359">
              <w:t xml:space="preserve">, в </w:t>
            </w:r>
            <w:r w:rsidR="00842359">
              <w:t>нарушение требований обеспечения треугольника видимости</w:t>
            </w:r>
            <w:r>
              <w:t xml:space="preserve">; </w:t>
            </w:r>
            <w:proofErr w:type="spellStart"/>
            <w:r w:rsidRPr="003A160E">
              <w:t>р.п</w:t>
            </w:r>
            <w:proofErr w:type="spellEnd"/>
            <w:r w:rsidRPr="003A160E">
              <w:t>.</w:t>
            </w:r>
            <w:proofErr w:type="gramEnd"/>
            <w:r w:rsidRPr="003A160E">
              <w:t xml:space="preserve"> Южный, </w:t>
            </w:r>
            <w:proofErr w:type="spellStart"/>
            <w:r w:rsidRPr="003A160E">
              <w:t>ул</w:t>
            </w:r>
            <w:proofErr w:type="gramStart"/>
            <w:r w:rsidRPr="003A160E">
              <w:t>.Б</w:t>
            </w:r>
            <w:proofErr w:type="gramEnd"/>
            <w:r w:rsidRPr="003A160E">
              <w:t>елинского</w:t>
            </w:r>
            <w:proofErr w:type="spellEnd"/>
            <w:r w:rsidRPr="003A160E">
              <w:t>, 1</w:t>
            </w:r>
            <w:r>
              <w:t>3 (киоск по реализации овощей и фруктов)</w:t>
            </w:r>
            <w:r w:rsidR="00842359">
              <w:t xml:space="preserve"> </w:t>
            </w:r>
            <w:r w:rsidR="00842359">
              <w:t xml:space="preserve"> в связи с размещением в</w:t>
            </w:r>
            <w:r w:rsidR="00842359">
              <w:t xml:space="preserve"> </w:t>
            </w:r>
            <w:r w:rsidR="00842359">
              <w:t>3–м поясе зоны санитарной охраны (ЗСО) источников питьевого и хозяйственно-бытового снабжения</w:t>
            </w:r>
            <w:r>
              <w:t>;</w:t>
            </w:r>
          </w:p>
          <w:p w:rsidR="00B415BB" w:rsidRDefault="00B415BB" w:rsidP="00B415BB">
            <w:r>
              <w:t xml:space="preserve">п.3. </w:t>
            </w:r>
            <w:r w:rsidR="00842359" w:rsidRPr="00ED7EF2">
              <w:rPr>
                <w:rFonts w:eastAsia="Calibri"/>
                <w:lang w:eastAsia="en-US"/>
              </w:rPr>
              <w:t>Предложени</w:t>
            </w:r>
            <w:r w:rsidR="00842359">
              <w:rPr>
                <w:rFonts w:eastAsia="Calibri"/>
                <w:lang w:eastAsia="en-US"/>
              </w:rPr>
              <w:t>я</w:t>
            </w:r>
            <w:r w:rsidR="00842359" w:rsidRPr="00ED7EF2">
              <w:rPr>
                <w:rFonts w:eastAsia="Calibri"/>
                <w:lang w:eastAsia="en-US"/>
              </w:rPr>
              <w:t xml:space="preserve"> учтен</w:t>
            </w:r>
            <w:r w:rsidR="00842359">
              <w:rPr>
                <w:rFonts w:eastAsia="Calibri"/>
                <w:lang w:eastAsia="en-US"/>
              </w:rPr>
              <w:t>ы</w:t>
            </w:r>
            <w:r w:rsidR="00842359" w:rsidRPr="00ED7EF2">
              <w:rPr>
                <w:rFonts w:eastAsia="Calibri"/>
                <w:lang w:eastAsia="en-US"/>
              </w:rPr>
              <w:t xml:space="preserve"> при доработке проекта постановления</w:t>
            </w:r>
            <w:r>
              <w:t>;</w:t>
            </w:r>
          </w:p>
          <w:p w:rsidR="00842359" w:rsidRDefault="00B415BB" w:rsidP="00B415BB">
            <w:pPr>
              <w:rPr>
                <w:rFonts w:eastAsia="Calibri"/>
                <w:lang w:eastAsia="en-US"/>
              </w:rPr>
            </w:pPr>
            <w:r>
              <w:t xml:space="preserve">п.4. </w:t>
            </w:r>
            <w:r w:rsidR="00842359" w:rsidRPr="00ED7EF2">
              <w:rPr>
                <w:rFonts w:eastAsia="Calibri"/>
                <w:lang w:eastAsia="en-US"/>
              </w:rPr>
              <w:t>Предложени</w:t>
            </w:r>
            <w:r w:rsidR="00842359">
              <w:rPr>
                <w:rFonts w:eastAsia="Calibri"/>
                <w:lang w:eastAsia="en-US"/>
              </w:rPr>
              <w:t>я</w:t>
            </w:r>
            <w:r w:rsidR="00842359" w:rsidRPr="00ED7EF2">
              <w:rPr>
                <w:rFonts w:eastAsia="Calibri"/>
                <w:lang w:eastAsia="en-US"/>
              </w:rPr>
              <w:t xml:space="preserve"> учтен</w:t>
            </w:r>
            <w:r w:rsidR="00842359">
              <w:rPr>
                <w:rFonts w:eastAsia="Calibri"/>
                <w:lang w:eastAsia="en-US"/>
              </w:rPr>
              <w:t>ы</w:t>
            </w:r>
            <w:r w:rsidR="00842359" w:rsidRPr="00ED7EF2">
              <w:rPr>
                <w:rFonts w:eastAsia="Calibri"/>
                <w:lang w:eastAsia="en-US"/>
              </w:rPr>
              <w:t xml:space="preserve"> при </w:t>
            </w:r>
            <w:r w:rsidR="00842359">
              <w:rPr>
                <w:rFonts w:eastAsia="Calibri"/>
                <w:lang w:eastAsia="en-US"/>
              </w:rPr>
              <w:t>доработке проекта постановления;</w:t>
            </w:r>
          </w:p>
          <w:p w:rsidR="00B415BB" w:rsidRPr="00687B7E" w:rsidRDefault="00842359" w:rsidP="00B415BB">
            <w:pPr>
              <w:jc w:val="both"/>
            </w:pPr>
            <w:r>
              <w:t>п.5.</w:t>
            </w:r>
            <w:r w:rsidR="00B415BB">
              <w:t xml:space="preserve"> </w:t>
            </w:r>
            <w:r w:rsidRPr="00ED7EF2">
              <w:rPr>
                <w:rFonts w:eastAsia="Calibri"/>
                <w:lang w:eastAsia="en-US"/>
              </w:rPr>
              <w:t>Предложени</w:t>
            </w:r>
            <w:r>
              <w:rPr>
                <w:rFonts w:eastAsia="Calibri"/>
                <w:lang w:eastAsia="en-US"/>
              </w:rPr>
              <w:t>е</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bl>
    <w:p w:rsidR="001E496D" w:rsidRDefault="001E496D" w:rsidP="00FB0B71">
      <w:pPr>
        <w:tabs>
          <w:tab w:val="left" w:leader="underscore" w:pos="9356"/>
        </w:tabs>
        <w:ind w:firstLine="709"/>
        <w:jc w:val="both"/>
        <w:outlineLvl w:val="1"/>
        <w:rPr>
          <w:sz w:val="28"/>
          <w:szCs w:val="28"/>
        </w:rPr>
      </w:pPr>
    </w:p>
    <w:p w:rsidR="000523D5" w:rsidRPr="00B83259" w:rsidRDefault="000523D5" w:rsidP="00FB0B71">
      <w:pPr>
        <w:tabs>
          <w:tab w:val="left" w:leader="underscore" w:pos="9356"/>
        </w:tabs>
        <w:ind w:firstLine="709"/>
        <w:jc w:val="both"/>
        <w:outlineLvl w:val="1"/>
        <w:rPr>
          <w:sz w:val="28"/>
          <w:szCs w:val="28"/>
        </w:rPr>
      </w:pPr>
      <w:proofErr w:type="gramStart"/>
      <w:r w:rsidRPr="00B83259">
        <w:rPr>
          <w:sz w:val="28"/>
          <w:szCs w:val="28"/>
        </w:rPr>
        <w:t xml:space="preserve">По результатам проведения публичного обсуждения принято решение                        о доработке сводного отчета о проведении оценки регулирующего воздействия,                    </w:t>
      </w:r>
      <w:r w:rsidRPr="00B83259">
        <w:rPr>
          <w:sz w:val="28"/>
          <w:szCs w:val="28"/>
        </w:rPr>
        <w:lastRenderedPageBreak/>
        <w:t>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w:t>
      </w:r>
      <w:r w:rsidRPr="00B83259">
        <w:rPr>
          <w:rFonts w:eastAsia="Calibri"/>
          <w:sz w:val="28"/>
          <w:szCs w:val="28"/>
          <w:lang w:eastAsia="en-US"/>
        </w:rPr>
        <w:t xml:space="preserve"> и доработке проекта муниципального нормативного правового акта</w:t>
      </w:r>
      <w:r w:rsidRPr="00B83259">
        <w:rPr>
          <w:sz w:val="28"/>
          <w:szCs w:val="28"/>
        </w:rPr>
        <w:t>, их направлении ответственному</w:t>
      </w:r>
      <w:proofErr w:type="gramEnd"/>
      <w:r w:rsidRPr="00B83259">
        <w:rPr>
          <w:sz w:val="28"/>
          <w:szCs w:val="28"/>
        </w:rPr>
        <w:t xml:space="preserve"> за подготовку заключения.</w:t>
      </w:r>
    </w:p>
    <w:p w:rsidR="000523D5" w:rsidRDefault="000523D5" w:rsidP="00FB0B71">
      <w:pPr>
        <w:jc w:val="both"/>
        <w:outlineLvl w:val="1"/>
        <w:rPr>
          <w:sz w:val="28"/>
          <w:szCs w:val="28"/>
          <w:highlight w:val="yellow"/>
        </w:rPr>
      </w:pPr>
    </w:p>
    <w:p w:rsidR="000523D5" w:rsidRPr="00C0217F" w:rsidRDefault="000523D5" w:rsidP="00FB0B71">
      <w:pPr>
        <w:jc w:val="both"/>
        <w:outlineLvl w:val="1"/>
        <w:rPr>
          <w:sz w:val="28"/>
          <w:szCs w:val="28"/>
          <w:highlight w:val="yellow"/>
        </w:rPr>
      </w:pPr>
    </w:p>
    <w:p w:rsidR="000523D5" w:rsidRPr="00C0217F" w:rsidRDefault="000523D5" w:rsidP="00FB0B71">
      <w:pPr>
        <w:jc w:val="both"/>
        <w:rPr>
          <w:sz w:val="28"/>
          <w:szCs w:val="28"/>
        </w:rPr>
      </w:pPr>
      <w:r w:rsidRPr="00C0217F">
        <w:rPr>
          <w:sz w:val="28"/>
          <w:szCs w:val="28"/>
        </w:rPr>
        <w:t xml:space="preserve">Председатель комитета по развитию </w:t>
      </w:r>
    </w:p>
    <w:p w:rsidR="000523D5" w:rsidRPr="00C0217F" w:rsidRDefault="000523D5" w:rsidP="00FB0B71">
      <w:pPr>
        <w:jc w:val="both"/>
        <w:rPr>
          <w:sz w:val="28"/>
          <w:szCs w:val="28"/>
        </w:rPr>
      </w:pPr>
      <w:r w:rsidRPr="00C0217F">
        <w:rPr>
          <w:sz w:val="28"/>
          <w:szCs w:val="28"/>
        </w:rPr>
        <w:t xml:space="preserve">предпринимательства, </w:t>
      </w:r>
      <w:proofErr w:type="gramStart"/>
      <w:r w:rsidRPr="00C0217F">
        <w:rPr>
          <w:sz w:val="28"/>
          <w:szCs w:val="28"/>
        </w:rPr>
        <w:t>потребительскому</w:t>
      </w:r>
      <w:proofErr w:type="gramEnd"/>
    </w:p>
    <w:p w:rsidR="000523D5" w:rsidRPr="00C0217F" w:rsidRDefault="000523D5" w:rsidP="00FB0B71">
      <w:pPr>
        <w:tabs>
          <w:tab w:val="left" w:pos="7088"/>
        </w:tabs>
        <w:jc w:val="both"/>
        <w:rPr>
          <w:sz w:val="28"/>
          <w:szCs w:val="28"/>
        </w:rPr>
      </w:pPr>
      <w:r w:rsidRPr="00C0217F">
        <w:rPr>
          <w:sz w:val="28"/>
          <w:szCs w:val="28"/>
        </w:rPr>
        <w:t xml:space="preserve">рынку и вопросам труда                                                     </w:t>
      </w:r>
      <w:r>
        <w:rPr>
          <w:sz w:val="28"/>
          <w:szCs w:val="28"/>
        </w:rPr>
        <w:t xml:space="preserve">     </w:t>
      </w:r>
      <w:r w:rsidRPr="00C0217F">
        <w:rPr>
          <w:sz w:val="28"/>
          <w:szCs w:val="28"/>
        </w:rPr>
        <w:t xml:space="preserve">                       </w:t>
      </w:r>
      <w:r>
        <w:rPr>
          <w:sz w:val="28"/>
          <w:szCs w:val="28"/>
        </w:rPr>
        <w:t>Н.В. Кротова</w:t>
      </w:r>
    </w:p>
    <w:sectPr w:rsidR="000523D5" w:rsidRPr="00C0217F"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842359">
      <w:rPr>
        <w:noProof/>
      </w:rPr>
      <w:t>9</w:t>
    </w:r>
    <w:r w:rsidRPr="00B77F3A">
      <w:fldChar w:fldCharType="end"/>
    </w:r>
  </w:p>
  <w:p w:rsidR="00314D12" w:rsidRDefault="0084235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546DB"/>
    <w:multiLevelType w:val="hybridMultilevel"/>
    <w:tmpl w:val="04FC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23D5"/>
    <w:rsid w:val="00054965"/>
    <w:rsid w:val="00065F8A"/>
    <w:rsid w:val="000756A6"/>
    <w:rsid w:val="00077771"/>
    <w:rsid w:val="000A17FB"/>
    <w:rsid w:val="000B2B15"/>
    <w:rsid w:val="000B4C0E"/>
    <w:rsid w:val="000B581B"/>
    <w:rsid w:val="000C6AEB"/>
    <w:rsid w:val="000D7CD0"/>
    <w:rsid w:val="000E18F9"/>
    <w:rsid w:val="000E2FB3"/>
    <w:rsid w:val="00111BA7"/>
    <w:rsid w:val="00117AD4"/>
    <w:rsid w:val="00145805"/>
    <w:rsid w:val="00193C66"/>
    <w:rsid w:val="00195011"/>
    <w:rsid w:val="00197938"/>
    <w:rsid w:val="001B245A"/>
    <w:rsid w:val="001B3C39"/>
    <w:rsid w:val="001C3DD4"/>
    <w:rsid w:val="001D1122"/>
    <w:rsid w:val="001E496D"/>
    <w:rsid w:val="001E71D2"/>
    <w:rsid w:val="0020412C"/>
    <w:rsid w:val="00204AFC"/>
    <w:rsid w:val="00221741"/>
    <w:rsid w:val="00224217"/>
    <w:rsid w:val="002260D9"/>
    <w:rsid w:val="0022707C"/>
    <w:rsid w:val="00232257"/>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86E69"/>
    <w:rsid w:val="003B5160"/>
    <w:rsid w:val="003B5969"/>
    <w:rsid w:val="003C303A"/>
    <w:rsid w:val="003D57E9"/>
    <w:rsid w:val="003D709D"/>
    <w:rsid w:val="003E5D6D"/>
    <w:rsid w:val="003F2DB6"/>
    <w:rsid w:val="003F5863"/>
    <w:rsid w:val="004021F3"/>
    <w:rsid w:val="0041416B"/>
    <w:rsid w:val="004172E2"/>
    <w:rsid w:val="00424124"/>
    <w:rsid w:val="004301A3"/>
    <w:rsid w:val="00431450"/>
    <w:rsid w:val="0043486A"/>
    <w:rsid w:val="00460F36"/>
    <w:rsid w:val="004652FD"/>
    <w:rsid w:val="00486B56"/>
    <w:rsid w:val="004A3D0D"/>
    <w:rsid w:val="004A79E6"/>
    <w:rsid w:val="004A7C16"/>
    <w:rsid w:val="004B61B2"/>
    <w:rsid w:val="004C0C76"/>
    <w:rsid w:val="004C17AF"/>
    <w:rsid w:val="004E3685"/>
    <w:rsid w:val="004E3864"/>
    <w:rsid w:val="004F1431"/>
    <w:rsid w:val="004F68CA"/>
    <w:rsid w:val="005147EB"/>
    <w:rsid w:val="005269E6"/>
    <w:rsid w:val="00527214"/>
    <w:rsid w:val="0055640D"/>
    <w:rsid w:val="00580652"/>
    <w:rsid w:val="005916F7"/>
    <w:rsid w:val="00593BE2"/>
    <w:rsid w:val="00594721"/>
    <w:rsid w:val="005975CF"/>
    <w:rsid w:val="005B1627"/>
    <w:rsid w:val="005D2DAA"/>
    <w:rsid w:val="005E02F1"/>
    <w:rsid w:val="005E5EAA"/>
    <w:rsid w:val="005F073B"/>
    <w:rsid w:val="00602B7C"/>
    <w:rsid w:val="00615DB4"/>
    <w:rsid w:val="00624093"/>
    <w:rsid w:val="00640797"/>
    <w:rsid w:val="00646C01"/>
    <w:rsid w:val="00664251"/>
    <w:rsid w:val="00670C67"/>
    <w:rsid w:val="00676403"/>
    <w:rsid w:val="00683A4A"/>
    <w:rsid w:val="006867DE"/>
    <w:rsid w:val="006929DE"/>
    <w:rsid w:val="00696F31"/>
    <w:rsid w:val="006A74E5"/>
    <w:rsid w:val="006B18B8"/>
    <w:rsid w:val="006B5A03"/>
    <w:rsid w:val="006C72C9"/>
    <w:rsid w:val="006C79F2"/>
    <w:rsid w:val="006D19C0"/>
    <w:rsid w:val="006D57A1"/>
    <w:rsid w:val="007047EB"/>
    <w:rsid w:val="00705981"/>
    <w:rsid w:val="00716EDB"/>
    <w:rsid w:val="007171AC"/>
    <w:rsid w:val="00723F22"/>
    <w:rsid w:val="00732F47"/>
    <w:rsid w:val="007505EA"/>
    <w:rsid w:val="0075624F"/>
    <w:rsid w:val="00763AF3"/>
    <w:rsid w:val="00766D80"/>
    <w:rsid w:val="0077174C"/>
    <w:rsid w:val="007837EB"/>
    <w:rsid w:val="00784E24"/>
    <w:rsid w:val="00787762"/>
    <w:rsid w:val="007A05A4"/>
    <w:rsid w:val="007B5492"/>
    <w:rsid w:val="007C0839"/>
    <w:rsid w:val="007C5C29"/>
    <w:rsid w:val="007D2722"/>
    <w:rsid w:val="007E1632"/>
    <w:rsid w:val="007E3BEA"/>
    <w:rsid w:val="007E54E6"/>
    <w:rsid w:val="008057CB"/>
    <w:rsid w:val="008118D7"/>
    <w:rsid w:val="0082293F"/>
    <w:rsid w:val="00826181"/>
    <w:rsid w:val="00833C8D"/>
    <w:rsid w:val="00842359"/>
    <w:rsid w:val="0084436F"/>
    <w:rsid w:val="00852748"/>
    <w:rsid w:val="00856FE1"/>
    <w:rsid w:val="008615CA"/>
    <w:rsid w:val="008651B5"/>
    <w:rsid w:val="00876142"/>
    <w:rsid w:val="0089136D"/>
    <w:rsid w:val="008915DF"/>
    <w:rsid w:val="00891B73"/>
    <w:rsid w:val="008A6A86"/>
    <w:rsid w:val="008B1135"/>
    <w:rsid w:val="008C0A8E"/>
    <w:rsid w:val="008C1B15"/>
    <w:rsid w:val="008D274E"/>
    <w:rsid w:val="008F7B5B"/>
    <w:rsid w:val="00920377"/>
    <w:rsid w:val="0092059C"/>
    <w:rsid w:val="00930A17"/>
    <w:rsid w:val="009434AE"/>
    <w:rsid w:val="00944CB8"/>
    <w:rsid w:val="00945243"/>
    <w:rsid w:val="009506B4"/>
    <w:rsid w:val="0096242E"/>
    <w:rsid w:val="00966E93"/>
    <w:rsid w:val="00972825"/>
    <w:rsid w:val="009925D8"/>
    <w:rsid w:val="00993DC6"/>
    <w:rsid w:val="009D1225"/>
    <w:rsid w:val="009D5103"/>
    <w:rsid w:val="009E0E3F"/>
    <w:rsid w:val="009E159F"/>
    <w:rsid w:val="009F025C"/>
    <w:rsid w:val="00A02F06"/>
    <w:rsid w:val="00A22AD3"/>
    <w:rsid w:val="00A26739"/>
    <w:rsid w:val="00A26EFA"/>
    <w:rsid w:val="00A31618"/>
    <w:rsid w:val="00A65415"/>
    <w:rsid w:val="00A809F7"/>
    <w:rsid w:val="00A904C9"/>
    <w:rsid w:val="00A9369C"/>
    <w:rsid w:val="00A94CCF"/>
    <w:rsid w:val="00AA1D09"/>
    <w:rsid w:val="00AA4497"/>
    <w:rsid w:val="00AC2301"/>
    <w:rsid w:val="00AF44F0"/>
    <w:rsid w:val="00AF49FD"/>
    <w:rsid w:val="00B06E36"/>
    <w:rsid w:val="00B22DE5"/>
    <w:rsid w:val="00B415BB"/>
    <w:rsid w:val="00B51CB8"/>
    <w:rsid w:val="00B737BC"/>
    <w:rsid w:val="00B745E6"/>
    <w:rsid w:val="00B76972"/>
    <w:rsid w:val="00B840A1"/>
    <w:rsid w:val="00B90A09"/>
    <w:rsid w:val="00BA4A9A"/>
    <w:rsid w:val="00BC15D5"/>
    <w:rsid w:val="00BD0F09"/>
    <w:rsid w:val="00BD4DA9"/>
    <w:rsid w:val="00BD634D"/>
    <w:rsid w:val="00BF3A04"/>
    <w:rsid w:val="00C009D2"/>
    <w:rsid w:val="00C0217F"/>
    <w:rsid w:val="00C1340A"/>
    <w:rsid w:val="00C20CE7"/>
    <w:rsid w:val="00C40B3E"/>
    <w:rsid w:val="00C5500B"/>
    <w:rsid w:val="00C7524F"/>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3A8C"/>
    <w:rsid w:val="00D957AD"/>
    <w:rsid w:val="00DA4836"/>
    <w:rsid w:val="00DB3F04"/>
    <w:rsid w:val="00DC5C4E"/>
    <w:rsid w:val="00DC60D8"/>
    <w:rsid w:val="00DD0BD8"/>
    <w:rsid w:val="00DD2E5E"/>
    <w:rsid w:val="00DF5CE7"/>
    <w:rsid w:val="00DF6C97"/>
    <w:rsid w:val="00E00C2B"/>
    <w:rsid w:val="00E02075"/>
    <w:rsid w:val="00E1213C"/>
    <w:rsid w:val="00E12E2B"/>
    <w:rsid w:val="00E1408A"/>
    <w:rsid w:val="00E21109"/>
    <w:rsid w:val="00E25902"/>
    <w:rsid w:val="00E305FC"/>
    <w:rsid w:val="00E50A9C"/>
    <w:rsid w:val="00E61709"/>
    <w:rsid w:val="00E911E3"/>
    <w:rsid w:val="00EA3979"/>
    <w:rsid w:val="00EA6243"/>
    <w:rsid w:val="00EC1704"/>
    <w:rsid w:val="00ED57D4"/>
    <w:rsid w:val="00EE0D6D"/>
    <w:rsid w:val="00EE6A4D"/>
    <w:rsid w:val="00EE7876"/>
    <w:rsid w:val="00EE7E2F"/>
    <w:rsid w:val="00F04F55"/>
    <w:rsid w:val="00F11AED"/>
    <w:rsid w:val="00F14843"/>
    <w:rsid w:val="00F16D25"/>
    <w:rsid w:val="00F20DA7"/>
    <w:rsid w:val="00F23685"/>
    <w:rsid w:val="00F322EC"/>
    <w:rsid w:val="00F33E35"/>
    <w:rsid w:val="00F4530E"/>
    <w:rsid w:val="00F4708D"/>
    <w:rsid w:val="00F6246F"/>
    <w:rsid w:val="00F71917"/>
    <w:rsid w:val="00FA26C1"/>
    <w:rsid w:val="00FB0B71"/>
    <w:rsid w:val="00FC2BD5"/>
    <w:rsid w:val="00FC448E"/>
    <w:rsid w:val="00FC49C9"/>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unhideWhenUsed/>
    <w:rsid w:val="000E18F9"/>
    <w:pPr>
      <w:spacing w:after="120"/>
      <w:ind w:left="283"/>
    </w:pPr>
  </w:style>
  <w:style w:type="character" w:customStyle="1" w:styleId="ac">
    <w:name w:val="Основной текст с отступом Знак"/>
    <w:basedOn w:val="a0"/>
    <w:link w:val="ab"/>
    <w:uiPriority w:val="99"/>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unhideWhenUsed/>
    <w:rsid w:val="000E18F9"/>
    <w:pPr>
      <w:spacing w:after="120"/>
      <w:ind w:left="283"/>
    </w:pPr>
  </w:style>
  <w:style w:type="character" w:customStyle="1" w:styleId="ac">
    <w:name w:val="Основной текст с отступом Знак"/>
    <w:basedOn w:val="a0"/>
    <w:link w:val="ab"/>
    <w:uiPriority w:val="99"/>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12A3-E800-4DFB-98C9-0566FA7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Царева</dc:creator>
  <cp:lastModifiedBy>Ирина М. Черкашина</cp:lastModifiedBy>
  <cp:revision>42</cp:revision>
  <cp:lastPrinted>2020-09-10T01:09:00Z</cp:lastPrinted>
  <dcterms:created xsi:type="dcterms:W3CDTF">2022-09-27T07:20:00Z</dcterms:created>
  <dcterms:modified xsi:type="dcterms:W3CDTF">2022-10-21T03:08:00Z</dcterms:modified>
</cp:coreProperties>
</file>