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C53BF7" w:rsidRDefault="00C53BF7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F" w:rsidRDefault="001949BF" w:rsidP="007D607B">
      <w:pPr>
        <w:jc w:val="both"/>
        <w:rPr>
          <w:rFonts w:ascii="Times New Roman" w:hAnsi="Times New Roman"/>
          <w:sz w:val="28"/>
          <w:szCs w:val="28"/>
        </w:rPr>
      </w:pPr>
      <w:r w:rsidRPr="007D607B">
        <w:rPr>
          <w:rFonts w:ascii="Times New Roman" w:hAnsi="Times New Roman"/>
          <w:sz w:val="28"/>
          <w:szCs w:val="28"/>
        </w:rPr>
        <w:t xml:space="preserve">Настоящим </w:t>
      </w:r>
      <w:r w:rsidRPr="007D607B">
        <w:rPr>
          <w:rFonts w:ascii="Times New Roman" w:hAnsi="Times New Roman"/>
          <w:sz w:val="28"/>
          <w:szCs w:val="28"/>
          <w:u w:val="single"/>
        </w:rPr>
        <w:t>комитет по дорожному хозяйству, благоустройству, транспорту и связи города Барнаула</w:t>
      </w:r>
      <w:r w:rsidRPr="007D607B">
        <w:rPr>
          <w:rFonts w:ascii="Times New Roman" w:hAnsi="Times New Roman"/>
          <w:sz w:val="28"/>
          <w:szCs w:val="28"/>
        </w:rPr>
        <w:t xml:space="preserve"> в соответствии </w:t>
      </w:r>
      <w:r w:rsidR="001001A7" w:rsidRPr="001001A7">
        <w:rPr>
          <w:rFonts w:ascii="Times New Roman" w:hAnsi="Times New Roman"/>
          <w:sz w:val="28"/>
          <w:szCs w:val="28"/>
        </w:rPr>
        <w:t xml:space="preserve">с </w:t>
      </w:r>
      <w:r w:rsidR="001001A7">
        <w:rPr>
          <w:rFonts w:ascii="Times New Roman" w:hAnsi="Times New Roman"/>
          <w:sz w:val="28"/>
          <w:szCs w:val="28"/>
        </w:rPr>
        <w:t>П</w:t>
      </w:r>
      <w:r w:rsidR="001001A7" w:rsidRPr="001001A7">
        <w:rPr>
          <w:rFonts w:ascii="Times New Roman" w:eastAsiaTheme="minorHAnsi" w:hAnsi="Times New Roman"/>
          <w:sz w:val="28"/>
          <w:szCs w:val="28"/>
        </w:rPr>
        <w:t xml:space="preserve">оложение о проведении оценки регулирующего воздействия проектов муниципальных нормативных правовых актов города </w:t>
      </w:r>
      <w:r w:rsidR="001001A7">
        <w:rPr>
          <w:rFonts w:ascii="Times New Roman" w:eastAsiaTheme="minorHAnsi" w:hAnsi="Times New Roman"/>
          <w:sz w:val="28"/>
          <w:szCs w:val="28"/>
        </w:rPr>
        <w:t>Б</w:t>
      </w:r>
      <w:r w:rsidR="001001A7" w:rsidRPr="001001A7">
        <w:rPr>
          <w:rFonts w:ascii="Times New Roman" w:eastAsiaTheme="minorHAnsi" w:hAnsi="Times New Roman"/>
          <w:sz w:val="28"/>
          <w:szCs w:val="28"/>
        </w:rPr>
        <w:t xml:space="preserve">арнаула и экспертизы муниципальных нормативных правовых актов города </w:t>
      </w:r>
      <w:r w:rsidR="001001A7">
        <w:rPr>
          <w:rFonts w:ascii="Times New Roman" w:eastAsiaTheme="minorHAnsi" w:hAnsi="Times New Roman"/>
          <w:sz w:val="28"/>
          <w:szCs w:val="28"/>
        </w:rPr>
        <w:t>Б</w:t>
      </w:r>
      <w:r w:rsidR="001001A7" w:rsidRPr="001001A7">
        <w:rPr>
          <w:rFonts w:ascii="Times New Roman" w:eastAsiaTheme="minorHAnsi" w:hAnsi="Times New Roman"/>
          <w:sz w:val="28"/>
          <w:szCs w:val="28"/>
        </w:rPr>
        <w:t>арнаула</w:t>
      </w:r>
      <w:r w:rsidR="001001A7">
        <w:rPr>
          <w:rFonts w:ascii="Times New Roman" w:eastAsiaTheme="minorHAnsi" w:hAnsi="Times New Roman"/>
          <w:sz w:val="28"/>
          <w:szCs w:val="28"/>
        </w:rPr>
        <w:t>, утвержденным постановлением администрации города от 23.09.2016 №1903</w:t>
      </w:r>
      <w:r w:rsidR="001001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607B">
        <w:rPr>
          <w:rFonts w:ascii="Times New Roman" w:hAnsi="Times New Roman"/>
          <w:sz w:val="28"/>
          <w:szCs w:val="28"/>
        </w:rPr>
        <w:t>уведомляет о подготовке проекта муниципального нормативного правового акта</w:t>
      </w:r>
      <w:r w:rsidR="007D607B">
        <w:rPr>
          <w:rFonts w:ascii="Times New Roman" w:hAnsi="Times New Roman"/>
          <w:sz w:val="28"/>
          <w:szCs w:val="28"/>
        </w:rPr>
        <w:t xml:space="preserve"> </w:t>
      </w:r>
      <w:r w:rsidRPr="001001A7">
        <w:rPr>
          <w:rFonts w:ascii="Times New Roman" w:hAnsi="Times New Roman"/>
          <w:sz w:val="28"/>
          <w:szCs w:val="28"/>
        </w:rPr>
        <w:t>«</w:t>
      </w:r>
      <w:r w:rsidR="001001A7" w:rsidRPr="001001A7">
        <w:rPr>
          <w:rFonts w:ascii="Times New Roman" w:hAnsi="Times New Roman"/>
          <w:sz w:val="28"/>
          <w:szCs w:val="28"/>
        </w:rPr>
        <w:t>Об утверждении Порядка предоставления из бюджета города субсидий на возмещение недополуче</w:t>
      </w:r>
      <w:r w:rsidR="001001A7">
        <w:rPr>
          <w:rFonts w:ascii="Times New Roman" w:hAnsi="Times New Roman"/>
          <w:sz w:val="28"/>
          <w:szCs w:val="28"/>
        </w:rPr>
        <w:t xml:space="preserve">нных доходов юридическим лицам </w:t>
      </w:r>
      <w:r w:rsidR="001001A7" w:rsidRPr="001001A7">
        <w:rPr>
          <w:rFonts w:ascii="Times New Roman" w:hAnsi="Times New Roman"/>
          <w:sz w:val="28"/>
          <w:szCs w:val="28"/>
        </w:rPr>
        <w:t>(за исключением государственных (муниципальных) учреждений), выполняющим регулярные перевозки пассажиров и багажа городским наземным электрическим транспортом</w:t>
      </w:r>
      <w:r w:rsidRPr="001001A7">
        <w:rPr>
          <w:rFonts w:ascii="Times New Roman" w:hAnsi="Times New Roman"/>
          <w:sz w:val="28"/>
          <w:szCs w:val="28"/>
        </w:rPr>
        <w:t xml:space="preserve">» </w:t>
      </w:r>
      <w:r w:rsidRPr="001949BF">
        <w:rPr>
          <w:rFonts w:ascii="Times New Roman" w:hAnsi="Times New Roman"/>
          <w:sz w:val="28"/>
          <w:szCs w:val="28"/>
        </w:rPr>
        <w:t>в связи с изменением действующего законодательства</w:t>
      </w:r>
      <w:r w:rsidR="00A677E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374" w:type="dxa"/>
        <w:tblInd w:w="0" w:type="dxa"/>
        <w:tblLook w:val="04A0" w:firstRow="1" w:lastRow="0" w:firstColumn="1" w:lastColumn="0" w:noHBand="0" w:noVBand="1"/>
      </w:tblPr>
      <w:tblGrid>
        <w:gridCol w:w="3114"/>
        <w:gridCol w:w="6260"/>
      </w:tblGrid>
      <w:tr w:rsidR="001949BF" w:rsidTr="005F0129">
        <w:trPr>
          <w:trHeight w:val="8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1949BF" w:rsidTr="005F0129">
        <w:trPr>
          <w:trHeight w:val="23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001A7" w:rsidP="001001A7">
            <w:pPr>
              <w:jc w:val="both"/>
            </w:pPr>
            <w:r w:rsidRPr="001001A7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из бюджета города субсидий на возмещение недополуче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нных доходов юридическим лицам </w:t>
            </w:r>
            <w:r w:rsidRPr="001001A7">
              <w:rPr>
                <w:rFonts w:ascii="Times New Roman" w:hAnsi="Times New Roman"/>
                <w:sz w:val="28"/>
                <w:szCs w:val="28"/>
              </w:rPr>
              <w:t>(за исключением государственных (муниципальных) учреждений), выполняющим регулярные перевозки пассажиров и багажа городским наземным электрическим транспортом</w:t>
            </w:r>
          </w:p>
        </w:tc>
      </w:tr>
      <w:tr w:rsidR="001949BF" w:rsidTr="005F0129">
        <w:trPr>
          <w:trHeight w:val="9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Pr="006F2E9B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7ED">
              <w:rPr>
                <w:rFonts w:ascii="Times New Roman" w:eastAsiaTheme="minorHAnsi" w:hAnsi="Times New Roman"/>
                <w:sz w:val="28"/>
                <w:szCs w:val="28"/>
              </w:rPr>
              <w:t>С момента обнародования</w:t>
            </w:r>
          </w:p>
        </w:tc>
      </w:tr>
      <w:tr w:rsidR="001949BF" w:rsidTr="005F0129">
        <w:trPr>
          <w:trHeight w:val="2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F012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A677ED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 w:rsidR="00C53BF7"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1949BF" w:rsidTr="005F0129">
        <w:trPr>
          <w:trHeight w:val="35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29" w:rsidRPr="00CC1E29" w:rsidRDefault="0083388F" w:rsidP="008338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требованиями, утвержденными </w:t>
            </w:r>
            <w:r w:rsidR="002C20D0" w:rsidRPr="00CC1E2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2C20D0" w:rsidRPr="00CC1E29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06.09.2016 №887 </w:t>
            </w:r>
            <w:r w:rsidR="00CC1E29" w:rsidRPr="00CC1E2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gramStart"/>
            <w:r w:rsidR="00CC1E29" w:rsidRPr="00CC1E2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20D0" w:rsidRPr="00CC1E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2C20D0" w:rsidRPr="00CC1E29">
              <w:rPr>
                <w:rFonts w:ascii="Times New Roman" w:hAnsi="Times New Roman"/>
                <w:sz w:val="28"/>
                <w:szCs w:val="28"/>
              </w:rPr>
              <w:t>Об общих требованиях к нормати</w:t>
            </w:r>
            <w:bookmarkStart w:id="0" w:name="_GoBack"/>
            <w:bookmarkEnd w:id="0"/>
            <w:r w:rsidR="002C20D0" w:rsidRPr="00CC1E29">
              <w:rPr>
                <w:rFonts w:ascii="Times New Roman" w:hAnsi="Times New Roman"/>
                <w:sz w:val="28"/>
                <w:szCs w:val="28"/>
              </w:rPr>
              <w:t>вным правовым</w:t>
            </w:r>
            <w:r w:rsidR="002C20D0" w:rsidRPr="002C20D0">
              <w:rPr>
                <w:rFonts w:ascii="Times New Roman" w:hAnsi="Times New Roman"/>
                <w:sz w:val="28"/>
                <w:szCs w:val="28"/>
              </w:rPr>
              <w:t xml:space="preserve"> актам, муниципальным правовым акт</w:t>
            </w:r>
            <w:r w:rsidR="002C20D0">
              <w:rPr>
                <w:rFonts w:ascii="Times New Roman" w:hAnsi="Times New Roman"/>
                <w:sz w:val="28"/>
                <w:szCs w:val="28"/>
              </w:rPr>
              <w:t xml:space="preserve">ам, регулирующим предоставление </w:t>
            </w:r>
            <w:r w:rsidR="002C20D0" w:rsidRPr="002C20D0">
              <w:rPr>
                <w:rFonts w:ascii="Times New Roman" w:hAnsi="Times New Roman"/>
                <w:sz w:val="28"/>
                <w:szCs w:val="28"/>
              </w:rPr>
              <w:t>субсидий юр</w:t>
            </w:r>
            <w:r w:rsidR="002C20D0">
              <w:rPr>
                <w:rFonts w:ascii="Times New Roman" w:hAnsi="Times New Roman"/>
                <w:sz w:val="28"/>
                <w:szCs w:val="28"/>
              </w:rPr>
              <w:t xml:space="preserve">идическим </w:t>
            </w:r>
            <w:r w:rsidR="002C20D0" w:rsidRPr="002C20D0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 w:rsidR="002C20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2C20D0" w:rsidRPr="002C20D0">
              <w:rPr>
                <w:rFonts w:ascii="Times New Roman" w:hAnsi="Times New Roman"/>
                <w:sz w:val="28"/>
                <w:szCs w:val="28"/>
              </w:rPr>
      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услуг)»</w:t>
            </w:r>
          </w:p>
        </w:tc>
      </w:tr>
      <w:tr w:rsidR="001949BF" w:rsidTr="005F0129">
        <w:trPr>
          <w:trHeight w:val="29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60B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A7" w:rsidRDefault="001949BF" w:rsidP="001001A7">
            <w:pPr>
              <w:pStyle w:val="ConsPlusNormal"/>
              <w:jc w:val="both"/>
            </w:pPr>
            <w:r>
              <w:t>Юридические лица</w:t>
            </w:r>
            <w:r w:rsidR="00A677ED">
              <w:t xml:space="preserve">, индивидуальные предприниматели, </w:t>
            </w:r>
            <w:r>
              <w:t>зарегистрированные в установленном порядке</w:t>
            </w:r>
            <w:r w:rsidR="00CF70C4">
              <w:t>, осуществляющие деятельность по перевозке пассажиров</w:t>
            </w:r>
            <w:r w:rsidR="001001A7">
              <w:t xml:space="preserve"> городским наземным электрическим</w:t>
            </w:r>
            <w:r w:rsidR="00CF70C4">
              <w:t xml:space="preserve"> </w:t>
            </w:r>
            <w:r w:rsidR="001001A7">
              <w:t>транспортом.</w:t>
            </w:r>
          </w:p>
          <w:p w:rsidR="001949BF" w:rsidRDefault="00136DE9" w:rsidP="001001A7">
            <w:pPr>
              <w:pStyle w:val="ConsPlusNormal"/>
              <w:jc w:val="both"/>
            </w:pPr>
            <w:r>
              <w:t>П</w:t>
            </w:r>
            <w:r w:rsidR="001949BF" w:rsidRPr="00986CD6">
              <w:t>ереходный период отсутствует</w:t>
            </w:r>
            <w:r w:rsidR="005F0129">
              <w:t>.</w:t>
            </w:r>
          </w:p>
        </w:tc>
      </w:tr>
      <w:tr w:rsidR="001949BF" w:rsidTr="005F0129">
        <w:trPr>
          <w:trHeight w:val="11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F01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A677ED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 момента размещения </w:t>
            </w:r>
            <w:r w:rsidR="001949BF" w:rsidRPr="00E85983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1949BF" w:rsidTr="005F0129">
        <w:trPr>
          <w:trHeight w:val="17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F01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1757C1" w:rsidRDefault="001949BF" w:rsidP="00A67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>, 656043;</w:t>
            </w:r>
            <w:r w:rsidR="00A6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7ED" w:rsidRPr="00A677ED">
              <w:rPr>
                <w:rFonts w:ascii="Times New Roman" w:hAnsi="Times New Roman"/>
                <w:sz w:val="28"/>
                <w:szCs w:val="28"/>
              </w:rPr>
              <w:t>dorkom@barnaul-adm.ru.</w:t>
            </w:r>
          </w:p>
        </w:tc>
      </w:tr>
    </w:tbl>
    <w:p w:rsidR="001949BF" w:rsidRDefault="001949BF" w:rsidP="001949BF">
      <w:pPr>
        <w:spacing w:after="0" w:line="240" w:lineRule="auto"/>
        <w:ind w:firstLine="709"/>
        <w:jc w:val="both"/>
      </w:pPr>
    </w:p>
    <w:p w:rsidR="00CC1E29" w:rsidRPr="00CC1E29" w:rsidRDefault="00C53BF7" w:rsidP="00CC1E2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Иная информация, относящаяся к сведениям о подготовке проекта муниципального нормативного правового акта: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3BF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CC1E29">
        <w:rPr>
          <w:rFonts w:ascii="Times New Roman" w:hAnsi="Times New Roman"/>
          <w:sz w:val="28"/>
          <w:szCs w:val="28"/>
        </w:rPr>
        <w:t xml:space="preserve">, </w:t>
      </w:r>
      <w:r w:rsidR="00CC1E29" w:rsidRPr="00CC1E29">
        <w:rPr>
          <w:rFonts w:ascii="Times New Roman" w:hAnsi="Times New Roman"/>
          <w:sz w:val="28"/>
          <w:szCs w:val="28"/>
        </w:rPr>
        <w:t>постановление Правительства Росс</w:t>
      </w:r>
      <w:r w:rsidR="00CC1E29">
        <w:rPr>
          <w:rFonts w:ascii="Times New Roman" w:hAnsi="Times New Roman"/>
          <w:sz w:val="28"/>
          <w:szCs w:val="28"/>
        </w:rPr>
        <w:t xml:space="preserve">ийской Федерации </w:t>
      </w:r>
      <w:r w:rsidR="00CC1E29" w:rsidRPr="00CC1E29">
        <w:rPr>
          <w:rFonts w:ascii="Times New Roman" w:hAnsi="Times New Roman"/>
          <w:sz w:val="28"/>
          <w:szCs w:val="28"/>
        </w:rPr>
        <w:t xml:space="preserve">от 06.09.2016 №887 «Об общих требованиях к нормативным правовым актам, муниципальным правовым актам, </w:t>
      </w:r>
      <w:r w:rsidR="00CC1E29" w:rsidRPr="00CC1E29">
        <w:rPr>
          <w:rFonts w:ascii="Times New Roman" w:hAnsi="Times New Roman"/>
          <w:sz w:val="28"/>
          <w:szCs w:val="28"/>
        </w:rPr>
        <w:lastRenderedPageBreak/>
        <w:t xml:space="preserve">регулирующим предоставление субсидий юридическим лицам </w:t>
      </w:r>
      <w:r w:rsidR="004416C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C1E29" w:rsidRPr="00CC1E29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</w:t>
      </w:r>
      <w:r w:rsidR="001001A7">
        <w:rPr>
          <w:rFonts w:ascii="Times New Roman" w:hAnsi="Times New Roman"/>
          <w:sz w:val="28"/>
          <w:szCs w:val="28"/>
        </w:rPr>
        <w:t>варов, работ, услуг)».</w:t>
      </w:r>
    </w:p>
    <w:p w:rsidR="007A40B6" w:rsidRDefault="007A40B6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01B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 </w:t>
      </w:r>
      <w:proofErr w:type="gramStart"/>
      <w:r>
        <w:rPr>
          <w:rFonts w:ascii="Times New Roman" w:hAnsi="Times New Roman"/>
          <w:sz w:val="28"/>
          <w:szCs w:val="28"/>
        </w:rPr>
        <w:t>по дорожному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601B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хозяйству, благоустройству, транспорту</w:t>
      </w:r>
    </w:p>
    <w:p w:rsidR="007A40B6" w:rsidRPr="00C53BF7" w:rsidRDefault="007A40B6" w:rsidP="007A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связи города Барнаула                                                             </w:t>
      </w:r>
      <w:r w:rsidR="0062601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D607B">
        <w:rPr>
          <w:rFonts w:ascii="Times New Roman" w:hAnsi="Times New Roman"/>
          <w:sz w:val="28"/>
          <w:szCs w:val="28"/>
        </w:rPr>
        <w:t>А.А.Шеломенцев</w:t>
      </w:r>
      <w:proofErr w:type="spellEnd"/>
    </w:p>
    <w:p w:rsidR="00C53BF7" w:rsidRDefault="00C53BF7" w:rsidP="00C53BF7">
      <w:pPr>
        <w:spacing w:after="0" w:line="240" w:lineRule="auto"/>
        <w:ind w:firstLine="709"/>
        <w:jc w:val="both"/>
      </w:pPr>
    </w:p>
    <w:sectPr w:rsidR="00C53BF7" w:rsidSect="005F012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7"/>
    <w:rsid w:val="001001A7"/>
    <w:rsid w:val="00136DE9"/>
    <w:rsid w:val="001949BF"/>
    <w:rsid w:val="0028697E"/>
    <w:rsid w:val="002C20D0"/>
    <w:rsid w:val="00352C5C"/>
    <w:rsid w:val="00437290"/>
    <w:rsid w:val="004416C9"/>
    <w:rsid w:val="005155C7"/>
    <w:rsid w:val="0056084E"/>
    <w:rsid w:val="00560B74"/>
    <w:rsid w:val="005F0129"/>
    <w:rsid w:val="0062601B"/>
    <w:rsid w:val="007A40B6"/>
    <w:rsid w:val="007D607B"/>
    <w:rsid w:val="0083388F"/>
    <w:rsid w:val="00A677ED"/>
    <w:rsid w:val="00B43223"/>
    <w:rsid w:val="00C53BF7"/>
    <w:rsid w:val="00CC1E29"/>
    <w:rsid w:val="00C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D2BF3-B63A-4B04-86B5-D349290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BF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17</cp:revision>
  <cp:lastPrinted>2017-02-21T03:17:00Z</cp:lastPrinted>
  <dcterms:created xsi:type="dcterms:W3CDTF">2016-03-31T04:10:00Z</dcterms:created>
  <dcterms:modified xsi:type="dcterms:W3CDTF">2017-02-21T09:20:00Z</dcterms:modified>
</cp:coreProperties>
</file>