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26" w:rsidRDefault="0018071F" w:rsidP="001807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18071F" w:rsidRDefault="0018071F" w:rsidP="008636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8636B3">
        <w:rPr>
          <w:rFonts w:ascii="Times New Roman" w:hAnsi="Times New Roman"/>
          <w:b/>
          <w:sz w:val="24"/>
          <w:szCs w:val="24"/>
        </w:rPr>
        <w:t>Б ОТМЕНЕ ПРИЕМА</w:t>
      </w:r>
      <w:r>
        <w:rPr>
          <w:rFonts w:ascii="Times New Roman" w:hAnsi="Times New Roman"/>
          <w:b/>
          <w:sz w:val="24"/>
          <w:szCs w:val="24"/>
        </w:rPr>
        <w:t xml:space="preserve"> ЗАЯВЛЕНИЙ </w:t>
      </w:r>
      <w:r w:rsidRPr="00334852">
        <w:rPr>
          <w:rFonts w:ascii="Times New Roman" w:hAnsi="Times New Roman"/>
          <w:b/>
          <w:sz w:val="24"/>
          <w:szCs w:val="24"/>
        </w:rPr>
        <w:t xml:space="preserve">НА РАЗМЕЩЕНИЕ </w:t>
      </w:r>
      <w:r w:rsidR="0027532E">
        <w:rPr>
          <w:rFonts w:ascii="Times New Roman" w:hAnsi="Times New Roman"/>
          <w:b/>
          <w:sz w:val="24"/>
          <w:szCs w:val="24"/>
        </w:rPr>
        <w:t xml:space="preserve">ПЕРЕДВИЖНЫХ </w:t>
      </w:r>
      <w:r w:rsidRPr="00334852">
        <w:rPr>
          <w:rFonts w:ascii="Times New Roman" w:hAnsi="Times New Roman"/>
          <w:b/>
          <w:sz w:val="24"/>
          <w:szCs w:val="24"/>
        </w:rPr>
        <w:t>НЕСТАЦИОНАРН</w:t>
      </w:r>
      <w:r w:rsidR="0027532E">
        <w:rPr>
          <w:rFonts w:ascii="Times New Roman" w:hAnsi="Times New Roman"/>
          <w:b/>
          <w:sz w:val="24"/>
          <w:szCs w:val="24"/>
        </w:rPr>
        <w:t>ЫХ</w:t>
      </w:r>
      <w:r w:rsidRPr="00334852">
        <w:rPr>
          <w:rFonts w:ascii="Times New Roman" w:hAnsi="Times New Roman"/>
          <w:b/>
          <w:sz w:val="24"/>
          <w:szCs w:val="24"/>
        </w:rPr>
        <w:t xml:space="preserve"> ТОРГОВ</w:t>
      </w:r>
      <w:r w:rsidR="0027532E">
        <w:rPr>
          <w:rFonts w:ascii="Times New Roman" w:hAnsi="Times New Roman"/>
          <w:b/>
          <w:sz w:val="24"/>
          <w:szCs w:val="24"/>
        </w:rPr>
        <w:t>ЫХ</w:t>
      </w:r>
      <w:r w:rsidRPr="00334852">
        <w:rPr>
          <w:rFonts w:ascii="Times New Roman" w:hAnsi="Times New Roman"/>
          <w:b/>
          <w:sz w:val="24"/>
          <w:szCs w:val="24"/>
        </w:rPr>
        <w:t xml:space="preserve"> О</w:t>
      </w:r>
      <w:r w:rsidR="008636B3">
        <w:rPr>
          <w:rFonts w:ascii="Times New Roman" w:hAnsi="Times New Roman"/>
          <w:b/>
          <w:sz w:val="24"/>
          <w:szCs w:val="24"/>
        </w:rPr>
        <w:t>Б</w:t>
      </w:r>
      <w:r w:rsidRPr="00334852">
        <w:rPr>
          <w:rFonts w:ascii="Times New Roman" w:hAnsi="Times New Roman"/>
          <w:b/>
          <w:sz w:val="24"/>
          <w:szCs w:val="24"/>
        </w:rPr>
        <w:t>ЪЕКТ</w:t>
      </w:r>
      <w:r w:rsidR="0027532E">
        <w:rPr>
          <w:rFonts w:ascii="Times New Roman" w:hAnsi="Times New Roman"/>
          <w:b/>
          <w:sz w:val="24"/>
          <w:szCs w:val="24"/>
        </w:rPr>
        <w:t>ОВ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DB5A71">
        <w:rPr>
          <w:rFonts w:ascii="Times New Roman" w:hAnsi="Times New Roman"/>
          <w:b/>
          <w:sz w:val="24"/>
          <w:szCs w:val="24"/>
        </w:rPr>
        <w:t>АВТОМАГАЗИНОВ ПО РЕАЛИЗАЦИИ РАССАДЫ И САЖЕНЦЕВ</w:t>
      </w:r>
      <w:r w:rsidR="008636B3">
        <w:rPr>
          <w:rFonts w:ascii="Times New Roman" w:hAnsi="Times New Roman"/>
          <w:b/>
          <w:sz w:val="24"/>
          <w:szCs w:val="24"/>
        </w:rPr>
        <w:t>, АВТОЦИСТЕРН ДЛЯ РЕАЛИЗАЦИИ КВАСА, ХОЛОДИЛЬНЫХ ПРИЛАВКОВ ПО РЕАЛИЗАЦИИ МОРОЖЕНОГО)</w:t>
      </w:r>
      <w:r>
        <w:rPr>
          <w:rFonts w:ascii="Times New Roman" w:hAnsi="Times New Roman"/>
          <w:b/>
          <w:sz w:val="24"/>
          <w:szCs w:val="24"/>
        </w:rPr>
        <w:t>,</w:t>
      </w:r>
      <w:r w:rsidRPr="00334852">
        <w:rPr>
          <w:b/>
          <w:sz w:val="24"/>
          <w:szCs w:val="24"/>
        </w:rPr>
        <w:t xml:space="preserve"> </w:t>
      </w:r>
      <w:r w:rsidRPr="00334852">
        <w:rPr>
          <w:rFonts w:ascii="Times New Roman" w:hAnsi="Times New Roman"/>
          <w:b/>
          <w:sz w:val="24"/>
          <w:szCs w:val="24"/>
        </w:rPr>
        <w:t>РАСПОЛОЖЕНН</w:t>
      </w:r>
      <w:r w:rsidR="0027532E">
        <w:rPr>
          <w:rFonts w:ascii="Times New Roman" w:hAnsi="Times New Roman"/>
          <w:b/>
          <w:sz w:val="24"/>
          <w:szCs w:val="24"/>
        </w:rPr>
        <w:t>ЫХ</w:t>
      </w:r>
      <w:r w:rsidRPr="00334852">
        <w:rPr>
          <w:rFonts w:ascii="Times New Roman" w:hAnsi="Times New Roman"/>
          <w:b/>
          <w:sz w:val="24"/>
          <w:szCs w:val="24"/>
        </w:rPr>
        <w:t xml:space="preserve"> НА ТЕРРИТОРИИ </w:t>
      </w:r>
    </w:p>
    <w:p w:rsidR="0018071F" w:rsidRPr="00334852" w:rsidRDefault="0018071F" w:rsidP="0018071F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ИНДУСТРИАЛЬНОГО</w:t>
      </w:r>
      <w:r w:rsidRPr="00334852">
        <w:rPr>
          <w:rFonts w:ascii="Times New Roman" w:hAnsi="Times New Roman"/>
          <w:b/>
          <w:sz w:val="24"/>
          <w:szCs w:val="24"/>
        </w:rPr>
        <w:t xml:space="preserve"> РАЙОНА ГОРОДА БАРНАУЛА</w:t>
      </w:r>
      <w:r w:rsidR="008636B3">
        <w:rPr>
          <w:rFonts w:ascii="Times New Roman" w:hAnsi="Times New Roman"/>
          <w:b/>
          <w:sz w:val="24"/>
          <w:szCs w:val="24"/>
        </w:rPr>
        <w:t xml:space="preserve"> БЕЗ ПРОВЕДЕНИЯ АУКЦИОНА </w:t>
      </w:r>
    </w:p>
    <w:p w:rsidR="0018071F" w:rsidRDefault="0018071F" w:rsidP="0018071F">
      <w:pPr>
        <w:pStyle w:val="21"/>
        <w:spacing w:after="0" w:line="240" w:lineRule="auto"/>
        <w:ind w:left="0" w:firstLine="12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8071F" w:rsidRPr="008636B3" w:rsidRDefault="008636B3" w:rsidP="008636B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36B3">
        <w:rPr>
          <w:rFonts w:ascii="Times New Roman" w:hAnsi="Times New Roman"/>
          <w:sz w:val="28"/>
          <w:szCs w:val="28"/>
        </w:rPr>
        <w:t xml:space="preserve">В связи </w:t>
      </w:r>
      <w:r>
        <w:rPr>
          <w:rFonts w:ascii="Times New Roman" w:hAnsi="Times New Roman"/>
          <w:sz w:val="28"/>
          <w:szCs w:val="28"/>
        </w:rPr>
        <w:t>с внесением изменений и дополнений</w:t>
      </w:r>
      <w:r w:rsidRPr="008636B3">
        <w:rPr>
          <w:rFonts w:ascii="Times New Roman" w:hAnsi="Times New Roman"/>
          <w:sz w:val="28"/>
          <w:szCs w:val="28"/>
        </w:rPr>
        <w:t xml:space="preserve"> в решение </w:t>
      </w:r>
      <w:r>
        <w:rPr>
          <w:rFonts w:ascii="Times New Roman" w:hAnsi="Times New Roman"/>
          <w:sz w:val="28"/>
          <w:szCs w:val="28"/>
        </w:rPr>
        <w:t xml:space="preserve">Барнаульской </w:t>
      </w:r>
      <w:r w:rsidRPr="008636B3">
        <w:rPr>
          <w:rFonts w:ascii="Times New Roman" w:hAnsi="Times New Roman"/>
          <w:sz w:val="28"/>
          <w:szCs w:val="28"/>
        </w:rPr>
        <w:t xml:space="preserve">городской Думы от 03.06.2014 №325 «Об утверждении Положения о размещении нестационарных торговых объектов на территории города Барнаула» (в </w:t>
      </w:r>
      <w:r w:rsidR="006C1E70">
        <w:rPr>
          <w:rFonts w:ascii="Times New Roman" w:hAnsi="Times New Roman"/>
          <w:sz w:val="28"/>
          <w:szCs w:val="28"/>
        </w:rPr>
        <w:t>ред. решения</w:t>
      </w:r>
      <w:r>
        <w:rPr>
          <w:rFonts w:ascii="Times New Roman" w:hAnsi="Times New Roman"/>
          <w:sz w:val="28"/>
          <w:szCs w:val="28"/>
        </w:rPr>
        <w:t xml:space="preserve"> от 22.12.2017 №51</w:t>
      </w:r>
      <w:r w:rsidR="006C1E70">
        <w:rPr>
          <w:rFonts w:ascii="Times New Roman" w:hAnsi="Times New Roman"/>
          <w:sz w:val="28"/>
          <w:szCs w:val="28"/>
        </w:rPr>
        <w:t>)</w:t>
      </w:r>
      <w:r w:rsidR="00BD4673">
        <w:rPr>
          <w:rFonts w:ascii="Times New Roman" w:hAnsi="Times New Roman"/>
          <w:sz w:val="28"/>
          <w:szCs w:val="28"/>
        </w:rPr>
        <w:t xml:space="preserve"> прием заявлений на размещение передвижных нестационарных торговых</w:t>
      </w:r>
      <w:r w:rsidR="00BD4673" w:rsidRPr="00BD4673">
        <w:rPr>
          <w:rFonts w:ascii="Times New Roman" w:hAnsi="Times New Roman"/>
          <w:sz w:val="28"/>
          <w:szCs w:val="28"/>
        </w:rPr>
        <w:t xml:space="preserve"> </w:t>
      </w:r>
      <w:r w:rsidR="00BD4673">
        <w:rPr>
          <w:rFonts w:ascii="Times New Roman" w:hAnsi="Times New Roman"/>
          <w:sz w:val="28"/>
          <w:szCs w:val="28"/>
        </w:rPr>
        <w:t>объектов без проведения аукциона отменен.</w:t>
      </w:r>
      <w:proofErr w:type="gramEnd"/>
    </w:p>
    <w:p w:rsidR="006536C5" w:rsidRDefault="006536C5" w:rsidP="006536C5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36C5" w:rsidRDefault="006536C5" w:rsidP="006536C5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4250" w:rsidRDefault="006536C5" w:rsidP="004631DD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440819">
        <w:rPr>
          <w:rFonts w:ascii="Times New Roman" w:hAnsi="Times New Roman"/>
          <w:sz w:val="28"/>
          <w:szCs w:val="28"/>
        </w:rPr>
        <w:t xml:space="preserve">         </w:t>
      </w:r>
      <w:r w:rsidR="00BD467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40819">
        <w:rPr>
          <w:rFonts w:ascii="Times New Roman" w:hAnsi="Times New Roman"/>
          <w:sz w:val="28"/>
          <w:szCs w:val="28"/>
        </w:rPr>
        <w:t>С.С.</w:t>
      </w:r>
      <w:proofErr w:type="gramStart"/>
      <w:r w:rsidR="00440819">
        <w:rPr>
          <w:rFonts w:ascii="Times New Roman" w:hAnsi="Times New Roman"/>
          <w:sz w:val="28"/>
          <w:szCs w:val="28"/>
        </w:rPr>
        <w:t>Татьянин</w:t>
      </w:r>
      <w:proofErr w:type="gramEnd"/>
    </w:p>
    <w:p w:rsidR="00016EDE" w:rsidRDefault="00016EDE" w:rsidP="004631DD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EDE" w:rsidRDefault="00016EDE" w:rsidP="004631DD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EDE" w:rsidRDefault="00016EDE" w:rsidP="004631DD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EDE" w:rsidRDefault="00016EDE" w:rsidP="004631DD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EDE" w:rsidRDefault="00016EDE" w:rsidP="004631DD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EDE" w:rsidRDefault="00016EDE" w:rsidP="004631DD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EDE" w:rsidRDefault="00016EDE" w:rsidP="004631DD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EDE" w:rsidRDefault="00016EDE" w:rsidP="004631DD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2D1" w:rsidRDefault="009A32D1" w:rsidP="00016EDE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9531E" w:rsidRDefault="0079531E" w:rsidP="004631DD">
      <w:pPr>
        <w:tabs>
          <w:tab w:val="num" w:pos="0"/>
          <w:tab w:val="left" w:pos="709"/>
          <w:tab w:val="left" w:pos="993"/>
        </w:tabs>
        <w:spacing w:after="0" w:line="240" w:lineRule="auto"/>
        <w:jc w:val="both"/>
      </w:pPr>
    </w:p>
    <w:sectPr w:rsidR="0079531E" w:rsidSect="009A32D1">
      <w:headerReference w:type="default" r:id="rId7"/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217" w:rsidRDefault="005D3217" w:rsidP="006C7E3F">
      <w:pPr>
        <w:spacing w:after="0" w:line="240" w:lineRule="auto"/>
      </w:pPr>
      <w:r>
        <w:separator/>
      </w:r>
    </w:p>
  </w:endnote>
  <w:endnote w:type="continuationSeparator" w:id="0">
    <w:p w:rsidR="005D3217" w:rsidRDefault="005D3217" w:rsidP="006C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217" w:rsidRDefault="005D3217" w:rsidP="006C7E3F">
      <w:pPr>
        <w:spacing w:after="0" w:line="240" w:lineRule="auto"/>
      </w:pPr>
      <w:r>
        <w:separator/>
      </w:r>
    </w:p>
  </w:footnote>
  <w:footnote w:type="continuationSeparator" w:id="0">
    <w:p w:rsidR="005D3217" w:rsidRDefault="005D3217" w:rsidP="006C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3F" w:rsidRDefault="006C7E3F" w:rsidP="009A32D1">
    <w:pPr>
      <w:pStyle w:val="a6"/>
      <w:jc w:val="right"/>
    </w:pPr>
    <w:fldSimple w:instr=" PAGE   \* MERGEFORMAT ">
      <w:r w:rsidR="00BD4673"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4399A"/>
    <w:multiLevelType w:val="hybridMultilevel"/>
    <w:tmpl w:val="B7667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D04C1"/>
    <w:multiLevelType w:val="hybridMultilevel"/>
    <w:tmpl w:val="9EBE6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71F"/>
    <w:rsid w:val="00010AFF"/>
    <w:rsid w:val="00011751"/>
    <w:rsid w:val="00016EDE"/>
    <w:rsid w:val="000301A2"/>
    <w:rsid w:val="00076335"/>
    <w:rsid w:val="000E543E"/>
    <w:rsid w:val="001248A5"/>
    <w:rsid w:val="0018071F"/>
    <w:rsid w:val="0019302F"/>
    <w:rsid w:val="001B4AFD"/>
    <w:rsid w:val="001B7C16"/>
    <w:rsid w:val="001D03EA"/>
    <w:rsid w:val="001E2921"/>
    <w:rsid w:val="00265EDB"/>
    <w:rsid w:val="0027532E"/>
    <w:rsid w:val="002B3945"/>
    <w:rsid w:val="002E2EEA"/>
    <w:rsid w:val="00307C6C"/>
    <w:rsid w:val="00382B5B"/>
    <w:rsid w:val="00403EAD"/>
    <w:rsid w:val="0042689C"/>
    <w:rsid w:val="00440819"/>
    <w:rsid w:val="00444525"/>
    <w:rsid w:val="004631DD"/>
    <w:rsid w:val="00496B97"/>
    <w:rsid w:val="004D5C6E"/>
    <w:rsid w:val="005428E8"/>
    <w:rsid w:val="00560506"/>
    <w:rsid w:val="005908F1"/>
    <w:rsid w:val="005D3217"/>
    <w:rsid w:val="005F3469"/>
    <w:rsid w:val="00637CB1"/>
    <w:rsid w:val="006406ED"/>
    <w:rsid w:val="006536C5"/>
    <w:rsid w:val="006C1E70"/>
    <w:rsid w:val="006C7E3F"/>
    <w:rsid w:val="00740DBE"/>
    <w:rsid w:val="0079531E"/>
    <w:rsid w:val="007B75FA"/>
    <w:rsid w:val="007C53CC"/>
    <w:rsid w:val="008636B3"/>
    <w:rsid w:val="008A5426"/>
    <w:rsid w:val="008B488C"/>
    <w:rsid w:val="00916C19"/>
    <w:rsid w:val="009552F3"/>
    <w:rsid w:val="009A32D1"/>
    <w:rsid w:val="00A85556"/>
    <w:rsid w:val="00AC50D0"/>
    <w:rsid w:val="00AD3D7F"/>
    <w:rsid w:val="00B27CA8"/>
    <w:rsid w:val="00B457B7"/>
    <w:rsid w:val="00B67AE5"/>
    <w:rsid w:val="00BA7F76"/>
    <w:rsid w:val="00BB354D"/>
    <w:rsid w:val="00BD4673"/>
    <w:rsid w:val="00BF4A0E"/>
    <w:rsid w:val="00C0368C"/>
    <w:rsid w:val="00C41719"/>
    <w:rsid w:val="00D44250"/>
    <w:rsid w:val="00D46F36"/>
    <w:rsid w:val="00D958EF"/>
    <w:rsid w:val="00DA1673"/>
    <w:rsid w:val="00DB5A71"/>
    <w:rsid w:val="00DC4E21"/>
    <w:rsid w:val="00E77C6F"/>
    <w:rsid w:val="00F12417"/>
    <w:rsid w:val="00F20B82"/>
    <w:rsid w:val="00F9247E"/>
    <w:rsid w:val="00FA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1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18071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071F"/>
    <w:rPr>
      <w:rFonts w:eastAsia="Times New Roman"/>
      <w:b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807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8071F"/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">
    <w:name w:val="ConsPlusNormal"/>
    <w:rsid w:val="0018071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3">
    <w:name w:val="Основной текст2"/>
    <w:basedOn w:val="a0"/>
    <w:rsid w:val="0018071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3">
    <w:name w:val="Hyperlink"/>
    <w:basedOn w:val="a0"/>
    <w:uiPriority w:val="99"/>
    <w:unhideWhenUsed/>
    <w:rsid w:val="0018071F"/>
    <w:rPr>
      <w:color w:val="0000FF"/>
      <w:u w:val="single"/>
    </w:rPr>
  </w:style>
  <w:style w:type="paragraph" w:customStyle="1" w:styleId="ConsPlusNonformat">
    <w:name w:val="ConsPlusNonformat"/>
    <w:uiPriority w:val="99"/>
    <w:rsid w:val="0018071F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table" w:styleId="a4">
    <w:name w:val="Table Grid"/>
    <w:basedOn w:val="a1"/>
    <w:uiPriority w:val="59"/>
    <w:rsid w:val="00496B97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96B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C7E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7E3F"/>
    <w:rPr>
      <w:rFonts w:ascii="Calibri" w:eastAsia="Times New Roman" w:hAnsi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C7E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7E3F"/>
    <w:rPr>
      <w:rFonts w:ascii="Calibri" w:eastAsia="Times New Roman" w:hAnsi="Calibri"/>
      <w:sz w:val="22"/>
      <w:szCs w:val="22"/>
    </w:rPr>
  </w:style>
  <w:style w:type="paragraph" w:styleId="aa">
    <w:name w:val="Body Text Indent"/>
    <w:basedOn w:val="a"/>
    <w:link w:val="ab"/>
    <w:uiPriority w:val="99"/>
    <w:semiHidden/>
    <w:unhideWhenUsed/>
    <w:rsid w:val="00016ED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16EDE"/>
    <w:rPr>
      <w:rFonts w:ascii="Calibri" w:eastAsia="Times New Roman" w:hAnsi="Calibri"/>
      <w:sz w:val="22"/>
      <w:szCs w:val="22"/>
    </w:rPr>
  </w:style>
  <w:style w:type="paragraph" w:styleId="ac">
    <w:name w:val="Normal (Web)"/>
    <w:basedOn w:val="a"/>
    <w:rsid w:val="00016EDE"/>
    <w:pPr>
      <w:spacing w:before="75" w:after="75" w:line="240" w:lineRule="auto"/>
    </w:pPr>
    <w:rPr>
      <w:rFonts w:ascii="Tahoma" w:hAnsi="Tahoma" w:cs="Tahoma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016ED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16EDE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spececonom</dc:creator>
  <cp:lastModifiedBy>pressa</cp:lastModifiedBy>
  <cp:revision>2</cp:revision>
  <cp:lastPrinted>2016-09-14T08:54:00Z</cp:lastPrinted>
  <dcterms:created xsi:type="dcterms:W3CDTF">2018-01-17T09:40:00Z</dcterms:created>
  <dcterms:modified xsi:type="dcterms:W3CDTF">2018-01-17T09:40:00Z</dcterms:modified>
</cp:coreProperties>
</file>