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8C8CD" w14:textId="77777777" w:rsidR="00661D38" w:rsidRDefault="007466C5" w:rsidP="00661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7466C5">
        <w:rPr>
          <w:rFonts w:ascii="Times New Roman" w:eastAsia="Times New Roman" w:hAnsi="Times New Roman" w:cs="Times New Roman"/>
          <w:b/>
          <w:noProof/>
          <w:spacing w:val="-11"/>
          <w:sz w:val="28"/>
          <w:szCs w:val="20"/>
          <w:lang w:eastAsia="ru-RU"/>
        </w:rPr>
        <w:drawing>
          <wp:inline distT="0" distB="0" distL="0" distR="0" wp14:anchorId="2CDF5CCF" wp14:editId="0FF835C3">
            <wp:extent cx="594000" cy="723600"/>
            <wp:effectExtent l="0" t="0" r="0" b="635"/>
            <wp:docPr id="2" name="Рисунок 2" descr="G:\ivc\Сапожников\Герб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vc\Сапожников\Герб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C313F" w14:textId="77777777" w:rsidR="007466C5" w:rsidRPr="00146640" w:rsidRDefault="007466C5" w:rsidP="00661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14:paraId="7F1A1061" w14:textId="77777777" w:rsidR="00AD3460" w:rsidRPr="00AD3460" w:rsidRDefault="00AD3460" w:rsidP="00AD3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БАРНАУЛА</w:t>
      </w:r>
    </w:p>
    <w:p w14:paraId="25F358EB" w14:textId="77777777" w:rsidR="00AD3460" w:rsidRPr="00AD3460" w:rsidRDefault="00AD3460" w:rsidP="00AD3460">
      <w:pPr>
        <w:keepNext/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  <w:lang w:eastAsia="ru-RU"/>
        </w:rPr>
      </w:pPr>
      <w:r w:rsidRPr="00AD3460">
        <w:rPr>
          <w:rFonts w:ascii="Verdana" w:eastAsia="Times New Roman" w:hAnsi="Verdana" w:cs="Arial"/>
          <w:b/>
          <w:bCs/>
          <w:sz w:val="30"/>
          <w:szCs w:val="30"/>
          <w:lang w:eastAsia="ru-RU"/>
        </w:rPr>
        <w:t>ПОСТАНОВЛЕНИЕ</w:t>
      </w:r>
    </w:p>
    <w:p w14:paraId="03A6F6A2" w14:textId="77777777" w:rsidR="00661D38" w:rsidRPr="00661D38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14:paraId="37504E5D" w14:textId="77777777" w:rsidR="00661D38" w:rsidRPr="00661D38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14:paraId="1EDB1164" w14:textId="77777777" w:rsidR="00661D38" w:rsidRPr="00661D38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</w:t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№______________</w:t>
      </w:r>
    </w:p>
    <w:p w14:paraId="5536E75E" w14:textId="77777777" w:rsidR="00661D38" w:rsidRPr="00661D38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6EA46" w14:textId="77777777" w:rsidR="00661D38" w:rsidRPr="00661D38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665333" w14:textId="7FE4468A" w:rsidR="00354F84" w:rsidRDefault="007466C5" w:rsidP="007466C5">
      <w:pPr>
        <w:autoSpaceDE w:val="0"/>
        <w:autoSpaceDN w:val="0"/>
        <w:adjustRightInd w:val="0"/>
        <w:spacing w:after="0" w:line="240" w:lineRule="auto"/>
        <w:ind w:right="5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3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</w:t>
      </w:r>
      <w:r w:rsidR="00E342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дополнений</w:t>
      </w:r>
      <w:r w:rsidRPr="0074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города от 17.11.2017 №2305 (в редакции постановления</w:t>
      </w:r>
      <w:r w:rsidR="0033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23.10.2020 №1697)</w:t>
      </w:r>
    </w:p>
    <w:p w14:paraId="5392A836" w14:textId="77777777" w:rsidR="00354F84" w:rsidRPr="00F10F37" w:rsidRDefault="00354F84" w:rsidP="00354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C13E8" w14:textId="77777777" w:rsidR="007466C5" w:rsidRPr="007466C5" w:rsidRDefault="007466C5" w:rsidP="007466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правового регулирования администрация города Барнаула </w:t>
      </w:r>
      <w:r w:rsidRPr="007466C5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постановляет</w:t>
      </w:r>
      <w:r w:rsidRPr="007466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DA48186" w14:textId="206F33DF" w:rsidR="007466C5" w:rsidRPr="007466C5" w:rsidRDefault="007466C5" w:rsidP="007466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66C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</w:t>
      </w:r>
      <w:r w:rsidRPr="007466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постановление администрации города от 17.11.2017 №2305 «</w:t>
      </w:r>
      <w:r w:rsidR="00DB6E95" w:rsidRPr="00DB6E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Порядка размещения и содержания информационных конструкций на территории городского округа - </w:t>
      </w:r>
      <w:r w:rsidR="00DB6E95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Барнаула Алтайского края</w:t>
      </w:r>
      <w:r w:rsidRPr="007466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(в редакции постановления от 23.10.2020 №1697) </w:t>
      </w:r>
      <w:r w:rsidR="00E34241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следующие изменения и дополнения</w:t>
      </w:r>
      <w:bookmarkStart w:id="0" w:name="_GoBack"/>
      <w:bookmarkEnd w:id="0"/>
      <w:r w:rsidRPr="007466C5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3B09CE24" w14:textId="77777777" w:rsidR="007466C5" w:rsidRPr="007466C5" w:rsidRDefault="007466C5" w:rsidP="007466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C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Преамбулу постановления изложить в следующей редакции:</w:t>
      </w:r>
    </w:p>
    <w:p w14:paraId="02361A77" w14:textId="77777777" w:rsidR="007466C5" w:rsidRDefault="007466C5" w:rsidP="007466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соответствии с Правилами благоустройства территории </w:t>
      </w:r>
      <w:r w:rsidRPr="0033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– города Барнаула Алтайского края, утвержденными решением Барнаульской городской Думы от 19.03.2021 №645, администрация города Барнаула </w:t>
      </w:r>
      <w:r w:rsidRPr="00334044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постановляет</w:t>
      </w:r>
      <w:r w:rsidRPr="00334044">
        <w:rPr>
          <w:rFonts w:ascii="Times New Roman" w:eastAsia="Times New Roman" w:hAnsi="Times New Roman" w:cs="Times New Roman"/>
          <w:sz w:val="28"/>
          <w:szCs w:val="28"/>
          <w:lang w:eastAsia="ru-RU"/>
        </w:rPr>
        <w:t>:»;</w:t>
      </w:r>
    </w:p>
    <w:p w14:paraId="4D835576" w14:textId="7522B8D0" w:rsidR="00DB6E95" w:rsidRDefault="00DB6E95" w:rsidP="007466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59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14:paraId="0BA595B3" w14:textId="3CC3555A" w:rsidR="00C9109A" w:rsidRDefault="00C9109A" w:rsidP="007466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1.2.1.</w:t>
      </w:r>
      <w:r>
        <w:t xml:space="preserve"> </w:t>
      </w:r>
      <w:r w:rsidRPr="00C9109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</w:t>
      </w:r>
      <w:r w:rsidRPr="00C9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«Общие положения»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0A20378" w14:textId="7F6DC80A" w:rsidR="007466C5" w:rsidRPr="00334044" w:rsidRDefault="00C9109A" w:rsidP="00C910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1.2.1.1. </w:t>
      </w:r>
      <w:r w:rsidR="007466C5" w:rsidRPr="0033404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1.1 изложить в следующей редакции:</w:t>
      </w:r>
    </w:p>
    <w:p w14:paraId="126C144D" w14:textId="03272430" w:rsidR="007466C5" w:rsidRPr="007466C5" w:rsidRDefault="007466C5" w:rsidP="007466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44">
        <w:rPr>
          <w:rFonts w:ascii="Times New Roman" w:eastAsia="Times New Roman" w:hAnsi="Times New Roman" w:cs="Times New Roman"/>
          <w:sz w:val="28"/>
          <w:szCs w:val="28"/>
          <w:lang w:eastAsia="ru-RU"/>
        </w:rPr>
        <w:t>«1.1.</w:t>
      </w:r>
      <w:r w:rsidRPr="003340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340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размещения информационных конструкций на территории городского округа – города Барнаула Алтайского края</w:t>
      </w:r>
      <w:r w:rsidRPr="00334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Порядок) разработан в соответствии с Гражданским кодексом Российской Федерации, федеральными законами от 06.10.2003 №131-ФЗ «Об общих принципах организации местного самоуправления в Российской Федерации», от 13.03.2006 №38-ФЗ «О рекламе», Законом Российской Федерации от 07.02.1992 №2300-1 «О защите прав потребителей», решением Барнаульской городской Думы от 19.03.2021 №645 «Об утверждении Правил благоустройства территории городского </w:t>
      </w:r>
      <w:r w:rsidR="009F5052" w:rsidRPr="0033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3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– города Барнаула» (далее – Правила благоустройства), в целях </w:t>
      </w:r>
      <w:r w:rsidRPr="003340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упорядочения размещения информационных конструкций на территории городского округа – города Барнаула</w:t>
      </w:r>
      <w:r w:rsidRPr="0074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края.»;</w:t>
      </w:r>
    </w:p>
    <w:p w14:paraId="57538232" w14:textId="6561EE4D" w:rsidR="007466C5" w:rsidRDefault="00F3069B" w:rsidP="007466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C9109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Пункт 1.3 </w:t>
      </w:r>
      <w:r w:rsidR="00F95AD2"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подпунктом </w:t>
      </w:r>
      <w:r w:rsid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1.3.3</w:t>
      </w:r>
      <w:r w:rsidR="00F95AD2"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4A7A52CC" w14:textId="41D1196E" w:rsidR="00F95AD2" w:rsidRDefault="00F95AD2" w:rsidP="007466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«1.3.3. Н</w:t>
      </w: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естационарные объекты - объекты, представляющие собой временные сооружения или временные конструкции, не связанные прочно с земельным участком вне зависимости от наличия или отсутствия подключения (технологического присоединения) к инженерной инфраструктуре, в том числе передвижные сооружения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14:paraId="39B6A928" w14:textId="7123F61C" w:rsidR="007466C5" w:rsidRPr="007466C5" w:rsidRDefault="00F95AD2" w:rsidP="007466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7466C5" w:rsidRPr="007466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10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66C5" w:rsidRPr="0074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2.2 раздела 2 «Требования к размещению и содержанию информационных конструкций» дополнить подпунктом 2.2.7 следующего содержания:</w:t>
      </w:r>
    </w:p>
    <w:p w14:paraId="2F843A13" w14:textId="77777777" w:rsidR="007466C5" w:rsidRPr="007466C5" w:rsidRDefault="007466C5" w:rsidP="007466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C5">
        <w:rPr>
          <w:rFonts w:ascii="Times New Roman" w:eastAsia="Times New Roman" w:hAnsi="Times New Roman" w:cs="Times New Roman"/>
          <w:sz w:val="28"/>
          <w:szCs w:val="28"/>
          <w:lang w:eastAsia="ru-RU"/>
        </w:rPr>
        <w:t>«2.2.7. На боковых фасадах нестационарных объектов;».</w:t>
      </w:r>
    </w:p>
    <w:p w14:paraId="7EB4BCDF" w14:textId="77777777" w:rsidR="007466C5" w:rsidRPr="007466C5" w:rsidRDefault="007466C5" w:rsidP="007466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C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66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4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Комитету информационной политики (Андреева Е.С.) обеспечить опубликование постановления в газете «Вечерний Барнаул» и официальном сетевом издании «Правовой портал администрации </w:t>
      </w:r>
      <w:proofErr w:type="spellStart"/>
      <w:r w:rsidRPr="007466C5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г.Барнаула</w:t>
      </w:r>
      <w:proofErr w:type="spellEnd"/>
      <w:r w:rsidRPr="007466C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6BEAC46" w14:textId="77777777" w:rsidR="007466C5" w:rsidRPr="007466C5" w:rsidRDefault="007466C5" w:rsidP="007466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466C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постановления возложить на заместителя главы администрации города по градостроительству и земельным отношениям.</w:t>
      </w:r>
    </w:p>
    <w:p w14:paraId="0BE3DD9D" w14:textId="77777777" w:rsidR="00354F84" w:rsidRPr="00F10F37" w:rsidRDefault="00354F84" w:rsidP="00354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B97DF7" w14:textId="77777777" w:rsidR="00354F84" w:rsidRPr="00F10F37" w:rsidRDefault="00354F84" w:rsidP="00354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2253D5" w14:textId="77777777" w:rsidR="00354F84" w:rsidRPr="00F10F37" w:rsidRDefault="00354F84" w:rsidP="00354F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F1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F1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В.Г. Франк</w:t>
      </w:r>
    </w:p>
    <w:p w14:paraId="21F6E9D3" w14:textId="77777777" w:rsidR="00661D38" w:rsidRPr="00661D38" w:rsidRDefault="00661D38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874F628" w14:textId="77777777" w:rsidR="00661D38" w:rsidRPr="00661D38" w:rsidRDefault="00661D38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A142057" w14:textId="77777777" w:rsidR="003D0F90" w:rsidRDefault="003D0F90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3D0F90" w:rsidSect="007466C5">
      <w:headerReference w:type="default" r:id="rId9"/>
      <w:pgSz w:w="11909" w:h="16834"/>
      <w:pgMar w:top="1134" w:right="851" w:bottom="1134" w:left="1985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1E6D5" w14:textId="77777777" w:rsidR="00AE4218" w:rsidRDefault="00AE4218" w:rsidP="00661D38">
      <w:pPr>
        <w:spacing w:after="0" w:line="240" w:lineRule="auto"/>
      </w:pPr>
      <w:r>
        <w:separator/>
      </w:r>
    </w:p>
  </w:endnote>
  <w:endnote w:type="continuationSeparator" w:id="0">
    <w:p w14:paraId="69704624" w14:textId="77777777" w:rsidR="00AE4218" w:rsidRDefault="00AE4218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F83EA" w14:textId="77777777" w:rsidR="00AE4218" w:rsidRDefault="00AE4218" w:rsidP="00661D38">
      <w:pPr>
        <w:spacing w:after="0" w:line="240" w:lineRule="auto"/>
      </w:pPr>
      <w:r>
        <w:separator/>
      </w:r>
    </w:p>
  </w:footnote>
  <w:footnote w:type="continuationSeparator" w:id="0">
    <w:p w14:paraId="4DFC4E84" w14:textId="77777777" w:rsidR="00AE4218" w:rsidRDefault="00AE4218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691141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A6593B1" w14:textId="77777777" w:rsidR="00661D38" w:rsidRPr="00354F84" w:rsidRDefault="00661D38" w:rsidP="00354F84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54F8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54F8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54F8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424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54F8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862F1"/>
    <w:multiLevelType w:val="hybridMultilevel"/>
    <w:tmpl w:val="97DC3D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9C"/>
    <w:rsid w:val="000000C8"/>
    <w:rsid w:val="000B3272"/>
    <w:rsid w:val="000B4132"/>
    <w:rsid w:val="00146640"/>
    <w:rsid w:val="0015466D"/>
    <w:rsid w:val="00173DEE"/>
    <w:rsid w:val="00321F87"/>
    <w:rsid w:val="00334044"/>
    <w:rsid w:val="00354F84"/>
    <w:rsid w:val="00364B8F"/>
    <w:rsid w:val="003D0F90"/>
    <w:rsid w:val="004D2CE7"/>
    <w:rsid w:val="0055652A"/>
    <w:rsid w:val="00592246"/>
    <w:rsid w:val="005C073C"/>
    <w:rsid w:val="006153A8"/>
    <w:rsid w:val="00661D38"/>
    <w:rsid w:val="007466C5"/>
    <w:rsid w:val="00756C84"/>
    <w:rsid w:val="00761B7C"/>
    <w:rsid w:val="007933D6"/>
    <w:rsid w:val="007D7B57"/>
    <w:rsid w:val="0085339C"/>
    <w:rsid w:val="008908B4"/>
    <w:rsid w:val="008C654B"/>
    <w:rsid w:val="008D419D"/>
    <w:rsid w:val="009D5F86"/>
    <w:rsid w:val="009F4CA7"/>
    <w:rsid w:val="009F5052"/>
    <w:rsid w:val="00A8079A"/>
    <w:rsid w:val="00AD3460"/>
    <w:rsid w:val="00AE4218"/>
    <w:rsid w:val="00B20C6B"/>
    <w:rsid w:val="00B33985"/>
    <w:rsid w:val="00C2000D"/>
    <w:rsid w:val="00C55FDD"/>
    <w:rsid w:val="00C9109A"/>
    <w:rsid w:val="00D25F9B"/>
    <w:rsid w:val="00D97DD2"/>
    <w:rsid w:val="00DB6E95"/>
    <w:rsid w:val="00E13CE2"/>
    <w:rsid w:val="00E34241"/>
    <w:rsid w:val="00E8238F"/>
    <w:rsid w:val="00F2313C"/>
    <w:rsid w:val="00F3069B"/>
    <w:rsid w:val="00F9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81B491D"/>
  <w15:docId w15:val="{FABB82EB-9B46-4290-91CA-D876E417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styleId="a9">
    <w:name w:val="List Paragraph"/>
    <w:basedOn w:val="a"/>
    <w:uiPriority w:val="34"/>
    <w:qFormat/>
    <w:rsid w:val="00354F84"/>
    <w:pPr>
      <w:spacing w:after="160" w:line="259" w:lineRule="auto"/>
      <w:ind w:left="720"/>
      <w:contextualSpacing/>
    </w:pPr>
  </w:style>
  <w:style w:type="paragraph" w:customStyle="1" w:styleId="1">
    <w:name w:val="Знак Знак Знак1 Знак Знак Знак"/>
    <w:basedOn w:val="a"/>
    <w:rsid w:val="007466C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7466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466C5"/>
  </w:style>
  <w:style w:type="character" w:styleId="ac">
    <w:name w:val="annotation reference"/>
    <w:basedOn w:val="a0"/>
    <w:uiPriority w:val="99"/>
    <w:semiHidden/>
    <w:unhideWhenUsed/>
    <w:rsid w:val="008908B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908B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908B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908B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908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57115-3BCB-4F3B-AC9E-03F9671A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Огнёва Е.А.</cp:lastModifiedBy>
  <cp:revision>8</cp:revision>
  <cp:lastPrinted>2022-05-06T05:39:00Z</cp:lastPrinted>
  <dcterms:created xsi:type="dcterms:W3CDTF">2022-04-28T05:35:00Z</dcterms:created>
  <dcterms:modified xsi:type="dcterms:W3CDTF">2022-05-12T03:15:00Z</dcterms:modified>
</cp:coreProperties>
</file>