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E3" w:rsidRPr="007F1263" w:rsidRDefault="00D700E3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7F1263">
        <w:rPr>
          <w:rFonts w:eastAsia="Times New Roman" w:cs="Times New Roman"/>
          <w:kern w:val="36"/>
          <w:szCs w:val="28"/>
          <w:lang w:eastAsia="ru-RU"/>
        </w:rPr>
        <w:t>Приложение</w:t>
      </w:r>
    </w:p>
    <w:p w:rsidR="008E3AAE" w:rsidRPr="007F1263" w:rsidRDefault="008E3AAE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EC1BD0" w:rsidRPr="007F1263" w:rsidRDefault="00EC1BD0" w:rsidP="005379F9">
      <w:pPr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7F1263">
        <w:rPr>
          <w:rFonts w:eastAsia="Times New Roman" w:cs="Times New Roman"/>
          <w:b/>
          <w:kern w:val="36"/>
          <w:szCs w:val="28"/>
          <w:lang w:eastAsia="ru-RU"/>
        </w:rPr>
        <w:t>Статистическая информация о деятельности</w:t>
      </w:r>
    </w:p>
    <w:p w:rsidR="00EC1BD0" w:rsidRPr="007F1263" w:rsidRDefault="00EC1BD0" w:rsidP="00EC1BD0">
      <w:pPr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59621C" w:rsidRPr="007F1263" w:rsidRDefault="0059621C" w:rsidP="0059621C">
      <w:pPr>
        <w:rPr>
          <w:rFonts w:cs="Times New Roman"/>
          <w:b/>
          <w:szCs w:val="28"/>
        </w:rPr>
      </w:pPr>
      <w:r w:rsidRPr="007F1263">
        <w:rPr>
          <w:rFonts w:cs="Times New Roman"/>
          <w:b/>
          <w:szCs w:val="28"/>
        </w:rPr>
        <w:t xml:space="preserve">Кадровый состав органов местного самоуправления города Барнаула </w:t>
      </w:r>
      <w:r w:rsidR="00B40985" w:rsidRPr="007F1263">
        <w:rPr>
          <w:rFonts w:cs="Times New Roman"/>
          <w:b/>
          <w:szCs w:val="28"/>
        </w:rPr>
        <w:t xml:space="preserve">по состоянию на </w:t>
      </w:r>
      <w:r w:rsidR="00D461FA" w:rsidRPr="007F1263">
        <w:rPr>
          <w:rFonts w:cs="Times New Roman"/>
          <w:b/>
          <w:szCs w:val="28"/>
        </w:rPr>
        <w:t>30.0</w:t>
      </w:r>
      <w:r w:rsidR="008750A0" w:rsidRPr="007F1263">
        <w:rPr>
          <w:rFonts w:cs="Times New Roman"/>
          <w:b/>
          <w:szCs w:val="28"/>
        </w:rPr>
        <w:t>9</w:t>
      </w:r>
      <w:r w:rsidR="00EB0BD1" w:rsidRPr="007F1263">
        <w:rPr>
          <w:rFonts w:cs="Times New Roman"/>
          <w:b/>
          <w:szCs w:val="28"/>
        </w:rPr>
        <w:t>.2023</w:t>
      </w:r>
      <w:r w:rsidR="00B40985" w:rsidRPr="007F1263">
        <w:rPr>
          <w:rFonts w:cs="Times New Roman"/>
          <w:b/>
          <w:szCs w:val="28"/>
        </w:rPr>
        <w:t xml:space="preserve"> </w:t>
      </w:r>
      <w:r w:rsidRPr="007F1263">
        <w:rPr>
          <w:rFonts w:cs="Times New Roman"/>
          <w:b/>
          <w:szCs w:val="28"/>
        </w:rPr>
        <w:t>представлен следующим образом:</w:t>
      </w:r>
    </w:p>
    <w:p w:rsidR="0059621C" w:rsidRPr="007F1263" w:rsidRDefault="00521EC2" w:rsidP="008750A0">
      <w:pPr>
        <w:tabs>
          <w:tab w:val="left" w:pos="993"/>
        </w:tabs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>С</w:t>
      </w:r>
      <w:r w:rsidR="0059621C" w:rsidRPr="007F1263">
        <w:rPr>
          <w:rFonts w:cs="Times New Roman"/>
          <w:szCs w:val="28"/>
        </w:rPr>
        <w:t xml:space="preserve">редний возраст муниципальный служащих </w:t>
      </w:r>
      <w:proofErr w:type="spellStart"/>
      <w:r w:rsidR="0059621C" w:rsidRPr="007F1263">
        <w:rPr>
          <w:rFonts w:cs="Times New Roman"/>
          <w:szCs w:val="28"/>
        </w:rPr>
        <w:t>г</w:t>
      </w:r>
      <w:proofErr w:type="gramStart"/>
      <w:r w:rsidR="0059621C" w:rsidRPr="007F1263">
        <w:rPr>
          <w:rFonts w:cs="Times New Roman"/>
          <w:szCs w:val="28"/>
        </w:rPr>
        <w:t>.Б</w:t>
      </w:r>
      <w:proofErr w:type="gramEnd"/>
      <w:r w:rsidR="0059621C" w:rsidRPr="007F1263">
        <w:rPr>
          <w:rFonts w:cs="Times New Roman"/>
          <w:szCs w:val="28"/>
        </w:rPr>
        <w:t>арнаула</w:t>
      </w:r>
      <w:proofErr w:type="spellEnd"/>
      <w:r w:rsidR="0059621C" w:rsidRPr="007F1263">
        <w:rPr>
          <w:rFonts w:cs="Times New Roman"/>
          <w:szCs w:val="28"/>
        </w:rPr>
        <w:t xml:space="preserve"> составляет </w:t>
      </w:r>
      <w:r w:rsidR="008750A0" w:rsidRPr="007F1263">
        <w:rPr>
          <w:rFonts w:cs="Times New Roman"/>
          <w:szCs w:val="28"/>
        </w:rPr>
        <w:t>39</w:t>
      </w:r>
      <w:r w:rsidR="0059621C" w:rsidRPr="007F1263">
        <w:rPr>
          <w:rFonts w:cs="Times New Roman"/>
          <w:szCs w:val="28"/>
        </w:rPr>
        <w:t xml:space="preserve"> лет.</w:t>
      </w:r>
    </w:p>
    <w:p w:rsidR="008750A0" w:rsidRPr="007F1263" w:rsidRDefault="008750A0" w:rsidP="008750A0">
      <w:pPr>
        <w:tabs>
          <w:tab w:val="left" w:pos="993"/>
        </w:tabs>
        <w:rPr>
          <w:rFonts w:cs="Times New Roman"/>
          <w:szCs w:val="28"/>
        </w:rPr>
      </w:pPr>
    </w:p>
    <w:p w:rsidR="008750A0" w:rsidRPr="007F1263" w:rsidRDefault="008750A0" w:rsidP="00AC194B">
      <w:pPr>
        <w:ind w:firstLine="0"/>
        <w:jc w:val="center"/>
        <w:rPr>
          <w:rFonts w:cs="Times New Roman"/>
          <w:b/>
          <w:szCs w:val="28"/>
        </w:rPr>
      </w:pPr>
      <w:r w:rsidRPr="007F1263">
        <w:rPr>
          <w:rFonts w:cs="Times New Roman"/>
          <w:b/>
          <w:szCs w:val="28"/>
        </w:rPr>
        <w:t>Распределение муниципальных служащих по возрастным группам, %</w:t>
      </w:r>
    </w:p>
    <w:p w:rsidR="008750A0" w:rsidRPr="007F1263" w:rsidRDefault="008750A0" w:rsidP="008750A0">
      <w:pPr>
        <w:tabs>
          <w:tab w:val="left" w:pos="993"/>
        </w:tabs>
        <w:ind w:left="360" w:firstLine="0"/>
        <w:jc w:val="center"/>
        <w:rPr>
          <w:rFonts w:cs="Times New Roman"/>
          <w:szCs w:val="28"/>
        </w:rPr>
      </w:pPr>
    </w:p>
    <w:p w:rsidR="00055D2A" w:rsidRPr="007F1263" w:rsidRDefault="008750A0" w:rsidP="00AC194B">
      <w:pPr>
        <w:ind w:firstLine="0"/>
        <w:jc w:val="center"/>
      </w:pPr>
      <w:r w:rsidRPr="007F1263">
        <w:rPr>
          <w:noProof/>
          <w:lang w:eastAsia="ru-RU"/>
        </w:rPr>
        <w:drawing>
          <wp:inline distT="0" distB="0" distL="0" distR="0" wp14:anchorId="30C996F1" wp14:editId="40B05ADE">
            <wp:extent cx="4181475" cy="2428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632C" w:rsidRPr="007F1263" w:rsidRDefault="0082632C" w:rsidP="0082632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4D69" w:rsidRPr="007F1263" w:rsidRDefault="007D4D69" w:rsidP="0082632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AAE" w:rsidRPr="007F1263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>2. По стажу муниципальной службы наибольшую часть составляют служащие со стажем работы до 5 лет (</w:t>
      </w:r>
      <w:r w:rsidR="00AD5798" w:rsidRPr="007F1263">
        <w:rPr>
          <w:rFonts w:cs="Times New Roman"/>
          <w:szCs w:val="28"/>
        </w:rPr>
        <w:t>36,4</w:t>
      </w:r>
      <w:r w:rsidRPr="007F1263">
        <w:rPr>
          <w:rFonts w:cs="Times New Roman"/>
          <w:szCs w:val="28"/>
        </w:rPr>
        <w:t>%) и от 10 до 25 лет (</w:t>
      </w:r>
      <w:r w:rsidR="008750A0" w:rsidRPr="007F1263">
        <w:rPr>
          <w:rFonts w:cs="Times New Roman"/>
          <w:szCs w:val="28"/>
        </w:rPr>
        <w:t>43,4</w:t>
      </w:r>
      <w:r w:rsidRPr="007F1263">
        <w:rPr>
          <w:rFonts w:cs="Times New Roman"/>
          <w:szCs w:val="28"/>
        </w:rPr>
        <w:t>%).</w:t>
      </w:r>
    </w:p>
    <w:p w:rsidR="008750A0" w:rsidRPr="007F1263" w:rsidRDefault="008750A0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750A0" w:rsidRPr="007F1263" w:rsidRDefault="008750A0" w:rsidP="00AC194B">
      <w:pPr>
        <w:tabs>
          <w:tab w:val="left" w:pos="993"/>
        </w:tabs>
        <w:ind w:firstLine="0"/>
        <w:jc w:val="center"/>
        <w:rPr>
          <w:rFonts w:cs="Times New Roman"/>
          <w:b/>
          <w:szCs w:val="28"/>
        </w:rPr>
      </w:pPr>
      <w:r w:rsidRPr="007F1263">
        <w:rPr>
          <w:rFonts w:cs="Times New Roman"/>
          <w:b/>
          <w:szCs w:val="28"/>
        </w:rPr>
        <w:t>Распределение муниципальных служащих по стажу муниципальной службы, %</w:t>
      </w:r>
    </w:p>
    <w:p w:rsidR="008E3AAE" w:rsidRPr="007F1263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7F1263" w:rsidRDefault="00AC194B" w:rsidP="00AC194B">
      <w:pPr>
        <w:ind w:firstLine="0"/>
        <w:jc w:val="center"/>
        <w:rPr>
          <w:rFonts w:asciiTheme="minorHAnsi" w:eastAsia="Times New Roman" w:hAnsiTheme="minorHAnsi" w:cs="Times New Roman"/>
          <w:sz w:val="22"/>
          <w:szCs w:val="28"/>
          <w:lang w:eastAsia="ru-RU"/>
        </w:rPr>
      </w:pPr>
      <w:r w:rsidRPr="007F1263">
        <w:rPr>
          <w:noProof/>
          <w:lang w:eastAsia="ru-RU"/>
        </w:rPr>
        <w:drawing>
          <wp:inline distT="0" distB="0" distL="0" distR="0" wp14:anchorId="6A2C8BEB" wp14:editId="4A009BC0">
            <wp:extent cx="5534025" cy="2952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AAE" w:rsidRPr="007F1263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7732B" w:rsidRPr="007F1263" w:rsidRDefault="008E3AAE" w:rsidP="008E3AAE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 w:rsidRPr="007F1263">
        <w:rPr>
          <w:rFonts w:cs="Times New Roman"/>
          <w:szCs w:val="28"/>
        </w:rPr>
        <w:lastRenderedPageBreak/>
        <w:t xml:space="preserve">3. </w:t>
      </w:r>
      <w:r w:rsidR="0059621C" w:rsidRPr="007F1263">
        <w:rPr>
          <w:rFonts w:cs="Times New Roman"/>
          <w:szCs w:val="28"/>
        </w:rPr>
        <w:t>По уровню образования – высшее образование имеют</w:t>
      </w:r>
      <w:r w:rsidR="00B40985" w:rsidRPr="007F1263">
        <w:rPr>
          <w:rFonts w:cs="Times New Roman"/>
          <w:szCs w:val="28"/>
        </w:rPr>
        <w:t xml:space="preserve"> </w:t>
      </w:r>
      <w:r w:rsidR="009F2FE3" w:rsidRPr="007F1263">
        <w:rPr>
          <w:rFonts w:cs="Times New Roman"/>
          <w:szCs w:val="28"/>
        </w:rPr>
        <w:t>93,</w:t>
      </w:r>
      <w:r w:rsidR="00AC194B" w:rsidRPr="007F1263">
        <w:rPr>
          <w:rFonts w:cs="Times New Roman"/>
          <w:szCs w:val="28"/>
        </w:rPr>
        <w:t>4</w:t>
      </w:r>
      <w:r w:rsidR="00B40985" w:rsidRPr="007F1263">
        <w:rPr>
          <w:rFonts w:cs="Times New Roman"/>
          <w:szCs w:val="28"/>
        </w:rPr>
        <w:t>% муниципальных служащих</w:t>
      </w:r>
      <w:r w:rsidR="00900566" w:rsidRPr="007F1263">
        <w:rPr>
          <w:rFonts w:eastAsia="Times New Roman" w:cs="Times New Roman"/>
          <w:szCs w:val="28"/>
          <w:lang w:eastAsia="ru-RU"/>
        </w:rPr>
        <w:t xml:space="preserve">, в том числе </w:t>
      </w:r>
      <w:r w:rsidR="00FA59CF" w:rsidRPr="007F1263">
        <w:rPr>
          <w:rFonts w:eastAsia="Times New Roman" w:cs="Times New Roman"/>
          <w:szCs w:val="28"/>
          <w:lang w:eastAsia="ru-RU"/>
        </w:rPr>
        <w:t>1</w:t>
      </w:r>
      <w:r w:rsidR="00AC194B" w:rsidRPr="007F1263">
        <w:rPr>
          <w:rFonts w:eastAsia="Times New Roman" w:cs="Times New Roman"/>
          <w:szCs w:val="28"/>
          <w:lang w:eastAsia="ru-RU"/>
        </w:rPr>
        <w:t>5,4</w:t>
      </w:r>
      <w:r w:rsidR="00EC1BD0" w:rsidRPr="007F1263">
        <w:rPr>
          <w:rFonts w:eastAsia="Times New Roman" w:cs="Times New Roman"/>
          <w:szCs w:val="28"/>
          <w:lang w:eastAsia="ru-RU"/>
        </w:rPr>
        <w:t xml:space="preserve">% - два и более высших. В органах местного самоуправления города работают </w:t>
      </w:r>
      <w:r w:rsidR="00537387" w:rsidRPr="007F1263">
        <w:rPr>
          <w:rFonts w:eastAsia="Times New Roman" w:cs="Times New Roman"/>
          <w:szCs w:val="28"/>
          <w:lang w:eastAsia="ru-RU"/>
        </w:rPr>
        <w:t>10</w:t>
      </w:r>
      <w:r w:rsidR="00635D1C" w:rsidRPr="007F1263">
        <w:rPr>
          <w:rFonts w:eastAsia="Times New Roman" w:cs="Times New Roman"/>
          <w:szCs w:val="28"/>
          <w:lang w:eastAsia="ru-RU"/>
        </w:rPr>
        <w:t xml:space="preserve"> </w:t>
      </w:r>
      <w:r w:rsidR="00EC1BD0" w:rsidRPr="007F1263">
        <w:rPr>
          <w:rFonts w:eastAsia="Times New Roman" w:cs="Times New Roman"/>
          <w:szCs w:val="28"/>
          <w:lang w:eastAsia="ru-RU"/>
        </w:rPr>
        <w:t xml:space="preserve">кандидатов наук. </w:t>
      </w:r>
    </w:p>
    <w:p w:rsidR="00AC194B" w:rsidRPr="007F1263" w:rsidRDefault="00AC194B" w:rsidP="00AC194B">
      <w:pPr>
        <w:tabs>
          <w:tab w:val="left" w:pos="993"/>
        </w:tabs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AC194B" w:rsidRPr="007F1263" w:rsidRDefault="00AC194B" w:rsidP="00AC19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b/>
          <w:bCs/>
          <w:szCs w:val="28"/>
          <w:lang w:eastAsia="ru-RU"/>
        </w:rPr>
        <w:t xml:space="preserve">Уровень образования муниципальных служащих </w:t>
      </w:r>
      <w:proofErr w:type="spellStart"/>
      <w:r w:rsidRPr="007F1263">
        <w:rPr>
          <w:rFonts w:eastAsia="Times New Roman" w:cs="Times New Roman"/>
          <w:b/>
          <w:bCs/>
          <w:szCs w:val="28"/>
          <w:lang w:eastAsia="ru-RU"/>
        </w:rPr>
        <w:t>г</w:t>
      </w:r>
      <w:proofErr w:type="gramStart"/>
      <w:r w:rsidRPr="007F1263">
        <w:rPr>
          <w:rFonts w:eastAsia="Times New Roman" w:cs="Times New Roman"/>
          <w:b/>
          <w:bCs/>
          <w:szCs w:val="28"/>
          <w:lang w:eastAsia="ru-RU"/>
        </w:rPr>
        <w:t>.Б</w:t>
      </w:r>
      <w:proofErr w:type="gramEnd"/>
      <w:r w:rsidRPr="007F1263">
        <w:rPr>
          <w:rFonts w:eastAsia="Times New Roman" w:cs="Times New Roman"/>
          <w:b/>
          <w:bCs/>
          <w:szCs w:val="28"/>
          <w:lang w:eastAsia="ru-RU"/>
        </w:rPr>
        <w:t>арнаула</w:t>
      </w:r>
      <w:proofErr w:type="spellEnd"/>
      <w:r w:rsidRPr="007F1263">
        <w:rPr>
          <w:rFonts w:eastAsia="Times New Roman" w:cs="Times New Roman"/>
          <w:b/>
          <w:bCs/>
          <w:szCs w:val="28"/>
          <w:lang w:eastAsia="ru-RU"/>
        </w:rPr>
        <w:t>, %</w:t>
      </w:r>
    </w:p>
    <w:p w:rsidR="00AC194B" w:rsidRPr="007F1263" w:rsidRDefault="00AC194B" w:rsidP="008E3AAE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</w:p>
    <w:p w:rsidR="00981F78" w:rsidRPr="007F1263" w:rsidRDefault="00FA59CF" w:rsidP="00981F7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7F1263">
        <w:rPr>
          <w:noProof/>
          <w:lang w:eastAsia="ru-RU"/>
        </w:rPr>
        <w:drawing>
          <wp:inline distT="0" distB="0" distL="0" distR="0" wp14:anchorId="4AA2A731" wp14:editId="5CF4E568">
            <wp:extent cx="5095875" cy="3957639"/>
            <wp:effectExtent l="0" t="0" r="952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5DFD" w:rsidRPr="007F1263">
        <w:rPr>
          <w:rFonts w:eastAsia="Times New Roman" w:cs="Times New Roman"/>
          <w:szCs w:val="28"/>
          <w:lang w:eastAsia="ru-RU"/>
        </w:rPr>
        <w:br w:type="textWrapping" w:clear="all"/>
      </w:r>
    </w:p>
    <w:p w:rsidR="00EC1BD0" w:rsidRPr="007F1263" w:rsidRDefault="0081394D" w:rsidP="00EC1BD0">
      <w:pPr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b/>
          <w:bCs/>
          <w:szCs w:val="28"/>
          <w:lang w:eastAsia="ru-RU"/>
        </w:rPr>
        <w:t>Профессиональное развитие</w:t>
      </w:r>
      <w:r w:rsidR="00EC1BD0" w:rsidRPr="007F1263">
        <w:rPr>
          <w:rFonts w:eastAsia="Times New Roman" w:cs="Times New Roman"/>
          <w:b/>
          <w:bCs/>
          <w:szCs w:val="28"/>
          <w:lang w:eastAsia="ru-RU"/>
        </w:rPr>
        <w:t xml:space="preserve"> муниципальных служащих</w:t>
      </w:r>
      <w:r w:rsidR="00EC1BD0" w:rsidRPr="007F1263">
        <w:rPr>
          <w:rFonts w:eastAsia="Times New Roman" w:cs="Times New Roman"/>
          <w:szCs w:val="28"/>
          <w:lang w:eastAsia="ru-RU"/>
        </w:rPr>
        <w:t xml:space="preserve"> </w:t>
      </w:r>
    </w:p>
    <w:p w:rsidR="00295630" w:rsidRPr="007F1263" w:rsidRDefault="007F1263" w:rsidP="00E1049A">
      <w:pPr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>За 9 месяцев 2023 года повышение квалификации прошли 210 муниципальных служащих (за аналогичный период 2022 года – 152 муниципальных служащих)</w:t>
      </w:r>
      <w:r w:rsidR="00295630" w:rsidRPr="007F1263">
        <w:rPr>
          <w:rFonts w:cs="Times New Roman"/>
          <w:szCs w:val="28"/>
        </w:rPr>
        <w:t>.</w:t>
      </w:r>
    </w:p>
    <w:p w:rsidR="006F085E" w:rsidRPr="007F1263" w:rsidRDefault="007F1263" w:rsidP="00E1049A">
      <w:pPr>
        <w:widowControl w:val="0"/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>Участие в семинарах, конференциях, форумах и других мероприятиях по обмену опытом приняли 62 муниципальных служащих, из них 15 с выездом за пределы города Барнаула (за 9 месяцев  2022 года – 74 человека, с выездом за пределы города – 19 человек).</w:t>
      </w:r>
    </w:p>
    <w:p w:rsidR="007F1263" w:rsidRPr="007F1263" w:rsidRDefault="007F1263" w:rsidP="00E1049A">
      <w:pPr>
        <w:widowControl w:val="0"/>
        <w:rPr>
          <w:rFonts w:eastAsia="Times New Roman" w:cs="Times New Roman"/>
          <w:b/>
          <w:szCs w:val="28"/>
          <w:lang w:eastAsia="ru-RU"/>
        </w:rPr>
      </w:pPr>
    </w:p>
    <w:p w:rsidR="00E471D0" w:rsidRPr="007F1263" w:rsidRDefault="00E471D0" w:rsidP="002508CB">
      <w:pPr>
        <w:rPr>
          <w:rFonts w:eastAsia="Times New Roman" w:cs="Times New Roman"/>
          <w:b/>
          <w:szCs w:val="28"/>
          <w:lang w:eastAsia="ru-RU"/>
        </w:rPr>
      </w:pPr>
      <w:r w:rsidRPr="007F1263">
        <w:rPr>
          <w:rFonts w:eastAsia="Times New Roman" w:cs="Times New Roman"/>
          <w:b/>
          <w:szCs w:val="28"/>
          <w:lang w:eastAsia="ru-RU"/>
        </w:rPr>
        <w:t>Достижения муниципальных служащих.</w:t>
      </w:r>
    </w:p>
    <w:p w:rsidR="00B06824" w:rsidRPr="007F1263" w:rsidRDefault="00B06824" w:rsidP="00B06824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7F1263">
        <w:rPr>
          <w:rFonts w:cs="Times New Roman"/>
          <w:szCs w:val="28"/>
        </w:rPr>
        <w:t xml:space="preserve">По итогам проведения краевого профессионального конкурса «Муниципальный Алтай»  в номинации </w:t>
      </w:r>
      <w:r w:rsidRPr="007F1263">
        <w:rPr>
          <w:szCs w:val="28"/>
        </w:rPr>
        <w:t>«Лучший муниципальный служащий городского округа (городского поселения) Алтайского края» 3 место присуждено муниципальному служащему администрации Ленинского района.</w:t>
      </w:r>
    </w:p>
    <w:p w:rsidR="00C352B5" w:rsidRPr="007F1263" w:rsidRDefault="00C352B5" w:rsidP="00C352B5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7F1263">
        <w:rPr>
          <w:szCs w:val="28"/>
        </w:rPr>
        <w:t>Во Всероссийском конкурсе «Финансовый старт» в номинации «Лучший молодой финансист» третье место занял</w:t>
      </w:r>
      <w:r w:rsidR="00522F01" w:rsidRPr="007F1263">
        <w:rPr>
          <w:szCs w:val="28"/>
        </w:rPr>
        <w:t xml:space="preserve"> муниципальный служащий </w:t>
      </w:r>
      <w:r w:rsidRPr="007F1263">
        <w:rPr>
          <w:szCs w:val="28"/>
        </w:rPr>
        <w:t xml:space="preserve"> комитета по финансам, налоговой и кредитной политике города Барнаула.</w:t>
      </w:r>
    </w:p>
    <w:p w:rsidR="00C352B5" w:rsidRPr="007F1263" w:rsidRDefault="00C352B5" w:rsidP="00B06824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A54A98" w:rsidRPr="007F1263" w:rsidRDefault="00A54A98" w:rsidP="002508CB">
      <w:pPr>
        <w:rPr>
          <w:rFonts w:eastAsia="Times New Roman" w:cs="Times New Roman"/>
          <w:sz w:val="24"/>
          <w:szCs w:val="24"/>
          <w:lang w:eastAsia="ru-RU"/>
        </w:rPr>
      </w:pPr>
    </w:p>
    <w:p w:rsidR="00EC1BD0" w:rsidRPr="007F1263" w:rsidRDefault="0059621C" w:rsidP="00EC1BD0">
      <w:pPr>
        <w:rPr>
          <w:rFonts w:cs="Times New Roman"/>
          <w:b/>
          <w:szCs w:val="28"/>
        </w:rPr>
      </w:pPr>
      <w:r w:rsidRPr="007F1263">
        <w:rPr>
          <w:rFonts w:cs="Times New Roman"/>
          <w:b/>
          <w:szCs w:val="28"/>
        </w:rPr>
        <w:lastRenderedPageBreak/>
        <w:t xml:space="preserve">Организация взаимодействия с высшими </w:t>
      </w:r>
      <w:r w:rsidR="00D26516" w:rsidRPr="007F1263">
        <w:rPr>
          <w:rFonts w:cs="Times New Roman"/>
          <w:b/>
          <w:szCs w:val="28"/>
        </w:rPr>
        <w:t xml:space="preserve">и средними </w:t>
      </w:r>
      <w:r w:rsidRPr="007F1263">
        <w:rPr>
          <w:rFonts w:cs="Times New Roman"/>
          <w:b/>
          <w:szCs w:val="28"/>
        </w:rPr>
        <w:t xml:space="preserve">учебными заведениями </w:t>
      </w:r>
      <w:r w:rsidR="00D26516" w:rsidRPr="007F1263">
        <w:rPr>
          <w:rFonts w:cs="Times New Roman"/>
          <w:b/>
          <w:szCs w:val="28"/>
        </w:rPr>
        <w:t>города</w:t>
      </w:r>
      <w:r w:rsidRPr="007F1263">
        <w:rPr>
          <w:rFonts w:cs="Times New Roman"/>
          <w:b/>
          <w:szCs w:val="28"/>
        </w:rPr>
        <w:t>.</w:t>
      </w:r>
    </w:p>
    <w:p w:rsidR="007F1263" w:rsidRPr="007F1263" w:rsidRDefault="007F1263" w:rsidP="007F1263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>В рамках договоров о сотрудничестве с высшими и средними профессиональными учебными заведениями Алтайского края в органах местного самоуправления города за 9 месяцев 2023 года практику прошли 293 студента (за аналогичный период 2022  года – 348 студентов).</w:t>
      </w:r>
    </w:p>
    <w:p w:rsidR="007F1263" w:rsidRPr="007F1263" w:rsidRDefault="007F1263" w:rsidP="007F12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>С целью привлечения студентов в кадровые резервы органов местного самоуправления, повышения престижа муниципальной службы в течение отчетного периода проведены следующие мероприятия:</w:t>
      </w:r>
    </w:p>
    <w:p w:rsidR="007F1263" w:rsidRPr="007F1263" w:rsidRDefault="007F1263" w:rsidP="007F12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>3 Дня открытых дверей: в администрации города и администрациях Железнодорожного и Ленинского районов, участие в которых приняли 136 студентов;</w:t>
      </w:r>
    </w:p>
    <w:p w:rsidR="007F1263" w:rsidRPr="007F1263" w:rsidRDefault="007F1263" w:rsidP="007F1263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 xml:space="preserve">2 </w:t>
      </w:r>
      <w:proofErr w:type="gramStart"/>
      <w:r w:rsidRPr="007F1263">
        <w:rPr>
          <w:rFonts w:eastAsia="Times New Roman" w:cs="Times New Roman"/>
          <w:szCs w:val="28"/>
          <w:lang w:eastAsia="ru-RU"/>
        </w:rPr>
        <w:t>Интернет-форума</w:t>
      </w:r>
      <w:proofErr w:type="gramEnd"/>
      <w:r w:rsidRPr="007F1263">
        <w:rPr>
          <w:rFonts w:eastAsia="Times New Roman" w:cs="Times New Roman"/>
          <w:szCs w:val="28"/>
          <w:lang w:eastAsia="ru-RU"/>
        </w:rPr>
        <w:t>: «О порядке прохождения студентами практики в органах местного самоуправления города» (поступило 5 вопросов), «О порядке поступления на муниципальную службу» (поступило 7 вопросов);</w:t>
      </w:r>
    </w:p>
    <w:p w:rsidR="007F1263" w:rsidRPr="007F1263" w:rsidRDefault="007F1263" w:rsidP="007F12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 xml:space="preserve">представители комитета приняли участие в мероприятиях, проводимых </w:t>
      </w:r>
      <w:r w:rsidRPr="007F1263">
        <w:rPr>
          <w:rFonts w:eastAsia="Times New Roman" w:cs="Times New Roman"/>
          <w:szCs w:val="28"/>
          <w:lang w:eastAsia="ru-RU"/>
        </w:rPr>
        <w:br/>
        <w:t>в учебных заведениях:</w:t>
      </w:r>
    </w:p>
    <w:p w:rsidR="007F1263" w:rsidRPr="007F1263" w:rsidRDefault="007F1263" w:rsidP="007F12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 xml:space="preserve">- в Днях карьеры в ФГБОУ </w:t>
      </w:r>
      <w:proofErr w:type="gramStart"/>
      <w:r w:rsidRPr="007F1263">
        <w:rPr>
          <w:rFonts w:eastAsia="Times New Roman" w:cs="Times New Roman"/>
          <w:szCs w:val="28"/>
          <w:lang w:eastAsia="ru-RU"/>
        </w:rPr>
        <w:t>ВО</w:t>
      </w:r>
      <w:proofErr w:type="gramEnd"/>
      <w:r w:rsidRPr="007F1263">
        <w:rPr>
          <w:rFonts w:eastAsia="Times New Roman" w:cs="Times New Roman"/>
          <w:szCs w:val="28"/>
          <w:lang w:eastAsia="ru-RU"/>
        </w:rPr>
        <w:t xml:space="preserve"> «Алтайский государственный университет» </w:t>
      </w:r>
      <w:r w:rsidRPr="007F1263">
        <w:rPr>
          <w:rFonts w:eastAsia="Times New Roman" w:cs="Times New Roman"/>
          <w:szCs w:val="28"/>
          <w:lang w:eastAsia="ru-RU"/>
        </w:rPr>
        <w:br/>
        <w:t xml:space="preserve">и ФГБОУ ВО «Российская академия народного хозяйства и государственной службы при Президенте Российской Федерации». </w:t>
      </w:r>
    </w:p>
    <w:p w:rsidR="007F1263" w:rsidRPr="007F1263" w:rsidRDefault="007F1263" w:rsidP="007F12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 xml:space="preserve">- в этапе Профессионального полигона для студентов </w:t>
      </w:r>
      <w:r w:rsidRPr="007F1263">
        <w:rPr>
          <w:rFonts w:eastAsia="Calibri" w:cs="Times New Roman"/>
          <w:szCs w:val="28"/>
        </w:rPr>
        <w:t>ПОЧУ «</w:t>
      </w:r>
      <w:r w:rsidRPr="007F1263">
        <w:rPr>
          <w:rFonts w:eastAsia="Times New Roman" w:cs="Times New Roman"/>
          <w:szCs w:val="28"/>
          <w:lang w:eastAsia="ru-RU"/>
        </w:rPr>
        <w:t xml:space="preserve">Барнаульский кооперативный техникум Алтайского </w:t>
      </w:r>
      <w:proofErr w:type="spellStart"/>
      <w:r w:rsidRPr="007F1263">
        <w:rPr>
          <w:rFonts w:eastAsia="Times New Roman" w:cs="Times New Roman"/>
          <w:szCs w:val="28"/>
          <w:lang w:eastAsia="ru-RU"/>
        </w:rPr>
        <w:t>крайпотребсоюза</w:t>
      </w:r>
      <w:proofErr w:type="spellEnd"/>
      <w:r w:rsidRPr="007F1263">
        <w:rPr>
          <w:rFonts w:eastAsia="Times New Roman" w:cs="Times New Roman"/>
          <w:szCs w:val="28"/>
          <w:lang w:eastAsia="ru-RU"/>
        </w:rPr>
        <w:t>», который проходил в рамках Национального чемпионата профессий и предпринимательских идей «Карьера в России»;</w:t>
      </w:r>
    </w:p>
    <w:p w:rsidR="007F1263" w:rsidRPr="007F1263" w:rsidRDefault="007F1263" w:rsidP="007F1263">
      <w:pPr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>- в мероприятии «Выпускники АГУ – экономике региона»: 21.03.2023 Юридический институт, 04.04.2023 Институт географии, 27.04.2023 Институт математики и информационных технологий, 27.04.2023 Институт цифровых технологий, электроники и физики, 12.05.2023 Международный институт экономики, менеджмента и информационных систем.</w:t>
      </w:r>
    </w:p>
    <w:p w:rsidR="00097BC5" w:rsidRPr="007F1263" w:rsidRDefault="00097BC5" w:rsidP="00EC1BD0">
      <w:pPr>
        <w:rPr>
          <w:rFonts w:eastAsia="Times New Roman" w:cs="Times New Roman"/>
          <w:b/>
          <w:bCs/>
          <w:szCs w:val="28"/>
          <w:lang w:eastAsia="ru-RU"/>
        </w:rPr>
      </w:pPr>
    </w:p>
    <w:p w:rsidR="00EC1BD0" w:rsidRPr="007F1263" w:rsidRDefault="00D26516" w:rsidP="00EC1BD0">
      <w:pPr>
        <w:rPr>
          <w:rFonts w:eastAsia="Times New Roman" w:cs="Times New Roman"/>
          <w:b/>
          <w:bCs/>
          <w:szCs w:val="28"/>
          <w:lang w:eastAsia="ru-RU"/>
        </w:rPr>
      </w:pPr>
      <w:r w:rsidRPr="007F1263">
        <w:rPr>
          <w:rFonts w:eastAsia="Times New Roman" w:cs="Times New Roman"/>
          <w:b/>
          <w:bCs/>
          <w:szCs w:val="28"/>
          <w:lang w:eastAsia="ru-RU"/>
        </w:rPr>
        <w:t>Наградная деятельность</w:t>
      </w:r>
      <w:r w:rsidR="00521EC2" w:rsidRPr="007F1263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7F1263" w:rsidRPr="007F1263" w:rsidRDefault="007F1263" w:rsidP="007F1263">
      <w:pPr>
        <w:widowControl w:val="0"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F1263">
        <w:rPr>
          <w:rFonts w:eastAsia="Times New Roman" w:cs="Times New Roman"/>
          <w:szCs w:val="28"/>
          <w:lang w:eastAsia="ru-RU"/>
        </w:rPr>
        <w:t>За 9 месяцев 2023 года наград и поощрений администрации города удостоены 2118 граждан и трудовых коллективов (за аналогичный период 2022 года - 2091 гражданин и трудовой коллектив),  в том числе:</w:t>
      </w:r>
    </w:p>
    <w:p w:rsidR="007F1263" w:rsidRPr="007F1263" w:rsidRDefault="007F1263" w:rsidP="007F1263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126"/>
        <w:gridCol w:w="1701"/>
      </w:tblGrid>
      <w:tr w:rsidR="007F1263" w:rsidRPr="007F1263" w:rsidTr="004E612E">
        <w:trPr>
          <w:trHeight w:val="39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Вид награды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Количество, ед.</w:t>
            </w:r>
          </w:p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за 9 месяцев</w:t>
            </w:r>
          </w:p>
        </w:tc>
      </w:tr>
      <w:tr w:rsidR="007F1263" w:rsidRPr="007F1263" w:rsidTr="004E612E">
        <w:trPr>
          <w:trHeight w:val="288"/>
        </w:trPr>
        <w:tc>
          <w:tcPr>
            <w:tcW w:w="6379" w:type="dxa"/>
            <w:vMerge/>
          </w:tcPr>
          <w:p w:rsidR="007F1263" w:rsidRPr="007F1263" w:rsidRDefault="007F1263" w:rsidP="007F1263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2022</w:t>
            </w:r>
          </w:p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2023</w:t>
            </w:r>
          </w:p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год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Почетный знак  «С благодарностью, Барнаул»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Нагрудный знак «Барнаул»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Знак администрации города Барнаула «За вклад в развитие литературы»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Диплом администрации города Барнаула «За вклад в развитие культуры города Барнаула»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lastRenderedPageBreak/>
              <w:t>Диплом администрации города Барнаула «За вклад в охрану окружающей среды»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Знак «Отличник муниципальной службы города Барнаула»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Почетная грамота администрации города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878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1019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Благодарственное письмо администрации города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463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122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Благодарность главы города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541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794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Ценный подарок </w:t>
            </w:r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7F1263" w:rsidRPr="007F1263" w:rsidTr="004E612E">
        <w:tc>
          <w:tcPr>
            <w:tcW w:w="6379" w:type="dxa"/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2046</w:t>
            </w:r>
          </w:p>
        </w:tc>
        <w:tc>
          <w:tcPr>
            <w:tcW w:w="1701" w:type="dxa"/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2070</w:t>
            </w:r>
          </w:p>
        </w:tc>
      </w:tr>
      <w:tr w:rsidR="007F1263" w:rsidRPr="007F1263" w:rsidTr="004E612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Доска почета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7F1263" w:rsidRPr="007F1263" w:rsidTr="004E612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 xml:space="preserve">Почетный гражданин города Барнаула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7F1263" w:rsidRPr="007F1263" w:rsidTr="004E612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Диплом и памятный знак «За заслуги в развитии города Барнаула»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F1263" w:rsidRPr="007F1263" w:rsidTr="004E612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3" w:rsidRPr="007F1263" w:rsidRDefault="007F1263" w:rsidP="007F1263">
            <w:pPr>
              <w:widowControl w:val="0"/>
              <w:tabs>
                <w:tab w:val="left" w:pos="1868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1263">
              <w:rPr>
                <w:rFonts w:eastAsia="Times New Roman" w:cs="Times New Roman"/>
                <w:b/>
                <w:szCs w:val="28"/>
                <w:lang w:eastAsia="ru-RU"/>
              </w:rPr>
              <w:t>2118</w:t>
            </w:r>
          </w:p>
        </w:tc>
      </w:tr>
    </w:tbl>
    <w:p w:rsidR="007F1263" w:rsidRPr="007F1263" w:rsidRDefault="007F1263" w:rsidP="007F1263">
      <w:pPr>
        <w:rPr>
          <w:rFonts w:eastAsia="Times New Roman" w:cs="Times New Roman"/>
          <w:lang w:eastAsia="ru-RU"/>
        </w:rPr>
      </w:pPr>
    </w:p>
    <w:p w:rsidR="006E3716" w:rsidRPr="007F1263" w:rsidRDefault="00E921D1" w:rsidP="006E3716">
      <w:pPr>
        <w:widowControl w:val="0"/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 xml:space="preserve">В целях повышения информирования населения о наградах администрации города, оказания методической помощи в подготовке наградных документов </w:t>
      </w:r>
      <w:r w:rsidR="007F1263" w:rsidRPr="007F1263">
        <w:rPr>
          <w:rFonts w:cs="Times New Roman"/>
          <w:szCs w:val="28"/>
        </w:rPr>
        <w:br/>
      </w:r>
      <w:r w:rsidRPr="007F1263">
        <w:rPr>
          <w:rFonts w:cs="Times New Roman"/>
          <w:szCs w:val="28"/>
        </w:rPr>
        <w:t xml:space="preserve">в </w:t>
      </w:r>
      <w:r w:rsidR="00DF1246" w:rsidRPr="007F1263">
        <w:rPr>
          <w:rFonts w:cs="Times New Roman"/>
          <w:szCs w:val="28"/>
        </w:rPr>
        <w:t>отчетном периоде</w:t>
      </w:r>
      <w:r w:rsidRPr="007F1263">
        <w:rPr>
          <w:rFonts w:cs="Times New Roman"/>
          <w:szCs w:val="28"/>
        </w:rPr>
        <w:t>:</w:t>
      </w:r>
    </w:p>
    <w:p w:rsidR="006E3716" w:rsidRPr="007F1263" w:rsidRDefault="006E3716" w:rsidP="006E3716">
      <w:pPr>
        <w:widowControl w:val="0"/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 xml:space="preserve">проведен семинар «Порядок оформления и представления документов </w:t>
      </w:r>
      <w:r w:rsidR="007F1263" w:rsidRPr="007F1263">
        <w:rPr>
          <w:rFonts w:cs="Times New Roman"/>
          <w:szCs w:val="28"/>
        </w:rPr>
        <w:br/>
      </w:r>
      <w:r w:rsidRPr="007F1263">
        <w:rPr>
          <w:rFonts w:cs="Times New Roman"/>
          <w:szCs w:val="28"/>
        </w:rPr>
        <w:t xml:space="preserve">о награждении наградами (поощрениями) Российской Федерации, Алтайского края и администрации города Барнаула» с участием отдела по государственным наградам и наградам Алтайского края департамента Администрации Губернатора </w:t>
      </w:r>
      <w:r w:rsidR="007F1263" w:rsidRPr="007F1263">
        <w:rPr>
          <w:rFonts w:cs="Times New Roman"/>
          <w:szCs w:val="28"/>
        </w:rPr>
        <w:br/>
      </w:r>
      <w:r w:rsidRPr="007F1263">
        <w:rPr>
          <w:rFonts w:cs="Times New Roman"/>
          <w:szCs w:val="28"/>
        </w:rPr>
        <w:t xml:space="preserve">и Правительства Алтайского края  по вопросам государственной службы и кадров. </w:t>
      </w:r>
      <w:r w:rsidR="007F1263" w:rsidRPr="007F1263">
        <w:rPr>
          <w:rFonts w:cs="Times New Roman"/>
          <w:szCs w:val="28"/>
        </w:rPr>
        <w:br/>
      </w:r>
      <w:r w:rsidRPr="007F1263">
        <w:rPr>
          <w:rFonts w:cs="Times New Roman"/>
          <w:szCs w:val="28"/>
        </w:rPr>
        <w:t>В семинаре приняли участие 40 специалистов  организаций сферы  образования, ответственных за оформление наградных документов;</w:t>
      </w:r>
    </w:p>
    <w:p w:rsidR="00842FC3" w:rsidRPr="007F1263" w:rsidRDefault="00842FC3" w:rsidP="00842FC3">
      <w:r w:rsidRPr="007F1263">
        <w:t>проведен Интернет-форум «О наградах и поощрениях администрации города Барнаула» на официальном Интернет-сайте города;</w:t>
      </w:r>
    </w:p>
    <w:p w:rsidR="006E3716" w:rsidRPr="007F1263" w:rsidRDefault="006E3716" w:rsidP="006E3716">
      <w:pPr>
        <w:rPr>
          <w:rFonts w:cs="Times New Roman"/>
          <w:szCs w:val="28"/>
        </w:rPr>
      </w:pPr>
      <w:r w:rsidRPr="007F1263">
        <w:rPr>
          <w:rFonts w:cs="Times New Roman"/>
          <w:szCs w:val="28"/>
        </w:rPr>
        <w:t xml:space="preserve">актуализированы Методические рекомендации о порядке оформления </w:t>
      </w:r>
      <w:r w:rsidR="007F1263" w:rsidRPr="007F1263">
        <w:rPr>
          <w:rFonts w:cs="Times New Roman"/>
          <w:szCs w:val="28"/>
        </w:rPr>
        <w:br/>
      </w:r>
      <w:r w:rsidRPr="007F1263">
        <w:rPr>
          <w:rFonts w:cs="Times New Roman"/>
          <w:szCs w:val="28"/>
        </w:rPr>
        <w:t xml:space="preserve">и представления документов для награждения наградами города Барнаула, которые размещены на официальном Интернет-сайте города Барнаула. </w:t>
      </w:r>
    </w:p>
    <w:p w:rsidR="00DF53D0" w:rsidRPr="007F1263" w:rsidRDefault="00DF53D0" w:rsidP="007F1263">
      <w:pPr>
        <w:ind w:firstLine="0"/>
        <w:rPr>
          <w:rFonts w:eastAsia="Times New Roman" w:cs="Times New Roman"/>
          <w:szCs w:val="28"/>
          <w:lang w:eastAsia="ru-RU"/>
        </w:rPr>
      </w:pPr>
    </w:p>
    <w:sectPr w:rsidR="00DF53D0" w:rsidRPr="007F1263" w:rsidSect="00B205EB"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59D"/>
    <w:multiLevelType w:val="hybridMultilevel"/>
    <w:tmpl w:val="5E30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27B3"/>
    <w:multiLevelType w:val="hybridMultilevel"/>
    <w:tmpl w:val="BAFE3494"/>
    <w:lvl w:ilvl="0" w:tplc="81FC354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01625"/>
    <w:multiLevelType w:val="hybridMultilevel"/>
    <w:tmpl w:val="95A20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0"/>
    <w:rsid w:val="000058AE"/>
    <w:rsid w:val="00045FBC"/>
    <w:rsid w:val="00055D2A"/>
    <w:rsid w:val="000638E5"/>
    <w:rsid w:val="00097BC5"/>
    <w:rsid w:val="000E46E3"/>
    <w:rsid w:val="001046A6"/>
    <w:rsid w:val="001A52E2"/>
    <w:rsid w:val="001B32FC"/>
    <w:rsid w:val="001B5D19"/>
    <w:rsid w:val="001C33A6"/>
    <w:rsid w:val="001E5136"/>
    <w:rsid w:val="001E6E3D"/>
    <w:rsid w:val="001F7724"/>
    <w:rsid w:val="00225810"/>
    <w:rsid w:val="0023570C"/>
    <w:rsid w:val="002508CB"/>
    <w:rsid w:val="002856CB"/>
    <w:rsid w:val="002935E9"/>
    <w:rsid w:val="00295630"/>
    <w:rsid w:val="002A6FC1"/>
    <w:rsid w:val="002D00FD"/>
    <w:rsid w:val="002F1AB8"/>
    <w:rsid w:val="00325192"/>
    <w:rsid w:val="00374D7F"/>
    <w:rsid w:val="00376619"/>
    <w:rsid w:val="003A6748"/>
    <w:rsid w:val="003B5693"/>
    <w:rsid w:val="003B72C9"/>
    <w:rsid w:val="003F31FA"/>
    <w:rsid w:val="0042346F"/>
    <w:rsid w:val="004302EA"/>
    <w:rsid w:val="00445DEB"/>
    <w:rsid w:val="00455A45"/>
    <w:rsid w:val="00472887"/>
    <w:rsid w:val="004C2667"/>
    <w:rsid w:val="004D2BE4"/>
    <w:rsid w:val="004D2EF4"/>
    <w:rsid w:val="00521EC2"/>
    <w:rsid w:val="00522F01"/>
    <w:rsid w:val="00537387"/>
    <w:rsid w:val="005379F9"/>
    <w:rsid w:val="0059621C"/>
    <w:rsid w:val="005B7B1D"/>
    <w:rsid w:val="005D1C11"/>
    <w:rsid w:val="00601F3D"/>
    <w:rsid w:val="00607E07"/>
    <w:rsid w:val="00632BC7"/>
    <w:rsid w:val="00635D1C"/>
    <w:rsid w:val="006B095D"/>
    <w:rsid w:val="006C6569"/>
    <w:rsid w:val="006D27EC"/>
    <w:rsid w:val="006E3716"/>
    <w:rsid w:val="006F085E"/>
    <w:rsid w:val="007230AF"/>
    <w:rsid w:val="0072366B"/>
    <w:rsid w:val="00731A2F"/>
    <w:rsid w:val="007444A0"/>
    <w:rsid w:val="00784169"/>
    <w:rsid w:val="007D4798"/>
    <w:rsid w:val="007D4D69"/>
    <w:rsid w:val="007F1263"/>
    <w:rsid w:val="0081394D"/>
    <w:rsid w:val="0082632C"/>
    <w:rsid w:val="00842FC3"/>
    <w:rsid w:val="0085595E"/>
    <w:rsid w:val="0086250E"/>
    <w:rsid w:val="008626B6"/>
    <w:rsid w:val="008750A0"/>
    <w:rsid w:val="0087732B"/>
    <w:rsid w:val="008E3AAE"/>
    <w:rsid w:val="00900566"/>
    <w:rsid w:val="00910AAF"/>
    <w:rsid w:val="009142C9"/>
    <w:rsid w:val="00946CF9"/>
    <w:rsid w:val="00954DD4"/>
    <w:rsid w:val="00957DAF"/>
    <w:rsid w:val="00981F78"/>
    <w:rsid w:val="009940E2"/>
    <w:rsid w:val="009A1537"/>
    <w:rsid w:val="009B374A"/>
    <w:rsid w:val="009F2FE3"/>
    <w:rsid w:val="00A32C59"/>
    <w:rsid w:val="00A54A98"/>
    <w:rsid w:val="00AB2408"/>
    <w:rsid w:val="00AC194B"/>
    <w:rsid w:val="00AD5798"/>
    <w:rsid w:val="00B06824"/>
    <w:rsid w:val="00B205EB"/>
    <w:rsid w:val="00B40985"/>
    <w:rsid w:val="00B43129"/>
    <w:rsid w:val="00B468A7"/>
    <w:rsid w:val="00B5311E"/>
    <w:rsid w:val="00B75DFD"/>
    <w:rsid w:val="00BB6D3E"/>
    <w:rsid w:val="00BC5D09"/>
    <w:rsid w:val="00C352B5"/>
    <w:rsid w:val="00C65348"/>
    <w:rsid w:val="00C675B6"/>
    <w:rsid w:val="00C81346"/>
    <w:rsid w:val="00CC389C"/>
    <w:rsid w:val="00D0058A"/>
    <w:rsid w:val="00D26516"/>
    <w:rsid w:val="00D461FA"/>
    <w:rsid w:val="00D700E3"/>
    <w:rsid w:val="00DA3E90"/>
    <w:rsid w:val="00DB5676"/>
    <w:rsid w:val="00DF1246"/>
    <w:rsid w:val="00DF1385"/>
    <w:rsid w:val="00DF434C"/>
    <w:rsid w:val="00DF53D0"/>
    <w:rsid w:val="00E06375"/>
    <w:rsid w:val="00E1049A"/>
    <w:rsid w:val="00E16474"/>
    <w:rsid w:val="00E177F7"/>
    <w:rsid w:val="00E35715"/>
    <w:rsid w:val="00E471D0"/>
    <w:rsid w:val="00E55ECD"/>
    <w:rsid w:val="00E63C40"/>
    <w:rsid w:val="00E749DE"/>
    <w:rsid w:val="00E921D1"/>
    <w:rsid w:val="00EB0BD1"/>
    <w:rsid w:val="00EC1BD0"/>
    <w:rsid w:val="00F55136"/>
    <w:rsid w:val="00FA59CF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489671615475553E-2"/>
          <c:y val="0.21874467675073178"/>
          <c:w val="0.81902065676904889"/>
          <c:h val="0.70017510593765409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8.4140883300749134E-2"/>
                  <c:y val="-6.112665328598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38057742782147E-2"/>
                  <c:y val="-1.01079031787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0469488188976377E-2"/>
                  <c:y val="-8.0310586176727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388998250218726E-2"/>
                  <c:y val="7.2827354913969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586670971367761E-2"/>
                  <c:y val="-9.156461324687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27990123102493E-2"/>
                  <c:y val="-9.241685965724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Возраст!$C$4:$H$4</c:f>
              <c:strCache>
                <c:ptCount val="6"/>
                <c:pt idx="0">
                  <c:v>До 30 лет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Свыше 65</c:v>
                </c:pt>
              </c:strCache>
            </c:strRef>
          </c:cat>
          <c:val>
            <c:numRef>
              <c:f>Возраст!$C$6:$H$6</c:f>
              <c:numCache>
                <c:formatCode>0.0</c:formatCode>
                <c:ptCount val="6"/>
                <c:pt idx="0">
                  <c:v>22.244488977955911</c:v>
                </c:pt>
                <c:pt idx="1">
                  <c:v>30.260521042084168</c:v>
                </c:pt>
                <c:pt idx="2">
                  <c:v>29.559118236472944</c:v>
                </c:pt>
                <c:pt idx="3">
                  <c:v>13.827655310621243</c:v>
                </c:pt>
                <c:pt idx="4">
                  <c:v>3.5070140280561124</c:v>
                </c:pt>
                <c:pt idx="5">
                  <c:v>0.60120240480961928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374334232317353E-2"/>
          <c:y val="9.4392449648457138E-2"/>
          <c:w val="0.81902065676904889"/>
          <c:h val="0.70017510593765409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2.2586634502012551E-2"/>
                  <c:y val="-2.9754259992112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38145834180365E-2"/>
                  <c:y val="-2.39247684712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000677626140098"/>
                  <c:y val="-2.849713733969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222690537176831E-2"/>
                  <c:y val="3.8370799504984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27699549604495E-2"/>
                  <c:y val="-4.954510219901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586742922194967E-3"/>
                  <c:y val="-2.967184801381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Стаж!$C$4:$H$4</c:f>
              <c:strCache>
                <c:ptCount val="6"/>
                <c:pt idx="0">
                  <c:v>до 1 года</c:v>
                </c:pt>
                <c:pt idx="1">
                  <c:v>от 1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Стаж!$C$6:$H$6</c:f>
              <c:numCache>
                <c:formatCode>0.0</c:formatCode>
                <c:ptCount val="6"/>
                <c:pt idx="0">
                  <c:v>12.825651302605211</c:v>
                </c:pt>
                <c:pt idx="1">
                  <c:v>23.547094188376754</c:v>
                </c:pt>
                <c:pt idx="2">
                  <c:v>20.240480961923847</c:v>
                </c:pt>
                <c:pt idx="3">
                  <c:v>16.432865731462925</c:v>
                </c:pt>
                <c:pt idx="4">
                  <c:v>20.040080160320642</c:v>
                </c:pt>
                <c:pt idx="5">
                  <c:v>6.9138276553106213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образования муниципальных служащих г.Барнаула,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%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78,0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15,4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211838006230576E-2"/>
                  <c:y val="1.9253903653162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Лист14!$A$2:$A$5</c:f>
              <c:strCache>
                <c:ptCount val="4"/>
                <c:pt idx="0">
                  <c:v>Высшее образование</c:v>
                </c:pt>
                <c:pt idx="1">
                  <c:v>Два и более высших образования</c:v>
                </c:pt>
                <c:pt idx="2">
                  <c:v>Среднее профессиональное образование</c:v>
                </c:pt>
                <c:pt idx="3">
                  <c:v>Среднее образование</c:v>
                </c:pt>
              </c:strCache>
            </c:strRef>
          </c:cat>
          <c:val>
            <c:numRef>
              <c:f>Лист14!$B$2:$B$5</c:f>
              <c:numCache>
                <c:formatCode>0.00%</c:formatCode>
                <c:ptCount val="4"/>
                <c:pt idx="0">
                  <c:v>0.77300000000000002</c:v>
                </c:pt>
                <c:pt idx="1">
                  <c:v>0.16</c:v>
                </c:pt>
                <c:pt idx="2">
                  <c:v>6.6000000000000003E-2</c:v>
                </c:pt>
                <c:pt idx="3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Ирина А. Динер</cp:lastModifiedBy>
  <cp:revision>3</cp:revision>
  <cp:lastPrinted>2021-10-18T01:13:00Z</cp:lastPrinted>
  <dcterms:created xsi:type="dcterms:W3CDTF">2023-10-26T07:10:00Z</dcterms:created>
  <dcterms:modified xsi:type="dcterms:W3CDTF">2023-10-26T07:41:00Z</dcterms:modified>
</cp:coreProperties>
</file>