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284" w:tblpY="1186"/>
        <w:tblW w:w="9462" w:type="dxa"/>
        <w:tblLook w:val="04A0" w:firstRow="1" w:lastRow="0" w:firstColumn="1" w:lastColumn="0" w:noHBand="0" w:noVBand="1"/>
      </w:tblPr>
      <w:tblGrid>
        <w:gridCol w:w="108"/>
        <w:gridCol w:w="9246"/>
        <w:gridCol w:w="108"/>
      </w:tblGrid>
      <w:tr w:rsidR="00D812EE" w:rsidRPr="00D812EE" w:rsidTr="00903C28">
        <w:trPr>
          <w:gridAfter w:val="1"/>
          <w:wAfter w:w="108" w:type="dxa"/>
        </w:trPr>
        <w:tc>
          <w:tcPr>
            <w:tcW w:w="9354" w:type="dxa"/>
            <w:gridSpan w:val="2"/>
            <w:hideMark/>
          </w:tcPr>
          <w:p w:rsidR="009F3458" w:rsidRPr="00D812EE" w:rsidRDefault="009F3458" w:rsidP="00903C28">
            <w:pPr>
              <w:shd w:val="clear" w:color="auto" w:fill="FFFFFF"/>
              <w:tabs>
                <w:tab w:val="left" w:pos="3387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38"/>
                <w:szCs w:val="38"/>
              </w:rPr>
            </w:pPr>
            <w:r w:rsidRPr="00D812EE">
              <w:rPr>
                <w:rFonts w:ascii="Times New Roman" w:eastAsia="Calibri" w:hAnsi="Times New Roman" w:cs="Times New Roman"/>
                <w:sz w:val="38"/>
                <w:szCs w:val="38"/>
              </w:rPr>
              <w:t>Российская Федерация</w:t>
            </w:r>
          </w:p>
          <w:p w:rsidR="009F3458" w:rsidRPr="00D812EE" w:rsidRDefault="009F3458" w:rsidP="00903C2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38"/>
                <w:szCs w:val="38"/>
              </w:rPr>
            </w:pPr>
            <w:r w:rsidRPr="00D812EE">
              <w:rPr>
                <w:noProof/>
                <w:spacing w:val="-11"/>
                <w:lang w:eastAsia="ru-RU"/>
              </w:rPr>
              <w:drawing>
                <wp:inline distT="0" distB="0" distL="0" distR="0">
                  <wp:extent cx="561975" cy="723900"/>
                  <wp:effectExtent l="0" t="0" r="9525" b="0"/>
                  <wp:docPr id="11" name="Рисунок 11" descr="Черно-белый 0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0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2EE" w:rsidRPr="00D812EE" w:rsidTr="00903C28">
        <w:trPr>
          <w:gridAfter w:val="1"/>
          <w:wAfter w:w="108" w:type="dxa"/>
        </w:trPr>
        <w:tc>
          <w:tcPr>
            <w:tcW w:w="9354" w:type="dxa"/>
            <w:gridSpan w:val="2"/>
            <w:hideMark/>
          </w:tcPr>
          <w:p w:rsidR="009F3458" w:rsidRPr="00D812EE" w:rsidRDefault="009F3458" w:rsidP="00903C2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2EE">
              <w:rPr>
                <w:rFonts w:ascii="Times New Roman" w:eastAsia="Calibri" w:hAnsi="Times New Roman" w:cs="Times New Roman"/>
                <w:sz w:val="40"/>
                <w:szCs w:val="40"/>
              </w:rPr>
              <w:t>Барнаульская городская Дума</w:t>
            </w:r>
          </w:p>
          <w:p w:rsidR="009F3458" w:rsidRPr="00D812EE" w:rsidRDefault="009F3458" w:rsidP="00903C28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D812EE">
              <w:rPr>
                <w:rFonts w:ascii="Times New Roman" w:eastAsia="Calibri" w:hAnsi="Times New Roman" w:cs="Times New Roman"/>
                <w:sz w:val="54"/>
                <w:szCs w:val="54"/>
              </w:rPr>
              <w:t>РЕШЕНИЕ</w:t>
            </w:r>
          </w:p>
        </w:tc>
      </w:tr>
      <w:tr w:rsidR="00D812EE" w:rsidRPr="00D812EE" w:rsidTr="00903C28">
        <w:trPr>
          <w:gridBefore w:val="1"/>
          <w:wBefore w:w="108" w:type="dxa"/>
        </w:trPr>
        <w:tc>
          <w:tcPr>
            <w:tcW w:w="9354" w:type="dxa"/>
            <w:gridSpan w:val="2"/>
            <w:hideMark/>
          </w:tcPr>
          <w:p w:rsidR="009F3458" w:rsidRPr="00D812EE" w:rsidRDefault="009F3458" w:rsidP="00903C28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before="562"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D812EE">
              <w:rPr>
                <w:rFonts w:ascii="Arial" w:eastAsia="Calibri" w:hAnsi="Arial" w:cs="Times New Roman"/>
                <w:b/>
                <w:bCs/>
                <w:spacing w:val="-11"/>
              </w:rPr>
              <w:t>от</w:t>
            </w:r>
            <w:r w:rsidRPr="00D812EE">
              <w:rPr>
                <w:rFonts w:ascii="Arial" w:eastAsia="Calibri" w:hAnsi="Arial" w:cs="Arial"/>
                <w:b/>
                <w:bCs/>
              </w:rPr>
              <w:tab/>
            </w:r>
            <w:r w:rsidRPr="00D812EE">
              <w:rPr>
                <w:rFonts w:ascii="Arial" w:eastAsia="Calibri" w:hAnsi="Arial" w:cs="Times New Roman"/>
                <w:b/>
                <w:bCs/>
              </w:rPr>
              <w:t>№</w:t>
            </w:r>
            <w:r w:rsidRPr="00D812EE">
              <w:rPr>
                <w:rFonts w:ascii="Arial" w:eastAsia="Calibri" w:hAnsi="Arial" w:cs="Arial"/>
                <w:b/>
                <w:bCs/>
              </w:rPr>
              <w:tab/>
            </w:r>
          </w:p>
        </w:tc>
      </w:tr>
    </w:tbl>
    <w:p w:rsidR="00200250" w:rsidRPr="00D812EE" w:rsidRDefault="00200250" w:rsidP="009F3458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D93" w:rsidRPr="00D812EE" w:rsidRDefault="00FB6D93" w:rsidP="009F3458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D93" w:rsidRPr="00D812EE" w:rsidRDefault="00FB6D93" w:rsidP="009F3458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58" w:rsidRPr="00D812EE" w:rsidRDefault="009F3458" w:rsidP="009F3458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58" w:rsidRPr="00D812EE" w:rsidRDefault="009F3458" w:rsidP="009F345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75E0C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</w:t>
      </w:r>
      <w:r w:rsidR="0027588C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городской Думы </w:t>
      </w: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31.10.2018 №199</w:t>
      </w:r>
      <w:r w:rsidR="0027588C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фейерверков с применением пиротехнических изделий IV </w:t>
      </w:r>
      <w:r w:rsidR="00DA48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Start w:id="0" w:name="_GoBack"/>
      <w:bookmarkEnd w:id="0"/>
      <w:r w:rsidR="0027588C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 классов потенциальной опасности в городе Барнауле»</w:t>
      </w:r>
    </w:p>
    <w:p w:rsidR="00200250" w:rsidRPr="00D812EE" w:rsidRDefault="00200250" w:rsidP="009F3458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D93" w:rsidRPr="00D812EE" w:rsidRDefault="00FB6D93" w:rsidP="009F3458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D93" w:rsidRPr="00D812EE" w:rsidRDefault="00FB6D93" w:rsidP="009F3458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250" w:rsidRPr="00D812EE" w:rsidRDefault="00200250" w:rsidP="009F3458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58" w:rsidRPr="00D812EE" w:rsidRDefault="009F3458" w:rsidP="009F3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588C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совершенствования правового регулирования</w:t>
      </w: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городского округа – города Барнаула Алтайского края, городская Дума</w:t>
      </w:r>
    </w:p>
    <w:p w:rsidR="009F3458" w:rsidRPr="00D812EE" w:rsidRDefault="009F3458" w:rsidP="009F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75E0C" w:rsidRPr="00D812EE" w:rsidRDefault="003E7615" w:rsidP="009F3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F3458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F41F45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F3458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76B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фейерверков с применением пиротехнических изделий IV – V классов потенциальной опасности в городе Барнауле</w:t>
      </w:r>
      <w:r w:rsidR="00792EC9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 Барнаульской Думы от 31.10.2018 №199</w:t>
      </w:r>
      <w:r w:rsidR="00564BBF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76B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175E0C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676B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175E0C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676B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75E0C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76B" w:rsidRPr="00D812EE" w:rsidRDefault="00175E0C" w:rsidP="009F3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</w:t>
      </w:r>
      <w:r w:rsidR="0035375D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42676B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«Порядок получения разрешения на проведение фейерверков»</w:t>
      </w: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42676B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5E0C" w:rsidRPr="00D812EE" w:rsidRDefault="00175E0C" w:rsidP="007D19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sub_15"/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Порядок получения разрешения на проведение фейерверков</w:t>
      </w:r>
    </w:p>
    <w:p w:rsidR="00175E0C" w:rsidRPr="00D812EE" w:rsidRDefault="00175E0C" w:rsidP="00175E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51"/>
      <w:bookmarkEnd w:id="1"/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3.1. </w:t>
      </w:r>
      <w:r w:rsidR="0027588C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</w:t>
      </w:r>
      <w:r w:rsidR="0027588C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фейерверк</w:t>
      </w:r>
      <w:r w:rsidR="0027588C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требуется получение разрешения.</w:t>
      </w:r>
    </w:p>
    <w:p w:rsidR="00175E0C" w:rsidRPr="00D812EE" w:rsidRDefault="00175E0C" w:rsidP="00175E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7"/>
      <w:bookmarkEnd w:id="2"/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3.2. </w:t>
      </w:r>
      <w:r w:rsidR="0027588C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</w:t>
      </w: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получения разрешения на проведение фейерверка организатор фейерверка обязан в срок не менее чем за </w:t>
      </w:r>
      <w:r w:rsidR="000573A0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1606B2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0 рабочих</w:t>
      </w:r>
      <w:r w:rsidR="000573A0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дней до даты проведения фейерверка подать в комитет по культуре города Барнаула (далее – Комитет) письменное заявление по форме</w:t>
      </w:r>
      <w:r w:rsidR="0027588C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7588C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утвержденной</w:t>
      </w: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</w:t>
      </w:r>
      <w:r w:rsidR="0027588C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к Порядку (далее – заявление).</w:t>
      </w:r>
    </w:p>
    <w:bookmarkEnd w:id="3"/>
    <w:p w:rsidR="00175E0C" w:rsidRPr="00D812EE" w:rsidRDefault="00175E0C" w:rsidP="00175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</w:t>
      </w:r>
      <w:r w:rsidR="0027588C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175E0C" w:rsidRPr="00D812EE" w:rsidRDefault="00175E0C" w:rsidP="00175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копия договора, заключенного между организатором фейерверка </w:t>
      </w: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устроителем фейерверка, на проведение фейерверка;</w:t>
      </w:r>
    </w:p>
    <w:p w:rsidR="00175E0C" w:rsidRPr="00D812EE" w:rsidRDefault="00175E0C" w:rsidP="00175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согласие на обработку персональных данных организатора фейерверка – физического лица в соответствии с Федеральным законом </w:t>
      </w: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27.07.2006 №152-ФЗ «О персональных данных»;</w:t>
      </w:r>
    </w:p>
    <w:p w:rsidR="00175E0C" w:rsidRPr="00D812EE" w:rsidRDefault="00175E0C" w:rsidP="00175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технические решения (условия), при выполнении которых возможно проведение фейерверка, включающие в себя схему местности с нанесением на ней пунктов размещения фейерверочных изделий и предусматривающие безопасные расстояния до сооружений с указанием границ безопасной зоны, а также места х</w:t>
      </w:r>
      <w:r w:rsidR="009016EE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ранения пиротехнических изделий</w:t>
      </w:r>
      <w:r w:rsidR="00C7468C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47E" w:rsidRPr="00D812EE" w:rsidRDefault="002B1B8D" w:rsidP="00850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</w:t>
      </w:r>
      <w:r w:rsidR="0085047E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межведомственного информационного взаимодействия Комитетом </w:t>
      </w:r>
      <w:r w:rsidR="0027588C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со дня регистрации заявления </w:t>
      </w:r>
      <w:r w:rsidR="0085047E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запрашивается информация (сведения) о выданной устроителю фейерверка лицензии на применение пиротехнических изделий IV-V классов потенциальной опасности в соответствии с техническим регламентом – в Министерстве промышленности и торговли Российской Федерации. </w:t>
      </w:r>
    </w:p>
    <w:p w:rsidR="009016EE" w:rsidRPr="00D812EE" w:rsidRDefault="0085047E" w:rsidP="00850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наличия у организатора фейерверка документа, указанного в пункте 3.4 настоящего Положения, организатор фейерверка вправе представить его копию вместе с заявлением по собственной инициативе.</w:t>
      </w:r>
    </w:p>
    <w:p w:rsidR="00772666" w:rsidRPr="00D812EE" w:rsidRDefault="00772666" w:rsidP="0077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430F9E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безопасности</w:t>
      </w: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фейерверка Комитет обращается в ФГКУ «1 отряд ФПС по Алтайскому краю» с заявлением о выдаче заключения о возможности (невозможности) проведения фейерверка с приложением копий документов и информации, указанных в пунктах 3.3, 3.4 Порядка.</w:t>
      </w:r>
      <w:r w:rsidR="00903C28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фейерверка вправе получить указанное заключение в ФГКУ «1 отряд ФПС по Алтайскому краю»  самостоятельно и предоставить его в Комитет.</w:t>
      </w:r>
    </w:p>
    <w:p w:rsidR="000B2815" w:rsidRPr="00D812EE" w:rsidRDefault="00175E0C" w:rsidP="00175E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903C28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В заключении о возможности (невозможности) проведения фейерверка ФГКУ «1 отряд ФПС по Алтайскому краю» определяется возможность </w:t>
      </w:r>
      <w:r w:rsidR="00107D01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(невозможность) </w:t>
      </w: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безопасного проведения фейерверка на территории, ук</w:t>
      </w:r>
      <w:r w:rsidR="0059231F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азанной в технических решениях</w:t>
      </w:r>
      <w:r w:rsidR="0027588C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(условиях)</w:t>
      </w:r>
      <w:r w:rsidR="000B7820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9231F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указанием </w:t>
      </w:r>
      <w:r w:rsidR="000B2815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</w:t>
      </w:r>
      <w:r w:rsidR="0059231F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возможного возгорания,</w:t>
      </w:r>
      <w:r w:rsidR="000B2815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источник</w:t>
      </w:r>
      <w:r w:rsidR="0059231F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0B2815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забора воды для тушения возможного возгорания (пожара)</w:t>
      </w:r>
      <w:r w:rsidR="0059231F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B2815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схем</w:t>
      </w:r>
      <w:r w:rsidR="0059231F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4E391B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расстановки пожарной техники и</w:t>
      </w:r>
      <w:r w:rsidR="000B7820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нарядов спасателей</w:t>
      </w:r>
      <w:r w:rsidR="0059231F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B2815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 расположения первичных средств тушения пожара, устанавливаемых в опасной зоне.</w:t>
      </w:r>
    </w:p>
    <w:p w:rsidR="00107D01" w:rsidRPr="00D812EE" w:rsidRDefault="007C7B73" w:rsidP="00107D0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3.8. </w:t>
      </w:r>
      <w:r w:rsidR="00107D01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 рассматривает предоставленные организатором фейерверка документы и готовит решение о выдаче разрешения на проведение фейерверка либо уведомление об отказе в выдаче разрешения на проведение фейерверка в течение 25 рабочих дней со дня регистрации заявления.</w:t>
      </w:r>
    </w:p>
    <w:p w:rsidR="00175E0C" w:rsidRPr="00D812EE" w:rsidRDefault="00175E0C" w:rsidP="00175E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59"/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bookmarkEnd w:id="4"/>
      <w:r w:rsidR="00107D01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Комитет отказывает в выдаче разрешения на проведение фейерверка в случаях:</w:t>
      </w:r>
    </w:p>
    <w:p w:rsidR="00175E0C" w:rsidRPr="00D812EE" w:rsidRDefault="00175E0C" w:rsidP="00175E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 нарушения срока подачи заявления, определенного в пункте 3.2 Порядка;</w:t>
      </w:r>
    </w:p>
    <w:p w:rsidR="00130FE2" w:rsidRPr="00D812EE" w:rsidRDefault="00175E0C" w:rsidP="00175E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5102"/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 </w:t>
      </w:r>
      <w:proofErr w:type="spellStart"/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предоставления в неполном объеме </w:t>
      </w:r>
      <w:r w:rsidR="00130FE2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175E0C" w:rsidRPr="00D812EE" w:rsidRDefault="00175E0C" w:rsidP="00130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документов, указанных в</w:t>
      </w:r>
      <w:r w:rsidRPr="00D812EE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пункте 3.3 Порядка;</w:t>
      </w:r>
    </w:p>
    <w:p w:rsidR="00175E0C" w:rsidRPr="00D812EE" w:rsidRDefault="00175E0C" w:rsidP="00175E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 наличия заключения о невозможности проведения фейерверка, выданного ФГКУ «1 отряд ФПС по Алтайскому краю»</w:t>
      </w:r>
      <w:r w:rsidR="006B403C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либо при неполучении </w:t>
      </w:r>
      <w:r w:rsidR="006B403C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ФГКУ «1 отряд ФПС по Алтайскому краю» о возможности (невозможности) проведения фейерверка</w:t>
      </w:r>
      <w:r w:rsidR="0003615A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</w:t>
      </w:r>
      <w:r w:rsidR="009B02E7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615A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B02E7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615A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107D01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615A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20A35" w:rsidRPr="00D812EE" w:rsidRDefault="00175E0C" w:rsidP="00175E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наличия разрешения на проведение фейерверка, выданного иному организатору фейерверка на ту же дату, время и место проведения фейерверка, что и в заявлении</w:t>
      </w:r>
      <w:r w:rsidR="00F20A35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75E0C" w:rsidRPr="00D812EE" w:rsidRDefault="00F20A35" w:rsidP="00175E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отсутстви</w:t>
      </w:r>
      <w:r w:rsidR="00256172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устроителя фейерверка действующей лицензии</w:t>
      </w:r>
      <w:r w:rsidR="00175E0C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применение пиротехнических изделий IV-V классов потенциальной опасности в соответствии с техническим регламентом</w:t>
      </w:r>
      <w:r w:rsidR="003F3044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07D01" w:rsidRPr="00D812EE" w:rsidRDefault="00630E26" w:rsidP="00630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A5EC9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7D01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в</w:t>
      </w:r>
      <w:r w:rsidR="005B2C52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день срока, установленного в пункте 3.</w:t>
      </w:r>
      <w:r w:rsidR="00107D01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2C52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107D01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0E26" w:rsidRPr="00D812EE" w:rsidRDefault="005B2C52" w:rsidP="00630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630E26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</w:t>
      </w:r>
      <w:r w:rsidR="007C7B73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0E26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отказа в выдаче разрешени</w:t>
      </w:r>
      <w:r w:rsidR="00442471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0E26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3.</w:t>
      </w:r>
      <w:r w:rsidR="003A5EC9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30E26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107D01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0E26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выдаче разрешения на проведение фейерверка</w:t>
      </w:r>
      <w:r w:rsidR="00107D01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форме, установленной в Приложении 2 к Порядку,</w:t>
      </w:r>
    </w:p>
    <w:p w:rsidR="00630E26" w:rsidRPr="00D812EE" w:rsidRDefault="005B2C52" w:rsidP="00630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0E26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наличия оснований для отказа, установленных в пункте 3.</w:t>
      </w:r>
      <w:r w:rsidR="003A5EC9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30E26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107D01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0E26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уведомление об отказе в выдаче разрешения на проведение фейерверка</w:t>
      </w:r>
      <w:r w:rsidR="00107D01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</w:t>
      </w:r>
      <w:r w:rsidR="003A5EC9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аза, предусмотренных пунктом 3.</w:t>
      </w:r>
      <w:r w:rsidR="003F1631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7D01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630E26" w:rsidRPr="00D812EE" w:rsidRDefault="00630E26" w:rsidP="00630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направляет (выдает) организатору фейерверка разрешение на проведение фейерверка либо уведомление об отказе в выдаче разрешения на проведение фейерверка </w:t>
      </w:r>
      <w:r w:rsidR="00107D01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со дня подписания соответствующего документа</w:t>
      </w:r>
      <w:r w:rsidR="001139B2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E0C" w:rsidRPr="00D812EE" w:rsidRDefault="00175E0C" w:rsidP="00175E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512"/>
      <w:bookmarkEnd w:id="5"/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 в выдаче разрешения на проведение фейерверка может быть обжалован организатором фейерверка в судебном порядке.</w:t>
      </w:r>
    </w:p>
    <w:p w:rsidR="00175E0C" w:rsidRPr="00D812EE" w:rsidRDefault="003F3044" w:rsidP="00175E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3.1</w:t>
      </w:r>
      <w:r w:rsidR="000148FC"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175E0C"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 Получение разрешения на проведение фейерверка не требуется в случае, если организатором фейерверка является Комитет. </w:t>
      </w:r>
    </w:p>
    <w:bookmarkEnd w:id="6"/>
    <w:p w:rsidR="00175E0C" w:rsidRPr="00D812EE" w:rsidRDefault="003F3044" w:rsidP="00175E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3.1</w:t>
      </w:r>
      <w:r w:rsidR="000148FC"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175E0C"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 </w:t>
      </w:r>
      <w:r w:rsidR="005B2C52"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про</w:t>
      </w:r>
      <w:r w:rsidR="00EB561E"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ведении фейерверка </w:t>
      </w:r>
      <w:r w:rsidR="00175E0C"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устроителю фейерверка необходимо</w:t>
      </w:r>
      <w:r w:rsidR="005D0789"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EB561E"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соблюдать правила, установленные</w:t>
      </w:r>
      <w:r w:rsidR="005F3E38" w:rsidRPr="00D812EE">
        <w:t xml:space="preserve"> </w:t>
      </w:r>
      <w:r w:rsidR="00EB561E"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="005F3E38"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остановление</w:t>
      </w:r>
      <w:r w:rsidR="00EB561E"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</w:t>
      </w:r>
      <w:r w:rsidR="005F3E38"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Правительства </w:t>
      </w:r>
      <w:r w:rsidR="00EB561E"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Российской Федерации </w:t>
      </w:r>
      <w:r w:rsidR="005F3E38"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 11.03.2010 </w:t>
      </w:r>
      <w:r w:rsidR="00EB561E"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</w:t>
      </w:r>
      <w:r w:rsidR="005F3E38"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138 </w:t>
      </w:r>
      <w:r w:rsidR="00EB561E"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="005F3E38"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утверждении Федеральных правил использования воздушного пространства Российской Федерации</w:t>
      </w:r>
      <w:r w:rsidR="00EB561E"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».</w:t>
      </w:r>
    </w:p>
    <w:p w:rsidR="00175E0C" w:rsidRPr="00D812EE" w:rsidRDefault="003F3044" w:rsidP="00175E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</w:t>
      </w:r>
      <w:r w:rsidR="000148FC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175E0C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Н</w:t>
      </w:r>
      <w:r w:rsidR="00175E0C" w:rsidRPr="00D812E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позднее следующего рабочего дня после дня проведения фейерверка устроителем фейерверка составляется акт о</w:t>
      </w:r>
      <w:r w:rsidR="00175E0C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проведении и последствиях фейерверка</w:t>
      </w:r>
      <w:r w:rsidR="00175E0C" w:rsidRPr="00D812E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75E0C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форме</w:t>
      </w:r>
      <w:r w:rsidR="005D0789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75E0C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0789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установленной</w:t>
      </w:r>
      <w:r w:rsidR="00175E0C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</w:t>
      </w:r>
      <w:r w:rsidR="005D0789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="00175E0C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 к Порядку (далее – акт), который подписывают представители устроителя фейерверка и организатора фейерверка. В течение </w:t>
      </w:r>
      <w:r w:rsidR="005D0789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пяти</w:t>
      </w:r>
      <w:r w:rsidR="00175E0C" w:rsidRPr="00D812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проведения фейерверка устроитель фейерверка передает акт в Комитет.».</w:t>
      </w:r>
    </w:p>
    <w:p w:rsidR="00130FE2" w:rsidRPr="00D812EE" w:rsidRDefault="001E60BA" w:rsidP="009F3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403BB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1 к Порядку проведения фейерверков с применением пиротехнических изделий IV – V классов потенциальной опасности в городе </w:t>
      </w:r>
      <w:r w:rsidR="00130FE2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0FE2" w:rsidRPr="00D812EE" w:rsidRDefault="00130FE2" w:rsidP="0013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615" w:rsidRPr="00D812EE" w:rsidRDefault="001E60BA" w:rsidP="0013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Барнауле изложить в новой редакции (приложение).</w:t>
      </w:r>
    </w:p>
    <w:p w:rsidR="009F3458" w:rsidRPr="00D812EE" w:rsidRDefault="001E60BA" w:rsidP="009F3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3458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Пресс-центру (</w:t>
      </w:r>
      <w:proofErr w:type="spellStart"/>
      <w:r w:rsidR="009F3458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Павлинова</w:t>
      </w:r>
      <w:proofErr w:type="spellEnd"/>
      <w:r w:rsidR="009F3458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Ю.С.) опубликовать решение в газете «Вечерний Барнаул» и разместить на официальном Интернет-сайте города Барнаула.</w:t>
      </w:r>
    </w:p>
    <w:p w:rsidR="009F3458" w:rsidRPr="00D812EE" w:rsidRDefault="001E60BA" w:rsidP="009F3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3458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исполнением решения возложить на комитет по социальной политике (</w:t>
      </w:r>
      <w:proofErr w:type="spellStart"/>
      <w:r w:rsidR="009F3458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Понкрашёва</w:t>
      </w:r>
      <w:proofErr w:type="spellEnd"/>
      <w:r w:rsidR="009F3458" w:rsidRPr="00D8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М.В.).</w:t>
      </w:r>
    </w:p>
    <w:p w:rsidR="009F3458" w:rsidRPr="00D812EE" w:rsidRDefault="009F3458" w:rsidP="009F3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F3458" w:rsidRPr="00D812EE" w:rsidRDefault="009F3458" w:rsidP="009F3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9"/>
        <w:gridCol w:w="1046"/>
        <w:gridCol w:w="4329"/>
      </w:tblGrid>
      <w:tr w:rsidR="009F3458" w:rsidRPr="00D812EE" w:rsidTr="00903C28">
        <w:tc>
          <w:tcPr>
            <w:tcW w:w="4068" w:type="dxa"/>
          </w:tcPr>
          <w:p w:rsidR="009F3458" w:rsidRPr="00D812EE" w:rsidRDefault="009F3458" w:rsidP="00903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812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9F3458" w:rsidRPr="00D812EE" w:rsidRDefault="009F3458" w:rsidP="00903C2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3458" w:rsidRPr="00D812EE" w:rsidRDefault="009F3458" w:rsidP="00903C2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2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Г.А. </w:t>
            </w:r>
            <w:proofErr w:type="spellStart"/>
            <w:r w:rsidRPr="00D812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Буевич</w:t>
            </w:r>
            <w:proofErr w:type="spellEnd"/>
          </w:p>
        </w:tc>
        <w:tc>
          <w:tcPr>
            <w:tcW w:w="1080" w:type="dxa"/>
          </w:tcPr>
          <w:p w:rsidR="009F3458" w:rsidRPr="00D812EE" w:rsidRDefault="009F3458" w:rsidP="00903C2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hideMark/>
          </w:tcPr>
          <w:p w:rsidR="009F3458" w:rsidRPr="00D812EE" w:rsidRDefault="00146F82" w:rsidP="00903C2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812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администрации города, руководитель аппарата </w:t>
            </w:r>
          </w:p>
          <w:p w:rsidR="00146F82" w:rsidRPr="00D812EE" w:rsidRDefault="00146F82" w:rsidP="00903C2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46F82" w:rsidRPr="00D812EE" w:rsidRDefault="00146F82" w:rsidP="00903C2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2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В.Г.Франк</w:t>
            </w:r>
          </w:p>
        </w:tc>
      </w:tr>
    </w:tbl>
    <w:p w:rsidR="00D25099" w:rsidRPr="00D812EE" w:rsidRDefault="00D25099"/>
    <w:sectPr w:rsidR="00D25099" w:rsidRPr="00D812EE" w:rsidSect="00130FE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B2" w:rsidRDefault="007F23B2">
      <w:pPr>
        <w:spacing w:after="0" w:line="240" w:lineRule="auto"/>
      </w:pPr>
      <w:r>
        <w:separator/>
      </w:r>
    </w:p>
  </w:endnote>
  <w:endnote w:type="continuationSeparator" w:id="0">
    <w:p w:rsidR="007F23B2" w:rsidRDefault="007F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B2" w:rsidRDefault="007F23B2">
      <w:pPr>
        <w:spacing w:after="0" w:line="240" w:lineRule="auto"/>
      </w:pPr>
      <w:r>
        <w:separator/>
      </w:r>
    </w:p>
  </w:footnote>
  <w:footnote w:type="continuationSeparator" w:id="0">
    <w:p w:rsidR="007F23B2" w:rsidRDefault="007F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087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3C28" w:rsidRPr="00DA1ECE" w:rsidRDefault="003725A1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A1E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3C28" w:rsidRPr="00DA1E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A1E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488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A1E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3C28" w:rsidRDefault="00903C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EF"/>
    <w:rsid w:val="000148FC"/>
    <w:rsid w:val="00014C6C"/>
    <w:rsid w:val="0003615A"/>
    <w:rsid w:val="00045637"/>
    <w:rsid w:val="000573A0"/>
    <w:rsid w:val="000B2815"/>
    <w:rsid w:val="000B7820"/>
    <w:rsid w:val="000C4245"/>
    <w:rsid w:val="000C4DAA"/>
    <w:rsid w:val="000E7BA7"/>
    <w:rsid w:val="000F1CDE"/>
    <w:rsid w:val="000F50DD"/>
    <w:rsid w:val="00107D01"/>
    <w:rsid w:val="001139B2"/>
    <w:rsid w:val="00130FE2"/>
    <w:rsid w:val="00146F82"/>
    <w:rsid w:val="00155CCC"/>
    <w:rsid w:val="001606B2"/>
    <w:rsid w:val="00164752"/>
    <w:rsid w:val="00175E0C"/>
    <w:rsid w:val="00191E51"/>
    <w:rsid w:val="001A7190"/>
    <w:rsid w:val="001E60BA"/>
    <w:rsid w:val="00200250"/>
    <w:rsid w:val="00223077"/>
    <w:rsid w:val="00256172"/>
    <w:rsid w:val="00264F45"/>
    <w:rsid w:val="0027588C"/>
    <w:rsid w:val="00282B34"/>
    <w:rsid w:val="002B1B8D"/>
    <w:rsid w:val="002D3DD3"/>
    <w:rsid w:val="002E20BC"/>
    <w:rsid w:val="002E51BD"/>
    <w:rsid w:val="00320FA0"/>
    <w:rsid w:val="003365F3"/>
    <w:rsid w:val="0035375D"/>
    <w:rsid w:val="003725A1"/>
    <w:rsid w:val="00383E99"/>
    <w:rsid w:val="003A5EC9"/>
    <w:rsid w:val="003B006F"/>
    <w:rsid w:val="003E7615"/>
    <w:rsid w:val="003F1631"/>
    <w:rsid w:val="003F3044"/>
    <w:rsid w:val="00413FA9"/>
    <w:rsid w:val="0042676B"/>
    <w:rsid w:val="00430F9E"/>
    <w:rsid w:val="00442471"/>
    <w:rsid w:val="00476276"/>
    <w:rsid w:val="004C3D43"/>
    <w:rsid w:val="004E391B"/>
    <w:rsid w:val="005004AC"/>
    <w:rsid w:val="0051051C"/>
    <w:rsid w:val="00511EC5"/>
    <w:rsid w:val="005227A7"/>
    <w:rsid w:val="005377A3"/>
    <w:rsid w:val="00564BBF"/>
    <w:rsid w:val="00570E2B"/>
    <w:rsid w:val="00572288"/>
    <w:rsid w:val="00587A98"/>
    <w:rsid w:val="0059231F"/>
    <w:rsid w:val="005B2C52"/>
    <w:rsid w:val="005D0789"/>
    <w:rsid w:val="005E567F"/>
    <w:rsid w:val="005F3E38"/>
    <w:rsid w:val="00627068"/>
    <w:rsid w:val="00630E26"/>
    <w:rsid w:val="0064716E"/>
    <w:rsid w:val="00682A55"/>
    <w:rsid w:val="006B01CE"/>
    <w:rsid w:val="006B403C"/>
    <w:rsid w:val="006C2088"/>
    <w:rsid w:val="006C519B"/>
    <w:rsid w:val="006D0095"/>
    <w:rsid w:val="00703398"/>
    <w:rsid w:val="0072102F"/>
    <w:rsid w:val="00723F41"/>
    <w:rsid w:val="00735581"/>
    <w:rsid w:val="00752DFE"/>
    <w:rsid w:val="00772387"/>
    <w:rsid w:val="00772666"/>
    <w:rsid w:val="00792EC9"/>
    <w:rsid w:val="007C7B73"/>
    <w:rsid w:val="007D19A2"/>
    <w:rsid w:val="007F23B2"/>
    <w:rsid w:val="00822589"/>
    <w:rsid w:val="00826AF6"/>
    <w:rsid w:val="0085047E"/>
    <w:rsid w:val="00880F7A"/>
    <w:rsid w:val="008A1CE5"/>
    <w:rsid w:val="009016EE"/>
    <w:rsid w:val="00903C28"/>
    <w:rsid w:val="00921140"/>
    <w:rsid w:val="00945990"/>
    <w:rsid w:val="00972F22"/>
    <w:rsid w:val="0098680E"/>
    <w:rsid w:val="009B02E7"/>
    <w:rsid w:val="009C2782"/>
    <w:rsid w:val="009F3458"/>
    <w:rsid w:val="00A16751"/>
    <w:rsid w:val="00A332AC"/>
    <w:rsid w:val="00A403BB"/>
    <w:rsid w:val="00A42380"/>
    <w:rsid w:val="00A972EF"/>
    <w:rsid w:val="00AD1AB2"/>
    <w:rsid w:val="00AF202A"/>
    <w:rsid w:val="00B33BB8"/>
    <w:rsid w:val="00B34A44"/>
    <w:rsid w:val="00B905F5"/>
    <w:rsid w:val="00BC2F66"/>
    <w:rsid w:val="00BD495D"/>
    <w:rsid w:val="00C70A44"/>
    <w:rsid w:val="00C7468C"/>
    <w:rsid w:val="00CA1A9C"/>
    <w:rsid w:val="00D045BA"/>
    <w:rsid w:val="00D25099"/>
    <w:rsid w:val="00D812EE"/>
    <w:rsid w:val="00DA4883"/>
    <w:rsid w:val="00DE2CC4"/>
    <w:rsid w:val="00DF2291"/>
    <w:rsid w:val="00DF6A58"/>
    <w:rsid w:val="00EA09BD"/>
    <w:rsid w:val="00EB561E"/>
    <w:rsid w:val="00EE34CB"/>
    <w:rsid w:val="00F14221"/>
    <w:rsid w:val="00F20A35"/>
    <w:rsid w:val="00F41F45"/>
    <w:rsid w:val="00F63F09"/>
    <w:rsid w:val="00F7311F"/>
    <w:rsid w:val="00F86028"/>
    <w:rsid w:val="00FB6D93"/>
    <w:rsid w:val="00FC03C1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2E122-0AAE-450F-817A-F44CD110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458"/>
  </w:style>
  <w:style w:type="paragraph" w:styleId="a5">
    <w:name w:val="List Paragraph"/>
    <w:basedOn w:val="a"/>
    <w:uiPriority w:val="34"/>
    <w:qFormat/>
    <w:rsid w:val="004267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Наталья Клименко</cp:lastModifiedBy>
  <cp:revision>24</cp:revision>
  <cp:lastPrinted>2019-10-08T02:47:00Z</cp:lastPrinted>
  <dcterms:created xsi:type="dcterms:W3CDTF">2019-10-08T03:03:00Z</dcterms:created>
  <dcterms:modified xsi:type="dcterms:W3CDTF">2019-10-10T08:43:00Z</dcterms:modified>
</cp:coreProperties>
</file>