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60B7" w:rsidRDefault="00E87411" w:rsidP="00675B08">
      <w:pPr>
        <w:jc w:val="center"/>
      </w:pPr>
      <w:bookmarkStart w:id="0" w:name="_GoBack"/>
      <w:bookmarkEnd w:id="0"/>
      <w:r>
        <w:rPr>
          <w:noProof/>
          <w:spacing w:val="-11"/>
          <w:sz w:val="22"/>
          <w:szCs w:val="22"/>
        </w:rPr>
        <w:drawing>
          <wp:inline distT="0" distB="0" distL="0" distR="0">
            <wp:extent cx="561975" cy="723900"/>
            <wp:effectExtent l="19050" t="0" r="9525" b="0"/>
            <wp:docPr id="1" name="Рисунок 1" descr="Черно-белый 0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Черно-белый 01_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0B7" w:rsidRPr="00453527" w:rsidRDefault="009360B7" w:rsidP="00675B08">
      <w:pPr>
        <w:jc w:val="center"/>
      </w:pPr>
    </w:p>
    <w:p w:rsidR="009360B7" w:rsidRPr="00453527" w:rsidRDefault="009360B7" w:rsidP="00675B08">
      <w:pPr>
        <w:jc w:val="center"/>
      </w:pPr>
      <w:r>
        <w:t xml:space="preserve">АДМИНИСТРАЦИЯ </w:t>
      </w:r>
      <w:r w:rsidRPr="00453527">
        <w:t xml:space="preserve"> ГОРОДА БАРНАУЛА</w:t>
      </w:r>
    </w:p>
    <w:p w:rsidR="009360B7" w:rsidRPr="00453527" w:rsidRDefault="009360B7" w:rsidP="00675B08">
      <w:pPr>
        <w:pStyle w:val="1"/>
        <w:spacing w:before="182"/>
        <w:jc w:val="center"/>
        <w:rPr>
          <w:rFonts w:ascii="Verdana" w:hAnsi="Verdana" w:cs="Arial"/>
          <w:sz w:val="30"/>
          <w:szCs w:val="30"/>
        </w:rPr>
      </w:pPr>
      <w:r w:rsidRPr="00453527">
        <w:rPr>
          <w:rFonts w:ascii="Verdana" w:hAnsi="Verdana" w:cs="Arial"/>
          <w:sz w:val="30"/>
          <w:szCs w:val="30"/>
        </w:rPr>
        <w:t>ПОСТАНОВЛЕНИЕ</w:t>
      </w:r>
    </w:p>
    <w:p w:rsidR="009360B7" w:rsidRDefault="009360B7" w:rsidP="00675B08">
      <w:pPr>
        <w:jc w:val="center"/>
        <w:rPr>
          <w:rFonts w:ascii="Book Antiqua" w:hAnsi="Book Antiqua"/>
        </w:rPr>
      </w:pPr>
    </w:p>
    <w:p w:rsidR="009360B7" w:rsidRDefault="009360B7" w:rsidP="00675B08">
      <w:pPr>
        <w:jc w:val="center"/>
        <w:rPr>
          <w:rFonts w:ascii="Book Antiqua" w:hAnsi="Book Antiqua"/>
        </w:rPr>
      </w:pPr>
    </w:p>
    <w:p w:rsidR="009360B7" w:rsidRDefault="009360B7" w:rsidP="00675B08">
      <w:r>
        <w:t>От __________________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№________________</w:t>
      </w:r>
    </w:p>
    <w:p w:rsidR="007F6CF3" w:rsidRDefault="007F6CF3" w:rsidP="00675B08">
      <w:pPr>
        <w:rPr>
          <w:sz w:val="28"/>
          <w:szCs w:val="28"/>
        </w:rPr>
      </w:pPr>
    </w:p>
    <w:p w:rsidR="009360B7" w:rsidRPr="00C05FF5" w:rsidRDefault="009360B7" w:rsidP="00675B08">
      <w:pPr>
        <w:rPr>
          <w:sz w:val="28"/>
          <w:szCs w:val="28"/>
        </w:rPr>
      </w:pPr>
    </w:p>
    <w:tbl>
      <w:tblPr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00"/>
        <w:gridCol w:w="5370"/>
      </w:tblGrid>
      <w:tr w:rsidR="007F6CF3" w:rsidRPr="00C05FF5" w:rsidTr="007859B0"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</w:tcPr>
          <w:p w:rsidR="007F6CF3" w:rsidRPr="00C05FF5" w:rsidRDefault="007F6CF3" w:rsidP="00E77A61">
            <w:pPr>
              <w:widowControl w:val="0"/>
              <w:tabs>
                <w:tab w:val="left" w:pos="-1260"/>
              </w:tabs>
              <w:autoSpaceDE w:val="0"/>
              <w:autoSpaceDN w:val="0"/>
              <w:adjustRightInd w:val="0"/>
              <w:jc w:val="both"/>
              <w:rPr>
                <w:spacing w:val="-2"/>
                <w:sz w:val="28"/>
                <w:szCs w:val="28"/>
              </w:rPr>
            </w:pPr>
            <w:r w:rsidRPr="00440D74">
              <w:rPr>
                <w:spacing w:val="-2"/>
                <w:sz w:val="28"/>
                <w:szCs w:val="28"/>
              </w:rPr>
              <w:t>О внесении изменений</w:t>
            </w:r>
            <w:r w:rsidR="00933FAB" w:rsidRPr="00440D74">
              <w:rPr>
                <w:spacing w:val="-2"/>
                <w:sz w:val="28"/>
                <w:szCs w:val="28"/>
              </w:rPr>
              <w:t xml:space="preserve"> и дополнений</w:t>
            </w:r>
            <w:r w:rsidRPr="00440D74">
              <w:rPr>
                <w:spacing w:val="-2"/>
                <w:sz w:val="28"/>
                <w:szCs w:val="28"/>
              </w:rPr>
              <w:t xml:space="preserve"> в постановлени</w:t>
            </w:r>
            <w:r w:rsidR="00E77A61">
              <w:rPr>
                <w:spacing w:val="-2"/>
                <w:sz w:val="28"/>
                <w:szCs w:val="28"/>
              </w:rPr>
              <w:t>я</w:t>
            </w:r>
            <w:r w:rsidRPr="00440D74">
              <w:rPr>
                <w:spacing w:val="-2"/>
                <w:sz w:val="28"/>
                <w:szCs w:val="28"/>
              </w:rPr>
              <w:t xml:space="preserve"> админис</w:t>
            </w:r>
            <w:r w:rsidR="00933FAB" w:rsidRPr="00440D74">
              <w:rPr>
                <w:spacing w:val="-2"/>
                <w:sz w:val="28"/>
                <w:szCs w:val="28"/>
              </w:rPr>
              <w:t>трации города</w:t>
            </w:r>
          </w:p>
        </w:tc>
        <w:tc>
          <w:tcPr>
            <w:tcW w:w="5370" w:type="dxa"/>
            <w:tcBorders>
              <w:top w:val="nil"/>
              <w:left w:val="nil"/>
              <w:bottom w:val="nil"/>
              <w:right w:val="nil"/>
            </w:tcBorders>
          </w:tcPr>
          <w:p w:rsidR="007F6CF3" w:rsidRPr="00C05FF5" w:rsidRDefault="007F6CF3" w:rsidP="00675B08">
            <w:pPr>
              <w:widowControl w:val="0"/>
              <w:tabs>
                <w:tab w:val="left" w:pos="-1260"/>
              </w:tabs>
              <w:autoSpaceDE w:val="0"/>
              <w:autoSpaceDN w:val="0"/>
              <w:adjustRightInd w:val="0"/>
              <w:jc w:val="both"/>
              <w:rPr>
                <w:spacing w:val="-2"/>
                <w:sz w:val="28"/>
                <w:szCs w:val="28"/>
              </w:rPr>
            </w:pPr>
          </w:p>
        </w:tc>
      </w:tr>
    </w:tbl>
    <w:p w:rsidR="00B60F2F" w:rsidRDefault="00B60F2F" w:rsidP="00675B08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440D74" w:rsidRDefault="00440D74" w:rsidP="00675B08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7F6CF3" w:rsidRDefault="007F6CF3" w:rsidP="0067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42687">
        <w:rPr>
          <w:sz w:val="28"/>
          <w:szCs w:val="28"/>
        </w:rPr>
        <w:t xml:space="preserve">В соответствии с </w:t>
      </w:r>
      <w:r w:rsidR="00B60F2F" w:rsidRPr="00442687">
        <w:rPr>
          <w:sz w:val="28"/>
          <w:szCs w:val="28"/>
        </w:rPr>
        <w:t>Федеральным законом от 06.10.2003 №131-ФЗ «Об общих принципах организации местного самоуправления в Российской Федерации»</w:t>
      </w:r>
      <w:r w:rsidRPr="00442687">
        <w:rPr>
          <w:sz w:val="28"/>
          <w:szCs w:val="28"/>
        </w:rPr>
        <w:t>,</w:t>
      </w:r>
      <w:r w:rsidR="00E13418" w:rsidRPr="00442687">
        <w:rPr>
          <w:sz w:val="28"/>
          <w:szCs w:val="28"/>
        </w:rPr>
        <w:t xml:space="preserve"> </w:t>
      </w:r>
      <w:r w:rsidRPr="00442687">
        <w:rPr>
          <w:sz w:val="28"/>
          <w:szCs w:val="28"/>
        </w:rPr>
        <w:t xml:space="preserve">в целях </w:t>
      </w:r>
      <w:r w:rsidR="00812A69">
        <w:rPr>
          <w:sz w:val="28"/>
          <w:szCs w:val="28"/>
        </w:rPr>
        <w:t>совершенствования правого регулирования</w:t>
      </w:r>
    </w:p>
    <w:p w:rsidR="007F6CF3" w:rsidRPr="00442687" w:rsidRDefault="007F6CF3" w:rsidP="00675B0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442687">
        <w:rPr>
          <w:sz w:val="28"/>
          <w:szCs w:val="28"/>
        </w:rPr>
        <w:t>ПОСТАНОВЛЯЮ:</w:t>
      </w:r>
    </w:p>
    <w:p w:rsidR="007F6CF3" w:rsidRDefault="009C6CCE" w:rsidP="009910FB">
      <w:pPr>
        <w:widowControl w:val="0"/>
        <w:tabs>
          <w:tab w:val="left" w:pos="-1260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1. Внести </w:t>
      </w:r>
      <w:r w:rsidR="007F6CF3" w:rsidRPr="00382460">
        <w:rPr>
          <w:sz w:val="28"/>
          <w:szCs w:val="28"/>
        </w:rPr>
        <w:t>в постановление администрации города</w:t>
      </w:r>
      <w:r w:rsidR="0003501E" w:rsidRPr="00382460">
        <w:rPr>
          <w:spacing w:val="-2"/>
          <w:sz w:val="28"/>
          <w:szCs w:val="28"/>
        </w:rPr>
        <w:t xml:space="preserve"> от 25.03.2019 №432</w:t>
      </w:r>
      <w:r w:rsidR="007F6CF3" w:rsidRPr="00382460">
        <w:rPr>
          <w:spacing w:val="-2"/>
          <w:sz w:val="28"/>
          <w:szCs w:val="28"/>
        </w:rPr>
        <w:t xml:space="preserve"> </w:t>
      </w:r>
      <w:r w:rsidR="006A0348" w:rsidRPr="00382460">
        <w:rPr>
          <w:spacing w:val="-2"/>
          <w:sz w:val="28"/>
          <w:szCs w:val="28"/>
        </w:rPr>
        <w:t xml:space="preserve">             </w:t>
      </w:r>
      <w:r w:rsidR="007F6CF3" w:rsidRPr="00382460">
        <w:rPr>
          <w:spacing w:val="-2"/>
          <w:sz w:val="28"/>
          <w:szCs w:val="28"/>
        </w:rPr>
        <w:t xml:space="preserve">«О размещении нестационарных торговых объектов на территории города </w:t>
      </w:r>
      <w:r w:rsidR="007F6CF3" w:rsidRPr="00382460">
        <w:rPr>
          <w:color w:val="000000"/>
          <w:spacing w:val="-2"/>
          <w:sz w:val="28"/>
          <w:szCs w:val="28"/>
        </w:rPr>
        <w:t>Барнаула»</w:t>
      </w:r>
      <w:r w:rsidR="00933FAB" w:rsidRPr="00382460">
        <w:rPr>
          <w:color w:val="000000"/>
          <w:spacing w:val="-2"/>
          <w:sz w:val="28"/>
          <w:szCs w:val="28"/>
        </w:rPr>
        <w:t xml:space="preserve"> следующие</w:t>
      </w:r>
      <w:r w:rsidR="00933FAB" w:rsidRPr="00382460">
        <w:rPr>
          <w:color w:val="000000"/>
          <w:sz w:val="28"/>
          <w:szCs w:val="28"/>
        </w:rPr>
        <w:t xml:space="preserve"> изменения и дополнения</w:t>
      </w:r>
      <w:r w:rsidR="0003501E" w:rsidRPr="00382460">
        <w:rPr>
          <w:color w:val="000000"/>
          <w:sz w:val="28"/>
          <w:szCs w:val="28"/>
        </w:rPr>
        <w:t>:</w:t>
      </w:r>
    </w:p>
    <w:p w:rsidR="00812A69" w:rsidRPr="00382460" w:rsidRDefault="00812A69" w:rsidP="009910FB">
      <w:pPr>
        <w:widowControl w:val="0"/>
        <w:tabs>
          <w:tab w:val="left" w:pos="-1260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1.1. В приложени</w:t>
      </w:r>
      <w:r w:rsidR="008E42E0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 1 к постановлению:</w:t>
      </w:r>
    </w:p>
    <w:p w:rsidR="00382460" w:rsidRDefault="00A73268" w:rsidP="009910FB">
      <w:pPr>
        <w:widowControl w:val="0"/>
        <w:tabs>
          <w:tab w:val="left" w:pos="-1260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812A69">
        <w:rPr>
          <w:color w:val="000000"/>
          <w:spacing w:val="-2"/>
          <w:sz w:val="28"/>
          <w:szCs w:val="28"/>
        </w:rPr>
        <w:t>1.1.</w:t>
      </w:r>
      <w:r w:rsidR="00812A69" w:rsidRPr="00812A69">
        <w:rPr>
          <w:color w:val="000000"/>
          <w:spacing w:val="-2"/>
          <w:sz w:val="28"/>
          <w:szCs w:val="28"/>
        </w:rPr>
        <w:t>1.</w:t>
      </w:r>
      <w:r w:rsidRPr="00812A69">
        <w:rPr>
          <w:color w:val="000000"/>
          <w:spacing w:val="-2"/>
          <w:sz w:val="28"/>
          <w:szCs w:val="28"/>
        </w:rPr>
        <w:t xml:space="preserve"> </w:t>
      </w:r>
      <w:r w:rsidR="00382460" w:rsidRPr="00812A69">
        <w:rPr>
          <w:color w:val="000000"/>
          <w:spacing w:val="-2"/>
          <w:sz w:val="28"/>
          <w:szCs w:val="28"/>
        </w:rPr>
        <w:t xml:space="preserve">В </w:t>
      </w:r>
      <w:r w:rsidR="00382460" w:rsidRPr="00812A69">
        <w:rPr>
          <w:color w:val="000000"/>
          <w:sz w:val="28"/>
          <w:szCs w:val="28"/>
        </w:rPr>
        <w:t xml:space="preserve">абзаце 2 </w:t>
      </w:r>
      <w:r w:rsidR="00382460" w:rsidRPr="00812A69">
        <w:rPr>
          <w:color w:val="000000"/>
          <w:spacing w:val="-2"/>
          <w:sz w:val="28"/>
          <w:szCs w:val="28"/>
        </w:rPr>
        <w:t xml:space="preserve">пункта </w:t>
      </w:r>
      <w:r w:rsidR="00382460" w:rsidRPr="00812A69">
        <w:rPr>
          <w:color w:val="000000"/>
          <w:sz w:val="28"/>
          <w:szCs w:val="28"/>
        </w:rPr>
        <w:t xml:space="preserve">8.8 </w:t>
      </w:r>
      <w:r w:rsidR="00812A69" w:rsidRPr="00812A69">
        <w:rPr>
          <w:color w:val="000000"/>
          <w:sz w:val="28"/>
          <w:szCs w:val="28"/>
        </w:rPr>
        <w:t>раздела 8 «</w:t>
      </w:r>
      <w:r w:rsidR="00812A69" w:rsidRPr="00812A69">
        <w:rPr>
          <w:sz w:val="28"/>
          <w:szCs w:val="28"/>
        </w:rPr>
        <w:t xml:space="preserve">Порядок организации и проведения аукциона» </w:t>
      </w:r>
      <w:r w:rsidR="00382460" w:rsidRPr="00812A69">
        <w:rPr>
          <w:color w:val="000000"/>
          <w:sz w:val="28"/>
          <w:szCs w:val="28"/>
        </w:rPr>
        <w:t xml:space="preserve">слова «справку о состоянии расчетов по налогам, сборам, страховым взносам, пеням, штрафам, процентам и» </w:t>
      </w:r>
      <w:r w:rsidR="00812A69" w:rsidRPr="00812A69">
        <w:rPr>
          <w:color w:val="000000"/>
          <w:sz w:val="28"/>
          <w:szCs w:val="28"/>
        </w:rPr>
        <w:t>исключить</w:t>
      </w:r>
      <w:r w:rsidR="00812A69">
        <w:rPr>
          <w:color w:val="000000"/>
          <w:sz w:val="28"/>
          <w:szCs w:val="28"/>
        </w:rPr>
        <w:t>;</w:t>
      </w:r>
    </w:p>
    <w:p w:rsidR="00374DE4" w:rsidRDefault="00374DE4" w:rsidP="009910FB">
      <w:pPr>
        <w:widowControl w:val="0"/>
        <w:tabs>
          <w:tab w:val="left" w:pos="-126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12A69">
        <w:rPr>
          <w:color w:val="000000"/>
          <w:sz w:val="28"/>
          <w:szCs w:val="28"/>
        </w:rPr>
        <w:t>1.1.2.</w:t>
      </w:r>
      <w:r>
        <w:rPr>
          <w:color w:val="000000"/>
          <w:sz w:val="28"/>
          <w:szCs w:val="28"/>
        </w:rPr>
        <w:t xml:space="preserve"> В </w:t>
      </w:r>
      <w:r w:rsidRPr="00812A69">
        <w:rPr>
          <w:color w:val="000000"/>
          <w:sz w:val="28"/>
          <w:szCs w:val="28"/>
        </w:rPr>
        <w:t>раздел</w:t>
      </w:r>
      <w:r w:rsidR="00D60C94">
        <w:rPr>
          <w:color w:val="000000"/>
          <w:sz w:val="28"/>
          <w:szCs w:val="28"/>
        </w:rPr>
        <w:t>е</w:t>
      </w:r>
      <w:r w:rsidRPr="00812A69">
        <w:rPr>
          <w:color w:val="000000"/>
          <w:sz w:val="28"/>
          <w:szCs w:val="28"/>
        </w:rPr>
        <w:t xml:space="preserve"> 9 «</w:t>
      </w:r>
      <w:r w:rsidRPr="00812A69">
        <w:rPr>
          <w:sz w:val="28"/>
          <w:szCs w:val="28"/>
        </w:rPr>
        <w:t>Порядок заключения договора по результатам аукциона»</w:t>
      </w:r>
      <w:r>
        <w:rPr>
          <w:sz w:val="28"/>
          <w:szCs w:val="28"/>
        </w:rPr>
        <w:t>:</w:t>
      </w:r>
    </w:p>
    <w:p w:rsidR="00594F98" w:rsidRPr="00FB166E" w:rsidRDefault="00374DE4" w:rsidP="00FB166E">
      <w:pPr>
        <w:widowControl w:val="0"/>
        <w:tabs>
          <w:tab w:val="left" w:pos="-1260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812A69">
        <w:rPr>
          <w:color w:val="000000"/>
          <w:sz w:val="28"/>
          <w:szCs w:val="28"/>
        </w:rPr>
        <w:t>1.1.</w:t>
      </w:r>
      <w:r>
        <w:rPr>
          <w:color w:val="000000"/>
          <w:sz w:val="28"/>
          <w:szCs w:val="28"/>
        </w:rPr>
        <w:t>2.1</w:t>
      </w:r>
      <w:r w:rsidRPr="00812A69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 xml:space="preserve">В </w:t>
      </w:r>
      <w:r w:rsidR="00FB166E" w:rsidRPr="00FB166E">
        <w:rPr>
          <w:sz w:val="28"/>
          <w:szCs w:val="28"/>
        </w:rPr>
        <w:t>абзаце 1</w:t>
      </w:r>
      <w:r w:rsidR="00FB166E" w:rsidRPr="00594F98">
        <w:t xml:space="preserve"> </w:t>
      </w:r>
      <w:r>
        <w:rPr>
          <w:color w:val="000000"/>
          <w:sz w:val="28"/>
          <w:szCs w:val="28"/>
        </w:rPr>
        <w:t>п</w:t>
      </w:r>
      <w:r w:rsidRPr="00812A69">
        <w:rPr>
          <w:color w:val="000000"/>
          <w:sz w:val="28"/>
          <w:szCs w:val="28"/>
        </w:rPr>
        <w:t>ункт</w:t>
      </w:r>
      <w:r w:rsidR="00FB166E">
        <w:rPr>
          <w:color w:val="000000"/>
          <w:sz w:val="28"/>
          <w:szCs w:val="28"/>
        </w:rPr>
        <w:t>а</w:t>
      </w:r>
      <w:r w:rsidRPr="00812A69">
        <w:rPr>
          <w:color w:val="000000"/>
          <w:sz w:val="28"/>
          <w:szCs w:val="28"/>
        </w:rPr>
        <w:t xml:space="preserve"> 9.5</w:t>
      </w:r>
      <w:r w:rsidR="00FB166E">
        <w:rPr>
          <w:color w:val="000000"/>
          <w:sz w:val="28"/>
          <w:szCs w:val="28"/>
        </w:rPr>
        <w:t xml:space="preserve"> </w:t>
      </w:r>
      <w:r w:rsidR="00812A69" w:rsidRPr="00FB166E">
        <w:rPr>
          <w:color w:val="000000"/>
          <w:sz w:val="28"/>
          <w:szCs w:val="28"/>
        </w:rPr>
        <w:t>слов</w:t>
      </w:r>
      <w:r w:rsidR="00FF6599" w:rsidRPr="00FB166E">
        <w:rPr>
          <w:color w:val="000000"/>
          <w:sz w:val="28"/>
          <w:szCs w:val="28"/>
        </w:rPr>
        <w:t>а</w:t>
      </w:r>
      <w:r w:rsidR="00812A69" w:rsidRPr="00FB166E">
        <w:rPr>
          <w:color w:val="000000"/>
          <w:sz w:val="28"/>
          <w:szCs w:val="28"/>
        </w:rPr>
        <w:t xml:space="preserve"> </w:t>
      </w:r>
      <w:r w:rsidR="00594F98" w:rsidRPr="00FB166E">
        <w:rPr>
          <w:color w:val="000000"/>
          <w:sz w:val="28"/>
          <w:szCs w:val="28"/>
        </w:rPr>
        <w:t>«</w:t>
      </w:r>
      <w:r w:rsidR="00594F98" w:rsidRPr="00FB166E">
        <w:rPr>
          <w:sz w:val="28"/>
          <w:szCs w:val="28"/>
        </w:rPr>
        <w:t>месяца, следующего за истекшим кварталом</w:t>
      </w:r>
      <w:r w:rsidR="00594F98" w:rsidRPr="00FB166E">
        <w:rPr>
          <w:color w:val="000000"/>
          <w:sz w:val="28"/>
          <w:szCs w:val="28"/>
        </w:rPr>
        <w:t xml:space="preserve">» заменить </w:t>
      </w:r>
      <w:r w:rsidR="008E42E0" w:rsidRPr="00FB166E">
        <w:rPr>
          <w:color w:val="000000"/>
          <w:sz w:val="28"/>
          <w:szCs w:val="28"/>
        </w:rPr>
        <w:t>словами</w:t>
      </w:r>
      <w:r w:rsidR="00594F98" w:rsidRPr="00FB166E">
        <w:rPr>
          <w:color w:val="000000"/>
          <w:sz w:val="28"/>
          <w:szCs w:val="28"/>
        </w:rPr>
        <w:t xml:space="preserve"> «первого </w:t>
      </w:r>
      <w:r w:rsidR="00594F98" w:rsidRPr="00FB166E">
        <w:rPr>
          <w:sz w:val="28"/>
          <w:szCs w:val="28"/>
        </w:rPr>
        <w:t>месяца квартала»</w:t>
      </w:r>
      <w:r w:rsidR="00594F98" w:rsidRPr="00FB166E">
        <w:rPr>
          <w:color w:val="000000"/>
          <w:sz w:val="28"/>
          <w:szCs w:val="28"/>
        </w:rPr>
        <w:t>;</w:t>
      </w:r>
    </w:p>
    <w:p w:rsidR="00812A69" w:rsidRDefault="00F9331D" w:rsidP="009910FB">
      <w:pPr>
        <w:pStyle w:val="ConsPlusNormal"/>
        <w:ind w:firstLine="709"/>
        <w:jc w:val="both"/>
      </w:pPr>
      <w:r w:rsidRPr="00382460">
        <w:rPr>
          <w:color w:val="000000"/>
          <w:spacing w:val="-2"/>
        </w:rPr>
        <w:t>1.</w:t>
      </w:r>
      <w:r>
        <w:rPr>
          <w:color w:val="000000"/>
          <w:spacing w:val="-2"/>
        </w:rPr>
        <w:t>1.</w:t>
      </w:r>
      <w:r w:rsidR="00903E26">
        <w:rPr>
          <w:color w:val="000000"/>
          <w:spacing w:val="-2"/>
        </w:rPr>
        <w:t>2.2.</w:t>
      </w:r>
      <w:r w:rsidRPr="00382460">
        <w:rPr>
          <w:color w:val="000000"/>
          <w:spacing w:val="-2"/>
        </w:rPr>
        <w:t xml:space="preserve"> Абзац 2 пункта 9.7 </w:t>
      </w:r>
      <w:r w:rsidRPr="00382460">
        <w:t>дополнить словами «, по цене, предложенной таким участником</w:t>
      </w:r>
      <w:proofErr w:type="gramStart"/>
      <w:r w:rsidRPr="00382460">
        <w:t>.»;</w:t>
      </w:r>
      <w:proofErr w:type="gramEnd"/>
    </w:p>
    <w:p w:rsidR="00903E26" w:rsidRDefault="00903E26" w:rsidP="009910FB">
      <w:pPr>
        <w:pStyle w:val="ConsPlusNormal"/>
        <w:ind w:firstLine="709"/>
        <w:jc w:val="both"/>
      </w:pPr>
      <w:r>
        <w:t xml:space="preserve">1.1.3. В </w:t>
      </w:r>
      <w:r>
        <w:rPr>
          <w:color w:val="000000"/>
        </w:rPr>
        <w:t xml:space="preserve">приложении 1 </w:t>
      </w:r>
      <w:r w:rsidRPr="00284D78">
        <w:t>к Порядку</w:t>
      </w:r>
      <w:r w:rsidRPr="00E30706">
        <w:t xml:space="preserve"> </w:t>
      </w:r>
      <w:r>
        <w:t>проведения открытого аукциона на право заключения договора на размещение нестационарного торгового объекта на территории городского округа - города Барнаула Алтайского края:</w:t>
      </w:r>
    </w:p>
    <w:p w:rsidR="00F9331D" w:rsidRPr="005E7CE3" w:rsidRDefault="00F9331D" w:rsidP="00F9331D">
      <w:pPr>
        <w:pStyle w:val="ConsPlusNormal"/>
        <w:ind w:firstLine="709"/>
        <w:jc w:val="both"/>
        <w:rPr>
          <w:color w:val="000000"/>
        </w:rPr>
      </w:pPr>
      <w:r>
        <w:rPr>
          <w:color w:val="000000"/>
        </w:rPr>
        <w:t>1.1.</w:t>
      </w:r>
      <w:r w:rsidR="00903E26">
        <w:rPr>
          <w:color w:val="000000"/>
        </w:rPr>
        <w:t>3.1</w:t>
      </w:r>
      <w:r>
        <w:rPr>
          <w:color w:val="000000"/>
        </w:rPr>
        <w:t xml:space="preserve">. В абзаце 2 пункта 13 раздела </w:t>
      </w:r>
      <w:r>
        <w:rPr>
          <w:color w:val="000000"/>
          <w:lang w:val="en-US"/>
        </w:rPr>
        <w:t>I</w:t>
      </w:r>
      <w:r>
        <w:rPr>
          <w:color w:val="000000"/>
        </w:rPr>
        <w:t xml:space="preserve"> </w:t>
      </w:r>
      <w:r w:rsidR="00903E26">
        <w:rPr>
          <w:color w:val="000000"/>
        </w:rPr>
        <w:t xml:space="preserve">«Общие положения» </w:t>
      </w:r>
      <w:r>
        <w:t>слова «следующего за днем окончания срока приема» заменить слова</w:t>
      </w:r>
      <w:r w:rsidR="006F279A">
        <w:t>ми</w:t>
      </w:r>
      <w:r>
        <w:t xml:space="preserve"> «до дня рассмотрения»; </w:t>
      </w:r>
    </w:p>
    <w:p w:rsidR="00FB166E" w:rsidRDefault="00FB166E" w:rsidP="00F9331D">
      <w:pPr>
        <w:pStyle w:val="ConsPlusNormal"/>
        <w:ind w:firstLine="709"/>
        <w:jc w:val="both"/>
        <w:rPr>
          <w:color w:val="000000"/>
        </w:rPr>
      </w:pPr>
    </w:p>
    <w:p w:rsidR="00FB166E" w:rsidRDefault="00FB166E" w:rsidP="00F9331D">
      <w:pPr>
        <w:pStyle w:val="ConsPlusNormal"/>
        <w:ind w:firstLine="709"/>
        <w:jc w:val="both"/>
        <w:rPr>
          <w:color w:val="000000"/>
        </w:rPr>
      </w:pPr>
    </w:p>
    <w:p w:rsidR="00FB166E" w:rsidRDefault="00FB166E" w:rsidP="00F9331D">
      <w:pPr>
        <w:pStyle w:val="ConsPlusNormal"/>
        <w:ind w:firstLine="709"/>
        <w:jc w:val="both"/>
        <w:rPr>
          <w:color w:val="000000"/>
        </w:rPr>
      </w:pPr>
    </w:p>
    <w:p w:rsidR="00FB166E" w:rsidRDefault="00FB166E" w:rsidP="00F9331D">
      <w:pPr>
        <w:pStyle w:val="ConsPlusNormal"/>
        <w:ind w:firstLine="709"/>
        <w:jc w:val="both"/>
        <w:rPr>
          <w:color w:val="000000"/>
        </w:rPr>
      </w:pPr>
    </w:p>
    <w:p w:rsidR="00FB166E" w:rsidRDefault="00FB166E" w:rsidP="00F9331D">
      <w:pPr>
        <w:pStyle w:val="ConsPlusNormal"/>
        <w:ind w:firstLine="709"/>
        <w:jc w:val="both"/>
        <w:rPr>
          <w:color w:val="000000"/>
        </w:rPr>
      </w:pPr>
    </w:p>
    <w:p w:rsidR="00F9331D" w:rsidRDefault="00F9331D" w:rsidP="00F9331D">
      <w:pPr>
        <w:pStyle w:val="ConsPlusNormal"/>
        <w:ind w:firstLine="709"/>
        <w:jc w:val="both"/>
        <w:rPr>
          <w:color w:val="000000"/>
        </w:rPr>
      </w:pPr>
      <w:r>
        <w:rPr>
          <w:color w:val="000000"/>
        </w:rPr>
        <w:lastRenderedPageBreak/>
        <w:t>1.1.</w:t>
      </w:r>
      <w:r w:rsidR="00903E26">
        <w:rPr>
          <w:color w:val="000000"/>
        </w:rPr>
        <w:t>3.2.</w:t>
      </w:r>
      <w:r>
        <w:rPr>
          <w:color w:val="000000"/>
        </w:rPr>
        <w:t xml:space="preserve"> Раздел </w:t>
      </w:r>
      <w:r>
        <w:rPr>
          <w:color w:val="000000"/>
          <w:lang w:val="en-US"/>
        </w:rPr>
        <w:t>II</w:t>
      </w:r>
      <w:r w:rsidRPr="00A14ED7">
        <w:rPr>
          <w:color w:val="000000"/>
        </w:rPr>
        <w:t xml:space="preserve"> </w:t>
      </w:r>
      <w:r w:rsidRPr="00750212">
        <w:rPr>
          <w:color w:val="000000"/>
        </w:rPr>
        <w:t>изложить в следующей редакции:</w:t>
      </w:r>
    </w:p>
    <w:p w:rsidR="00F9331D" w:rsidRDefault="00F9331D" w:rsidP="00F9331D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t>«</w:t>
      </w:r>
      <w:r>
        <w:rPr>
          <w:sz w:val="28"/>
          <w:szCs w:val="28"/>
        </w:rPr>
        <w:t xml:space="preserve">II. Сведения о месте размещения нестационарного </w:t>
      </w:r>
    </w:p>
    <w:p w:rsidR="00F9331D" w:rsidRDefault="00F9331D" w:rsidP="00F9331D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торгового объекта </w:t>
      </w:r>
      <w:r w:rsidRPr="008A36FC">
        <w:t xml:space="preserve"> </w:t>
      </w:r>
    </w:p>
    <w:p w:rsidR="00F9331D" w:rsidRDefault="00F9331D" w:rsidP="00F9331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9843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9"/>
        <w:gridCol w:w="1134"/>
        <w:gridCol w:w="1418"/>
        <w:gridCol w:w="709"/>
        <w:gridCol w:w="1417"/>
        <w:gridCol w:w="1418"/>
        <w:gridCol w:w="1701"/>
        <w:gridCol w:w="1417"/>
      </w:tblGrid>
      <w:tr w:rsidR="00F9331D" w:rsidRPr="008A36FC" w:rsidTr="003F1E63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31D" w:rsidRPr="0002234F" w:rsidRDefault="00F9331D" w:rsidP="003F1E63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02234F">
              <w:rPr>
                <w:sz w:val="23"/>
                <w:szCs w:val="23"/>
              </w:rPr>
              <w:t xml:space="preserve">№ лота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31D" w:rsidRPr="0002234F" w:rsidRDefault="00F9331D" w:rsidP="003F1E63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02234F">
              <w:rPr>
                <w:sz w:val="23"/>
                <w:szCs w:val="23"/>
              </w:rPr>
              <w:t>Адресный ориентир НТО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31D" w:rsidRPr="0002234F" w:rsidRDefault="00F9331D" w:rsidP="003F1E63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02234F">
              <w:rPr>
                <w:sz w:val="23"/>
                <w:szCs w:val="23"/>
              </w:rPr>
              <w:t xml:space="preserve">Площадь места размещения НТО, кв. м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31D" w:rsidRPr="0002234F" w:rsidRDefault="00F9331D" w:rsidP="003F1E63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02234F">
              <w:rPr>
                <w:sz w:val="23"/>
                <w:szCs w:val="23"/>
              </w:rPr>
              <w:t xml:space="preserve">Вид НТО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31D" w:rsidRPr="0002234F" w:rsidRDefault="00F9331D" w:rsidP="003F1E63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02234F">
              <w:rPr>
                <w:sz w:val="23"/>
                <w:szCs w:val="23"/>
              </w:rPr>
              <w:t xml:space="preserve">Группы реализуемых товаров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31D" w:rsidRPr="0002234F" w:rsidRDefault="00F9331D" w:rsidP="003F1E63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02234F">
              <w:rPr>
                <w:sz w:val="23"/>
                <w:szCs w:val="23"/>
              </w:rPr>
              <w:t xml:space="preserve">Срок договора на размещение НТО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31D" w:rsidRPr="0002234F" w:rsidRDefault="00F9331D" w:rsidP="003F1E63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02234F">
              <w:rPr>
                <w:sz w:val="23"/>
                <w:szCs w:val="23"/>
              </w:rPr>
              <w:t xml:space="preserve">Начальная (минимальная) цена права заключения договора, руб.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31D" w:rsidRPr="0002234F" w:rsidRDefault="00F9331D" w:rsidP="003F1E63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Примечание</w:t>
            </w:r>
            <w:hyperlink r:id="rId9" w:history="1">
              <w:r w:rsidRPr="008A36FC">
                <w:t xml:space="preserve">&lt;*&gt; </w:t>
              </w:r>
            </w:hyperlink>
          </w:p>
        </w:tc>
      </w:tr>
    </w:tbl>
    <w:p w:rsidR="00F9331D" w:rsidRDefault="00F9331D" w:rsidP="00F9331D">
      <w:pPr>
        <w:pStyle w:val="ConsPlusNormal"/>
        <w:ind w:firstLine="709"/>
        <w:jc w:val="both"/>
      </w:pPr>
    </w:p>
    <w:p w:rsidR="00F9331D" w:rsidRDefault="00F9331D" w:rsidP="00F9331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--------------------------------</w:t>
      </w:r>
    </w:p>
    <w:p w:rsidR="00F9331D" w:rsidRDefault="00F9331D" w:rsidP="00F9331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42027">
        <w:rPr>
          <w:sz w:val="28"/>
          <w:szCs w:val="28"/>
        </w:rPr>
        <w:t>&lt;*&gt; указыва</w:t>
      </w:r>
      <w:r w:rsidR="006F279A">
        <w:rPr>
          <w:sz w:val="28"/>
          <w:szCs w:val="28"/>
        </w:rPr>
        <w:t>ются</w:t>
      </w:r>
      <w:r w:rsidRPr="00B42027">
        <w:rPr>
          <w:sz w:val="28"/>
          <w:szCs w:val="28"/>
        </w:rPr>
        <w:t xml:space="preserve"> сведения о </w:t>
      </w:r>
      <w:r w:rsidR="00D33B15">
        <w:rPr>
          <w:sz w:val="28"/>
          <w:szCs w:val="28"/>
        </w:rPr>
        <w:t xml:space="preserve">нахождении </w:t>
      </w:r>
      <w:r w:rsidR="006E1D09">
        <w:rPr>
          <w:sz w:val="28"/>
          <w:szCs w:val="28"/>
        </w:rPr>
        <w:t>НТО</w:t>
      </w:r>
      <w:r w:rsidR="00D33B15" w:rsidRPr="00903E26">
        <w:rPr>
          <w:i/>
          <w:sz w:val="28"/>
          <w:szCs w:val="28"/>
        </w:rPr>
        <w:t xml:space="preserve"> </w:t>
      </w:r>
      <w:r w:rsidR="00D33B15">
        <w:rPr>
          <w:sz w:val="28"/>
          <w:szCs w:val="28"/>
        </w:rPr>
        <w:t xml:space="preserve">на </w:t>
      </w:r>
      <w:r w:rsidRPr="00B42027">
        <w:rPr>
          <w:sz w:val="28"/>
          <w:szCs w:val="28"/>
        </w:rPr>
        <w:t>мест</w:t>
      </w:r>
      <w:r w:rsidR="00D33B15">
        <w:rPr>
          <w:sz w:val="28"/>
          <w:szCs w:val="28"/>
        </w:rPr>
        <w:t>е</w:t>
      </w:r>
      <w:r w:rsidRPr="00B42027">
        <w:rPr>
          <w:sz w:val="28"/>
          <w:szCs w:val="28"/>
        </w:rPr>
        <w:t xml:space="preserve"> размещения </w:t>
      </w:r>
      <w:r w:rsidR="00D33B15">
        <w:rPr>
          <w:sz w:val="28"/>
          <w:szCs w:val="28"/>
        </w:rPr>
        <w:t>НТО</w:t>
      </w:r>
      <w:r w:rsidRPr="00B42027">
        <w:rPr>
          <w:sz w:val="28"/>
          <w:szCs w:val="28"/>
        </w:rPr>
        <w:t xml:space="preserve"> (при наличии)</w:t>
      </w:r>
      <w:proofErr w:type="gramStart"/>
      <w:r>
        <w:rPr>
          <w:sz w:val="28"/>
          <w:szCs w:val="28"/>
        </w:rPr>
        <w:t>.»</w:t>
      </w:r>
      <w:proofErr w:type="gramEnd"/>
      <w:r>
        <w:rPr>
          <w:sz w:val="28"/>
          <w:szCs w:val="28"/>
        </w:rPr>
        <w:t>;</w:t>
      </w:r>
    </w:p>
    <w:p w:rsidR="00F9331D" w:rsidRDefault="00F9331D" w:rsidP="00F9331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30706">
        <w:rPr>
          <w:sz w:val="28"/>
          <w:szCs w:val="28"/>
        </w:rPr>
        <w:t>1.</w:t>
      </w:r>
      <w:r w:rsidR="006F279A" w:rsidRPr="00E30706">
        <w:rPr>
          <w:sz w:val="28"/>
          <w:szCs w:val="28"/>
        </w:rPr>
        <w:t>1.</w:t>
      </w:r>
      <w:r w:rsidR="00903E26">
        <w:rPr>
          <w:sz w:val="28"/>
          <w:szCs w:val="28"/>
        </w:rPr>
        <w:t>4</w:t>
      </w:r>
      <w:r w:rsidRPr="00E30706">
        <w:rPr>
          <w:sz w:val="28"/>
          <w:szCs w:val="28"/>
        </w:rPr>
        <w:t xml:space="preserve">. В абзаце </w:t>
      </w:r>
      <w:r w:rsidR="00903E26">
        <w:rPr>
          <w:sz w:val="28"/>
          <w:szCs w:val="28"/>
        </w:rPr>
        <w:t>1 приложения</w:t>
      </w:r>
      <w:r w:rsidRPr="00E30706">
        <w:rPr>
          <w:sz w:val="28"/>
          <w:szCs w:val="28"/>
        </w:rPr>
        <w:t xml:space="preserve"> 2 к </w:t>
      </w:r>
      <w:r w:rsidR="00E30706" w:rsidRPr="00E30706">
        <w:rPr>
          <w:sz w:val="28"/>
          <w:szCs w:val="28"/>
        </w:rPr>
        <w:t>Порядку проведения открытого аукциона на право заключения договора на размещение нестационарного торгового объекта на территории городского округа - города Барнаула Алтайского края</w:t>
      </w:r>
      <w:r w:rsidRPr="00E30706">
        <w:rPr>
          <w:sz w:val="28"/>
          <w:szCs w:val="28"/>
        </w:rPr>
        <w:t xml:space="preserve"> после слов «группа реализуемых товаров __________________»</w:t>
      </w:r>
      <w:r>
        <w:rPr>
          <w:sz w:val="28"/>
          <w:szCs w:val="28"/>
        </w:rPr>
        <w:t xml:space="preserve"> </w:t>
      </w:r>
      <w:r w:rsidR="002E58FE">
        <w:rPr>
          <w:sz w:val="28"/>
          <w:szCs w:val="28"/>
        </w:rPr>
        <w:t>дополнить</w:t>
      </w:r>
      <w:r>
        <w:rPr>
          <w:sz w:val="28"/>
          <w:szCs w:val="28"/>
        </w:rPr>
        <w:t xml:space="preserve"> слова</w:t>
      </w:r>
      <w:r w:rsidR="002E58FE">
        <w:rPr>
          <w:sz w:val="28"/>
          <w:szCs w:val="28"/>
        </w:rPr>
        <w:t>ми</w:t>
      </w:r>
      <w:r>
        <w:rPr>
          <w:sz w:val="28"/>
          <w:szCs w:val="28"/>
        </w:rPr>
        <w:t xml:space="preserve"> «</w:t>
      </w:r>
      <w:r w:rsidR="00903E26">
        <w:rPr>
          <w:sz w:val="28"/>
          <w:szCs w:val="28"/>
        </w:rPr>
        <w:t>, лот ______</w:t>
      </w:r>
      <w:r>
        <w:rPr>
          <w:sz w:val="28"/>
          <w:szCs w:val="28"/>
        </w:rPr>
        <w:t>»;</w:t>
      </w:r>
    </w:p>
    <w:p w:rsidR="00812A69" w:rsidRPr="00E77A61" w:rsidRDefault="00812A69" w:rsidP="00812A69">
      <w:pPr>
        <w:widowControl w:val="0"/>
        <w:tabs>
          <w:tab w:val="left" w:pos="-1260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E77A61">
        <w:rPr>
          <w:color w:val="000000"/>
          <w:sz w:val="28"/>
          <w:szCs w:val="28"/>
        </w:rPr>
        <w:t>1.2. В приложени</w:t>
      </w:r>
      <w:r w:rsidR="008E42E0">
        <w:rPr>
          <w:color w:val="000000"/>
          <w:sz w:val="28"/>
          <w:szCs w:val="28"/>
        </w:rPr>
        <w:t>и</w:t>
      </w:r>
      <w:r w:rsidRPr="00E77A61">
        <w:rPr>
          <w:color w:val="000000"/>
          <w:sz w:val="28"/>
          <w:szCs w:val="28"/>
        </w:rPr>
        <w:t xml:space="preserve"> 2 к постановлению:</w:t>
      </w:r>
    </w:p>
    <w:p w:rsidR="00903E26" w:rsidRPr="00382460" w:rsidRDefault="00903E26" w:rsidP="00812A69">
      <w:pPr>
        <w:widowControl w:val="0"/>
        <w:tabs>
          <w:tab w:val="left" w:pos="-1260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1.2.1. В </w:t>
      </w:r>
      <w:r w:rsidRPr="00903E26">
        <w:rPr>
          <w:color w:val="000000"/>
          <w:sz w:val="28"/>
          <w:szCs w:val="28"/>
        </w:rPr>
        <w:t>раздел</w:t>
      </w:r>
      <w:r w:rsidR="00D60C94">
        <w:rPr>
          <w:color w:val="000000"/>
          <w:sz w:val="28"/>
          <w:szCs w:val="28"/>
        </w:rPr>
        <w:t>е</w:t>
      </w:r>
      <w:r w:rsidRPr="00903E26">
        <w:rPr>
          <w:color w:val="000000"/>
          <w:sz w:val="28"/>
          <w:szCs w:val="28"/>
        </w:rPr>
        <w:t xml:space="preserve"> </w:t>
      </w:r>
      <w:r w:rsidRPr="00903E26">
        <w:rPr>
          <w:sz w:val="28"/>
          <w:szCs w:val="28"/>
        </w:rPr>
        <w:t>4 «Порядок и срок оплаты по договору»</w:t>
      </w:r>
      <w:r>
        <w:rPr>
          <w:sz w:val="28"/>
          <w:szCs w:val="28"/>
        </w:rPr>
        <w:t>:</w:t>
      </w:r>
    </w:p>
    <w:p w:rsidR="00812A69" w:rsidRPr="00594F98" w:rsidRDefault="00903E26" w:rsidP="009910FB">
      <w:pPr>
        <w:pStyle w:val="ConsPlusNormal"/>
        <w:ind w:firstLine="709"/>
        <w:jc w:val="both"/>
        <w:rPr>
          <w:color w:val="000000"/>
        </w:rPr>
      </w:pPr>
      <w:r w:rsidRPr="00594F98">
        <w:t xml:space="preserve">1.2.1.1. </w:t>
      </w:r>
      <w:r w:rsidR="00812A69" w:rsidRPr="00594F98">
        <w:t xml:space="preserve">В </w:t>
      </w:r>
      <w:r w:rsidR="00F9331D" w:rsidRPr="00594F98">
        <w:rPr>
          <w:color w:val="000000"/>
        </w:rPr>
        <w:t>пункте 4.1</w:t>
      </w:r>
      <w:r w:rsidR="004873B1" w:rsidRPr="00594F98">
        <w:rPr>
          <w:color w:val="000000"/>
        </w:rPr>
        <w:t>.</w:t>
      </w:r>
      <w:r w:rsidR="00F9331D" w:rsidRPr="00594F98">
        <w:rPr>
          <w:color w:val="000000"/>
        </w:rPr>
        <w:t xml:space="preserve"> слов</w:t>
      </w:r>
      <w:r w:rsidR="00FF6599" w:rsidRPr="00594F98">
        <w:rPr>
          <w:color w:val="000000"/>
        </w:rPr>
        <w:t>а</w:t>
      </w:r>
      <w:r w:rsidR="00F9331D" w:rsidRPr="00594F98">
        <w:rPr>
          <w:color w:val="000000"/>
        </w:rPr>
        <w:t xml:space="preserve"> «</w:t>
      </w:r>
      <w:r w:rsidR="00562EBB" w:rsidRPr="00594F98">
        <w:t>месяца, следующего за истекшим кварталом</w:t>
      </w:r>
      <w:r w:rsidR="00F9331D" w:rsidRPr="00594F98">
        <w:rPr>
          <w:color w:val="000000"/>
        </w:rPr>
        <w:t xml:space="preserve">» </w:t>
      </w:r>
      <w:r w:rsidR="00562EBB" w:rsidRPr="00594F98">
        <w:rPr>
          <w:color w:val="000000"/>
        </w:rPr>
        <w:t xml:space="preserve">заменить </w:t>
      </w:r>
      <w:r w:rsidR="008E42E0">
        <w:rPr>
          <w:color w:val="000000"/>
        </w:rPr>
        <w:t>словами</w:t>
      </w:r>
      <w:r w:rsidR="00562EBB" w:rsidRPr="00594F98">
        <w:rPr>
          <w:color w:val="000000"/>
        </w:rPr>
        <w:t xml:space="preserve"> «первого </w:t>
      </w:r>
      <w:r w:rsidR="00562EBB" w:rsidRPr="00594F98">
        <w:t>месяца квартала»</w:t>
      </w:r>
      <w:r w:rsidR="00F9331D" w:rsidRPr="00594F98">
        <w:rPr>
          <w:color w:val="000000"/>
        </w:rPr>
        <w:t>;</w:t>
      </w:r>
    </w:p>
    <w:p w:rsidR="00F9331D" w:rsidRPr="009819D6" w:rsidRDefault="00F9331D" w:rsidP="00F9331D">
      <w:pPr>
        <w:pStyle w:val="ConsPlusNormal"/>
        <w:ind w:firstLine="709"/>
        <w:jc w:val="both"/>
        <w:outlineLvl w:val="0"/>
        <w:rPr>
          <w:color w:val="000000"/>
        </w:rPr>
      </w:pPr>
      <w:r w:rsidRPr="009819D6">
        <w:rPr>
          <w:color w:val="000000"/>
        </w:rPr>
        <w:t>1.2.</w:t>
      </w:r>
      <w:r w:rsidR="00E8433C" w:rsidRPr="009819D6">
        <w:rPr>
          <w:color w:val="000000"/>
        </w:rPr>
        <w:t>1.</w:t>
      </w:r>
      <w:r w:rsidR="00C0557C">
        <w:rPr>
          <w:color w:val="000000"/>
        </w:rPr>
        <w:t>2</w:t>
      </w:r>
      <w:r w:rsidR="00E8433C" w:rsidRPr="009819D6">
        <w:rPr>
          <w:color w:val="000000"/>
        </w:rPr>
        <w:t>. Д</w:t>
      </w:r>
      <w:r w:rsidRPr="009819D6">
        <w:t>ополнить пункт 4.</w:t>
      </w:r>
      <w:r w:rsidR="005A51DF">
        <w:t>3</w:t>
      </w:r>
      <w:r w:rsidRPr="009819D6">
        <w:rPr>
          <w:color w:val="000000"/>
        </w:rPr>
        <w:t xml:space="preserve"> </w:t>
      </w:r>
      <w:r w:rsidR="005A51DF">
        <w:rPr>
          <w:color w:val="000000"/>
        </w:rPr>
        <w:t xml:space="preserve">абзацем </w:t>
      </w:r>
      <w:r w:rsidRPr="009819D6">
        <w:rPr>
          <w:color w:val="000000"/>
        </w:rPr>
        <w:t>следующего содержания:</w:t>
      </w:r>
    </w:p>
    <w:p w:rsidR="00F9331D" w:rsidRPr="00C17EBC" w:rsidRDefault="00F9331D" w:rsidP="006F279A">
      <w:pPr>
        <w:pStyle w:val="ConsPlusNormal"/>
        <w:ind w:firstLine="709"/>
        <w:jc w:val="both"/>
        <w:outlineLvl w:val="0"/>
        <w:rPr>
          <w:color w:val="000000"/>
        </w:rPr>
      </w:pPr>
      <w:r w:rsidRPr="009819D6">
        <w:rPr>
          <w:color w:val="000000"/>
        </w:rPr>
        <w:t>«</w:t>
      </w:r>
      <w:r w:rsidR="00C17EBC">
        <w:rPr>
          <w:color w:val="000000"/>
        </w:rPr>
        <w:t xml:space="preserve">Порядок расчета размера платы за размещение НТО, предусмотренный абзацем 2 настоящего пункта, не </w:t>
      </w:r>
      <w:proofErr w:type="gramStart"/>
      <w:r w:rsidR="00C17EBC">
        <w:rPr>
          <w:color w:val="000000"/>
        </w:rPr>
        <w:t>применяется</w:t>
      </w:r>
      <w:proofErr w:type="gramEnd"/>
      <w:r w:rsidR="00C17EBC">
        <w:rPr>
          <w:color w:val="000000"/>
        </w:rPr>
        <w:t xml:space="preserve"> в случае если </w:t>
      </w:r>
      <w:r w:rsidR="00C0557C">
        <w:rPr>
          <w:color w:val="000000"/>
        </w:rPr>
        <w:t xml:space="preserve">НТО </w:t>
      </w:r>
      <w:r w:rsidR="006F7B8A">
        <w:rPr>
          <w:color w:val="000000"/>
        </w:rPr>
        <w:t>размещен</w:t>
      </w:r>
      <w:r w:rsidR="00C17EBC">
        <w:rPr>
          <w:color w:val="000000"/>
        </w:rPr>
        <w:t xml:space="preserve"> по результатам</w:t>
      </w:r>
      <w:r w:rsidR="006F7B8A">
        <w:rPr>
          <w:color w:val="000000"/>
        </w:rPr>
        <w:t xml:space="preserve"> ранее</w:t>
      </w:r>
      <w:r w:rsidR="00C17EBC">
        <w:rPr>
          <w:color w:val="000000"/>
        </w:rPr>
        <w:t xml:space="preserve"> </w:t>
      </w:r>
      <w:r w:rsidR="00C17EBC">
        <w:t>проведенного администрацией района аукциона.</w:t>
      </w:r>
      <w:r w:rsidR="00C17EBC">
        <w:rPr>
          <w:color w:val="000000"/>
        </w:rPr>
        <w:t xml:space="preserve"> </w:t>
      </w:r>
      <w:r w:rsidR="00B116B8">
        <w:t xml:space="preserve">В </w:t>
      </w:r>
      <w:r w:rsidR="00FD3F72">
        <w:t>данном</w:t>
      </w:r>
      <w:r w:rsidR="00B116B8">
        <w:t xml:space="preserve"> случае </w:t>
      </w:r>
      <w:r w:rsidR="005A51DF">
        <w:t>ра</w:t>
      </w:r>
      <w:r w:rsidR="00FD3F72">
        <w:t>змер</w:t>
      </w:r>
      <w:r w:rsidR="005A51DF">
        <w:t xml:space="preserve"> платы </w:t>
      </w:r>
      <w:r w:rsidR="00B116B8">
        <w:t>з</w:t>
      </w:r>
      <w:r w:rsidR="005A51DF">
        <w:t>а размещение</w:t>
      </w:r>
      <w:r w:rsidR="00B116B8">
        <w:t xml:space="preserve"> НТО</w:t>
      </w:r>
      <w:r w:rsidR="005A51DF">
        <w:t xml:space="preserve"> на </w:t>
      </w:r>
      <w:r w:rsidR="00507374">
        <w:t>новый срок</w:t>
      </w:r>
      <w:r w:rsidR="005A51DF">
        <w:t xml:space="preserve"> устанавливается </w:t>
      </w:r>
      <w:r w:rsidR="009819D6" w:rsidRPr="009819D6">
        <w:rPr>
          <w:color w:val="000000"/>
        </w:rPr>
        <w:t>в размер</w:t>
      </w:r>
      <w:r w:rsidR="00507374">
        <w:rPr>
          <w:color w:val="000000"/>
        </w:rPr>
        <w:t>е</w:t>
      </w:r>
      <w:r w:rsidR="009819D6" w:rsidRPr="009819D6">
        <w:rPr>
          <w:color w:val="000000"/>
        </w:rPr>
        <w:t xml:space="preserve"> цены </w:t>
      </w:r>
      <w:r w:rsidRPr="009819D6">
        <w:t>договора на размещение НТО</w:t>
      </w:r>
      <w:r w:rsidR="006F7B8A">
        <w:t>, заключенного по результатам аукциона,</w:t>
      </w:r>
      <w:r w:rsidR="009819D6" w:rsidRPr="009819D6">
        <w:t xml:space="preserve"> с учетом </w:t>
      </w:r>
      <w:r w:rsidRPr="009819D6">
        <w:t>коэффициент</w:t>
      </w:r>
      <w:r w:rsidR="009819D6" w:rsidRPr="009819D6">
        <w:t>а</w:t>
      </w:r>
      <w:r w:rsidRPr="009819D6">
        <w:t xml:space="preserve"> инфляции</w:t>
      </w:r>
      <w:r w:rsidR="001B47F9">
        <w:t>,</w:t>
      </w:r>
      <w:r w:rsidR="009819D6" w:rsidRPr="009819D6">
        <w:t xml:space="preserve"> установленного на текущий год</w:t>
      </w:r>
      <w:proofErr w:type="gramStart"/>
      <w:r w:rsidRPr="009819D6">
        <w:t>.»;</w:t>
      </w:r>
      <w:proofErr w:type="gramEnd"/>
    </w:p>
    <w:p w:rsidR="00B116B8" w:rsidRPr="00507374" w:rsidRDefault="006F279A" w:rsidP="00507374">
      <w:pPr>
        <w:pStyle w:val="ConsPlusTitle"/>
        <w:ind w:firstLine="709"/>
        <w:jc w:val="both"/>
        <w:outlineLvl w:val="1"/>
        <w:rPr>
          <w:rFonts w:ascii="Times New Roman" w:hAnsi="Times New Roman" w:cs="Times New Roman"/>
          <w:b w:val="0"/>
          <w:sz w:val="28"/>
          <w:szCs w:val="28"/>
        </w:rPr>
      </w:pPr>
      <w:r w:rsidRPr="006F279A">
        <w:rPr>
          <w:rFonts w:ascii="Times New Roman" w:hAnsi="Times New Roman" w:cs="Times New Roman"/>
          <w:b w:val="0"/>
          <w:sz w:val="28"/>
          <w:szCs w:val="28"/>
        </w:rPr>
        <w:t>1.</w:t>
      </w:r>
      <w:r w:rsidR="00CF3D6B">
        <w:rPr>
          <w:rFonts w:ascii="Times New Roman" w:hAnsi="Times New Roman" w:cs="Times New Roman"/>
          <w:b w:val="0"/>
          <w:sz w:val="28"/>
          <w:szCs w:val="28"/>
        </w:rPr>
        <w:t>2.</w:t>
      </w:r>
      <w:r w:rsidR="00E8433C">
        <w:rPr>
          <w:rFonts w:ascii="Times New Roman" w:hAnsi="Times New Roman" w:cs="Times New Roman"/>
          <w:b w:val="0"/>
          <w:sz w:val="28"/>
          <w:szCs w:val="28"/>
        </w:rPr>
        <w:t>2</w:t>
      </w:r>
      <w:r w:rsidRPr="006F279A">
        <w:rPr>
          <w:rFonts w:ascii="Times New Roman" w:hAnsi="Times New Roman" w:cs="Times New Roman"/>
          <w:b w:val="0"/>
          <w:sz w:val="28"/>
          <w:szCs w:val="28"/>
        </w:rPr>
        <w:t xml:space="preserve">. </w:t>
      </w:r>
      <w:r w:rsidR="00B116B8">
        <w:rPr>
          <w:rFonts w:ascii="Times New Roman" w:hAnsi="Times New Roman" w:cs="Times New Roman"/>
          <w:b w:val="0"/>
          <w:sz w:val="28"/>
          <w:szCs w:val="28"/>
        </w:rPr>
        <w:t xml:space="preserve">В </w:t>
      </w:r>
      <w:r w:rsidR="00507374" w:rsidRPr="00507374">
        <w:rPr>
          <w:rFonts w:ascii="Times New Roman" w:hAnsi="Times New Roman" w:cs="Times New Roman"/>
          <w:b w:val="0"/>
          <w:color w:val="000000"/>
          <w:sz w:val="28"/>
          <w:szCs w:val="28"/>
        </w:rPr>
        <w:t>пункте 5.4</w:t>
      </w:r>
      <w:r w:rsidR="00507374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="00B116B8" w:rsidRPr="00507374">
        <w:rPr>
          <w:rFonts w:ascii="Times New Roman" w:hAnsi="Times New Roman" w:cs="Times New Roman"/>
          <w:b w:val="0"/>
          <w:sz w:val="28"/>
          <w:szCs w:val="28"/>
        </w:rPr>
        <w:t>раздел</w:t>
      </w:r>
      <w:r w:rsidR="00507374">
        <w:rPr>
          <w:rFonts w:ascii="Times New Roman" w:hAnsi="Times New Roman" w:cs="Times New Roman"/>
          <w:b w:val="0"/>
          <w:sz w:val="28"/>
          <w:szCs w:val="28"/>
        </w:rPr>
        <w:t>а</w:t>
      </w:r>
      <w:r w:rsidR="00B116B8">
        <w:rPr>
          <w:rFonts w:ascii="Times New Roman" w:hAnsi="Times New Roman" w:cs="Times New Roman"/>
          <w:b w:val="0"/>
          <w:sz w:val="28"/>
          <w:szCs w:val="28"/>
        </w:rPr>
        <w:t xml:space="preserve"> 5 </w:t>
      </w:r>
      <w:r>
        <w:rPr>
          <w:rFonts w:ascii="Times New Roman" w:hAnsi="Times New Roman" w:cs="Times New Roman"/>
          <w:b w:val="0"/>
          <w:sz w:val="28"/>
          <w:szCs w:val="28"/>
        </w:rPr>
        <w:t>«</w:t>
      </w:r>
      <w:r w:rsidRPr="006F279A">
        <w:rPr>
          <w:rFonts w:ascii="Times New Roman" w:hAnsi="Times New Roman" w:cs="Times New Roman"/>
          <w:b w:val="0"/>
          <w:sz w:val="28"/>
          <w:szCs w:val="28"/>
        </w:rPr>
        <w:t>Порядок предоставления места для размещения НТО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6F279A">
        <w:rPr>
          <w:rFonts w:ascii="Times New Roman" w:hAnsi="Times New Roman" w:cs="Times New Roman"/>
          <w:b w:val="0"/>
          <w:sz w:val="28"/>
          <w:szCs w:val="28"/>
        </w:rPr>
        <w:t>без проведения аукциона товаропроизводителям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» </w:t>
      </w:r>
      <w:r w:rsidR="00B116B8" w:rsidRPr="00507374">
        <w:rPr>
          <w:rFonts w:ascii="Times New Roman" w:hAnsi="Times New Roman" w:cs="Times New Roman"/>
          <w:b w:val="0"/>
          <w:color w:val="000000"/>
          <w:sz w:val="28"/>
          <w:szCs w:val="28"/>
        </w:rPr>
        <w:t>слова «справку о состоянии расчетов по налогам, сборам, страховым взносам, пеням, штрафам, процентам и» исключить</w:t>
      </w:r>
      <w:r w:rsidR="00D60C94" w:rsidRPr="00507374">
        <w:rPr>
          <w:rFonts w:ascii="Times New Roman" w:hAnsi="Times New Roman" w:cs="Times New Roman"/>
          <w:b w:val="0"/>
          <w:color w:val="000000"/>
          <w:sz w:val="28"/>
          <w:szCs w:val="28"/>
        </w:rPr>
        <w:t>;</w:t>
      </w:r>
    </w:p>
    <w:p w:rsidR="00F9331D" w:rsidRPr="00E77A61" w:rsidRDefault="00F9331D" w:rsidP="006F279A">
      <w:pPr>
        <w:pStyle w:val="ConsPlusNormal"/>
        <w:ind w:firstLine="709"/>
        <w:jc w:val="both"/>
      </w:pPr>
      <w:r w:rsidRPr="00E77A61">
        <w:rPr>
          <w:color w:val="000000"/>
        </w:rPr>
        <w:t>1.3. В приложени</w:t>
      </w:r>
      <w:r w:rsidR="00D60C94">
        <w:rPr>
          <w:color w:val="000000"/>
        </w:rPr>
        <w:t>и</w:t>
      </w:r>
      <w:r w:rsidRPr="00E77A61">
        <w:rPr>
          <w:color w:val="000000"/>
        </w:rPr>
        <w:t xml:space="preserve"> 3 к постановлению:</w:t>
      </w:r>
    </w:p>
    <w:p w:rsidR="00A34476" w:rsidRPr="00A34476" w:rsidRDefault="00F9331D" w:rsidP="00A34476">
      <w:pPr>
        <w:pStyle w:val="1"/>
        <w:keepNext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b w:val="0"/>
          <w:sz w:val="28"/>
          <w:szCs w:val="28"/>
        </w:rPr>
      </w:pPr>
      <w:r w:rsidRPr="00A34476">
        <w:rPr>
          <w:rFonts w:ascii="Times New Roman" w:hAnsi="Times New Roman"/>
          <w:b w:val="0"/>
          <w:sz w:val="28"/>
          <w:szCs w:val="28"/>
        </w:rPr>
        <w:t xml:space="preserve">1.3.1. В </w:t>
      </w:r>
      <w:r w:rsidRPr="00A34476">
        <w:rPr>
          <w:rFonts w:ascii="Times New Roman" w:hAnsi="Times New Roman"/>
          <w:b w:val="0"/>
          <w:color w:val="000000"/>
          <w:sz w:val="28"/>
          <w:szCs w:val="28"/>
        </w:rPr>
        <w:t xml:space="preserve">пункте </w:t>
      </w:r>
      <w:r w:rsidR="00A34476" w:rsidRPr="00A34476">
        <w:rPr>
          <w:rFonts w:ascii="Times New Roman" w:hAnsi="Times New Roman"/>
          <w:b w:val="0"/>
          <w:color w:val="000000"/>
          <w:sz w:val="28"/>
          <w:szCs w:val="28"/>
        </w:rPr>
        <w:t>2.2.</w:t>
      </w:r>
      <w:r w:rsidRPr="00A34476">
        <w:rPr>
          <w:rFonts w:ascii="Times New Roman" w:hAnsi="Times New Roman"/>
          <w:b w:val="0"/>
          <w:color w:val="000000"/>
          <w:sz w:val="28"/>
          <w:szCs w:val="28"/>
        </w:rPr>
        <w:t xml:space="preserve"> раздел</w:t>
      </w:r>
      <w:r w:rsidR="00562EBB" w:rsidRPr="00A34476">
        <w:rPr>
          <w:rFonts w:ascii="Times New Roman" w:hAnsi="Times New Roman"/>
          <w:b w:val="0"/>
          <w:color w:val="000000"/>
          <w:sz w:val="28"/>
          <w:szCs w:val="28"/>
        </w:rPr>
        <w:t>а</w:t>
      </w:r>
      <w:r w:rsidRPr="00A34476">
        <w:rPr>
          <w:rFonts w:ascii="Times New Roman" w:hAnsi="Times New Roman"/>
          <w:b w:val="0"/>
          <w:color w:val="000000"/>
          <w:sz w:val="28"/>
          <w:szCs w:val="28"/>
        </w:rPr>
        <w:t xml:space="preserve"> </w:t>
      </w:r>
      <w:r w:rsidR="00A34476">
        <w:rPr>
          <w:rFonts w:ascii="Times New Roman" w:hAnsi="Times New Roman"/>
          <w:b w:val="0"/>
          <w:color w:val="000000"/>
          <w:sz w:val="28"/>
          <w:szCs w:val="28"/>
        </w:rPr>
        <w:t>2</w:t>
      </w:r>
      <w:r w:rsidRPr="00A34476">
        <w:rPr>
          <w:rFonts w:ascii="Times New Roman" w:hAnsi="Times New Roman"/>
          <w:b w:val="0"/>
          <w:sz w:val="28"/>
          <w:szCs w:val="28"/>
        </w:rPr>
        <w:t xml:space="preserve"> «</w:t>
      </w:r>
      <w:r w:rsidR="00A34476" w:rsidRPr="00A34476">
        <w:rPr>
          <w:rFonts w:ascii="Times New Roman" w:hAnsi="Times New Roman"/>
          <w:b w:val="0"/>
          <w:sz w:val="28"/>
          <w:szCs w:val="28"/>
        </w:rPr>
        <w:t>Размер платы и порядок расчетов</w:t>
      </w:r>
      <w:r w:rsidR="00A34476">
        <w:rPr>
          <w:rFonts w:ascii="Times New Roman" w:hAnsi="Times New Roman"/>
          <w:b w:val="0"/>
          <w:sz w:val="28"/>
          <w:szCs w:val="28"/>
        </w:rPr>
        <w:t xml:space="preserve">» слова </w:t>
      </w:r>
      <w:r w:rsidRPr="003B147A">
        <w:rPr>
          <w:color w:val="000000"/>
        </w:rPr>
        <w:t xml:space="preserve"> </w:t>
      </w:r>
      <w:r w:rsidRPr="00A34476">
        <w:rPr>
          <w:rFonts w:ascii="Times New Roman" w:hAnsi="Times New Roman"/>
          <w:b w:val="0"/>
          <w:color w:val="000000"/>
          <w:sz w:val="28"/>
          <w:szCs w:val="28"/>
        </w:rPr>
        <w:t>«</w:t>
      </w:r>
      <w:r w:rsidR="00A34476" w:rsidRPr="00A34476">
        <w:rPr>
          <w:rFonts w:ascii="Times New Roman" w:hAnsi="Times New Roman"/>
          <w:b w:val="0"/>
          <w:bCs w:val="0"/>
          <w:sz w:val="28"/>
          <w:szCs w:val="28"/>
        </w:rPr>
        <w:t>ежеквартально  до пятого числа месяца, следующего за истекшим</w:t>
      </w:r>
      <w:r w:rsidR="00A34476">
        <w:rPr>
          <w:rFonts w:ascii="Times New Roman" w:hAnsi="Times New Roman"/>
          <w:b w:val="0"/>
          <w:bCs w:val="0"/>
          <w:sz w:val="28"/>
          <w:szCs w:val="28"/>
        </w:rPr>
        <w:t xml:space="preserve"> </w:t>
      </w:r>
      <w:r w:rsidR="00A34476" w:rsidRPr="00A34476">
        <w:rPr>
          <w:rFonts w:ascii="Times New Roman" w:hAnsi="Times New Roman"/>
          <w:b w:val="0"/>
          <w:sz w:val="28"/>
          <w:szCs w:val="28"/>
        </w:rPr>
        <w:t>кварталом</w:t>
      </w:r>
      <w:r w:rsidR="00A34476">
        <w:rPr>
          <w:rFonts w:ascii="Times New Roman" w:hAnsi="Times New Roman"/>
          <w:b w:val="0"/>
          <w:sz w:val="28"/>
          <w:szCs w:val="28"/>
        </w:rPr>
        <w:t xml:space="preserve">» заменить </w:t>
      </w:r>
      <w:r w:rsidR="00D60C94">
        <w:rPr>
          <w:rFonts w:ascii="Times New Roman" w:hAnsi="Times New Roman"/>
          <w:b w:val="0"/>
          <w:sz w:val="28"/>
          <w:szCs w:val="28"/>
        </w:rPr>
        <w:t>словами</w:t>
      </w:r>
      <w:r w:rsidR="00A34476">
        <w:rPr>
          <w:rFonts w:ascii="Times New Roman" w:hAnsi="Times New Roman"/>
          <w:b w:val="0"/>
          <w:sz w:val="28"/>
          <w:szCs w:val="28"/>
        </w:rPr>
        <w:t xml:space="preserve"> «авансовыми платежами ежеквартально </w:t>
      </w:r>
      <w:r w:rsidR="00A34476" w:rsidRPr="00A34476">
        <w:rPr>
          <w:rFonts w:ascii="Times New Roman" w:hAnsi="Times New Roman"/>
          <w:b w:val="0"/>
          <w:bCs w:val="0"/>
          <w:sz w:val="28"/>
          <w:szCs w:val="28"/>
        </w:rPr>
        <w:t xml:space="preserve">до пятого числа </w:t>
      </w:r>
      <w:r w:rsidR="00A34476">
        <w:rPr>
          <w:rFonts w:ascii="Times New Roman" w:hAnsi="Times New Roman"/>
          <w:b w:val="0"/>
          <w:bCs w:val="0"/>
          <w:sz w:val="28"/>
          <w:szCs w:val="28"/>
        </w:rPr>
        <w:t xml:space="preserve">первого </w:t>
      </w:r>
      <w:r w:rsidR="00A34476">
        <w:rPr>
          <w:rFonts w:ascii="Times New Roman" w:hAnsi="Times New Roman"/>
          <w:b w:val="0"/>
          <w:sz w:val="28"/>
          <w:szCs w:val="28"/>
        </w:rPr>
        <w:t>месяца квартала».</w:t>
      </w:r>
    </w:p>
    <w:p w:rsidR="00E77A61" w:rsidRDefault="00E77A61" w:rsidP="00E77A61">
      <w:pPr>
        <w:widowControl w:val="0"/>
        <w:tabs>
          <w:tab w:val="left" w:pos="-1260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2. Внести </w:t>
      </w:r>
      <w:r w:rsidRPr="00382460">
        <w:rPr>
          <w:sz w:val="28"/>
          <w:szCs w:val="28"/>
        </w:rPr>
        <w:t>в постановление администрации города</w:t>
      </w:r>
      <w:r w:rsidRPr="00382460">
        <w:rPr>
          <w:spacing w:val="-2"/>
          <w:sz w:val="28"/>
          <w:szCs w:val="28"/>
        </w:rPr>
        <w:t xml:space="preserve"> от </w:t>
      </w:r>
      <w:r>
        <w:rPr>
          <w:spacing w:val="-2"/>
          <w:sz w:val="28"/>
          <w:szCs w:val="28"/>
        </w:rPr>
        <w:t xml:space="preserve">20.04.2021 №585                     </w:t>
      </w:r>
      <w:r w:rsidRPr="00382460">
        <w:rPr>
          <w:spacing w:val="-2"/>
          <w:sz w:val="28"/>
          <w:szCs w:val="28"/>
        </w:rPr>
        <w:t xml:space="preserve"> «</w:t>
      </w:r>
      <w:r>
        <w:rPr>
          <w:sz w:val="28"/>
          <w:szCs w:val="28"/>
        </w:rPr>
        <w:t>О внесении изменений и дополнений в постановление администрации города от 25.03.2019 №432 «О размещении нестационарных торговых объектов на территории города Барнаула</w:t>
      </w:r>
      <w:r w:rsidRPr="00382460">
        <w:rPr>
          <w:color w:val="000000"/>
          <w:spacing w:val="-2"/>
          <w:sz w:val="28"/>
          <w:szCs w:val="28"/>
        </w:rPr>
        <w:t>» следующие</w:t>
      </w:r>
      <w:r w:rsidRPr="00382460">
        <w:rPr>
          <w:color w:val="000000"/>
          <w:sz w:val="28"/>
          <w:szCs w:val="28"/>
        </w:rPr>
        <w:t xml:space="preserve"> изменения:</w:t>
      </w:r>
    </w:p>
    <w:p w:rsidR="00E8433C" w:rsidRDefault="00E77A61" w:rsidP="006F279A">
      <w:pPr>
        <w:pStyle w:val="ConsPlusNormal"/>
        <w:ind w:firstLine="709"/>
        <w:jc w:val="both"/>
      </w:pPr>
      <w:r>
        <w:t>2.1. В пункте 1.2.11 слов</w:t>
      </w:r>
      <w:r w:rsidR="000E4317">
        <w:t>о</w:t>
      </w:r>
      <w:r>
        <w:t xml:space="preserve"> «(приложение 3)» заменить словом «(приложение 4)»;</w:t>
      </w:r>
    </w:p>
    <w:p w:rsidR="00E77A61" w:rsidRDefault="00E77A61" w:rsidP="006F279A">
      <w:pPr>
        <w:pStyle w:val="ConsPlusNormal"/>
        <w:ind w:firstLine="709"/>
        <w:jc w:val="both"/>
      </w:pPr>
      <w:r>
        <w:lastRenderedPageBreak/>
        <w:t>2.2. В пункте 1.4 слов</w:t>
      </w:r>
      <w:r w:rsidR="000E4317">
        <w:t>о</w:t>
      </w:r>
      <w:r>
        <w:t xml:space="preserve"> «(приложение 4)» заменить словом              «(приложение 3)».</w:t>
      </w:r>
    </w:p>
    <w:p w:rsidR="007F6CF3" w:rsidRPr="00675B08" w:rsidRDefault="00E77A61" w:rsidP="0067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F6CF3" w:rsidRPr="00675B08">
        <w:rPr>
          <w:sz w:val="28"/>
          <w:szCs w:val="28"/>
        </w:rPr>
        <w:t xml:space="preserve">. </w:t>
      </w:r>
      <w:r w:rsidR="00442687" w:rsidRPr="00675B08">
        <w:rPr>
          <w:sz w:val="28"/>
          <w:szCs w:val="28"/>
        </w:rPr>
        <w:t xml:space="preserve">Комитету информационной политики (Андреева Е.С.) обеспечить опубликование постановления в газете «Вечерний Барнаул», официальном сетевом издании «Правовой портал администрации </w:t>
      </w:r>
      <w:proofErr w:type="spellStart"/>
      <w:r w:rsidR="00442687" w:rsidRPr="00675B08">
        <w:rPr>
          <w:sz w:val="28"/>
          <w:szCs w:val="28"/>
        </w:rPr>
        <w:t>г</w:t>
      </w:r>
      <w:proofErr w:type="gramStart"/>
      <w:r w:rsidR="00442687" w:rsidRPr="00675B08">
        <w:rPr>
          <w:sz w:val="28"/>
          <w:szCs w:val="28"/>
        </w:rPr>
        <w:t>.Б</w:t>
      </w:r>
      <w:proofErr w:type="gramEnd"/>
      <w:r w:rsidR="00442687" w:rsidRPr="00675B08">
        <w:rPr>
          <w:sz w:val="28"/>
          <w:szCs w:val="28"/>
        </w:rPr>
        <w:t>арнаула</w:t>
      </w:r>
      <w:proofErr w:type="spellEnd"/>
      <w:r w:rsidR="00442687" w:rsidRPr="00675B08">
        <w:rPr>
          <w:sz w:val="28"/>
          <w:szCs w:val="28"/>
        </w:rPr>
        <w:t>».</w:t>
      </w:r>
    </w:p>
    <w:p w:rsidR="007F6CF3" w:rsidRPr="00675B08" w:rsidRDefault="00E77A61" w:rsidP="00675B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F6CF3" w:rsidRPr="00675B08">
        <w:rPr>
          <w:sz w:val="28"/>
          <w:szCs w:val="28"/>
        </w:rPr>
        <w:t xml:space="preserve">. </w:t>
      </w:r>
      <w:proofErr w:type="gramStart"/>
      <w:r w:rsidR="007F6CF3" w:rsidRPr="00675B08">
        <w:rPr>
          <w:sz w:val="28"/>
          <w:szCs w:val="28"/>
        </w:rPr>
        <w:t>Контроль за</w:t>
      </w:r>
      <w:proofErr w:type="gramEnd"/>
      <w:r w:rsidR="007F6CF3" w:rsidRPr="00675B08">
        <w:rPr>
          <w:sz w:val="28"/>
          <w:szCs w:val="28"/>
        </w:rPr>
        <w:t xml:space="preserve"> исполнением постановления возложить на заместителя главы администрации г</w:t>
      </w:r>
      <w:r w:rsidR="008C3937" w:rsidRPr="00675B08">
        <w:rPr>
          <w:sz w:val="28"/>
          <w:szCs w:val="28"/>
        </w:rPr>
        <w:t>орода по экономической политике.</w:t>
      </w:r>
    </w:p>
    <w:p w:rsidR="00250E4E" w:rsidRPr="00675B08" w:rsidRDefault="00250E4E" w:rsidP="00675B08">
      <w:pPr>
        <w:pStyle w:val="ConsPlusNormal"/>
        <w:ind w:firstLine="709"/>
      </w:pPr>
    </w:p>
    <w:p w:rsidR="00250E4E" w:rsidRPr="00675B08" w:rsidRDefault="00250E4E" w:rsidP="00675B08">
      <w:pPr>
        <w:pStyle w:val="ConsPlusNormal"/>
        <w:ind w:firstLine="709"/>
      </w:pPr>
    </w:p>
    <w:p w:rsidR="003B4C52" w:rsidRDefault="009350D0" w:rsidP="00675B08">
      <w:pPr>
        <w:pStyle w:val="ConsPlusNormal"/>
      </w:pPr>
      <w:r w:rsidRPr="00675B08">
        <w:t>Глава</w:t>
      </w:r>
      <w:r w:rsidR="00D578D5" w:rsidRPr="00675B08">
        <w:t xml:space="preserve"> города</w:t>
      </w:r>
      <w:r w:rsidRPr="00442687">
        <w:t xml:space="preserve">                </w:t>
      </w:r>
      <w:r w:rsidR="000E0527" w:rsidRPr="00442687">
        <w:t xml:space="preserve">                            </w:t>
      </w:r>
      <w:r w:rsidRPr="00442687">
        <w:t xml:space="preserve">                       </w:t>
      </w:r>
      <w:r w:rsidR="00686467">
        <w:t xml:space="preserve">    </w:t>
      </w:r>
      <w:r w:rsidRPr="00442687">
        <w:t xml:space="preserve">                  </w:t>
      </w:r>
      <w:r w:rsidR="00686467">
        <w:t xml:space="preserve"> </w:t>
      </w:r>
      <w:r w:rsidRPr="00442687">
        <w:t xml:space="preserve">      </w:t>
      </w:r>
      <w:r w:rsidR="00D578D5" w:rsidRPr="00442687">
        <w:t xml:space="preserve"> </w:t>
      </w:r>
      <w:proofErr w:type="spellStart"/>
      <w:r w:rsidR="00D578D5" w:rsidRPr="00442687">
        <w:t>В.Г.Франк</w:t>
      </w:r>
      <w:proofErr w:type="spellEnd"/>
    </w:p>
    <w:sectPr w:rsidR="003B4C52" w:rsidSect="0002234F">
      <w:headerReference w:type="default" r:id="rId10"/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3A19" w:rsidRDefault="00E63A19" w:rsidP="005E4294">
      <w:r>
        <w:separator/>
      </w:r>
    </w:p>
  </w:endnote>
  <w:endnote w:type="continuationSeparator" w:id="0">
    <w:p w:rsidR="00E63A19" w:rsidRDefault="00E63A19" w:rsidP="005E42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3A19" w:rsidRDefault="00E63A19" w:rsidP="005E4294">
      <w:r>
        <w:separator/>
      </w:r>
    </w:p>
  </w:footnote>
  <w:footnote w:type="continuationSeparator" w:id="0">
    <w:p w:rsidR="00E63A19" w:rsidRDefault="00E63A19" w:rsidP="005E42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4294" w:rsidRDefault="00912B66">
    <w:pPr>
      <w:pStyle w:val="a4"/>
      <w:jc w:val="right"/>
    </w:pPr>
    <w:r>
      <w:fldChar w:fldCharType="begin"/>
    </w:r>
    <w:r w:rsidR="009A3FBF">
      <w:instrText xml:space="preserve"> PAGE   \* MERGEFORMAT </w:instrText>
    </w:r>
    <w:r>
      <w:fldChar w:fldCharType="separate"/>
    </w:r>
    <w:r w:rsidR="003A65EA">
      <w:rPr>
        <w:noProof/>
      </w:rPr>
      <w:t>3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917DBE"/>
    <w:multiLevelType w:val="hybridMultilevel"/>
    <w:tmpl w:val="33B63F06"/>
    <w:lvl w:ilvl="0" w:tplc="07FEFCBA">
      <w:start w:val="1"/>
      <w:numFmt w:val="decimal"/>
      <w:lvlText w:val="%1."/>
      <w:lvlJc w:val="left"/>
      <w:pPr>
        <w:ind w:left="2411" w:hanging="15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F0D"/>
    <w:rsid w:val="00003B42"/>
    <w:rsid w:val="00004351"/>
    <w:rsid w:val="00004BD4"/>
    <w:rsid w:val="000105CD"/>
    <w:rsid w:val="000112F9"/>
    <w:rsid w:val="0002234F"/>
    <w:rsid w:val="00024250"/>
    <w:rsid w:val="0003104F"/>
    <w:rsid w:val="00032A06"/>
    <w:rsid w:val="000339F6"/>
    <w:rsid w:val="0003501E"/>
    <w:rsid w:val="00043985"/>
    <w:rsid w:val="0005234A"/>
    <w:rsid w:val="00056816"/>
    <w:rsid w:val="00070538"/>
    <w:rsid w:val="000767A5"/>
    <w:rsid w:val="0008439C"/>
    <w:rsid w:val="00086176"/>
    <w:rsid w:val="00087300"/>
    <w:rsid w:val="00087C33"/>
    <w:rsid w:val="000955B6"/>
    <w:rsid w:val="0009640F"/>
    <w:rsid w:val="000A1340"/>
    <w:rsid w:val="000B183D"/>
    <w:rsid w:val="000C6571"/>
    <w:rsid w:val="000C7542"/>
    <w:rsid w:val="000D0E5A"/>
    <w:rsid w:val="000D3D00"/>
    <w:rsid w:val="000E0527"/>
    <w:rsid w:val="000E3435"/>
    <w:rsid w:val="000E4317"/>
    <w:rsid w:val="000E5783"/>
    <w:rsid w:val="000F31D1"/>
    <w:rsid w:val="001023AF"/>
    <w:rsid w:val="00102D0C"/>
    <w:rsid w:val="00113B39"/>
    <w:rsid w:val="00117422"/>
    <w:rsid w:val="00123301"/>
    <w:rsid w:val="001300C0"/>
    <w:rsid w:val="001332A7"/>
    <w:rsid w:val="001359B4"/>
    <w:rsid w:val="00135DC8"/>
    <w:rsid w:val="001362A7"/>
    <w:rsid w:val="0013630F"/>
    <w:rsid w:val="00145B27"/>
    <w:rsid w:val="001505E6"/>
    <w:rsid w:val="00150F82"/>
    <w:rsid w:val="001608B1"/>
    <w:rsid w:val="00162A29"/>
    <w:rsid w:val="00163E5B"/>
    <w:rsid w:val="00163F56"/>
    <w:rsid w:val="0017260C"/>
    <w:rsid w:val="00175FF9"/>
    <w:rsid w:val="0017758E"/>
    <w:rsid w:val="00183723"/>
    <w:rsid w:val="00187B56"/>
    <w:rsid w:val="00191F02"/>
    <w:rsid w:val="00194C5E"/>
    <w:rsid w:val="001A04A5"/>
    <w:rsid w:val="001A38AE"/>
    <w:rsid w:val="001A61FC"/>
    <w:rsid w:val="001A740A"/>
    <w:rsid w:val="001B47F9"/>
    <w:rsid w:val="001C0B17"/>
    <w:rsid w:val="001C3512"/>
    <w:rsid w:val="001D37CF"/>
    <w:rsid w:val="001D5DB0"/>
    <w:rsid w:val="001D7929"/>
    <w:rsid w:val="001E7DFE"/>
    <w:rsid w:val="001F0AE8"/>
    <w:rsid w:val="001F4755"/>
    <w:rsid w:val="00200C53"/>
    <w:rsid w:val="002011FB"/>
    <w:rsid w:val="00202241"/>
    <w:rsid w:val="00212334"/>
    <w:rsid w:val="00236A3E"/>
    <w:rsid w:val="00237340"/>
    <w:rsid w:val="00241083"/>
    <w:rsid w:val="002426CE"/>
    <w:rsid w:val="0024397E"/>
    <w:rsid w:val="002455DE"/>
    <w:rsid w:val="00246716"/>
    <w:rsid w:val="00246A33"/>
    <w:rsid w:val="002506CE"/>
    <w:rsid w:val="00250E4E"/>
    <w:rsid w:val="002551AE"/>
    <w:rsid w:val="00257239"/>
    <w:rsid w:val="00262885"/>
    <w:rsid w:val="002670F7"/>
    <w:rsid w:val="00267933"/>
    <w:rsid w:val="00277A01"/>
    <w:rsid w:val="00284D78"/>
    <w:rsid w:val="0029486B"/>
    <w:rsid w:val="0029781E"/>
    <w:rsid w:val="002B05BA"/>
    <w:rsid w:val="002B065D"/>
    <w:rsid w:val="002B5079"/>
    <w:rsid w:val="002B5B16"/>
    <w:rsid w:val="002B6B90"/>
    <w:rsid w:val="002C0B76"/>
    <w:rsid w:val="002C1E79"/>
    <w:rsid w:val="002C2DC6"/>
    <w:rsid w:val="002E0369"/>
    <w:rsid w:val="002E533D"/>
    <w:rsid w:val="002E58FE"/>
    <w:rsid w:val="002F12F0"/>
    <w:rsid w:val="002F37B3"/>
    <w:rsid w:val="00306F0D"/>
    <w:rsid w:val="00311D72"/>
    <w:rsid w:val="003120FB"/>
    <w:rsid w:val="0031642D"/>
    <w:rsid w:val="00316567"/>
    <w:rsid w:val="003166FC"/>
    <w:rsid w:val="00316C33"/>
    <w:rsid w:val="00321EE2"/>
    <w:rsid w:val="00332005"/>
    <w:rsid w:val="003330F4"/>
    <w:rsid w:val="00335EEF"/>
    <w:rsid w:val="00342BDF"/>
    <w:rsid w:val="00347633"/>
    <w:rsid w:val="0035411C"/>
    <w:rsid w:val="00354ACD"/>
    <w:rsid w:val="00356A9E"/>
    <w:rsid w:val="00362842"/>
    <w:rsid w:val="00363FE4"/>
    <w:rsid w:val="00364A83"/>
    <w:rsid w:val="003706C9"/>
    <w:rsid w:val="00371DFA"/>
    <w:rsid w:val="00374581"/>
    <w:rsid w:val="00374DE4"/>
    <w:rsid w:val="00382460"/>
    <w:rsid w:val="003877CB"/>
    <w:rsid w:val="003917C4"/>
    <w:rsid w:val="00392884"/>
    <w:rsid w:val="003967D8"/>
    <w:rsid w:val="003A01AD"/>
    <w:rsid w:val="003A65EA"/>
    <w:rsid w:val="003A6CAA"/>
    <w:rsid w:val="003B147A"/>
    <w:rsid w:val="003B4C52"/>
    <w:rsid w:val="003B7B5C"/>
    <w:rsid w:val="003C0065"/>
    <w:rsid w:val="003C0C64"/>
    <w:rsid w:val="003C3735"/>
    <w:rsid w:val="003C730D"/>
    <w:rsid w:val="003D2951"/>
    <w:rsid w:val="003F1CB9"/>
    <w:rsid w:val="003F50FD"/>
    <w:rsid w:val="0040786F"/>
    <w:rsid w:val="00416F00"/>
    <w:rsid w:val="0041791B"/>
    <w:rsid w:val="00417F26"/>
    <w:rsid w:val="00425CAD"/>
    <w:rsid w:val="00426F87"/>
    <w:rsid w:val="004307E6"/>
    <w:rsid w:val="00431DA7"/>
    <w:rsid w:val="00432DD1"/>
    <w:rsid w:val="0043360C"/>
    <w:rsid w:val="00440D74"/>
    <w:rsid w:val="00442687"/>
    <w:rsid w:val="00442B3F"/>
    <w:rsid w:val="004449B5"/>
    <w:rsid w:val="00444FB8"/>
    <w:rsid w:val="00453C16"/>
    <w:rsid w:val="004552E2"/>
    <w:rsid w:val="004611A2"/>
    <w:rsid w:val="00466EBE"/>
    <w:rsid w:val="00467DD3"/>
    <w:rsid w:val="00476DAA"/>
    <w:rsid w:val="00481AEA"/>
    <w:rsid w:val="004873B1"/>
    <w:rsid w:val="00490A07"/>
    <w:rsid w:val="004920A8"/>
    <w:rsid w:val="004947B2"/>
    <w:rsid w:val="004B1151"/>
    <w:rsid w:val="004B2B59"/>
    <w:rsid w:val="004B67DA"/>
    <w:rsid w:val="004C16CA"/>
    <w:rsid w:val="004C2451"/>
    <w:rsid w:val="004D7940"/>
    <w:rsid w:val="004E7EFB"/>
    <w:rsid w:val="004F374E"/>
    <w:rsid w:val="004F4A2F"/>
    <w:rsid w:val="004F6673"/>
    <w:rsid w:val="00501A2A"/>
    <w:rsid w:val="00502BFB"/>
    <w:rsid w:val="00507374"/>
    <w:rsid w:val="005250E8"/>
    <w:rsid w:val="00532C71"/>
    <w:rsid w:val="00537EB6"/>
    <w:rsid w:val="005523D3"/>
    <w:rsid w:val="00562EBB"/>
    <w:rsid w:val="00566CEE"/>
    <w:rsid w:val="005701BC"/>
    <w:rsid w:val="00570CD6"/>
    <w:rsid w:val="0057253B"/>
    <w:rsid w:val="00574906"/>
    <w:rsid w:val="00585B72"/>
    <w:rsid w:val="00586AD3"/>
    <w:rsid w:val="005908D3"/>
    <w:rsid w:val="00591694"/>
    <w:rsid w:val="00594F98"/>
    <w:rsid w:val="005956C6"/>
    <w:rsid w:val="00595AB3"/>
    <w:rsid w:val="005A1665"/>
    <w:rsid w:val="005A286D"/>
    <w:rsid w:val="005A3023"/>
    <w:rsid w:val="005A3720"/>
    <w:rsid w:val="005A51DF"/>
    <w:rsid w:val="005A6631"/>
    <w:rsid w:val="005B2D38"/>
    <w:rsid w:val="005D0211"/>
    <w:rsid w:val="005E1FD4"/>
    <w:rsid w:val="005E4294"/>
    <w:rsid w:val="005E7CE3"/>
    <w:rsid w:val="005F6CBB"/>
    <w:rsid w:val="00601FB7"/>
    <w:rsid w:val="006027CF"/>
    <w:rsid w:val="00602BD0"/>
    <w:rsid w:val="00606FA7"/>
    <w:rsid w:val="006132DA"/>
    <w:rsid w:val="006212DD"/>
    <w:rsid w:val="00621FCB"/>
    <w:rsid w:val="0062478B"/>
    <w:rsid w:val="00626294"/>
    <w:rsid w:val="0062785D"/>
    <w:rsid w:val="006333AF"/>
    <w:rsid w:val="00636050"/>
    <w:rsid w:val="00640C7B"/>
    <w:rsid w:val="00643E73"/>
    <w:rsid w:val="00652820"/>
    <w:rsid w:val="0066255E"/>
    <w:rsid w:val="00663726"/>
    <w:rsid w:val="00667800"/>
    <w:rsid w:val="00670399"/>
    <w:rsid w:val="00675B08"/>
    <w:rsid w:val="00680472"/>
    <w:rsid w:val="00681212"/>
    <w:rsid w:val="0068228A"/>
    <w:rsid w:val="00686467"/>
    <w:rsid w:val="0068722E"/>
    <w:rsid w:val="006A0348"/>
    <w:rsid w:val="006A2C34"/>
    <w:rsid w:val="006A6395"/>
    <w:rsid w:val="006B11BC"/>
    <w:rsid w:val="006C3659"/>
    <w:rsid w:val="006C6CE0"/>
    <w:rsid w:val="006D12DE"/>
    <w:rsid w:val="006E04B7"/>
    <w:rsid w:val="006E1D09"/>
    <w:rsid w:val="006E3D0D"/>
    <w:rsid w:val="006F0EC5"/>
    <w:rsid w:val="006F279A"/>
    <w:rsid w:val="006F7B8A"/>
    <w:rsid w:val="0070105B"/>
    <w:rsid w:val="00703020"/>
    <w:rsid w:val="00704BEC"/>
    <w:rsid w:val="00713E2A"/>
    <w:rsid w:val="00717A32"/>
    <w:rsid w:val="007206F8"/>
    <w:rsid w:val="00722769"/>
    <w:rsid w:val="00724B87"/>
    <w:rsid w:val="00733146"/>
    <w:rsid w:val="00733B6D"/>
    <w:rsid w:val="007439AA"/>
    <w:rsid w:val="00745BE7"/>
    <w:rsid w:val="00745F68"/>
    <w:rsid w:val="007469FD"/>
    <w:rsid w:val="007477BD"/>
    <w:rsid w:val="00750212"/>
    <w:rsid w:val="00751EAF"/>
    <w:rsid w:val="00762733"/>
    <w:rsid w:val="00765FEB"/>
    <w:rsid w:val="00771D62"/>
    <w:rsid w:val="00775F18"/>
    <w:rsid w:val="00781AB8"/>
    <w:rsid w:val="00781FF9"/>
    <w:rsid w:val="007859B0"/>
    <w:rsid w:val="00794174"/>
    <w:rsid w:val="00796D9D"/>
    <w:rsid w:val="00797855"/>
    <w:rsid w:val="007A0486"/>
    <w:rsid w:val="007A48AD"/>
    <w:rsid w:val="007A65E2"/>
    <w:rsid w:val="007A74D0"/>
    <w:rsid w:val="007B63A7"/>
    <w:rsid w:val="007B6F0A"/>
    <w:rsid w:val="007C4EAC"/>
    <w:rsid w:val="007D7869"/>
    <w:rsid w:val="007E3223"/>
    <w:rsid w:val="007E41C5"/>
    <w:rsid w:val="007E4F27"/>
    <w:rsid w:val="007E6357"/>
    <w:rsid w:val="007F2031"/>
    <w:rsid w:val="007F51D7"/>
    <w:rsid w:val="007F6CF3"/>
    <w:rsid w:val="007F7FAB"/>
    <w:rsid w:val="00804A3A"/>
    <w:rsid w:val="0081109A"/>
    <w:rsid w:val="00812A69"/>
    <w:rsid w:val="008174C7"/>
    <w:rsid w:val="0081764F"/>
    <w:rsid w:val="00822AF3"/>
    <w:rsid w:val="0082712F"/>
    <w:rsid w:val="00833B44"/>
    <w:rsid w:val="0084694D"/>
    <w:rsid w:val="00847A36"/>
    <w:rsid w:val="00852A03"/>
    <w:rsid w:val="00860304"/>
    <w:rsid w:val="0086064C"/>
    <w:rsid w:val="00862A5D"/>
    <w:rsid w:val="00870DCF"/>
    <w:rsid w:val="0088081D"/>
    <w:rsid w:val="008972C2"/>
    <w:rsid w:val="008A36FC"/>
    <w:rsid w:val="008C11C5"/>
    <w:rsid w:val="008C200E"/>
    <w:rsid w:val="008C2DFF"/>
    <w:rsid w:val="008C3937"/>
    <w:rsid w:val="008D1503"/>
    <w:rsid w:val="008D261C"/>
    <w:rsid w:val="008D41C2"/>
    <w:rsid w:val="008E42E0"/>
    <w:rsid w:val="008F1411"/>
    <w:rsid w:val="008F7EBE"/>
    <w:rsid w:val="00900AFB"/>
    <w:rsid w:val="00903E26"/>
    <w:rsid w:val="00912B66"/>
    <w:rsid w:val="00912F4B"/>
    <w:rsid w:val="00917A99"/>
    <w:rsid w:val="009233D7"/>
    <w:rsid w:val="00927A8F"/>
    <w:rsid w:val="009337E6"/>
    <w:rsid w:val="00933FAB"/>
    <w:rsid w:val="00934060"/>
    <w:rsid w:val="009350D0"/>
    <w:rsid w:val="009360B7"/>
    <w:rsid w:val="009434CF"/>
    <w:rsid w:val="00943E45"/>
    <w:rsid w:val="00944389"/>
    <w:rsid w:val="009446B3"/>
    <w:rsid w:val="00946925"/>
    <w:rsid w:val="0094708B"/>
    <w:rsid w:val="0094750C"/>
    <w:rsid w:val="009510E6"/>
    <w:rsid w:val="009530C0"/>
    <w:rsid w:val="00955AC8"/>
    <w:rsid w:val="00955CA8"/>
    <w:rsid w:val="00956B89"/>
    <w:rsid w:val="00957B05"/>
    <w:rsid w:val="00957DC9"/>
    <w:rsid w:val="00962937"/>
    <w:rsid w:val="009636D4"/>
    <w:rsid w:val="009751C0"/>
    <w:rsid w:val="00975EF3"/>
    <w:rsid w:val="009819D6"/>
    <w:rsid w:val="00985080"/>
    <w:rsid w:val="00985A07"/>
    <w:rsid w:val="009874F5"/>
    <w:rsid w:val="009910FB"/>
    <w:rsid w:val="00993FDB"/>
    <w:rsid w:val="00995E15"/>
    <w:rsid w:val="00996896"/>
    <w:rsid w:val="009A08D5"/>
    <w:rsid w:val="009A327F"/>
    <w:rsid w:val="009A3FBF"/>
    <w:rsid w:val="009A77CC"/>
    <w:rsid w:val="009B0B47"/>
    <w:rsid w:val="009B19D5"/>
    <w:rsid w:val="009B3BB2"/>
    <w:rsid w:val="009C1667"/>
    <w:rsid w:val="009C6CCE"/>
    <w:rsid w:val="009D6276"/>
    <w:rsid w:val="009E10E1"/>
    <w:rsid w:val="009E78ED"/>
    <w:rsid w:val="00A02A29"/>
    <w:rsid w:val="00A104ED"/>
    <w:rsid w:val="00A10BEC"/>
    <w:rsid w:val="00A14040"/>
    <w:rsid w:val="00A14ED7"/>
    <w:rsid w:val="00A313EC"/>
    <w:rsid w:val="00A31F01"/>
    <w:rsid w:val="00A337CC"/>
    <w:rsid w:val="00A34476"/>
    <w:rsid w:val="00A35654"/>
    <w:rsid w:val="00A435E5"/>
    <w:rsid w:val="00A504E7"/>
    <w:rsid w:val="00A51229"/>
    <w:rsid w:val="00A56E53"/>
    <w:rsid w:val="00A64E91"/>
    <w:rsid w:val="00A676E7"/>
    <w:rsid w:val="00A71193"/>
    <w:rsid w:val="00A73268"/>
    <w:rsid w:val="00A73E72"/>
    <w:rsid w:val="00A96D2B"/>
    <w:rsid w:val="00A96E82"/>
    <w:rsid w:val="00AA0ADC"/>
    <w:rsid w:val="00AA3945"/>
    <w:rsid w:val="00AA6490"/>
    <w:rsid w:val="00AB4BC4"/>
    <w:rsid w:val="00AB706C"/>
    <w:rsid w:val="00AC22C8"/>
    <w:rsid w:val="00AC23E5"/>
    <w:rsid w:val="00AC4057"/>
    <w:rsid w:val="00AD6D63"/>
    <w:rsid w:val="00AE4A3B"/>
    <w:rsid w:val="00AF07D1"/>
    <w:rsid w:val="00B02849"/>
    <w:rsid w:val="00B06510"/>
    <w:rsid w:val="00B074D0"/>
    <w:rsid w:val="00B116B8"/>
    <w:rsid w:val="00B1382E"/>
    <w:rsid w:val="00B14C03"/>
    <w:rsid w:val="00B23E64"/>
    <w:rsid w:val="00B25E09"/>
    <w:rsid w:val="00B26D27"/>
    <w:rsid w:val="00B34E2A"/>
    <w:rsid w:val="00B41E43"/>
    <w:rsid w:val="00B42027"/>
    <w:rsid w:val="00B43E83"/>
    <w:rsid w:val="00B525EA"/>
    <w:rsid w:val="00B5354B"/>
    <w:rsid w:val="00B60F2F"/>
    <w:rsid w:val="00B65110"/>
    <w:rsid w:val="00B65802"/>
    <w:rsid w:val="00B670A7"/>
    <w:rsid w:val="00B715AB"/>
    <w:rsid w:val="00B77470"/>
    <w:rsid w:val="00B82F09"/>
    <w:rsid w:val="00B8461B"/>
    <w:rsid w:val="00B90520"/>
    <w:rsid w:val="00B917AC"/>
    <w:rsid w:val="00BA117E"/>
    <w:rsid w:val="00BA45F8"/>
    <w:rsid w:val="00BA65E5"/>
    <w:rsid w:val="00BA65F7"/>
    <w:rsid w:val="00BB1D42"/>
    <w:rsid w:val="00BB3750"/>
    <w:rsid w:val="00BB45B2"/>
    <w:rsid w:val="00BC18F8"/>
    <w:rsid w:val="00BC40E3"/>
    <w:rsid w:val="00BC726A"/>
    <w:rsid w:val="00BD21E4"/>
    <w:rsid w:val="00BD54C1"/>
    <w:rsid w:val="00BD54FE"/>
    <w:rsid w:val="00BE70E0"/>
    <w:rsid w:val="00C028F1"/>
    <w:rsid w:val="00C03F78"/>
    <w:rsid w:val="00C0557C"/>
    <w:rsid w:val="00C05FF5"/>
    <w:rsid w:val="00C16DDD"/>
    <w:rsid w:val="00C17EBC"/>
    <w:rsid w:val="00C2080A"/>
    <w:rsid w:val="00C31191"/>
    <w:rsid w:val="00C42B7D"/>
    <w:rsid w:val="00C512AF"/>
    <w:rsid w:val="00C512E0"/>
    <w:rsid w:val="00C535B6"/>
    <w:rsid w:val="00C55404"/>
    <w:rsid w:val="00C560DA"/>
    <w:rsid w:val="00C5774C"/>
    <w:rsid w:val="00C6009B"/>
    <w:rsid w:val="00C61D20"/>
    <w:rsid w:val="00C67420"/>
    <w:rsid w:val="00C73ADE"/>
    <w:rsid w:val="00C759F5"/>
    <w:rsid w:val="00C77DF0"/>
    <w:rsid w:val="00C77E2E"/>
    <w:rsid w:val="00C878B9"/>
    <w:rsid w:val="00C954F3"/>
    <w:rsid w:val="00CA0120"/>
    <w:rsid w:val="00CA3722"/>
    <w:rsid w:val="00CA3D88"/>
    <w:rsid w:val="00CA492E"/>
    <w:rsid w:val="00CB0296"/>
    <w:rsid w:val="00CB3DBF"/>
    <w:rsid w:val="00CB529B"/>
    <w:rsid w:val="00CC28F0"/>
    <w:rsid w:val="00CC37BB"/>
    <w:rsid w:val="00CC3CE6"/>
    <w:rsid w:val="00CD61EB"/>
    <w:rsid w:val="00CD7101"/>
    <w:rsid w:val="00CE4898"/>
    <w:rsid w:val="00CE6220"/>
    <w:rsid w:val="00CE67C2"/>
    <w:rsid w:val="00CF00B8"/>
    <w:rsid w:val="00CF19A0"/>
    <w:rsid w:val="00CF25A1"/>
    <w:rsid w:val="00CF3D6B"/>
    <w:rsid w:val="00CF431E"/>
    <w:rsid w:val="00D01A3E"/>
    <w:rsid w:val="00D034AA"/>
    <w:rsid w:val="00D04819"/>
    <w:rsid w:val="00D0517E"/>
    <w:rsid w:val="00D11AEA"/>
    <w:rsid w:val="00D12764"/>
    <w:rsid w:val="00D23588"/>
    <w:rsid w:val="00D238AB"/>
    <w:rsid w:val="00D27B65"/>
    <w:rsid w:val="00D32003"/>
    <w:rsid w:val="00D33B15"/>
    <w:rsid w:val="00D42123"/>
    <w:rsid w:val="00D43768"/>
    <w:rsid w:val="00D451E3"/>
    <w:rsid w:val="00D4555C"/>
    <w:rsid w:val="00D52707"/>
    <w:rsid w:val="00D53994"/>
    <w:rsid w:val="00D578D5"/>
    <w:rsid w:val="00D60C94"/>
    <w:rsid w:val="00D7151A"/>
    <w:rsid w:val="00D815F4"/>
    <w:rsid w:val="00D8207A"/>
    <w:rsid w:val="00D832F3"/>
    <w:rsid w:val="00D83D1F"/>
    <w:rsid w:val="00D84CCC"/>
    <w:rsid w:val="00D867CB"/>
    <w:rsid w:val="00D904FF"/>
    <w:rsid w:val="00D91C04"/>
    <w:rsid w:val="00D93B9B"/>
    <w:rsid w:val="00D96E45"/>
    <w:rsid w:val="00D97865"/>
    <w:rsid w:val="00DB132D"/>
    <w:rsid w:val="00DB18FE"/>
    <w:rsid w:val="00DB6854"/>
    <w:rsid w:val="00DB761E"/>
    <w:rsid w:val="00DC06B8"/>
    <w:rsid w:val="00DC2A84"/>
    <w:rsid w:val="00DC768F"/>
    <w:rsid w:val="00DE04BE"/>
    <w:rsid w:val="00DE7763"/>
    <w:rsid w:val="00DF60C3"/>
    <w:rsid w:val="00E04ABC"/>
    <w:rsid w:val="00E12E63"/>
    <w:rsid w:val="00E13418"/>
    <w:rsid w:val="00E1669B"/>
    <w:rsid w:val="00E30706"/>
    <w:rsid w:val="00E420FB"/>
    <w:rsid w:val="00E455CA"/>
    <w:rsid w:val="00E51D46"/>
    <w:rsid w:val="00E528A9"/>
    <w:rsid w:val="00E533A2"/>
    <w:rsid w:val="00E63A19"/>
    <w:rsid w:val="00E63B2A"/>
    <w:rsid w:val="00E63CD0"/>
    <w:rsid w:val="00E66B48"/>
    <w:rsid w:val="00E708A5"/>
    <w:rsid w:val="00E72ED5"/>
    <w:rsid w:val="00E74E2F"/>
    <w:rsid w:val="00E76FEE"/>
    <w:rsid w:val="00E77A61"/>
    <w:rsid w:val="00E840A0"/>
    <w:rsid w:val="00E8433C"/>
    <w:rsid w:val="00E87411"/>
    <w:rsid w:val="00E939DB"/>
    <w:rsid w:val="00EA09CA"/>
    <w:rsid w:val="00EA60CF"/>
    <w:rsid w:val="00EA64EB"/>
    <w:rsid w:val="00EA6ED5"/>
    <w:rsid w:val="00EB4EFD"/>
    <w:rsid w:val="00EC1F38"/>
    <w:rsid w:val="00EC426A"/>
    <w:rsid w:val="00ED095D"/>
    <w:rsid w:val="00ED0FF0"/>
    <w:rsid w:val="00EE1BE0"/>
    <w:rsid w:val="00EE287B"/>
    <w:rsid w:val="00EE423E"/>
    <w:rsid w:val="00EE67D3"/>
    <w:rsid w:val="00EE7DE6"/>
    <w:rsid w:val="00EF07BC"/>
    <w:rsid w:val="00EF36F4"/>
    <w:rsid w:val="00F04659"/>
    <w:rsid w:val="00F105AE"/>
    <w:rsid w:val="00F1459F"/>
    <w:rsid w:val="00F16AA4"/>
    <w:rsid w:val="00F21774"/>
    <w:rsid w:val="00F31E69"/>
    <w:rsid w:val="00F33AA2"/>
    <w:rsid w:val="00F405CC"/>
    <w:rsid w:val="00F4620E"/>
    <w:rsid w:val="00F51177"/>
    <w:rsid w:val="00F5791D"/>
    <w:rsid w:val="00F600EE"/>
    <w:rsid w:val="00F67E05"/>
    <w:rsid w:val="00F702C3"/>
    <w:rsid w:val="00F70465"/>
    <w:rsid w:val="00F75C41"/>
    <w:rsid w:val="00F81B3B"/>
    <w:rsid w:val="00F8443B"/>
    <w:rsid w:val="00F91330"/>
    <w:rsid w:val="00F9331D"/>
    <w:rsid w:val="00F9526A"/>
    <w:rsid w:val="00F96453"/>
    <w:rsid w:val="00FA1C9D"/>
    <w:rsid w:val="00FA2240"/>
    <w:rsid w:val="00FA4DB5"/>
    <w:rsid w:val="00FA5EBC"/>
    <w:rsid w:val="00FA710A"/>
    <w:rsid w:val="00FB1443"/>
    <w:rsid w:val="00FB166E"/>
    <w:rsid w:val="00FC45F7"/>
    <w:rsid w:val="00FC4A46"/>
    <w:rsid w:val="00FC7F91"/>
    <w:rsid w:val="00FD15CB"/>
    <w:rsid w:val="00FD3F72"/>
    <w:rsid w:val="00FD5135"/>
    <w:rsid w:val="00FD7880"/>
    <w:rsid w:val="00FE04B9"/>
    <w:rsid w:val="00FE269F"/>
    <w:rsid w:val="00FF4D59"/>
    <w:rsid w:val="00FF6599"/>
    <w:rsid w:val="00FF6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6ED5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EA6ED5"/>
    <w:pPr>
      <w:keepNext/>
      <w:outlineLvl w:val="0"/>
    </w:pPr>
    <w:rPr>
      <w:rFonts w:ascii="Arial" w:hAnsi="Arial"/>
      <w:b/>
      <w:bCs/>
      <w:sz w:val="22"/>
    </w:rPr>
  </w:style>
  <w:style w:type="paragraph" w:styleId="3">
    <w:name w:val="heading 3"/>
    <w:basedOn w:val="a"/>
    <w:next w:val="a"/>
    <w:qFormat/>
    <w:rsid w:val="00EA6ED5"/>
    <w:pPr>
      <w:keepNext/>
      <w:jc w:val="center"/>
      <w:outlineLvl w:val="2"/>
    </w:pPr>
    <w:rPr>
      <w:rFonts w:ascii="Arial Black" w:hAnsi="Arial Black" w:cs="Arial"/>
      <w:b/>
      <w:bCs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533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43360C"/>
    <w:pPr>
      <w:autoSpaceDE w:val="0"/>
      <w:autoSpaceDN w:val="0"/>
      <w:adjustRightInd w:val="0"/>
    </w:pPr>
    <w:rPr>
      <w:sz w:val="28"/>
      <w:szCs w:val="28"/>
    </w:rPr>
  </w:style>
  <w:style w:type="paragraph" w:styleId="a4">
    <w:name w:val="header"/>
    <w:basedOn w:val="a"/>
    <w:link w:val="a5"/>
    <w:uiPriority w:val="99"/>
    <w:rsid w:val="005E429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rsid w:val="005E4294"/>
    <w:rPr>
      <w:sz w:val="24"/>
      <w:szCs w:val="24"/>
    </w:rPr>
  </w:style>
  <w:style w:type="paragraph" w:styleId="a6">
    <w:name w:val="footer"/>
    <w:basedOn w:val="a"/>
    <w:link w:val="a7"/>
    <w:rsid w:val="005E429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rsid w:val="005E4294"/>
    <w:rPr>
      <w:sz w:val="24"/>
      <w:szCs w:val="24"/>
    </w:rPr>
  </w:style>
  <w:style w:type="character" w:customStyle="1" w:styleId="10">
    <w:name w:val="Заголовок 1 Знак"/>
    <w:link w:val="1"/>
    <w:rsid w:val="00DB132D"/>
    <w:rPr>
      <w:rFonts w:ascii="Arial" w:hAnsi="Arial" w:cs="Arial"/>
      <w:b/>
      <w:bCs/>
      <w:sz w:val="22"/>
      <w:szCs w:val="24"/>
    </w:rPr>
  </w:style>
  <w:style w:type="paragraph" w:customStyle="1" w:styleId="ConsPlusNonformat">
    <w:name w:val="ConsPlusNonformat"/>
    <w:rsid w:val="000105CD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Title">
    <w:name w:val="ConsPlusTitle"/>
    <w:rsid w:val="001608B1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styleId="a8">
    <w:name w:val="Balloon Text"/>
    <w:basedOn w:val="a"/>
    <w:link w:val="a9"/>
    <w:rsid w:val="005908D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5908D3"/>
    <w:rPr>
      <w:rFonts w:ascii="Tahoma" w:hAnsi="Tahoma" w:cs="Tahoma"/>
      <w:sz w:val="16"/>
      <w:szCs w:val="16"/>
    </w:rPr>
  </w:style>
  <w:style w:type="paragraph" w:customStyle="1" w:styleId="formattext">
    <w:name w:val="formattext"/>
    <w:basedOn w:val="a"/>
    <w:rsid w:val="00847A36"/>
    <w:pPr>
      <w:spacing w:before="100" w:beforeAutospacing="1" w:after="100" w:afterAutospacing="1"/>
    </w:pPr>
  </w:style>
  <w:style w:type="character" w:styleId="aa">
    <w:name w:val="Hyperlink"/>
    <w:uiPriority w:val="99"/>
    <w:unhideWhenUsed/>
    <w:rsid w:val="00440D74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440D7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6ED5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EA6ED5"/>
    <w:pPr>
      <w:keepNext/>
      <w:outlineLvl w:val="0"/>
    </w:pPr>
    <w:rPr>
      <w:rFonts w:ascii="Arial" w:hAnsi="Arial"/>
      <w:b/>
      <w:bCs/>
      <w:sz w:val="22"/>
    </w:rPr>
  </w:style>
  <w:style w:type="paragraph" w:styleId="3">
    <w:name w:val="heading 3"/>
    <w:basedOn w:val="a"/>
    <w:next w:val="a"/>
    <w:qFormat/>
    <w:rsid w:val="00EA6ED5"/>
    <w:pPr>
      <w:keepNext/>
      <w:jc w:val="center"/>
      <w:outlineLvl w:val="2"/>
    </w:pPr>
    <w:rPr>
      <w:rFonts w:ascii="Arial Black" w:hAnsi="Arial Black" w:cs="Arial"/>
      <w:b/>
      <w:bCs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533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43360C"/>
    <w:pPr>
      <w:autoSpaceDE w:val="0"/>
      <w:autoSpaceDN w:val="0"/>
      <w:adjustRightInd w:val="0"/>
    </w:pPr>
    <w:rPr>
      <w:sz w:val="28"/>
      <w:szCs w:val="28"/>
    </w:rPr>
  </w:style>
  <w:style w:type="paragraph" w:styleId="a4">
    <w:name w:val="header"/>
    <w:basedOn w:val="a"/>
    <w:link w:val="a5"/>
    <w:uiPriority w:val="99"/>
    <w:rsid w:val="005E429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rsid w:val="005E4294"/>
    <w:rPr>
      <w:sz w:val="24"/>
      <w:szCs w:val="24"/>
    </w:rPr>
  </w:style>
  <w:style w:type="paragraph" w:styleId="a6">
    <w:name w:val="footer"/>
    <w:basedOn w:val="a"/>
    <w:link w:val="a7"/>
    <w:rsid w:val="005E429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rsid w:val="005E4294"/>
    <w:rPr>
      <w:sz w:val="24"/>
      <w:szCs w:val="24"/>
    </w:rPr>
  </w:style>
  <w:style w:type="character" w:customStyle="1" w:styleId="10">
    <w:name w:val="Заголовок 1 Знак"/>
    <w:link w:val="1"/>
    <w:rsid w:val="00DB132D"/>
    <w:rPr>
      <w:rFonts w:ascii="Arial" w:hAnsi="Arial" w:cs="Arial"/>
      <w:b/>
      <w:bCs/>
      <w:sz w:val="22"/>
      <w:szCs w:val="24"/>
    </w:rPr>
  </w:style>
  <w:style w:type="paragraph" w:customStyle="1" w:styleId="ConsPlusNonformat">
    <w:name w:val="ConsPlusNonformat"/>
    <w:rsid w:val="000105CD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Title">
    <w:name w:val="ConsPlusTitle"/>
    <w:rsid w:val="001608B1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styleId="a8">
    <w:name w:val="Balloon Text"/>
    <w:basedOn w:val="a"/>
    <w:link w:val="a9"/>
    <w:rsid w:val="005908D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5908D3"/>
    <w:rPr>
      <w:rFonts w:ascii="Tahoma" w:hAnsi="Tahoma" w:cs="Tahoma"/>
      <w:sz w:val="16"/>
      <w:szCs w:val="16"/>
    </w:rPr>
  </w:style>
  <w:style w:type="paragraph" w:customStyle="1" w:styleId="formattext">
    <w:name w:val="formattext"/>
    <w:basedOn w:val="a"/>
    <w:rsid w:val="00847A36"/>
    <w:pPr>
      <w:spacing w:before="100" w:beforeAutospacing="1" w:after="100" w:afterAutospacing="1"/>
    </w:pPr>
  </w:style>
  <w:style w:type="character" w:styleId="aa">
    <w:name w:val="Hyperlink"/>
    <w:uiPriority w:val="99"/>
    <w:unhideWhenUsed/>
    <w:rsid w:val="00440D74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440D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36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8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C4173FFD8264F26B169D22F4607DF81F4FF3480191DB8B9D967A413D9CD41C10D381CCB828DA2675A343FA42B37EC0218083144B0319FBAC538389XFcB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536</Words>
  <Characters>3943</Characters>
  <Application>Microsoft Office Word</Application>
  <DocSecurity>0</DocSecurity>
  <Lines>32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/>
  <LinksUpToDate>false</LinksUpToDate>
  <CharactersWithSpaces>4471</CharactersWithSpaces>
  <SharedDoc>false</SharedDoc>
  <HLinks>
    <vt:vector size="24" baseType="variant">
      <vt:variant>
        <vt:i4>917510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consultantplus://offline/ref=BF08DFAD7838D3F9B6413EF13E90ABA3A228953C3C7D3AF0E22FE188E67A52E8F37D6E5821334783B46AC2AD1F08B3C6D4AC1C5C9FE6DADAD8EE03J5TDI</vt:lpwstr>
      </vt:variant>
      <vt:variant>
        <vt:lpwstr/>
      </vt:variant>
      <vt:variant>
        <vt:i4>917588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consultantplus://offline/ref=BF08DFAD7838D3F9B6413EF13E90ABA3A228953C3C7D3AF0E22FE188E67A52E8F37D6E5821334783B46AC2A61F08B3C6D4AC1C5C9FE6DADAD8EE03J5TDI</vt:lpwstr>
      </vt:variant>
      <vt:variant>
        <vt:lpwstr/>
      </vt:variant>
      <vt:variant>
        <vt:i4>7929958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consultantplus://offline/ref=D058E0918CCED95D69B763A135C5DE723A6AADBBBEF2C321D8E6AFCFFB9F30E5877B9A4FF5573BF9314D951CFB325649E98C8CCB861EFB7DC3d8E</vt:lpwstr>
      </vt:variant>
      <vt:variant>
        <vt:lpwstr/>
      </vt:variant>
      <vt:variant>
        <vt:i4>4063291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consultantplus://offline/ref=CBF05AB6098607C790E4665C7C49DE9C2F9693A7F6DE674E75305F7B8055F69BCF6125936B4E2A9D39ABBEE9D68A5C4168A9D27B10F568CAV410K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econs</dc:creator>
  <cp:lastModifiedBy>Елена А. Царева</cp:lastModifiedBy>
  <cp:revision>2</cp:revision>
  <cp:lastPrinted>2021-08-26T08:31:00Z</cp:lastPrinted>
  <dcterms:created xsi:type="dcterms:W3CDTF">2021-08-27T05:29:00Z</dcterms:created>
  <dcterms:modified xsi:type="dcterms:W3CDTF">2021-08-27T05:29:00Z</dcterms:modified>
</cp:coreProperties>
</file>