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093" w:rsidRDefault="009E0093" w:rsidP="00FD6E48">
      <w:pPr>
        <w:widowControl w:val="0"/>
        <w:autoSpaceDE w:val="0"/>
        <w:autoSpaceDN w:val="0"/>
        <w:adjustRightInd w:val="0"/>
        <w:spacing w:after="0" w:line="240" w:lineRule="auto"/>
        <w:ind w:firstLine="5670"/>
        <w:jc w:val="both"/>
        <w:rPr>
          <w:rFonts w:ascii="Times New Roman" w:hAnsi="Times New Roman"/>
          <w:bCs/>
          <w:sz w:val="28"/>
          <w:szCs w:val="28"/>
        </w:rPr>
      </w:pPr>
      <w:r>
        <w:rPr>
          <w:rFonts w:ascii="Times New Roman" w:hAnsi="Times New Roman"/>
          <w:bCs/>
          <w:sz w:val="28"/>
          <w:szCs w:val="28"/>
        </w:rPr>
        <w:t>Проект</w:t>
      </w:r>
    </w:p>
    <w:p w:rsidR="009E0093" w:rsidRDefault="009E0093" w:rsidP="00FD6E48">
      <w:pPr>
        <w:widowControl w:val="0"/>
        <w:autoSpaceDE w:val="0"/>
        <w:autoSpaceDN w:val="0"/>
        <w:adjustRightInd w:val="0"/>
        <w:spacing w:after="0" w:line="240" w:lineRule="auto"/>
        <w:ind w:firstLine="5670"/>
        <w:jc w:val="both"/>
        <w:rPr>
          <w:rFonts w:ascii="Times New Roman" w:hAnsi="Times New Roman"/>
          <w:bCs/>
          <w:sz w:val="28"/>
          <w:szCs w:val="28"/>
        </w:rPr>
      </w:pPr>
    </w:p>
    <w:p w:rsidR="009E0093" w:rsidRDefault="009E0093" w:rsidP="00FD6E48">
      <w:pPr>
        <w:widowControl w:val="0"/>
        <w:autoSpaceDE w:val="0"/>
        <w:autoSpaceDN w:val="0"/>
        <w:adjustRightInd w:val="0"/>
        <w:spacing w:after="0" w:line="240" w:lineRule="auto"/>
        <w:ind w:firstLine="5670"/>
        <w:jc w:val="both"/>
        <w:rPr>
          <w:rFonts w:ascii="Times New Roman" w:hAnsi="Times New Roman"/>
          <w:bCs/>
          <w:sz w:val="28"/>
          <w:szCs w:val="28"/>
        </w:rPr>
      </w:pPr>
    </w:p>
    <w:p w:rsidR="00A56AE0" w:rsidRPr="00FD6E48" w:rsidRDefault="00A56AE0" w:rsidP="00FD6E48">
      <w:pPr>
        <w:widowControl w:val="0"/>
        <w:autoSpaceDE w:val="0"/>
        <w:autoSpaceDN w:val="0"/>
        <w:adjustRightInd w:val="0"/>
        <w:spacing w:after="0" w:line="240" w:lineRule="auto"/>
        <w:ind w:firstLine="5670"/>
        <w:jc w:val="both"/>
        <w:rPr>
          <w:rFonts w:ascii="Times New Roman" w:hAnsi="Times New Roman"/>
          <w:bCs/>
          <w:sz w:val="28"/>
          <w:szCs w:val="28"/>
        </w:rPr>
      </w:pPr>
      <w:r w:rsidRPr="00FD6E48">
        <w:rPr>
          <w:rFonts w:ascii="Times New Roman" w:hAnsi="Times New Roman"/>
          <w:bCs/>
          <w:sz w:val="28"/>
          <w:szCs w:val="28"/>
        </w:rPr>
        <w:t>Приложение</w:t>
      </w:r>
    </w:p>
    <w:p w:rsidR="00E33170" w:rsidRPr="00FD6E48" w:rsidRDefault="00A56AE0" w:rsidP="00FD6E48">
      <w:pPr>
        <w:widowControl w:val="0"/>
        <w:autoSpaceDE w:val="0"/>
        <w:autoSpaceDN w:val="0"/>
        <w:adjustRightInd w:val="0"/>
        <w:spacing w:after="0" w:line="240" w:lineRule="auto"/>
        <w:ind w:firstLine="5670"/>
        <w:jc w:val="both"/>
        <w:rPr>
          <w:rFonts w:ascii="Times New Roman" w:hAnsi="Times New Roman"/>
          <w:bCs/>
          <w:sz w:val="28"/>
          <w:szCs w:val="28"/>
        </w:rPr>
      </w:pPr>
      <w:proofErr w:type="gramStart"/>
      <w:r w:rsidRPr="00FD6E48">
        <w:rPr>
          <w:rFonts w:ascii="Times New Roman" w:hAnsi="Times New Roman"/>
          <w:bCs/>
          <w:sz w:val="28"/>
          <w:szCs w:val="28"/>
        </w:rPr>
        <w:t>к</w:t>
      </w:r>
      <w:proofErr w:type="gramEnd"/>
      <w:r w:rsidRPr="00FD6E48">
        <w:rPr>
          <w:rFonts w:ascii="Times New Roman" w:hAnsi="Times New Roman"/>
          <w:bCs/>
          <w:sz w:val="28"/>
          <w:szCs w:val="28"/>
        </w:rPr>
        <w:t xml:space="preserve"> решению городской Думы</w:t>
      </w:r>
    </w:p>
    <w:p w:rsidR="00A56AE0" w:rsidRPr="00FD6E48" w:rsidRDefault="00A56AE0" w:rsidP="00FD6E48">
      <w:pPr>
        <w:widowControl w:val="0"/>
        <w:autoSpaceDE w:val="0"/>
        <w:autoSpaceDN w:val="0"/>
        <w:adjustRightInd w:val="0"/>
        <w:spacing w:after="0" w:line="240" w:lineRule="auto"/>
        <w:ind w:firstLine="5670"/>
        <w:jc w:val="both"/>
        <w:rPr>
          <w:rFonts w:ascii="Times New Roman" w:hAnsi="Times New Roman"/>
          <w:bCs/>
          <w:sz w:val="28"/>
          <w:szCs w:val="28"/>
        </w:rPr>
      </w:pPr>
      <w:proofErr w:type="gramStart"/>
      <w:r w:rsidRPr="00FD6E48">
        <w:rPr>
          <w:rFonts w:ascii="Times New Roman" w:hAnsi="Times New Roman"/>
          <w:bCs/>
          <w:sz w:val="28"/>
          <w:szCs w:val="28"/>
        </w:rPr>
        <w:t>от</w:t>
      </w:r>
      <w:proofErr w:type="gramEnd"/>
      <w:r w:rsidRPr="00FD6E48">
        <w:rPr>
          <w:rFonts w:ascii="Times New Roman" w:hAnsi="Times New Roman"/>
          <w:bCs/>
          <w:sz w:val="28"/>
          <w:szCs w:val="28"/>
        </w:rPr>
        <w:t>_______________ №______</w:t>
      </w:r>
    </w:p>
    <w:p w:rsidR="00E33170" w:rsidRPr="00FD6E48" w:rsidRDefault="00A56AE0" w:rsidP="00FD6E48">
      <w:pPr>
        <w:widowControl w:val="0"/>
        <w:autoSpaceDE w:val="0"/>
        <w:autoSpaceDN w:val="0"/>
        <w:adjustRightInd w:val="0"/>
        <w:spacing w:after="0" w:line="240" w:lineRule="auto"/>
        <w:ind w:firstLine="5670"/>
        <w:jc w:val="both"/>
        <w:rPr>
          <w:rFonts w:ascii="Times New Roman" w:hAnsi="Times New Roman"/>
          <w:bCs/>
          <w:sz w:val="28"/>
          <w:szCs w:val="28"/>
        </w:rPr>
      </w:pPr>
      <w:r w:rsidRPr="00492A96">
        <w:rPr>
          <w:rFonts w:ascii="Times New Roman" w:hAnsi="Times New Roman"/>
          <w:bCs/>
          <w:sz w:val="28"/>
          <w:szCs w:val="28"/>
        </w:rPr>
        <w:tab/>
      </w:r>
      <w:r w:rsidRPr="00492A96">
        <w:rPr>
          <w:rFonts w:ascii="Times New Roman" w:hAnsi="Times New Roman"/>
          <w:bCs/>
          <w:sz w:val="28"/>
          <w:szCs w:val="28"/>
        </w:rPr>
        <w:tab/>
      </w:r>
      <w:r w:rsidRPr="00492A96">
        <w:rPr>
          <w:rFonts w:ascii="Times New Roman" w:hAnsi="Times New Roman"/>
          <w:bCs/>
          <w:sz w:val="28"/>
          <w:szCs w:val="28"/>
        </w:rPr>
        <w:tab/>
      </w:r>
      <w:r w:rsidRPr="00492A96">
        <w:rPr>
          <w:rFonts w:ascii="Times New Roman" w:hAnsi="Times New Roman"/>
          <w:bCs/>
          <w:sz w:val="28"/>
          <w:szCs w:val="28"/>
        </w:rPr>
        <w:tab/>
      </w:r>
      <w:r w:rsidRPr="00492A96">
        <w:rPr>
          <w:rFonts w:ascii="Times New Roman" w:hAnsi="Times New Roman"/>
          <w:bCs/>
          <w:sz w:val="28"/>
          <w:szCs w:val="28"/>
        </w:rPr>
        <w:tab/>
      </w:r>
      <w:r w:rsidRPr="00492A96">
        <w:rPr>
          <w:rFonts w:ascii="Times New Roman" w:hAnsi="Times New Roman"/>
          <w:bCs/>
          <w:sz w:val="28"/>
          <w:szCs w:val="28"/>
        </w:rPr>
        <w:tab/>
      </w:r>
    </w:p>
    <w:p w:rsidR="00E33170" w:rsidRPr="00FD6E48" w:rsidRDefault="00E33170" w:rsidP="00FD6E48">
      <w:pPr>
        <w:widowControl w:val="0"/>
        <w:autoSpaceDE w:val="0"/>
        <w:autoSpaceDN w:val="0"/>
        <w:adjustRightInd w:val="0"/>
        <w:spacing w:after="0" w:line="240" w:lineRule="auto"/>
        <w:ind w:firstLine="720"/>
        <w:jc w:val="both"/>
        <w:rPr>
          <w:rFonts w:ascii="Times New Roman" w:hAnsi="Times New Roman"/>
          <w:bCs/>
          <w:sz w:val="28"/>
          <w:szCs w:val="28"/>
        </w:rPr>
      </w:pPr>
    </w:p>
    <w:p w:rsidR="00E33170" w:rsidRPr="00FD6E48" w:rsidRDefault="00E33170" w:rsidP="00FD6E48">
      <w:pPr>
        <w:widowControl w:val="0"/>
        <w:autoSpaceDE w:val="0"/>
        <w:autoSpaceDN w:val="0"/>
        <w:adjustRightInd w:val="0"/>
        <w:spacing w:after="0" w:line="240" w:lineRule="auto"/>
        <w:ind w:firstLine="720"/>
        <w:jc w:val="both"/>
        <w:rPr>
          <w:rFonts w:ascii="Times New Roman" w:hAnsi="Times New Roman"/>
          <w:bCs/>
          <w:sz w:val="28"/>
          <w:szCs w:val="28"/>
        </w:rPr>
      </w:pPr>
    </w:p>
    <w:p w:rsidR="00E33170" w:rsidRPr="00FD6E48" w:rsidRDefault="00E33170" w:rsidP="00FD6E48">
      <w:pPr>
        <w:widowControl w:val="0"/>
        <w:autoSpaceDE w:val="0"/>
        <w:autoSpaceDN w:val="0"/>
        <w:adjustRightInd w:val="0"/>
        <w:spacing w:after="0" w:line="240" w:lineRule="auto"/>
        <w:ind w:firstLine="720"/>
        <w:jc w:val="both"/>
        <w:rPr>
          <w:rFonts w:ascii="Times New Roman" w:hAnsi="Times New Roman"/>
          <w:bCs/>
          <w:sz w:val="28"/>
          <w:szCs w:val="28"/>
        </w:rPr>
      </w:pPr>
    </w:p>
    <w:p w:rsidR="00E33170" w:rsidRPr="00FD6E48" w:rsidRDefault="00E33170" w:rsidP="00FD6E48">
      <w:pPr>
        <w:widowControl w:val="0"/>
        <w:autoSpaceDE w:val="0"/>
        <w:autoSpaceDN w:val="0"/>
        <w:adjustRightInd w:val="0"/>
        <w:spacing w:after="0" w:line="240" w:lineRule="auto"/>
        <w:ind w:firstLine="720"/>
        <w:jc w:val="both"/>
        <w:rPr>
          <w:rFonts w:ascii="Times New Roman" w:hAnsi="Times New Roman"/>
          <w:bCs/>
          <w:sz w:val="28"/>
          <w:szCs w:val="28"/>
        </w:rPr>
      </w:pPr>
    </w:p>
    <w:p w:rsidR="00E33170" w:rsidRPr="00FD6E48" w:rsidRDefault="00E33170" w:rsidP="00FD6E48">
      <w:pPr>
        <w:widowControl w:val="0"/>
        <w:autoSpaceDE w:val="0"/>
        <w:autoSpaceDN w:val="0"/>
        <w:adjustRightInd w:val="0"/>
        <w:spacing w:after="0" w:line="240" w:lineRule="auto"/>
        <w:ind w:firstLine="720"/>
        <w:jc w:val="center"/>
        <w:rPr>
          <w:rFonts w:ascii="Times New Roman" w:hAnsi="Times New Roman"/>
          <w:bCs/>
          <w:sz w:val="28"/>
          <w:szCs w:val="28"/>
        </w:rPr>
      </w:pPr>
    </w:p>
    <w:p w:rsidR="00E33170" w:rsidRPr="00FD6E48" w:rsidRDefault="00E33170" w:rsidP="00FD6E48">
      <w:pPr>
        <w:widowControl w:val="0"/>
        <w:autoSpaceDE w:val="0"/>
        <w:autoSpaceDN w:val="0"/>
        <w:adjustRightInd w:val="0"/>
        <w:spacing w:after="0" w:line="240" w:lineRule="auto"/>
        <w:ind w:firstLine="720"/>
        <w:jc w:val="center"/>
        <w:rPr>
          <w:rFonts w:ascii="Times New Roman" w:hAnsi="Times New Roman"/>
          <w:bCs/>
          <w:sz w:val="28"/>
          <w:szCs w:val="28"/>
        </w:rPr>
      </w:pPr>
    </w:p>
    <w:p w:rsidR="00E33170" w:rsidRPr="00FD6E48" w:rsidRDefault="00E33170" w:rsidP="00FD6E48">
      <w:pPr>
        <w:widowControl w:val="0"/>
        <w:autoSpaceDE w:val="0"/>
        <w:autoSpaceDN w:val="0"/>
        <w:adjustRightInd w:val="0"/>
        <w:spacing w:after="0" w:line="240" w:lineRule="auto"/>
        <w:ind w:firstLine="720"/>
        <w:jc w:val="center"/>
        <w:rPr>
          <w:rFonts w:ascii="Times New Roman" w:hAnsi="Times New Roman"/>
          <w:bCs/>
          <w:sz w:val="28"/>
          <w:szCs w:val="28"/>
        </w:rPr>
      </w:pPr>
    </w:p>
    <w:p w:rsidR="00E33170" w:rsidRPr="00FD6E48" w:rsidRDefault="00E33170" w:rsidP="00FD6E48">
      <w:pPr>
        <w:widowControl w:val="0"/>
        <w:autoSpaceDE w:val="0"/>
        <w:autoSpaceDN w:val="0"/>
        <w:adjustRightInd w:val="0"/>
        <w:spacing w:after="0" w:line="240" w:lineRule="auto"/>
        <w:ind w:firstLine="720"/>
        <w:jc w:val="center"/>
        <w:rPr>
          <w:rFonts w:ascii="Times New Roman" w:hAnsi="Times New Roman"/>
          <w:bCs/>
          <w:sz w:val="28"/>
          <w:szCs w:val="28"/>
        </w:rPr>
      </w:pPr>
    </w:p>
    <w:p w:rsidR="00362055" w:rsidRDefault="00A56AE0" w:rsidP="00FD6E48">
      <w:pPr>
        <w:pStyle w:val="affffb"/>
        <w:spacing w:after="0" w:line="240" w:lineRule="auto"/>
        <w:ind w:firstLine="720"/>
        <w:jc w:val="center"/>
        <w:rPr>
          <w:rFonts w:ascii="Times New Roman" w:hAnsi="Times New Roman"/>
          <w:iCs/>
          <w:sz w:val="28"/>
          <w:szCs w:val="28"/>
        </w:rPr>
      </w:pPr>
      <w:r w:rsidRPr="00FD6E48">
        <w:rPr>
          <w:rFonts w:ascii="Times New Roman" w:hAnsi="Times New Roman"/>
          <w:iCs/>
          <w:sz w:val="28"/>
          <w:szCs w:val="28"/>
        </w:rPr>
        <w:t>П</w:t>
      </w:r>
      <w:r w:rsidR="00362055">
        <w:rPr>
          <w:rFonts w:ascii="Times New Roman" w:hAnsi="Times New Roman"/>
          <w:iCs/>
          <w:sz w:val="28"/>
          <w:szCs w:val="28"/>
        </w:rPr>
        <w:t>РАВИЛА</w:t>
      </w:r>
    </w:p>
    <w:p w:rsidR="00A56AE0" w:rsidRPr="00FD6E48" w:rsidRDefault="00A56AE0" w:rsidP="00FD6E48">
      <w:pPr>
        <w:pStyle w:val="affffb"/>
        <w:spacing w:after="0" w:line="240" w:lineRule="auto"/>
        <w:ind w:firstLine="720"/>
        <w:jc w:val="center"/>
        <w:rPr>
          <w:rFonts w:ascii="Times New Roman" w:hAnsi="Times New Roman"/>
          <w:iCs/>
          <w:sz w:val="28"/>
          <w:szCs w:val="28"/>
        </w:rPr>
      </w:pPr>
      <w:r w:rsidRPr="00FD6E48">
        <w:rPr>
          <w:rFonts w:ascii="Times New Roman" w:hAnsi="Times New Roman"/>
          <w:iCs/>
          <w:sz w:val="28"/>
          <w:szCs w:val="28"/>
        </w:rPr>
        <w:t xml:space="preserve"> </w:t>
      </w:r>
      <w:proofErr w:type="gramStart"/>
      <w:r w:rsidRPr="00FD6E48">
        <w:rPr>
          <w:rFonts w:ascii="Times New Roman" w:hAnsi="Times New Roman"/>
          <w:iCs/>
          <w:sz w:val="28"/>
          <w:szCs w:val="28"/>
        </w:rPr>
        <w:t>землепользования</w:t>
      </w:r>
      <w:proofErr w:type="gramEnd"/>
      <w:r w:rsidRPr="00FD6E48">
        <w:rPr>
          <w:rFonts w:ascii="Times New Roman" w:hAnsi="Times New Roman"/>
          <w:iCs/>
          <w:sz w:val="28"/>
          <w:szCs w:val="28"/>
        </w:rPr>
        <w:t xml:space="preserve"> и застройки</w:t>
      </w:r>
    </w:p>
    <w:p w:rsidR="00A56AE0" w:rsidRPr="00FD6E48" w:rsidRDefault="00A56AE0" w:rsidP="00FD6E48">
      <w:pPr>
        <w:pStyle w:val="affffb"/>
        <w:spacing w:after="0" w:line="240" w:lineRule="auto"/>
        <w:ind w:firstLine="720"/>
        <w:jc w:val="center"/>
        <w:rPr>
          <w:rFonts w:ascii="Times New Roman" w:hAnsi="Times New Roman"/>
          <w:iCs/>
          <w:sz w:val="28"/>
          <w:szCs w:val="28"/>
        </w:rPr>
      </w:pPr>
      <w:proofErr w:type="gramStart"/>
      <w:r w:rsidRPr="00FD6E48">
        <w:rPr>
          <w:rFonts w:ascii="Times New Roman" w:hAnsi="Times New Roman"/>
          <w:iCs/>
          <w:sz w:val="28"/>
          <w:szCs w:val="28"/>
        </w:rPr>
        <w:t>городского</w:t>
      </w:r>
      <w:proofErr w:type="gramEnd"/>
      <w:r w:rsidRPr="00FD6E48">
        <w:rPr>
          <w:rFonts w:ascii="Times New Roman" w:hAnsi="Times New Roman"/>
          <w:iCs/>
          <w:sz w:val="28"/>
          <w:szCs w:val="28"/>
        </w:rPr>
        <w:t xml:space="preserve"> округа - города Барнаула Алтайского края</w:t>
      </w:r>
    </w:p>
    <w:p w:rsidR="00E33170" w:rsidRPr="00FD6E48" w:rsidRDefault="00E33170" w:rsidP="00FD6E48">
      <w:pPr>
        <w:widowControl w:val="0"/>
        <w:autoSpaceDE w:val="0"/>
        <w:autoSpaceDN w:val="0"/>
        <w:adjustRightInd w:val="0"/>
        <w:spacing w:after="0" w:line="240" w:lineRule="auto"/>
        <w:ind w:firstLine="720"/>
        <w:jc w:val="center"/>
        <w:rPr>
          <w:rFonts w:ascii="Times New Roman" w:hAnsi="Times New Roman"/>
          <w:bCs/>
          <w:sz w:val="28"/>
          <w:szCs w:val="28"/>
        </w:rPr>
      </w:pPr>
    </w:p>
    <w:p w:rsidR="00E33170" w:rsidRPr="00FD6E48" w:rsidRDefault="00E33170" w:rsidP="00FD6E48">
      <w:pPr>
        <w:widowControl w:val="0"/>
        <w:autoSpaceDE w:val="0"/>
        <w:autoSpaceDN w:val="0"/>
        <w:adjustRightInd w:val="0"/>
        <w:spacing w:after="0" w:line="240" w:lineRule="auto"/>
        <w:ind w:firstLine="720"/>
        <w:jc w:val="center"/>
        <w:rPr>
          <w:rFonts w:ascii="Times New Roman" w:hAnsi="Times New Roman"/>
          <w:bCs/>
          <w:sz w:val="28"/>
          <w:szCs w:val="28"/>
        </w:rPr>
      </w:pPr>
    </w:p>
    <w:p w:rsidR="00E33170" w:rsidRPr="00FD6E48" w:rsidRDefault="00E33170" w:rsidP="00FD6E48">
      <w:pPr>
        <w:widowControl w:val="0"/>
        <w:autoSpaceDE w:val="0"/>
        <w:autoSpaceDN w:val="0"/>
        <w:adjustRightInd w:val="0"/>
        <w:spacing w:after="0" w:line="240" w:lineRule="auto"/>
        <w:ind w:firstLine="720"/>
        <w:jc w:val="center"/>
        <w:rPr>
          <w:rFonts w:ascii="Times New Roman" w:hAnsi="Times New Roman"/>
          <w:bCs/>
          <w:sz w:val="28"/>
          <w:szCs w:val="28"/>
        </w:rPr>
      </w:pPr>
    </w:p>
    <w:p w:rsidR="00E33170" w:rsidRPr="00FD6E48" w:rsidRDefault="00E33170" w:rsidP="00FD6E48">
      <w:pPr>
        <w:widowControl w:val="0"/>
        <w:autoSpaceDE w:val="0"/>
        <w:autoSpaceDN w:val="0"/>
        <w:adjustRightInd w:val="0"/>
        <w:spacing w:after="0" w:line="240" w:lineRule="auto"/>
        <w:ind w:firstLine="720"/>
        <w:jc w:val="center"/>
        <w:rPr>
          <w:rFonts w:ascii="Times New Roman" w:hAnsi="Times New Roman"/>
          <w:bCs/>
          <w:sz w:val="28"/>
          <w:szCs w:val="28"/>
        </w:rPr>
      </w:pPr>
    </w:p>
    <w:p w:rsidR="00E33170" w:rsidRPr="00FD6E48" w:rsidRDefault="00E33170" w:rsidP="00FD6E48">
      <w:pPr>
        <w:widowControl w:val="0"/>
        <w:autoSpaceDE w:val="0"/>
        <w:autoSpaceDN w:val="0"/>
        <w:adjustRightInd w:val="0"/>
        <w:spacing w:after="0" w:line="240" w:lineRule="auto"/>
        <w:ind w:firstLine="720"/>
        <w:jc w:val="center"/>
        <w:rPr>
          <w:rFonts w:ascii="Times New Roman" w:hAnsi="Times New Roman"/>
          <w:bCs/>
          <w:sz w:val="28"/>
          <w:szCs w:val="28"/>
        </w:rPr>
      </w:pPr>
    </w:p>
    <w:p w:rsidR="00E33170" w:rsidRPr="00FD6E48" w:rsidRDefault="00E33170" w:rsidP="00FD6E48">
      <w:pPr>
        <w:widowControl w:val="0"/>
        <w:autoSpaceDE w:val="0"/>
        <w:autoSpaceDN w:val="0"/>
        <w:adjustRightInd w:val="0"/>
        <w:spacing w:after="0" w:line="240" w:lineRule="auto"/>
        <w:ind w:firstLine="720"/>
        <w:jc w:val="center"/>
        <w:rPr>
          <w:rFonts w:ascii="Times New Roman" w:hAnsi="Times New Roman"/>
          <w:bCs/>
          <w:sz w:val="28"/>
          <w:szCs w:val="28"/>
        </w:rPr>
      </w:pPr>
    </w:p>
    <w:p w:rsidR="00E33170" w:rsidRPr="00FD6E48" w:rsidRDefault="00E33170" w:rsidP="00FD6E48">
      <w:pPr>
        <w:widowControl w:val="0"/>
        <w:autoSpaceDE w:val="0"/>
        <w:autoSpaceDN w:val="0"/>
        <w:adjustRightInd w:val="0"/>
        <w:spacing w:after="0" w:line="240" w:lineRule="auto"/>
        <w:ind w:firstLine="720"/>
        <w:jc w:val="center"/>
        <w:rPr>
          <w:rFonts w:ascii="Times New Roman" w:hAnsi="Times New Roman"/>
          <w:bCs/>
          <w:sz w:val="28"/>
          <w:szCs w:val="28"/>
        </w:rPr>
      </w:pPr>
    </w:p>
    <w:p w:rsidR="00E33170" w:rsidRPr="00FD6E48" w:rsidRDefault="00E33170" w:rsidP="00FD6E48">
      <w:pPr>
        <w:widowControl w:val="0"/>
        <w:autoSpaceDE w:val="0"/>
        <w:autoSpaceDN w:val="0"/>
        <w:adjustRightInd w:val="0"/>
        <w:spacing w:after="0" w:line="240" w:lineRule="auto"/>
        <w:ind w:firstLine="720"/>
        <w:jc w:val="center"/>
        <w:rPr>
          <w:rFonts w:ascii="Times New Roman" w:hAnsi="Times New Roman"/>
          <w:bCs/>
          <w:sz w:val="28"/>
          <w:szCs w:val="28"/>
        </w:rPr>
      </w:pPr>
    </w:p>
    <w:p w:rsidR="00E33170" w:rsidRPr="00FD6E48" w:rsidRDefault="00E33170" w:rsidP="00FD6E48">
      <w:pPr>
        <w:widowControl w:val="0"/>
        <w:autoSpaceDE w:val="0"/>
        <w:autoSpaceDN w:val="0"/>
        <w:adjustRightInd w:val="0"/>
        <w:spacing w:after="0" w:line="240" w:lineRule="auto"/>
        <w:ind w:firstLine="720"/>
        <w:jc w:val="center"/>
        <w:rPr>
          <w:rFonts w:ascii="Times New Roman" w:hAnsi="Times New Roman"/>
          <w:bCs/>
          <w:sz w:val="28"/>
          <w:szCs w:val="28"/>
        </w:rPr>
      </w:pPr>
    </w:p>
    <w:p w:rsidR="00E33170" w:rsidRPr="00FD6E48" w:rsidRDefault="00E33170" w:rsidP="00FD6E48">
      <w:pPr>
        <w:widowControl w:val="0"/>
        <w:autoSpaceDE w:val="0"/>
        <w:autoSpaceDN w:val="0"/>
        <w:adjustRightInd w:val="0"/>
        <w:spacing w:after="0" w:line="240" w:lineRule="auto"/>
        <w:ind w:firstLine="720"/>
        <w:jc w:val="center"/>
        <w:rPr>
          <w:rFonts w:ascii="Times New Roman" w:hAnsi="Times New Roman"/>
          <w:bCs/>
          <w:sz w:val="28"/>
          <w:szCs w:val="28"/>
        </w:rPr>
      </w:pPr>
    </w:p>
    <w:p w:rsidR="00E33170" w:rsidRPr="00FD6E48" w:rsidRDefault="00E33170" w:rsidP="00FD6E48">
      <w:pPr>
        <w:widowControl w:val="0"/>
        <w:autoSpaceDE w:val="0"/>
        <w:autoSpaceDN w:val="0"/>
        <w:adjustRightInd w:val="0"/>
        <w:spacing w:after="0" w:line="240" w:lineRule="auto"/>
        <w:ind w:firstLine="720"/>
        <w:jc w:val="center"/>
        <w:rPr>
          <w:rFonts w:ascii="Times New Roman" w:hAnsi="Times New Roman"/>
          <w:bCs/>
          <w:sz w:val="28"/>
          <w:szCs w:val="28"/>
        </w:rPr>
      </w:pPr>
    </w:p>
    <w:p w:rsidR="00E33170" w:rsidRPr="00FD6E48" w:rsidRDefault="00E33170" w:rsidP="00FD6E48">
      <w:pPr>
        <w:widowControl w:val="0"/>
        <w:autoSpaceDE w:val="0"/>
        <w:autoSpaceDN w:val="0"/>
        <w:adjustRightInd w:val="0"/>
        <w:spacing w:after="0" w:line="240" w:lineRule="auto"/>
        <w:ind w:firstLine="720"/>
        <w:jc w:val="center"/>
        <w:rPr>
          <w:rFonts w:ascii="Times New Roman" w:hAnsi="Times New Roman"/>
          <w:bCs/>
          <w:sz w:val="28"/>
          <w:szCs w:val="28"/>
        </w:rPr>
      </w:pPr>
    </w:p>
    <w:p w:rsidR="00E33170" w:rsidRPr="00FD6E48" w:rsidRDefault="00E33170" w:rsidP="00FD6E48">
      <w:pPr>
        <w:widowControl w:val="0"/>
        <w:autoSpaceDE w:val="0"/>
        <w:autoSpaceDN w:val="0"/>
        <w:adjustRightInd w:val="0"/>
        <w:spacing w:after="0" w:line="240" w:lineRule="auto"/>
        <w:ind w:firstLine="720"/>
        <w:jc w:val="center"/>
        <w:rPr>
          <w:rFonts w:ascii="Times New Roman" w:hAnsi="Times New Roman"/>
          <w:bCs/>
          <w:sz w:val="28"/>
          <w:szCs w:val="28"/>
        </w:rPr>
      </w:pPr>
    </w:p>
    <w:p w:rsidR="00E33170" w:rsidRPr="00FD6E48" w:rsidRDefault="00E33170" w:rsidP="00FD6E48">
      <w:pPr>
        <w:widowControl w:val="0"/>
        <w:autoSpaceDE w:val="0"/>
        <w:autoSpaceDN w:val="0"/>
        <w:adjustRightInd w:val="0"/>
        <w:spacing w:after="0" w:line="240" w:lineRule="auto"/>
        <w:ind w:firstLine="720"/>
        <w:jc w:val="center"/>
        <w:rPr>
          <w:rFonts w:ascii="Times New Roman" w:hAnsi="Times New Roman"/>
          <w:bCs/>
          <w:sz w:val="28"/>
          <w:szCs w:val="28"/>
        </w:rPr>
      </w:pPr>
    </w:p>
    <w:p w:rsidR="00A56AE0" w:rsidRPr="00FD6E48" w:rsidRDefault="00A56AE0" w:rsidP="00FD6E48">
      <w:pPr>
        <w:widowControl w:val="0"/>
        <w:autoSpaceDE w:val="0"/>
        <w:autoSpaceDN w:val="0"/>
        <w:adjustRightInd w:val="0"/>
        <w:spacing w:after="0" w:line="240" w:lineRule="auto"/>
        <w:ind w:firstLine="720"/>
        <w:jc w:val="center"/>
        <w:rPr>
          <w:rFonts w:ascii="Times New Roman" w:hAnsi="Times New Roman"/>
          <w:bCs/>
          <w:sz w:val="28"/>
          <w:szCs w:val="28"/>
        </w:rPr>
      </w:pPr>
    </w:p>
    <w:p w:rsidR="00A56AE0" w:rsidRPr="00FD6E48" w:rsidRDefault="00A56AE0" w:rsidP="00FD6E48">
      <w:pPr>
        <w:widowControl w:val="0"/>
        <w:autoSpaceDE w:val="0"/>
        <w:autoSpaceDN w:val="0"/>
        <w:adjustRightInd w:val="0"/>
        <w:spacing w:after="0" w:line="240" w:lineRule="auto"/>
        <w:ind w:firstLine="720"/>
        <w:jc w:val="center"/>
        <w:rPr>
          <w:rFonts w:ascii="Times New Roman" w:hAnsi="Times New Roman"/>
          <w:bCs/>
          <w:sz w:val="28"/>
          <w:szCs w:val="28"/>
        </w:rPr>
      </w:pPr>
    </w:p>
    <w:p w:rsidR="00A56AE0" w:rsidRPr="00FD6E48" w:rsidRDefault="00A56AE0" w:rsidP="00FD6E48">
      <w:pPr>
        <w:widowControl w:val="0"/>
        <w:autoSpaceDE w:val="0"/>
        <w:autoSpaceDN w:val="0"/>
        <w:adjustRightInd w:val="0"/>
        <w:spacing w:after="0" w:line="240" w:lineRule="auto"/>
        <w:ind w:firstLine="720"/>
        <w:jc w:val="center"/>
        <w:rPr>
          <w:rFonts w:ascii="Times New Roman" w:hAnsi="Times New Roman"/>
          <w:bCs/>
          <w:sz w:val="28"/>
          <w:szCs w:val="28"/>
        </w:rPr>
      </w:pPr>
    </w:p>
    <w:p w:rsidR="00A56AE0" w:rsidRPr="00FD6E48" w:rsidRDefault="00A56AE0" w:rsidP="00FD6E48">
      <w:pPr>
        <w:widowControl w:val="0"/>
        <w:autoSpaceDE w:val="0"/>
        <w:autoSpaceDN w:val="0"/>
        <w:adjustRightInd w:val="0"/>
        <w:spacing w:after="0" w:line="240" w:lineRule="auto"/>
        <w:ind w:firstLine="720"/>
        <w:jc w:val="center"/>
        <w:rPr>
          <w:rFonts w:ascii="Times New Roman" w:hAnsi="Times New Roman"/>
          <w:bCs/>
          <w:sz w:val="28"/>
          <w:szCs w:val="28"/>
        </w:rPr>
      </w:pPr>
    </w:p>
    <w:p w:rsidR="00A56AE0" w:rsidRPr="00FD6E48" w:rsidRDefault="00A56AE0" w:rsidP="00FD6E48">
      <w:pPr>
        <w:widowControl w:val="0"/>
        <w:autoSpaceDE w:val="0"/>
        <w:autoSpaceDN w:val="0"/>
        <w:adjustRightInd w:val="0"/>
        <w:spacing w:after="0" w:line="240" w:lineRule="auto"/>
        <w:ind w:firstLine="720"/>
        <w:jc w:val="center"/>
        <w:rPr>
          <w:rFonts w:ascii="Times New Roman" w:hAnsi="Times New Roman"/>
          <w:bCs/>
          <w:sz w:val="28"/>
          <w:szCs w:val="28"/>
        </w:rPr>
      </w:pPr>
    </w:p>
    <w:p w:rsidR="00A56AE0" w:rsidRPr="00FD6E48" w:rsidRDefault="00A56AE0" w:rsidP="00FD6E48">
      <w:pPr>
        <w:widowControl w:val="0"/>
        <w:autoSpaceDE w:val="0"/>
        <w:autoSpaceDN w:val="0"/>
        <w:adjustRightInd w:val="0"/>
        <w:spacing w:after="0" w:line="240" w:lineRule="auto"/>
        <w:ind w:firstLine="720"/>
        <w:jc w:val="center"/>
        <w:rPr>
          <w:rFonts w:ascii="Times New Roman" w:hAnsi="Times New Roman"/>
          <w:bCs/>
          <w:sz w:val="28"/>
          <w:szCs w:val="28"/>
        </w:rPr>
      </w:pPr>
    </w:p>
    <w:p w:rsidR="00A56AE0" w:rsidRDefault="00A56AE0" w:rsidP="00FD6E48">
      <w:pPr>
        <w:widowControl w:val="0"/>
        <w:autoSpaceDE w:val="0"/>
        <w:autoSpaceDN w:val="0"/>
        <w:adjustRightInd w:val="0"/>
        <w:spacing w:after="0" w:line="240" w:lineRule="auto"/>
        <w:ind w:firstLine="720"/>
        <w:jc w:val="center"/>
        <w:rPr>
          <w:rFonts w:ascii="Times New Roman" w:hAnsi="Times New Roman"/>
          <w:bCs/>
          <w:sz w:val="28"/>
          <w:szCs w:val="28"/>
        </w:rPr>
      </w:pPr>
    </w:p>
    <w:p w:rsidR="00EB6017" w:rsidRDefault="00EB6017" w:rsidP="00FD6E48">
      <w:pPr>
        <w:widowControl w:val="0"/>
        <w:autoSpaceDE w:val="0"/>
        <w:autoSpaceDN w:val="0"/>
        <w:adjustRightInd w:val="0"/>
        <w:spacing w:after="0" w:line="240" w:lineRule="auto"/>
        <w:ind w:firstLine="720"/>
        <w:jc w:val="center"/>
        <w:rPr>
          <w:rFonts w:ascii="Times New Roman" w:hAnsi="Times New Roman"/>
          <w:bCs/>
          <w:sz w:val="28"/>
          <w:szCs w:val="28"/>
        </w:rPr>
      </w:pPr>
    </w:p>
    <w:p w:rsidR="00EB6017" w:rsidRDefault="00EB6017" w:rsidP="00FD6E48">
      <w:pPr>
        <w:widowControl w:val="0"/>
        <w:autoSpaceDE w:val="0"/>
        <w:autoSpaceDN w:val="0"/>
        <w:adjustRightInd w:val="0"/>
        <w:spacing w:after="0" w:line="240" w:lineRule="auto"/>
        <w:ind w:firstLine="720"/>
        <w:jc w:val="center"/>
        <w:rPr>
          <w:rFonts w:ascii="Times New Roman" w:hAnsi="Times New Roman"/>
          <w:bCs/>
          <w:sz w:val="28"/>
          <w:szCs w:val="28"/>
        </w:rPr>
      </w:pPr>
    </w:p>
    <w:p w:rsidR="00EB6017" w:rsidRDefault="00EB6017" w:rsidP="00FD6E48">
      <w:pPr>
        <w:widowControl w:val="0"/>
        <w:autoSpaceDE w:val="0"/>
        <w:autoSpaceDN w:val="0"/>
        <w:adjustRightInd w:val="0"/>
        <w:spacing w:after="0" w:line="240" w:lineRule="auto"/>
        <w:ind w:firstLine="720"/>
        <w:jc w:val="center"/>
        <w:rPr>
          <w:rFonts w:ascii="Times New Roman" w:hAnsi="Times New Roman"/>
          <w:bCs/>
          <w:sz w:val="28"/>
          <w:szCs w:val="28"/>
        </w:rPr>
      </w:pPr>
    </w:p>
    <w:p w:rsidR="00EB6017" w:rsidRDefault="00EB6017" w:rsidP="00FD6E48">
      <w:pPr>
        <w:widowControl w:val="0"/>
        <w:autoSpaceDE w:val="0"/>
        <w:autoSpaceDN w:val="0"/>
        <w:adjustRightInd w:val="0"/>
        <w:spacing w:after="0" w:line="240" w:lineRule="auto"/>
        <w:ind w:firstLine="720"/>
        <w:jc w:val="center"/>
        <w:rPr>
          <w:rFonts w:ascii="Times New Roman" w:hAnsi="Times New Roman"/>
          <w:bCs/>
          <w:sz w:val="28"/>
          <w:szCs w:val="28"/>
        </w:rPr>
      </w:pPr>
    </w:p>
    <w:p w:rsidR="00EB6017" w:rsidRDefault="00EB6017" w:rsidP="00FD6E48">
      <w:pPr>
        <w:widowControl w:val="0"/>
        <w:autoSpaceDE w:val="0"/>
        <w:autoSpaceDN w:val="0"/>
        <w:adjustRightInd w:val="0"/>
        <w:spacing w:after="0" w:line="240" w:lineRule="auto"/>
        <w:ind w:firstLine="720"/>
        <w:jc w:val="center"/>
        <w:rPr>
          <w:rFonts w:ascii="Times New Roman" w:hAnsi="Times New Roman"/>
          <w:bCs/>
          <w:sz w:val="28"/>
          <w:szCs w:val="28"/>
        </w:rPr>
      </w:pPr>
    </w:p>
    <w:p w:rsidR="002B0671" w:rsidRPr="00D74D42" w:rsidRDefault="002B0671" w:rsidP="00FD6E48">
      <w:pPr>
        <w:widowControl w:val="0"/>
        <w:autoSpaceDE w:val="0"/>
        <w:autoSpaceDN w:val="0"/>
        <w:adjustRightInd w:val="0"/>
        <w:spacing w:after="0" w:line="240" w:lineRule="auto"/>
        <w:ind w:firstLine="720"/>
        <w:jc w:val="center"/>
        <w:rPr>
          <w:rFonts w:ascii="Times New Roman" w:hAnsi="Times New Roman"/>
          <w:bCs/>
          <w:sz w:val="28"/>
          <w:szCs w:val="28"/>
        </w:rPr>
      </w:pPr>
      <w:bookmarkStart w:id="0" w:name="_GoBack"/>
      <w:bookmarkEnd w:id="0"/>
      <w:r w:rsidRPr="00FD6E48">
        <w:rPr>
          <w:rFonts w:ascii="Times New Roman" w:hAnsi="Times New Roman"/>
          <w:bCs/>
          <w:sz w:val="28"/>
          <w:szCs w:val="28"/>
        </w:rPr>
        <w:lastRenderedPageBreak/>
        <w:t>Оглавление</w:t>
      </w:r>
    </w:p>
    <w:p w:rsidR="00EB6017" w:rsidRPr="00FD6E48" w:rsidRDefault="00EB6017" w:rsidP="00FD6E48">
      <w:pPr>
        <w:widowControl w:val="0"/>
        <w:autoSpaceDE w:val="0"/>
        <w:autoSpaceDN w:val="0"/>
        <w:adjustRightInd w:val="0"/>
        <w:spacing w:after="0" w:line="240" w:lineRule="auto"/>
        <w:ind w:firstLine="720"/>
        <w:jc w:val="center"/>
        <w:rPr>
          <w:rFonts w:ascii="Times New Roman" w:hAnsi="Times New Roman"/>
          <w:bCs/>
          <w:sz w:val="28"/>
          <w:szCs w:val="28"/>
        </w:rPr>
      </w:pPr>
    </w:p>
    <w:p w:rsidR="002B0671" w:rsidRPr="00FD6E48" w:rsidRDefault="002B0671" w:rsidP="00FD6E48">
      <w:pPr>
        <w:pStyle w:val="12"/>
        <w:spacing w:after="0" w:line="240" w:lineRule="auto"/>
        <w:ind w:firstLine="720"/>
        <w:rPr>
          <w:rFonts w:ascii="Times New Roman" w:hAnsi="Times New Roman"/>
          <w:noProof/>
          <w:sz w:val="28"/>
          <w:szCs w:val="28"/>
        </w:rPr>
      </w:pPr>
      <w:r w:rsidRPr="00AE2F81">
        <w:rPr>
          <w:rFonts w:ascii="Times New Roman" w:hAnsi="Times New Roman"/>
          <w:sz w:val="28"/>
          <w:szCs w:val="28"/>
        </w:rPr>
        <w:fldChar w:fldCharType="begin"/>
      </w:r>
      <w:r w:rsidRPr="00FD6E48">
        <w:rPr>
          <w:rFonts w:ascii="Times New Roman" w:hAnsi="Times New Roman"/>
          <w:sz w:val="28"/>
          <w:szCs w:val="28"/>
        </w:rPr>
        <w:instrText xml:space="preserve"> TOC \o "1-3" \h \z \u </w:instrText>
      </w:r>
      <w:r w:rsidRPr="00AE2F81">
        <w:rPr>
          <w:rFonts w:ascii="Times New Roman" w:hAnsi="Times New Roman"/>
          <w:sz w:val="28"/>
          <w:szCs w:val="28"/>
        </w:rPr>
        <w:fldChar w:fldCharType="separate"/>
      </w:r>
      <w:hyperlink w:anchor="_Toc18005010" w:history="1">
        <w:r w:rsidRPr="00FD6E48">
          <w:rPr>
            <w:rStyle w:val="affffa"/>
            <w:rFonts w:ascii="Times New Roman" w:hAnsi="Times New Roman"/>
            <w:noProof/>
            <w:color w:val="auto"/>
            <w:sz w:val="28"/>
            <w:szCs w:val="28"/>
          </w:rPr>
          <w:t>Часть I. Порядок применения Правил землепользования и застройки городского округа - города Барнаула Алтайского края и внесения в них изменений</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_Toc18005010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7</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11" w:history="1">
        <w:r w:rsidRPr="00FD6E48">
          <w:rPr>
            <w:rStyle w:val="affffa"/>
            <w:rFonts w:ascii="Times New Roman" w:hAnsi="Times New Roman"/>
            <w:noProof/>
            <w:color w:val="auto"/>
            <w:sz w:val="28"/>
            <w:szCs w:val="28"/>
          </w:rPr>
          <w:t>Глава 1. Регулирование землепользования и застройки органами местного самоуправления города Барнаула</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_Toc18005011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7</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12" w:history="1">
        <w:r w:rsidRPr="00FD6E48">
          <w:rPr>
            <w:rStyle w:val="affffa"/>
            <w:rFonts w:ascii="Times New Roman" w:hAnsi="Times New Roman"/>
            <w:noProof/>
            <w:color w:val="auto"/>
            <w:sz w:val="28"/>
            <w:szCs w:val="28"/>
          </w:rPr>
          <w:t>Статья 1. Область применения Правил</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_Toc18005012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7</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13" w:history="1">
        <w:r w:rsidRPr="00FD6E48">
          <w:rPr>
            <w:rStyle w:val="affffa"/>
            <w:rFonts w:ascii="Times New Roman" w:hAnsi="Times New Roman"/>
            <w:noProof/>
            <w:color w:val="auto"/>
            <w:sz w:val="28"/>
            <w:szCs w:val="28"/>
          </w:rPr>
          <w:t>Статья 2. Основные понятия, используемые в Правилах</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_Toc18005013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8</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14" w:history="1">
        <w:r w:rsidRPr="00FD6E48">
          <w:rPr>
            <w:rStyle w:val="affffa"/>
            <w:rFonts w:ascii="Times New Roman" w:hAnsi="Times New Roman"/>
            <w:noProof/>
            <w:color w:val="auto"/>
            <w:sz w:val="28"/>
            <w:szCs w:val="28"/>
          </w:rPr>
          <w:t>Статья 3. Цели, для достижения которых утверждаются и применяются Правила</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_Toc18005014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9</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15" w:history="1">
        <w:r w:rsidRPr="00FD6E48">
          <w:rPr>
            <w:rStyle w:val="affffa"/>
            <w:rFonts w:ascii="Times New Roman" w:hAnsi="Times New Roman"/>
            <w:noProof/>
            <w:color w:val="auto"/>
            <w:sz w:val="28"/>
            <w:szCs w:val="28"/>
          </w:rPr>
          <w:t>Статья 4. Объекты и субъекты градостроительных отношений</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_Toc18005015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9</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16" w:history="1">
        <w:r w:rsidRPr="00FD6E48">
          <w:rPr>
            <w:rStyle w:val="affffa"/>
            <w:rFonts w:ascii="Times New Roman" w:hAnsi="Times New Roman"/>
            <w:noProof/>
            <w:color w:val="auto"/>
            <w:sz w:val="28"/>
            <w:szCs w:val="28"/>
          </w:rPr>
          <w:t>Статья 5. Общедоступность информации о землепользовании и застройке. Участие граждан в принятии решений по вопросам землепользования и застройки</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_Toc18005016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10</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17" w:history="1">
        <w:r w:rsidRPr="00FD6E48">
          <w:rPr>
            <w:rStyle w:val="affffa"/>
            <w:rFonts w:ascii="Times New Roman" w:hAnsi="Times New Roman"/>
            <w:noProof/>
            <w:color w:val="auto"/>
            <w:sz w:val="28"/>
            <w:szCs w:val="28"/>
          </w:rPr>
          <w:t>Статья 6. Ответственность за нарушение Правил</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_Toc18005017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10</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18" w:history="1">
        <w:r w:rsidRPr="00FD6E48">
          <w:rPr>
            <w:rStyle w:val="affffa"/>
            <w:rFonts w:ascii="Times New Roman" w:hAnsi="Times New Roman"/>
            <w:noProof/>
            <w:color w:val="auto"/>
            <w:sz w:val="28"/>
            <w:szCs w:val="28"/>
          </w:rPr>
          <w:t>Статья 7. Общие положения о градостроительном зонировании территории города Барнаула</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_Toc18005018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10</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19" w:history="1">
        <w:r w:rsidRPr="00FD6E48">
          <w:rPr>
            <w:rStyle w:val="affffa"/>
            <w:rFonts w:ascii="Times New Roman" w:hAnsi="Times New Roman"/>
            <w:noProof/>
            <w:color w:val="auto"/>
            <w:sz w:val="28"/>
            <w:szCs w:val="28"/>
          </w:rPr>
          <w:t>Статья 8. Полномочия органов местного самоуправления и должностных лиц местного самоуправления города Барнаула в области землепользования и застройки</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_Toc18005019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11</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20" w:history="1">
        <w:r w:rsidRPr="00FD6E48">
          <w:rPr>
            <w:rStyle w:val="affffa"/>
            <w:rFonts w:ascii="Times New Roman" w:hAnsi="Times New Roman"/>
            <w:noProof/>
            <w:color w:val="auto"/>
            <w:sz w:val="28"/>
            <w:szCs w:val="28"/>
          </w:rPr>
          <w:t xml:space="preserve">Статья 9. </w:t>
        </w:r>
        <w:r w:rsidR="00AF7123" w:rsidRPr="001106FF">
          <w:rPr>
            <w:rFonts w:ascii="Times New Roman" w:hAnsi="Times New Roman"/>
            <w:sz w:val="28"/>
            <w:szCs w:val="28"/>
          </w:rPr>
          <w:t xml:space="preserve">Комиссия по подготовке проекта Правил землепользования и застройки городского округа – города Барнаула Алтайского края </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_Toc18005020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13</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21" w:history="1">
        <w:r w:rsidRPr="00FD6E48">
          <w:rPr>
            <w:rStyle w:val="affffa"/>
            <w:rFonts w:ascii="Times New Roman" w:hAnsi="Times New Roman"/>
            <w:noProof/>
            <w:color w:val="auto"/>
            <w:sz w:val="28"/>
            <w:szCs w:val="28"/>
          </w:rPr>
          <w:t>Статья 10. Комиссия по землепользованию и застройке</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_Toc18005021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14</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22" w:history="1">
        <w:r w:rsidRPr="00FD6E48">
          <w:rPr>
            <w:rStyle w:val="affffa"/>
            <w:rFonts w:ascii="Times New Roman" w:hAnsi="Times New Roman"/>
            <w:noProof/>
            <w:color w:val="auto"/>
            <w:sz w:val="28"/>
            <w:szCs w:val="28"/>
          </w:rPr>
          <w:t>Статья 11. Общие положения о регулировании использования земельных участков, использования, строительства, реконструкции объектов капитального строительства</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_Toc18005022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14</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23" w:history="1">
        <w:r w:rsidRPr="00FD6E48">
          <w:rPr>
            <w:rStyle w:val="affffa"/>
            <w:rFonts w:ascii="Times New Roman" w:hAnsi="Times New Roman"/>
            <w:noProof/>
            <w:color w:val="auto"/>
            <w:sz w:val="28"/>
            <w:szCs w:val="28"/>
          </w:rPr>
          <w:t>Статья 12. Основы землепользования в городе Барнауле</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_Toc18005023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14</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24" w:history="1">
        <w:r w:rsidRPr="00FD6E48">
          <w:rPr>
            <w:rStyle w:val="affffa"/>
            <w:rFonts w:ascii="Times New Roman" w:hAnsi="Times New Roman"/>
            <w:noProof/>
            <w:color w:val="auto"/>
            <w:sz w:val="28"/>
            <w:szCs w:val="28"/>
          </w:rPr>
          <w:t>Статья 13. Основания для изъятия земель для государственных или муниципальных нужд</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_Toc18005024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15</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25" w:history="1">
        <w:r w:rsidRPr="00FD6E48">
          <w:rPr>
            <w:rStyle w:val="affffa"/>
            <w:rFonts w:ascii="Times New Roman" w:hAnsi="Times New Roman"/>
            <w:noProof/>
            <w:color w:val="auto"/>
            <w:sz w:val="28"/>
            <w:szCs w:val="28"/>
          </w:rPr>
          <w:t>Статья 14. Резервирование земельных участков для государственных или муниципальных нужд</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_Toc18005025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15</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26" w:history="1">
        <w:r w:rsidRPr="00FD6E48">
          <w:rPr>
            <w:rStyle w:val="affffa"/>
            <w:rFonts w:ascii="Times New Roman" w:hAnsi="Times New Roman"/>
            <w:noProof/>
            <w:color w:val="auto"/>
            <w:sz w:val="28"/>
            <w:szCs w:val="28"/>
          </w:rPr>
          <w:t>Статья 15. Особенности установления публичных сервитутов на территории города Барнаула</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_Toc18005026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15</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27" w:history="1">
        <w:r w:rsidRPr="00FD6E48">
          <w:rPr>
            <w:rStyle w:val="affffa"/>
            <w:rFonts w:ascii="Times New Roman" w:hAnsi="Times New Roman"/>
            <w:noProof/>
            <w:color w:val="auto"/>
            <w:sz w:val="28"/>
            <w:szCs w:val="28"/>
          </w:rPr>
          <w:t>Статья 16. Развитие застроенных территорий</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_Toc18005027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16</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28" w:history="1">
        <w:r w:rsidRPr="00FD6E48">
          <w:rPr>
            <w:rStyle w:val="affffa"/>
            <w:rFonts w:ascii="Times New Roman" w:hAnsi="Times New Roman"/>
            <w:noProof/>
            <w:color w:val="auto"/>
            <w:sz w:val="28"/>
            <w:szCs w:val="28"/>
          </w:rPr>
          <w:t>Статья 17. Государственный земельный надзор и земельный контроль</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_Toc18005028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16</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29" w:history="1">
        <w:r w:rsidRPr="00FD6E48">
          <w:rPr>
            <w:rStyle w:val="affffa"/>
            <w:rFonts w:ascii="Times New Roman" w:hAnsi="Times New Roman"/>
            <w:noProof/>
            <w:color w:val="auto"/>
            <w:sz w:val="28"/>
            <w:szCs w:val="28"/>
          </w:rPr>
          <w:t>Статья 18. Основные принципы организации застройки территории города Барнаула</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_Toc18005029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17</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30" w:history="1">
        <w:r w:rsidRPr="00FD6E48">
          <w:rPr>
            <w:rStyle w:val="affffa"/>
            <w:rFonts w:ascii="Times New Roman" w:hAnsi="Times New Roman"/>
            <w:noProof/>
            <w:color w:val="auto"/>
            <w:sz w:val="28"/>
            <w:szCs w:val="28"/>
          </w:rPr>
          <w:t>Статья 19. Право на осуществление строительства, реконструкции, капитального ремонта объектов капитального строительства</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_Toc18005030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19</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31" w:history="1">
        <w:r w:rsidRPr="00FD6E48">
          <w:rPr>
            <w:rStyle w:val="affffa"/>
            <w:rFonts w:ascii="Times New Roman" w:hAnsi="Times New Roman"/>
            <w:noProof/>
            <w:color w:val="auto"/>
            <w:sz w:val="28"/>
            <w:szCs w:val="28"/>
          </w:rPr>
          <w:t>Статья 20. Градостроительный план земельного участка</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_Toc18005031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20</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32" w:history="1">
        <w:r w:rsidRPr="00FD6E48">
          <w:rPr>
            <w:rStyle w:val="affffa"/>
            <w:rFonts w:ascii="Times New Roman" w:hAnsi="Times New Roman"/>
            <w:noProof/>
            <w:color w:val="auto"/>
            <w:sz w:val="28"/>
            <w:szCs w:val="28"/>
          </w:rPr>
          <w:t>Статья 21. Проектная документация объекта капитального строительства</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_Toc18005032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22</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33" w:history="1">
        <w:r w:rsidRPr="00FD6E48">
          <w:rPr>
            <w:rStyle w:val="affffa"/>
            <w:rFonts w:ascii="Times New Roman" w:hAnsi="Times New Roman"/>
            <w:noProof/>
            <w:color w:val="auto"/>
            <w:sz w:val="28"/>
            <w:szCs w:val="28"/>
          </w:rPr>
          <w:t>Статья 22. Разрешение на строительство</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_Toc18005033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22</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34" w:history="1">
        <w:r w:rsidRPr="00FD6E48">
          <w:rPr>
            <w:rStyle w:val="affffa"/>
            <w:rFonts w:ascii="Times New Roman" w:hAnsi="Times New Roman"/>
            <w:noProof/>
            <w:color w:val="auto"/>
            <w:sz w:val="28"/>
            <w:szCs w:val="28"/>
          </w:rPr>
          <w:t>Статья 23. Разрешение на ввод объекта в эксплуатацию</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_Toc18005034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23</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35" w:history="1">
        <w:r w:rsidRPr="00FD6E48">
          <w:rPr>
            <w:rStyle w:val="affffa"/>
            <w:rFonts w:ascii="Times New Roman" w:hAnsi="Times New Roman"/>
            <w:noProof/>
            <w:color w:val="auto"/>
            <w:sz w:val="28"/>
            <w:szCs w:val="28"/>
          </w:rPr>
          <w:t>Статья 24. Строительный контроль и государственный строительный надзор</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_Toc18005035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24</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36" w:history="1">
        <w:r w:rsidRPr="00FD6E48">
          <w:rPr>
            <w:rStyle w:val="affffa"/>
            <w:rFonts w:ascii="Times New Roman" w:hAnsi="Times New Roman"/>
            <w:noProof/>
            <w:color w:val="auto"/>
            <w:sz w:val="28"/>
            <w:szCs w:val="28"/>
          </w:rPr>
          <w:t>Глава 2. Изменение видов разрешенного использования земельных участков и объектов капитального строительства физическими и юридическими лицами</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_Toc18005036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25</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37" w:history="1">
        <w:r w:rsidRPr="00FD6E48">
          <w:rPr>
            <w:rStyle w:val="affffa"/>
            <w:rFonts w:ascii="Times New Roman" w:hAnsi="Times New Roman"/>
            <w:noProof/>
            <w:color w:val="auto"/>
            <w:sz w:val="28"/>
            <w:szCs w:val="28"/>
          </w:rPr>
          <w:t>Статья 25. Виды разрешенного использования земельных участков и объектов капитального строительства</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_Toc18005037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25</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39" w:history="1">
        <w:r w:rsidRPr="00FD6E48">
          <w:rPr>
            <w:rStyle w:val="affffa"/>
            <w:rFonts w:ascii="Times New Roman" w:hAnsi="Times New Roman"/>
            <w:noProof/>
            <w:color w:val="auto"/>
            <w:sz w:val="28"/>
            <w:szCs w:val="28"/>
          </w:rPr>
          <w:t>Статья 2</w:t>
        </w:r>
        <w:r w:rsidR="00EF6585">
          <w:rPr>
            <w:rStyle w:val="affffa"/>
            <w:rFonts w:ascii="Times New Roman" w:hAnsi="Times New Roman"/>
            <w:noProof/>
            <w:color w:val="auto"/>
            <w:sz w:val="28"/>
            <w:szCs w:val="28"/>
          </w:rPr>
          <w:t>6</w:t>
        </w:r>
        <w:r w:rsidRPr="00FD6E48">
          <w:rPr>
            <w:rStyle w:val="affffa"/>
            <w:rFonts w:ascii="Times New Roman" w:hAnsi="Times New Roman"/>
            <w:noProof/>
            <w:color w:val="auto"/>
            <w:sz w:val="28"/>
            <w:szCs w:val="28"/>
          </w:rPr>
          <w:t>. Изменение вида разрешенного использования земельного участка и объекта капитального строительства, при котором не требуется получение разрешения на строительство</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_Toc18005039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26</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40" w:history="1">
        <w:r w:rsidRPr="00FD6E48">
          <w:rPr>
            <w:rStyle w:val="affffa"/>
            <w:rFonts w:ascii="Times New Roman" w:hAnsi="Times New Roman"/>
            <w:noProof/>
            <w:color w:val="auto"/>
            <w:sz w:val="28"/>
            <w:szCs w:val="28"/>
          </w:rPr>
          <w:t>Статья 2</w:t>
        </w:r>
        <w:r w:rsidR="00EF6585">
          <w:rPr>
            <w:rStyle w:val="affffa"/>
            <w:rFonts w:ascii="Times New Roman" w:hAnsi="Times New Roman"/>
            <w:noProof/>
            <w:color w:val="auto"/>
            <w:sz w:val="28"/>
            <w:szCs w:val="28"/>
          </w:rPr>
          <w:t>7</w:t>
        </w:r>
        <w:r w:rsidRPr="00FD6E48">
          <w:rPr>
            <w:rStyle w:val="affffa"/>
            <w:rFonts w:ascii="Times New Roman" w:hAnsi="Times New Roman"/>
            <w:noProof/>
            <w:color w:val="auto"/>
            <w:sz w:val="28"/>
            <w:szCs w:val="28"/>
          </w:rPr>
          <w:t>. Изменение вида разрешенного использования земельного участка и объекта капитального строительства для целей образования, здравоохранения, хранения автотранспорта, предусмотренного документацией по планировке территории</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_Toc18005040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27</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41" w:history="1">
        <w:r w:rsidRPr="00FD6E48">
          <w:rPr>
            <w:rStyle w:val="affffa"/>
            <w:rFonts w:ascii="Times New Roman" w:hAnsi="Times New Roman"/>
            <w:noProof/>
            <w:color w:val="auto"/>
            <w:sz w:val="28"/>
            <w:szCs w:val="28"/>
          </w:rPr>
          <w:t>Статья </w:t>
        </w:r>
        <w:r w:rsidR="00EF6585" w:rsidRPr="00FD6E48">
          <w:rPr>
            <w:rStyle w:val="affffa"/>
            <w:rFonts w:ascii="Times New Roman" w:hAnsi="Times New Roman"/>
            <w:noProof/>
            <w:color w:val="auto"/>
            <w:sz w:val="28"/>
            <w:szCs w:val="28"/>
          </w:rPr>
          <w:t>2</w:t>
        </w:r>
        <w:r w:rsidR="00EF6585">
          <w:rPr>
            <w:rStyle w:val="affffa"/>
            <w:rFonts w:ascii="Times New Roman" w:hAnsi="Times New Roman"/>
            <w:noProof/>
            <w:color w:val="auto"/>
            <w:sz w:val="28"/>
            <w:szCs w:val="28"/>
          </w:rPr>
          <w:t>8</w:t>
        </w:r>
        <w:r w:rsidRPr="00FD6E48">
          <w:rPr>
            <w:rStyle w:val="affffa"/>
            <w:rFonts w:ascii="Times New Roman" w:hAnsi="Times New Roman"/>
            <w:noProof/>
            <w:color w:val="auto"/>
            <w:sz w:val="28"/>
            <w:szCs w:val="28"/>
          </w:rPr>
          <w:t>. Изменение вида разрешенного использования земельного участка и объекта капитального строительства, при котором требуется перевод жилого помещения в нежилое помещение или нежилого помещения в жилое помещение</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_Toc18005041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27</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42" w:history="1">
        <w:r w:rsidRPr="00FD6E48">
          <w:rPr>
            <w:rStyle w:val="affffa"/>
            <w:rFonts w:ascii="Times New Roman" w:hAnsi="Times New Roman"/>
            <w:noProof/>
            <w:color w:val="auto"/>
            <w:sz w:val="28"/>
            <w:szCs w:val="28"/>
          </w:rPr>
          <w:t>Статья </w:t>
        </w:r>
        <w:r w:rsidR="00EF6585">
          <w:rPr>
            <w:rStyle w:val="affffa"/>
            <w:rFonts w:ascii="Times New Roman" w:hAnsi="Times New Roman"/>
            <w:noProof/>
            <w:color w:val="auto"/>
            <w:sz w:val="28"/>
            <w:szCs w:val="28"/>
          </w:rPr>
          <w:t>29</w:t>
        </w:r>
        <w:r w:rsidRPr="00FD6E48">
          <w:rPr>
            <w:rStyle w:val="affffa"/>
            <w:rFonts w:ascii="Times New Roman" w:hAnsi="Times New Roman"/>
            <w:noProof/>
            <w:color w:val="auto"/>
            <w:sz w:val="28"/>
            <w:szCs w:val="28"/>
          </w:rPr>
          <w:t>. Разрешенное использование земельного участка, предоставленного для строительства объекта капитального строительства</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_Toc18005042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27</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43" w:history="1">
        <w:r w:rsidRPr="00FD6E48">
          <w:rPr>
            <w:rStyle w:val="affffa"/>
            <w:rFonts w:ascii="Times New Roman" w:hAnsi="Times New Roman"/>
            <w:noProof/>
            <w:color w:val="auto"/>
            <w:sz w:val="28"/>
            <w:szCs w:val="28"/>
          </w:rPr>
          <w:t>Статья 3</w:t>
        </w:r>
        <w:r w:rsidR="00EF6585">
          <w:rPr>
            <w:rStyle w:val="affffa"/>
            <w:rFonts w:ascii="Times New Roman" w:hAnsi="Times New Roman"/>
            <w:noProof/>
            <w:color w:val="auto"/>
            <w:sz w:val="28"/>
            <w:szCs w:val="28"/>
          </w:rPr>
          <w:t>0</w:t>
        </w:r>
        <w:r w:rsidRPr="00FD6E48">
          <w:rPr>
            <w:rStyle w:val="affffa"/>
            <w:rFonts w:ascii="Times New Roman" w:hAnsi="Times New Roman"/>
            <w:noProof/>
            <w:color w:val="auto"/>
            <w:sz w:val="28"/>
            <w:szCs w:val="28"/>
          </w:rPr>
          <w:t>. Изменение видов разрешенного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_Toc18005043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28</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44" w:history="1">
        <w:r w:rsidRPr="00FD6E48">
          <w:rPr>
            <w:rStyle w:val="affffa"/>
            <w:rFonts w:ascii="Times New Roman" w:hAnsi="Times New Roman"/>
            <w:noProof/>
            <w:color w:val="auto"/>
            <w:sz w:val="28"/>
            <w:szCs w:val="28"/>
          </w:rPr>
          <w:t>Статья 3</w:t>
        </w:r>
        <w:r w:rsidR="00EF6585">
          <w:rPr>
            <w:rStyle w:val="affffa"/>
            <w:rFonts w:ascii="Times New Roman" w:hAnsi="Times New Roman"/>
            <w:noProof/>
            <w:color w:val="auto"/>
            <w:sz w:val="28"/>
            <w:szCs w:val="28"/>
          </w:rPr>
          <w:t>1</w:t>
        </w:r>
        <w:r w:rsidRPr="00FD6E48">
          <w:rPr>
            <w:rStyle w:val="affffa"/>
            <w:rFonts w:ascii="Times New Roman" w:hAnsi="Times New Roman"/>
            <w:noProof/>
            <w:color w:val="auto"/>
            <w:sz w:val="28"/>
            <w:szCs w:val="28"/>
          </w:rPr>
          <w:t>. Порядок предоставления разрешения на условно разрешенный вид использования земельного участка или объекта капитального строительства</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_Toc18005044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29</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45" w:history="1">
        <w:r w:rsidRPr="00FD6E48">
          <w:rPr>
            <w:rStyle w:val="affffa"/>
            <w:rFonts w:ascii="Times New Roman" w:hAnsi="Times New Roman"/>
            <w:noProof/>
            <w:color w:val="auto"/>
            <w:sz w:val="28"/>
            <w:szCs w:val="28"/>
          </w:rPr>
          <w:t>Статья 3</w:t>
        </w:r>
        <w:r w:rsidR="00EF6585">
          <w:rPr>
            <w:rStyle w:val="affffa"/>
            <w:rFonts w:ascii="Times New Roman" w:hAnsi="Times New Roman"/>
            <w:noProof/>
            <w:color w:val="auto"/>
            <w:sz w:val="28"/>
            <w:szCs w:val="28"/>
          </w:rPr>
          <w:t>2</w:t>
        </w:r>
        <w:r w:rsidRPr="00FD6E48">
          <w:rPr>
            <w:rStyle w:val="affffa"/>
            <w:rFonts w:ascii="Times New Roman" w:hAnsi="Times New Roman"/>
            <w:noProof/>
            <w:color w:val="auto"/>
            <w:sz w:val="28"/>
            <w:szCs w:val="28"/>
          </w:rPr>
          <w:t>. Особенности предоставления разрешения на условно разрешенный вид использования земельного участка или объекта капитального строительства</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_Toc18005045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33</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46" w:history="1">
        <w:r w:rsidRPr="00FD6E48">
          <w:rPr>
            <w:rStyle w:val="affffa"/>
            <w:rFonts w:ascii="Times New Roman" w:hAnsi="Times New Roman"/>
            <w:noProof/>
            <w:color w:val="auto"/>
            <w:sz w:val="28"/>
            <w:szCs w:val="28"/>
          </w:rPr>
          <w:t>Статья 3</w:t>
        </w:r>
        <w:r w:rsidR="00EF6585">
          <w:rPr>
            <w:rStyle w:val="affffa"/>
            <w:rFonts w:ascii="Times New Roman" w:hAnsi="Times New Roman"/>
            <w:noProof/>
            <w:color w:val="auto"/>
            <w:sz w:val="28"/>
            <w:szCs w:val="28"/>
          </w:rPr>
          <w:t>3</w:t>
        </w:r>
        <w:r w:rsidRPr="00FD6E48">
          <w:rPr>
            <w:rStyle w:val="affffa"/>
            <w:rFonts w:ascii="Times New Roman" w:hAnsi="Times New Roman"/>
            <w:noProof/>
            <w:color w:val="auto"/>
            <w:sz w:val="28"/>
            <w:szCs w:val="28"/>
          </w:rPr>
          <w:t>.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_Toc18005046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34</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47" w:history="1">
        <w:r w:rsidRPr="00FD6E48">
          <w:rPr>
            <w:rStyle w:val="affffa"/>
            <w:rFonts w:ascii="Times New Roman" w:hAnsi="Times New Roman"/>
            <w:noProof/>
            <w:color w:val="auto"/>
            <w:sz w:val="28"/>
            <w:szCs w:val="28"/>
          </w:rPr>
          <w:t>Статья 3</w:t>
        </w:r>
        <w:r w:rsidR="00EF6585">
          <w:rPr>
            <w:rStyle w:val="affffa"/>
            <w:rFonts w:ascii="Times New Roman" w:hAnsi="Times New Roman"/>
            <w:noProof/>
            <w:color w:val="auto"/>
            <w:sz w:val="28"/>
            <w:szCs w:val="28"/>
          </w:rPr>
          <w:t>4</w:t>
        </w:r>
        <w:r w:rsidRPr="00FD6E48">
          <w:rPr>
            <w:rStyle w:val="affffa"/>
            <w:rFonts w:ascii="Times New Roman" w:hAnsi="Times New Roman"/>
            <w:noProof/>
            <w:color w:val="auto"/>
            <w:sz w:val="28"/>
            <w:szCs w:val="28"/>
          </w:rPr>
          <w:t>. Обязательность соблюдения законодательства Российской Федерации о техническом регулировании, нормативов градостроительного проектирования при изменении видов разрешенного использования земельного участка</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_Toc18005047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38</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48" w:history="1">
        <w:r w:rsidRPr="00FD6E48">
          <w:rPr>
            <w:rStyle w:val="affffa"/>
            <w:rFonts w:ascii="Times New Roman" w:hAnsi="Times New Roman"/>
            <w:noProof/>
            <w:color w:val="auto"/>
            <w:sz w:val="28"/>
            <w:szCs w:val="28"/>
          </w:rPr>
          <w:t>Глава 3. Подготовка документации по планировке территории органами местного самоуправления города Барнаула</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_Toc18005048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38</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49" w:history="1">
        <w:r w:rsidRPr="00FD6E48">
          <w:rPr>
            <w:rStyle w:val="affffa"/>
            <w:rFonts w:ascii="Times New Roman" w:hAnsi="Times New Roman"/>
            <w:noProof/>
            <w:color w:val="auto"/>
            <w:sz w:val="28"/>
            <w:szCs w:val="28"/>
          </w:rPr>
          <w:t>Статья 3</w:t>
        </w:r>
        <w:r w:rsidR="00EF6585">
          <w:rPr>
            <w:rStyle w:val="affffa"/>
            <w:rFonts w:ascii="Times New Roman" w:hAnsi="Times New Roman"/>
            <w:noProof/>
            <w:color w:val="auto"/>
            <w:sz w:val="28"/>
            <w:szCs w:val="28"/>
          </w:rPr>
          <w:t>5</w:t>
        </w:r>
        <w:r w:rsidRPr="00FD6E48">
          <w:rPr>
            <w:rStyle w:val="affffa"/>
            <w:rFonts w:ascii="Times New Roman" w:hAnsi="Times New Roman"/>
            <w:noProof/>
            <w:color w:val="auto"/>
            <w:sz w:val="28"/>
            <w:szCs w:val="28"/>
          </w:rPr>
          <w:t>. Общие положения по планировке территории</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_Toc18005049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39</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50" w:history="1">
        <w:r w:rsidRPr="00FD6E48">
          <w:rPr>
            <w:rStyle w:val="affffa"/>
            <w:rFonts w:ascii="Times New Roman" w:hAnsi="Times New Roman"/>
            <w:noProof/>
            <w:color w:val="auto"/>
            <w:sz w:val="28"/>
            <w:szCs w:val="28"/>
          </w:rPr>
          <w:t>Статья 3</w:t>
        </w:r>
        <w:r w:rsidR="00EF6585">
          <w:rPr>
            <w:rStyle w:val="affffa"/>
            <w:rFonts w:ascii="Times New Roman" w:hAnsi="Times New Roman"/>
            <w:noProof/>
            <w:color w:val="auto"/>
            <w:sz w:val="28"/>
            <w:szCs w:val="28"/>
          </w:rPr>
          <w:t>6</w:t>
        </w:r>
        <w:r w:rsidRPr="00FD6E48">
          <w:rPr>
            <w:rStyle w:val="affffa"/>
            <w:rFonts w:ascii="Times New Roman" w:hAnsi="Times New Roman"/>
            <w:noProof/>
            <w:color w:val="auto"/>
            <w:sz w:val="28"/>
            <w:szCs w:val="28"/>
          </w:rPr>
          <w:t>. Проект планировки территории</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_Toc18005050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39</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51" w:history="1">
        <w:r w:rsidRPr="00FD6E48">
          <w:rPr>
            <w:rStyle w:val="affffa"/>
            <w:rFonts w:ascii="Times New Roman" w:hAnsi="Times New Roman"/>
            <w:noProof/>
            <w:color w:val="auto"/>
            <w:sz w:val="28"/>
            <w:szCs w:val="28"/>
          </w:rPr>
          <w:t>Статья 3</w:t>
        </w:r>
        <w:r w:rsidR="00EF6585">
          <w:rPr>
            <w:rStyle w:val="affffa"/>
            <w:rFonts w:ascii="Times New Roman" w:hAnsi="Times New Roman"/>
            <w:noProof/>
            <w:color w:val="auto"/>
            <w:sz w:val="28"/>
            <w:szCs w:val="28"/>
          </w:rPr>
          <w:t>7</w:t>
        </w:r>
        <w:r w:rsidRPr="00FD6E48">
          <w:rPr>
            <w:rStyle w:val="affffa"/>
            <w:rFonts w:ascii="Times New Roman" w:hAnsi="Times New Roman"/>
            <w:noProof/>
            <w:color w:val="auto"/>
            <w:sz w:val="28"/>
            <w:szCs w:val="28"/>
          </w:rPr>
          <w:t>. Проекты межевания территорий</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_Toc18005051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40</w:t>
        </w:r>
        <w:r w:rsidRPr="00AE2F81">
          <w:rPr>
            <w:rFonts w:ascii="Times New Roman" w:hAnsi="Times New Roman"/>
            <w:noProof/>
            <w:webHidden/>
            <w:sz w:val="28"/>
            <w:szCs w:val="28"/>
          </w:rPr>
          <w:fldChar w:fldCharType="end"/>
        </w:r>
      </w:hyperlink>
    </w:p>
    <w:p w:rsidR="002B0671" w:rsidRDefault="002B0671" w:rsidP="00FD6E48">
      <w:pPr>
        <w:pStyle w:val="12"/>
        <w:spacing w:after="0" w:line="240" w:lineRule="auto"/>
        <w:ind w:firstLine="720"/>
        <w:rPr>
          <w:rStyle w:val="affffa"/>
          <w:rFonts w:ascii="Times New Roman" w:hAnsi="Times New Roman"/>
          <w:noProof/>
          <w:color w:val="auto"/>
          <w:sz w:val="28"/>
          <w:szCs w:val="28"/>
        </w:rPr>
      </w:pPr>
      <w:hyperlink w:anchor="_Toc18005052" w:history="1">
        <w:r w:rsidRPr="00FD6E48">
          <w:rPr>
            <w:rStyle w:val="affffa"/>
            <w:rFonts w:ascii="Times New Roman" w:hAnsi="Times New Roman"/>
            <w:noProof/>
            <w:color w:val="auto"/>
            <w:sz w:val="28"/>
            <w:szCs w:val="28"/>
          </w:rPr>
          <w:t>Статья 3</w:t>
        </w:r>
        <w:r w:rsidR="00EF6585">
          <w:rPr>
            <w:rStyle w:val="affffa"/>
            <w:rFonts w:ascii="Times New Roman" w:hAnsi="Times New Roman"/>
            <w:noProof/>
            <w:color w:val="auto"/>
            <w:sz w:val="28"/>
            <w:szCs w:val="28"/>
          </w:rPr>
          <w:t>8</w:t>
        </w:r>
        <w:r w:rsidRPr="00FD6E48">
          <w:rPr>
            <w:rStyle w:val="affffa"/>
            <w:rFonts w:ascii="Times New Roman" w:hAnsi="Times New Roman"/>
            <w:noProof/>
            <w:color w:val="auto"/>
            <w:sz w:val="28"/>
            <w:szCs w:val="28"/>
          </w:rPr>
          <w:t>. Подготовка и утверждение документации по планировке территории</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_Toc18005052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41</w:t>
        </w:r>
        <w:r w:rsidRPr="00AE2F81">
          <w:rPr>
            <w:rFonts w:ascii="Times New Roman" w:hAnsi="Times New Roman"/>
            <w:noProof/>
            <w:webHidden/>
            <w:sz w:val="28"/>
            <w:szCs w:val="28"/>
          </w:rPr>
          <w:fldChar w:fldCharType="end"/>
        </w:r>
      </w:hyperlink>
    </w:p>
    <w:p w:rsidR="005801AA" w:rsidRDefault="005801AA" w:rsidP="00FD6E48">
      <w:pPr>
        <w:autoSpaceDE w:val="0"/>
        <w:autoSpaceDN w:val="0"/>
        <w:adjustRightInd w:val="0"/>
        <w:spacing w:after="0" w:line="240" w:lineRule="auto"/>
        <w:jc w:val="both"/>
        <w:rPr>
          <w:rFonts w:ascii="Times New Roman" w:hAnsi="Times New Roman"/>
          <w:sz w:val="28"/>
          <w:szCs w:val="28"/>
        </w:rPr>
      </w:pPr>
      <w:r>
        <w:tab/>
      </w:r>
      <w:r w:rsidRPr="00FD6E48">
        <w:rPr>
          <w:rFonts w:ascii="Times New Roman" w:hAnsi="Times New Roman"/>
          <w:sz w:val="28"/>
          <w:szCs w:val="28"/>
        </w:rPr>
        <w:t xml:space="preserve">Глава 4. </w:t>
      </w:r>
      <w:r w:rsidR="00EF6585">
        <w:rPr>
          <w:rFonts w:ascii="Times New Roman" w:hAnsi="Times New Roman"/>
          <w:sz w:val="28"/>
          <w:szCs w:val="28"/>
        </w:rPr>
        <w:t>О</w:t>
      </w:r>
      <w:r w:rsidRPr="00FD6E48">
        <w:rPr>
          <w:rFonts w:ascii="Times New Roman" w:hAnsi="Times New Roman"/>
          <w:sz w:val="28"/>
          <w:szCs w:val="28"/>
        </w:rPr>
        <w:t>бщественны</w:t>
      </w:r>
      <w:r w:rsidR="00EF6585">
        <w:rPr>
          <w:rFonts w:ascii="Times New Roman" w:hAnsi="Times New Roman"/>
          <w:sz w:val="28"/>
          <w:szCs w:val="28"/>
        </w:rPr>
        <w:t>е</w:t>
      </w:r>
      <w:r w:rsidRPr="00FD6E48">
        <w:rPr>
          <w:rFonts w:ascii="Times New Roman" w:hAnsi="Times New Roman"/>
          <w:sz w:val="28"/>
          <w:szCs w:val="28"/>
        </w:rPr>
        <w:t xml:space="preserve"> обсуждени</w:t>
      </w:r>
      <w:r w:rsidR="00EF6585">
        <w:rPr>
          <w:rFonts w:ascii="Times New Roman" w:hAnsi="Times New Roman"/>
          <w:sz w:val="28"/>
          <w:szCs w:val="28"/>
        </w:rPr>
        <w:t>я</w:t>
      </w:r>
      <w:r w:rsidRPr="00FD6E48">
        <w:rPr>
          <w:rFonts w:ascii="Times New Roman" w:hAnsi="Times New Roman"/>
          <w:sz w:val="28"/>
          <w:szCs w:val="28"/>
        </w:rPr>
        <w:t xml:space="preserve"> </w:t>
      </w:r>
      <w:r w:rsidR="00EF6585">
        <w:rPr>
          <w:rFonts w:ascii="Times New Roman" w:hAnsi="Times New Roman"/>
          <w:sz w:val="28"/>
          <w:szCs w:val="28"/>
        </w:rPr>
        <w:t>и</w:t>
      </w:r>
      <w:r w:rsidRPr="00FD6E48">
        <w:rPr>
          <w:rFonts w:ascii="Times New Roman" w:hAnsi="Times New Roman"/>
          <w:sz w:val="28"/>
          <w:szCs w:val="28"/>
        </w:rPr>
        <w:t xml:space="preserve"> публичны</w:t>
      </w:r>
      <w:r w:rsidR="00EF6585">
        <w:rPr>
          <w:rFonts w:ascii="Times New Roman" w:hAnsi="Times New Roman"/>
          <w:sz w:val="28"/>
          <w:szCs w:val="28"/>
        </w:rPr>
        <w:t>е</w:t>
      </w:r>
      <w:r w:rsidRPr="00FD6E48">
        <w:rPr>
          <w:rFonts w:ascii="Times New Roman" w:hAnsi="Times New Roman"/>
          <w:sz w:val="28"/>
          <w:szCs w:val="28"/>
        </w:rPr>
        <w:t xml:space="preserve"> слушани</w:t>
      </w:r>
      <w:r w:rsidR="00EF6585">
        <w:rPr>
          <w:rFonts w:ascii="Times New Roman" w:hAnsi="Times New Roman"/>
          <w:sz w:val="28"/>
          <w:szCs w:val="28"/>
        </w:rPr>
        <w:t>я</w:t>
      </w:r>
      <w:r w:rsidRPr="00FD6E48">
        <w:rPr>
          <w:rFonts w:ascii="Times New Roman" w:hAnsi="Times New Roman"/>
          <w:sz w:val="28"/>
          <w:szCs w:val="28"/>
        </w:rPr>
        <w:t xml:space="preserve"> по вопросам землепользования и застройки</w:t>
      </w:r>
      <w:r>
        <w:rPr>
          <w:rFonts w:ascii="Times New Roman" w:hAnsi="Times New Roman"/>
          <w:sz w:val="28"/>
          <w:szCs w:val="28"/>
        </w:rPr>
        <w:t>………………………</w:t>
      </w:r>
    </w:p>
    <w:p w:rsidR="00EF6585" w:rsidRPr="00FD6E48" w:rsidRDefault="00EF6585" w:rsidP="00FD6E48">
      <w:pPr>
        <w:autoSpaceDE w:val="0"/>
        <w:autoSpaceDN w:val="0"/>
        <w:adjustRightInd w:val="0"/>
        <w:spacing w:after="0" w:line="240" w:lineRule="auto"/>
        <w:jc w:val="both"/>
      </w:pPr>
      <w:r>
        <w:rPr>
          <w:rFonts w:ascii="Times New Roman" w:hAnsi="Times New Roman"/>
          <w:sz w:val="28"/>
          <w:szCs w:val="28"/>
        </w:rPr>
        <w:tab/>
        <w:t>Статья 39. Проведение общественных обсуждений и публичных слушаний по вопросам землепользования и застройки…………………….</w:t>
      </w:r>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53" w:history="1">
        <w:r w:rsidRPr="00FD6E48">
          <w:rPr>
            <w:rStyle w:val="affffa"/>
            <w:rFonts w:ascii="Times New Roman" w:hAnsi="Times New Roman"/>
            <w:noProof/>
            <w:color w:val="auto"/>
            <w:sz w:val="28"/>
            <w:szCs w:val="28"/>
          </w:rPr>
          <w:t>Глава </w:t>
        </w:r>
        <w:r w:rsidR="005801AA">
          <w:rPr>
            <w:rStyle w:val="affffa"/>
            <w:rFonts w:ascii="Times New Roman" w:hAnsi="Times New Roman"/>
            <w:noProof/>
            <w:color w:val="auto"/>
            <w:sz w:val="28"/>
            <w:szCs w:val="28"/>
          </w:rPr>
          <w:t>5</w:t>
        </w:r>
        <w:r w:rsidRPr="00FD6E48">
          <w:rPr>
            <w:rStyle w:val="affffa"/>
            <w:rFonts w:ascii="Times New Roman" w:hAnsi="Times New Roman"/>
            <w:noProof/>
            <w:color w:val="auto"/>
            <w:sz w:val="28"/>
            <w:szCs w:val="28"/>
          </w:rPr>
          <w:t>. Внесение изменений в Правила</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_Toc18005053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46</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54" w:history="1">
        <w:r w:rsidRPr="00FD6E48">
          <w:rPr>
            <w:rStyle w:val="affffa"/>
            <w:rFonts w:ascii="Times New Roman" w:hAnsi="Times New Roman"/>
            <w:noProof/>
            <w:color w:val="auto"/>
            <w:sz w:val="28"/>
            <w:szCs w:val="28"/>
          </w:rPr>
          <w:t>Статья 40. Порядок внесения изменений в Правила</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_Toc18005054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46</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55" w:history="1">
        <w:r w:rsidRPr="00FD6E48">
          <w:rPr>
            <w:rStyle w:val="affffa"/>
            <w:rFonts w:ascii="Times New Roman" w:hAnsi="Times New Roman"/>
            <w:noProof/>
            <w:color w:val="auto"/>
            <w:sz w:val="28"/>
            <w:szCs w:val="28"/>
          </w:rPr>
          <w:t>Глава </w:t>
        </w:r>
        <w:r w:rsidR="005801AA">
          <w:rPr>
            <w:rStyle w:val="affffa"/>
            <w:rFonts w:ascii="Times New Roman" w:hAnsi="Times New Roman"/>
            <w:noProof/>
            <w:color w:val="auto"/>
            <w:sz w:val="28"/>
            <w:szCs w:val="28"/>
          </w:rPr>
          <w:t>6</w:t>
        </w:r>
        <w:r w:rsidRPr="00FD6E48">
          <w:rPr>
            <w:rStyle w:val="affffa"/>
            <w:rFonts w:ascii="Times New Roman" w:hAnsi="Times New Roman"/>
            <w:noProof/>
            <w:color w:val="auto"/>
            <w:sz w:val="28"/>
            <w:szCs w:val="28"/>
          </w:rPr>
          <w:t>. Регулирование иных вопросов землепользования и застройки</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_Toc18005055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48</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56" w:history="1">
        <w:r w:rsidRPr="00FD6E48">
          <w:rPr>
            <w:rStyle w:val="affffa"/>
            <w:rFonts w:ascii="Times New Roman" w:hAnsi="Times New Roman"/>
            <w:noProof/>
            <w:color w:val="auto"/>
            <w:sz w:val="28"/>
            <w:szCs w:val="28"/>
          </w:rPr>
          <w:t>Статья 41. Государственные информационные системы обеспечения градостроительной деятельности</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_Toc18005056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48</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57" w:history="1">
        <w:r w:rsidRPr="00FD6E48">
          <w:rPr>
            <w:rStyle w:val="affffa"/>
            <w:rFonts w:ascii="Times New Roman" w:hAnsi="Times New Roman"/>
            <w:noProof/>
            <w:color w:val="auto"/>
            <w:sz w:val="28"/>
            <w:szCs w:val="28"/>
          </w:rPr>
          <w:t>Статья 42. Установка ограждений земельных участков на территории города Барнаула</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_Toc18005057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49</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58" w:history="1">
        <w:r w:rsidRPr="00FD6E48">
          <w:rPr>
            <w:rStyle w:val="affffa"/>
            <w:rFonts w:ascii="Times New Roman" w:hAnsi="Times New Roman"/>
            <w:noProof/>
            <w:color w:val="auto"/>
            <w:sz w:val="28"/>
            <w:szCs w:val="28"/>
          </w:rPr>
          <w:t>Статья 43. Размещение на территории города Барнаула объектов без оформления земельных отношений</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_Toc18005058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49</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59" w:history="1">
        <w:r w:rsidRPr="00FD6E48">
          <w:rPr>
            <w:rStyle w:val="affffa"/>
            <w:rFonts w:ascii="Times New Roman" w:hAnsi="Times New Roman"/>
            <w:noProof/>
            <w:color w:val="auto"/>
            <w:sz w:val="28"/>
            <w:szCs w:val="28"/>
          </w:rPr>
          <w:t>Статья 44. Особенности размещения на территории города Барнаула временных строений, не являющихся объектами капитального строительства</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_Toc18005059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50</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60" w:history="1">
        <w:r w:rsidRPr="00FD6E48">
          <w:rPr>
            <w:rStyle w:val="affffa"/>
            <w:rFonts w:ascii="Times New Roman" w:hAnsi="Times New Roman"/>
            <w:noProof/>
            <w:color w:val="auto"/>
            <w:sz w:val="28"/>
            <w:szCs w:val="28"/>
          </w:rPr>
          <w:t>Статья 45. Особенности размещения на территории города Барнаула подземных сооружений</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_Toc18005060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50</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61" w:history="1">
        <w:r w:rsidRPr="00FD6E48">
          <w:rPr>
            <w:rStyle w:val="affffa"/>
            <w:rFonts w:ascii="Times New Roman" w:hAnsi="Times New Roman"/>
            <w:noProof/>
            <w:color w:val="auto"/>
            <w:sz w:val="28"/>
            <w:szCs w:val="28"/>
          </w:rPr>
          <w:t>Статья 46. Консультативно-координационные и совещательные органы по вопросам градостроительной деятельности</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_Toc18005061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51</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62" w:history="1">
        <w:r w:rsidRPr="00FD6E48">
          <w:rPr>
            <w:rStyle w:val="affffa"/>
            <w:rFonts w:ascii="Times New Roman" w:hAnsi="Times New Roman"/>
            <w:noProof/>
            <w:color w:val="auto"/>
            <w:sz w:val="28"/>
            <w:szCs w:val="28"/>
          </w:rPr>
          <w:t>Глава </w:t>
        </w:r>
        <w:r w:rsidR="005801AA">
          <w:rPr>
            <w:rStyle w:val="affffa"/>
            <w:rFonts w:ascii="Times New Roman" w:hAnsi="Times New Roman"/>
            <w:noProof/>
            <w:color w:val="auto"/>
            <w:sz w:val="28"/>
            <w:szCs w:val="28"/>
          </w:rPr>
          <w:t>7</w:t>
        </w:r>
        <w:r w:rsidRPr="00FD6E48">
          <w:rPr>
            <w:rStyle w:val="affffa"/>
            <w:rFonts w:ascii="Times New Roman" w:hAnsi="Times New Roman"/>
            <w:noProof/>
            <w:color w:val="auto"/>
            <w:sz w:val="28"/>
            <w:szCs w:val="28"/>
          </w:rPr>
          <w:t>. Градостроительное зонирование и градостроительное регламентирование использования территории города Барнаула</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_Toc18005062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51</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63" w:history="1">
        <w:r w:rsidRPr="00FD6E48">
          <w:rPr>
            <w:rStyle w:val="affffa"/>
            <w:rFonts w:ascii="Times New Roman" w:hAnsi="Times New Roman"/>
            <w:noProof/>
            <w:color w:val="auto"/>
            <w:sz w:val="28"/>
            <w:szCs w:val="28"/>
          </w:rPr>
          <w:t>Статья 47. Порядок установления территориальных зон</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_Toc18005063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51</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64" w:history="1">
        <w:r w:rsidRPr="00FD6E48">
          <w:rPr>
            <w:rStyle w:val="affffa"/>
            <w:rFonts w:ascii="Times New Roman" w:hAnsi="Times New Roman"/>
            <w:noProof/>
            <w:color w:val="auto"/>
            <w:sz w:val="28"/>
            <w:szCs w:val="28"/>
          </w:rPr>
          <w:t>Статья 48. Виды и состав территориальных зон, обозначенных на Карте градостроительного зонирования</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_Toc18005064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52</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65" w:history="1">
        <w:r w:rsidRPr="00FD6E48">
          <w:rPr>
            <w:rStyle w:val="affffa"/>
            <w:rFonts w:ascii="Times New Roman" w:hAnsi="Times New Roman"/>
            <w:noProof/>
            <w:color w:val="auto"/>
            <w:sz w:val="28"/>
            <w:szCs w:val="28"/>
          </w:rPr>
          <w:t>Статья 49. Действие градостроительного регламента. Действие Правил по отношению к ранее возникшим правоотношениям</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_Toc18005065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53</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66" w:history="1">
        <w:r w:rsidRPr="00FD6E48">
          <w:rPr>
            <w:rStyle w:val="affffa"/>
            <w:rFonts w:ascii="Times New Roman" w:hAnsi="Times New Roman"/>
            <w:noProof/>
            <w:color w:val="auto"/>
            <w:sz w:val="28"/>
            <w:szCs w:val="28"/>
          </w:rPr>
          <w:t>Статья 50. Состав, назначение и требования к использованию территорий общего пользования, на которые не распространяется действие градостроительных регламентов</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_Toc18005066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57</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67" w:history="1">
        <w:r w:rsidRPr="00FD6E48">
          <w:rPr>
            <w:rStyle w:val="affffa"/>
            <w:rFonts w:ascii="Times New Roman" w:hAnsi="Times New Roman"/>
            <w:noProof/>
            <w:color w:val="auto"/>
            <w:sz w:val="28"/>
            <w:szCs w:val="28"/>
          </w:rPr>
          <w:t>Статья 51. Виды зон с особыми условиями использования территорий, обозначенных на Карте градостроительного зонирования</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_Toc18005067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57</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68" w:history="1">
        <w:r w:rsidRPr="00FD6E48">
          <w:rPr>
            <w:rStyle w:val="affffa"/>
            <w:rFonts w:ascii="Times New Roman" w:hAnsi="Times New Roman"/>
            <w:noProof/>
            <w:color w:val="auto"/>
            <w:sz w:val="28"/>
            <w:szCs w:val="28"/>
          </w:rPr>
          <w:t>Статья 52. Ограничения использования земельных участков и объектов капитального строительства</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_Toc18005068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58</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69" w:history="1">
        <w:r w:rsidRPr="00FD6E48">
          <w:rPr>
            <w:rStyle w:val="affffa"/>
            <w:rFonts w:ascii="Times New Roman" w:hAnsi="Times New Roman"/>
            <w:noProof/>
            <w:color w:val="auto"/>
            <w:sz w:val="28"/>
            <w:szCs w:val="28"/>
          </w:rPr>
          <w:t>Глава </w:t>
        </w:r>
        <w:r w:rsidR="005801AA">
          <w:rPr>
            <w:rStyle w:val="affffa"/>
            <w:rFonts w:ascii="Times New Roman" w:hAnsi="Times New Roman"/>
            <w:noProof/>
            <w:color w:val="auto"/>
            <w:sz w:val="28"/>
            <w:szCs w:val="28"/>
          </w:rPr>
          <w:t>8</w:t>
        </w:r>
        <w:r w:rsidRPr="00FD6E48">
          <w:rPr>
            <w:rStyle w:val="affffa"/>
            <w:rFonts w:ascii="Times New Roman" w:hAnsi="Times New Roman"/>
            <w:noProof/>
            <w:color w:val="auto"/>
            <w:sz w:val="28"/>
            <w:szCs w:val="28"/>
          </w:rPr>
          <w:t>. Заключительные положения</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_Toc18005069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59</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70" w:history="1">
        <w:r w:rsidRPr="00FD6E48">
          <w:rPr>
            <w:rStyle w:val="affffa"/>
            <w:rFonts w:ascii="Times New Roman" w:hAnsi="Times New Roman"/>
            <w:noProof/>
            <w:color w:val="auto"/>
            <w:sz w:val="28"/>
            <w:szCs w:val="28"/>
          </w:rPr>
          <w:t>Статья 53. Действие Правил по отношению к градостроительной документации</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_Toc18005070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59</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71" w:history="1">
        <w:r w:rsidRPr="00FD6E48">
          <w:rPr>
            <w:rStyle w:val="affffa"/>
            <w:rFonts w:ascii="Times New Roman" w:hAnsi="Times New Roman"/>
            <w:noProof/>
            <w:color w:val="auto"/>
            <w:sz w:val="28"/>
            <w:szCs w:val="28"/>
          </w:rPr>
          <w:t>Часть II. Карта градостроительного зонирования территории города Барнаула</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_Toc18005071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59</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72" w:history="1">
        <w:r w:rsidRPr="00FD6E48">
          <w:rPr>
            <w:rStyle w:val="affffa"/>
            <w:rFonts w:ascii="Times New Roman" w:hAnsi="Times New Roman"/>
            <w:noProof/>
            <w:color w:val="auto"/>
            <w:sz w:val="28"/>
            <w:szCs w:val="28"/>
          </w:rPr>
          <w:t>Статья 54. Общие сведения о карте градостроительного зонирования</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_Toc18005072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59</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73" w:history="1">
        <w:r w:rsidRPr="00FD6E48">
          <w:rPr>
            <w:rStyle w:val="affffa"/>
            <w:rFonts w:ascii="Times New Roman" w:hAnsi="Times New Roman"/>
            <w:noProof/>
            <w:color w:val="auto"/>
            <w:sz w:val="28"/>
            <w:szCs w:val="28"/>
          </w:rPr>
          <w:t>Часть III. Градостроительные регламенты</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_Toc18005073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60</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74" w:history="1">
        <w:r w:rsidRPr="00FD6E48">
          <w:rPr>
            <w:rStyle w:val="affffa"/>
            <w:rFonts w:ascii="Times New Roman" w:hAnsi="Times New Roman"/>
            <w:noProof/>
            <w:color w:val="auto"/>
            <w:sz w:val="28"/>
            <w:szCs w:val="28"/>
          </w:rPr>
          <w:t xml:space="preserve">Глава </w:t>
        </w:r>
        <w:r w:rsidR="005801AA">
          <w:rPr>
            <w:rStyle w:val="affffa"/>
            <w:rFonts w:ascii="Times New Roman" w:hAnsi="Times New Roman"/>
            <w:noProof/>
            <w:color w:val="auto"/>
            <w:sz w:val="28"/>
            <w:szCs w:val="28"/>
          </w:rPr>
          <w:t>9</w:t>
        </w:r>
        <w:r w:rsidRPr="00FD6E48">
          <w:rPr>
            <w:rStyle w:val="affffa"/>
            <w:rFonts w:ascii="Times New Roman" w:hAnsi="Times New Roman"/>
            <w:noProof/>
            <w:color w:val="auto"/>
            <w:sz w:val="28"/>
            <w:szCs w:val="28"/>
          </w:rPr>
          <w:t>.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_Toc18005074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60</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75" w:history="1">
        <w:r w:rsidRPr="00FD6E48">
          <w:rPr>
            <w:rStyle w:val="affffa"/>
            <w:rFonts w:ascii="Times New Roman" w:hAnsi="Times New Roman"/>
            <w:noProof/>
            <w:color w:val="auto"/>
            <w:sz w:val="28"/>
            <w:szCs w:val="28"/>
          </w:rPr>
          <w:t>Статья 55. Общие требования к видам разрешенного использования земельных участков и объектов капитального строительства</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_Toc18005075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60</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76" w:history="1">
        <w:r w:rsidRPr="00FD6E48">
          <w:rPr>
            <w:rStyle w:val="affffa"/>
            <w:rFonts w:ascii="Times New Roman" w:hAnsi="Times New Roman"/>
            <w:noProof/>
            <w:color w:val="auto"/>
            <w:sz w:val="28"/>
            <w:szCs w:val="28"/>
          </w:rPr>
          <w:t>Статья 56. Общие требования к предельным размеры земельных участков и предельные параметры разрешенного строительства, реконструкции объектов капитального строительства</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_Toc18005076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60</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77" w:history="1">
        <w:r w:rsidRPr="00FD6E48">
          <w:rPr>
            <w:rStyle w:val="affffa"/>
            <w:rFonts w:ascii="Times New Roman" w:hAnsi="Times New Roman"/>
            <w:noProof/>
            <w:color w:val="auto"/>
            <w:sz w:val="28"/>
            <w:szCs w:val="28"/>
          </w:rPr>
          <w:t>Статья 57. Виды разрешенного использования земельных участков, установленные в градостроительных регламентах и их описание</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_Toc18005077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62</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78" w:history="1">
        <w:r w:rsidRPr="00FD6E48">
          <w:rPr>
            <w:rStyle w:val="affffa"/>
            <w:rFonts w:ascii="Times New Roman" w:hAnsi="Times New Roman"/>
            <w:noProof/>
            <w:color w:val="auto"/>
            <w:sz w:val="28"/>
            <w:szCs w:val="28"/>
          </w:rPr>
          <w:t>Статья 58. Градостроительный регламент территориальной зоны. Зона застройки многоэтажными многоквартирными домами (Ж-1)</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_Toc18005078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98</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79" w:history="1">
        <w:r w:rsidRPr="00FD6E48">
          <w:rPr>
            <w:rStyle w:val="affffa"/>
            <w:rFonts w:ascii="Times New Roman" w:hAnsi="Times New Roman"/>
            <w:noProof/>
            <w:color w:val="auto"/>
            <w:sz w:val="28"/>
            <w:szCs w:val="28"/>
          </w:rPr>
          <w:t>Статья 59. Градостроительный регламент территориальной зоны. Зоны застройки среднеэтажными многоквартирными домами (Ж-2)</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_Toc18005079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102</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80" w:history="1">
        <w:r w:rsidRPr="00FD6E48">
          <w:rPr>
            <w:rStyle w:val="affffa"/>
            <w:rFonts w:ascii="Times New Roman" w:hAnsi="Times New Roman"/>
            <w:noProof/>
            <w:color w:val="auto"/>
            <w:sz w:val="28"/>
            <w:szCs w:val="28"/>
          </w:rPr>
          <w:t>Статья 60. Градостроительный регламент территориальной зоны. Зона застройки малоэтажными жилыми домами блокированной застройки и многоквартирными домами (Ж-3)</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_Toc18005080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106</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81" w:history="1">
        <w:r w:rsidRPr="00FD6E48">
          <w:rPr>
            <w:rStyle w:val="affffa"/>
            <w:rFonts w:ascii="Times New Roman" w:hAnsi="Times New Roman"/>
            <w:noProof/>
            <w:color w:val="auto"/>
            <w:sz w:val="28"/>
            <w:szCs w:val="28"/>
          </w:rPr>
          <w:t>Статья 61. Градостроительный регламент территориальной зоны. Зона застройки индивидуальными жилыми домами (Ж-4)</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_Toc18005081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109</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82" w:history="1">
        <w:r w:rsidRPr="00FD6E48">
          <w:rPr>
            <w:rStyle w:val="affffa"/>
            <w:rFonts w:ascii="Times New Roman" w:hAnsi="Times New Roman"/>
            <w:noProof/>
            <w:color w:val="auto"/>
            <w:sz w:val="28"/>
            <w:szCs w:val="28"/>
          </w:rPr>
          <w:t>Статья 62. Градостроительный регламент территориальной зоны. Зона смешанной и общественно-деловой застройки городского центра (СОД-1)</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_Toc18005082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113</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83" w:history="1">
        <w:r w:rsidRPr="00FD6E48">
          <w:rPr>
            <w:rStyle w:val="affffa"/>
            <w:rFonts w:ascii="Times New Roman" w:hAnsi="Times New Roman"/>
            <w:noProof/>
            <w:color w:val="auto"/>
            <w:sz w:val="28"/>
            <w:szCs w:val="28"/>
          </w:rPr>
          <w:t>Статья 63. Градостроительный регламент территориальной зоны. Зона смешанной и общественно-деловой застройки местного значения (СОД-2)</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_Toc18005083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117</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84" w:history="1">
        <w:r w:rsidRPr="00FD6E48">
          <w:rPr>
            <w:rStyle w:val="affffa"/>
            <w:rFonts w:ascii="Times New Roman" w:hAnsi="Times New Roman"/>
            <w:noProof/>
            <w:color w:val="auto"/>
            <w:sz w:val="28"/>
            <w:szCs w:val="28"/>
          </w:rPr>
          <w:t>Статья 64. Градостроительный регламент территориальной зоны. Многофункциональная общественно-деловая зона (ОД-1)</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_Toc18005084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121</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85" w:history="1">
        <w:r w:rsidRPr="00FD6E48">
          <w:rPr>
            <w:rStyle w:val="affffa"/>
            <w:rFonts w:ascii="Times New Roman" w:hAnsi="Times New Roman"/>
            <w:noProof/>
            <w:color w:val="auto"/>
            <w:sz w:val="28"/>
            <w:szCs w:val="28"/>
          </w:rPr>
          <w:t>Статья 65. Градостроительный регламент территориальной зоны. Зона специализированной общественной застройки в области социального и культурно-бытового обслуживания (ОД-2)</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_Toc18005085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125</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86" w:history="1">
        <w:r w:rsidRPr="00FD6E48">
          <w:rPr>
            <w:rStyle w:val="affffa"/>
            <w:rFonts w:ascii="Times New Roman" w:hAnsi="Times New Roman"/>
            <w:noProof/>
            <w:color w:val="auto"/>
            <w:sz w:val="28"/>
            <w:szCs w:val="28"/>
          </w:rPr>
          <w:t>Статья 66. Градостроительный регламент территориальной зоны. Зона специализированной общественной застройки в области медицинского обслуживания (ОД-3)</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_Toc18005086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127</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87" w:history="1">
        <w:r w:rsidRPr="00FD6E48">
          <w:rPr>
            <w:rStyle w:val="affffa"/>
            <w:rFonts w:ascii="Times New Roman" w:hAnsi="Times New Roman"/>
            <w:noProof/>
            <w:color w:val="auto"/>
            <w:sz w:val="28"/>
            <w:szCs w:val="28"/>
          </w:rPr>
          <w:t>Статья 67. Градостроительный регламент территориальной зоны. Зона исторического центра (ОД-4)</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_Toc18005087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129</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88" w:history="1">
        <w:r w:rsidRPr="00FD6E48">
          <w:rPr>
            <w:rStyle w:val="affffa"/>
            <w:rFonts w:ascii="Times New Roman" w:hAnsi="Times New Roman"/>
            <w:noProof/>
            <w:color w:val="auto"/>
            <w:sz w:val="28"/>
            <w:szCs w:val="28"/>
          </w:rPr>
          <w:t>Статья 68. Градостроительный регламент территориальной зоны. Зона сельскохозяйственных угодий (СХ1)</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_Toc18005088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133</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89" w:history="1">
        <w:r w:rsidRPr="00FD6E48">
          <w:rPr>
            <w:rStyle w:val="affffa"/>
            <w:rFonts w:ascii="Times New Roman" w:hAnsi="Times New Roman"/>
            <w:noProof/>
            <w:color w:val="auto"/>
            <w:sz w:val="28"/>
            <w:szCs w:val="28"/>
          </w:rPr>
          <w:t>Статья 69. Градостроительный регламент территориальной зоны. Зона садоводческих и огороднических некоммерческих объединений граждан (СХ-2)</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_Toc18005089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134</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90" w:history="1">
        <w:r w:rsidRPr="00FD6E48">
          <w:rPr>
            <w:rStyle w:val="affffa"/>
            <w:rFonts w:ascii="Times New Roman" w:hAnsi="Times New Roman"/>
            <w:noProof/>
            <w:color w:val="auto"/>
            <w:sz w:val="28"/>
            <w:szCs w:val="28"/>
          </w:rPr>
          <w:t>Статья 70. Градостроительный регламент территориальной зоны. Производственная зона сельскохозяйственных предприятий (СХ-3)</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_Toc18005090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136</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91" w:history="1">
        <w:r w:rsidRPr="00FD6E48">
          <w:rPr>
            <w:rStyle w:val="affffa"/>
            <w:rFonts w:ascii="Times New Roman" w:hAnsi="Times New Roman"/>
            <w:noProof/>
            <w:color w:val="auto"/>
            <w:sz w:val="28"/>
            <w:szCs w:val="28"/>
          </w:rPr>
          <w:t>Статья 71. Градостроительный регламент территориальной зоны. Зона кладбищ и мемориальных парков (СН-1)</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_Toc18005091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138</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92" w:history="1">
        <w:r w:rsidRPr="00FD6E48">
          <w:rPr>
            <w:rStyle w:val="affffa"/>
            <w:rFonts w:ascii="Times New Roman" w:hAnsi="Times New Roman"/>
            <w:noProof/>
            <w:color w:val="auto"/>
            <w:sz w:val="28"/>
            <w:szCs w:val="28"/>
          </w:rPr>
          <w:t>Статья 72. Градостроительный регламент территориальной зоны. Зона складирования и захоронения отходов (СН-2)</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_Toc18005092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139</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93" w:history="1">
        <w:r w:rsidRPr="00FD6E48">
          <w:rPr>
            <w:rStyle w:val="affffa"/>
            <w:rFonts w:ascii="Times New Roman" w:hAnsi="Times New Roman"/>
            <w:noProof/>
            <w:color w:val="auto"/>
            <w:sz w:val="28"/>
            <w:szCs w:val="28"/>
          </w:rPr>
          <w:t>Статья 73. Градостроительный регламент территориальной зоны. Зона озелененных территорий специального назначения (СН-3)</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_Toc18005093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140</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94" w:history="1">
        <w:r w:rsidRPr="00FD6E48">
          <w:rPr>
            <w:rStyle w:val="affffa"/>
            <w:rFonts w:ascii="Times New Roman" w:hAnsi="Times New Roman"/>
            <w:noProof/>
            <w:color w:val="auto"/>
            <w:sz w:val="28"/>
            <w:szCs w:val="28"/>
          </w:rPr>
          <w:t>Статья 74. Градостроительный регламент территориальной зоны. Зона режимных объектов ограниченного доступа (СН-4)</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_Toc18005094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142</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95" w:history="1">
        <w:r w:rsidRPr="00FD6E48">
          <w:rPr>
            <w:rStyle w:val="affffa"/>
            <w:rFonts w:ascii="Times New Roman" w:hAnsi="Times New Roman"/>
            <w:noProof/>
            <w:color w:val="auto"/>
            <w:sz w:val="28"/>
            <w:szCs w:val="28"/>
          </w:rPr>
          <w:t>Статья 75. Градостроительный регламент территориальной зоны. Производственная зона (ПК-1)</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_Toc18005095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143</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96" w:history="1">
        <w:r w:rsidRPr="00FD6E48">
          <w:rPr>
            <w:rStyle w:val="affffa"/>
            <w:rFonts w:ascii="Times New Roman" w:hAnsi="Times New Roman"/>
            <w:noProof/>
            <w:color w:val="auto"/>
            <w:sz w:val="28"/>
            <w:szCs w:val="28"/>
          </w:rPr>
          <w:t>Статья 76. Градостроительный регламент территориальной зоны. Коммунальная зона (ПК-2)</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_Toc18005096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147</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97" w:history="1">
        <w:r w:rsidRPr="00FD6E48">
          <w:rPr>
            <w:rStyle w:val="affffa"/>
            <w:rFonts w:ascii="Times New Roman" w:hAnsi="Times New Roman"/>
            <w:noProof/>
            <w:color w:val="auto"/>
            <w:sz w:val="28"/>
            <w:szCs w:val="28"/>
          </w:rPr>
          <w:t>Статья 77. Градостроительный регламент территориальной зоны. Зона озелененных территорий общего пользования (Р-1)</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_Toc18005097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150</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98" w:history="1">
        <w:r w:rsidRPr="00FD6E48">
          <w:rPr>
            <w:rStyle w:val="affffa"/>
            <w:rFonts w:ascii="Times New Roman" w:hAnsi="Times New Roman"/>
            <w:noProof/>
            <w:color w:val="auto"/>
            <w:sz w:val="28"/>
            <w:szCs w:val="28"/>
          </w:rPr>
          <w:t>Статья 78. Градостроительный регламент территориальной зоны. Зона городских лесов (Р-2)</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_Toc18005098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152</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099" w:history="1">
        <w:r w:rsidRPr="00FD6E48">
          <w:rPr>
            <w:rStyle w:val="affffa"/>
            <w:rFonts w:ascii="Times New Roman" w:hAnsi="Times New Roman"/>
            <w:noProof/>
            <w:color w:val="auto"/>
            <w:sz w:val="28"/>
            <w:szCs w:val="28"/>
          </w:rPr>
          <w:t>Статья 79. Градостроительный регламент территориальной зоны. Зона отдыха (Р3)</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_Toc18005099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153</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100" w:history="1">
        <w:r w:rsidRPr="00FD6E48">
          <w:rPr>
            <w:rStyle w:val="affffa"/>
            <w:rFonts w:ascii="Times New Roman" w:hAnsi="Times New Roman"/>
            <w:noProof/>
            <w:color w:val="auto"/>
            <w:sz w:val="28"/>
            <w:szCs w:val="28"/>
          </w:rPr>
          <w:t>Статья 80. Градостроительный регламент территориальной зоны. Иные рекреационные зоны (Р-4</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_Toc18005100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155</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101" w:history="1">
        <w:r w:rsidRPr="00FD6E48">
          <w:rPr>
            <w:rStyle w:val="affffa"/>
            <w:rFonts w:ascii="Times New Roman" w:hAnsi="Times New Roman"/>
            <w:noProof/>
            <w:color w:val="auto"/>
            <w:sz w:val="28"/>
            <w:szCs w:val="28"/>
          </w:rPr>
          <w:t>Статья 81. Градостроительный регламент территориальной зоны. Зона открытых пространств (Р-5)</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_Toc18005101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157</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102" w:history="1">
        <w:r w:rsidRPr="00FD6E48">
          <w:rPr>
            <w:rStyle w:val="affffa"/>
            <w:rFonts w:ascii="Times New Roman" w:hAnsi="Times New Roman"/>
            <w:noProof/>
            <w:color w:val="auto"/>
            <w:sz w:val="28"/>
            <w:szCs w:val="28"/>
          </w:rPr>
          <w:t>Статья 82. Градостроительный регламент территориальной зоны. Зона инженерной инфраструктуры (ИТ-1)</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_Toc18005102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158</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103" w:history="1">
        <w:r w:rsidRPr="00FD6E48">
          <w:rPr>
            <w:rStyle w:val="affffa"/>
            <w:rFonts w:ascii="Times New Roman" w:hAnsi="Times New Roman"/>
            <w:noProof/>
            <w:color w:val="auto"/>
            <w:sz w:val="28"/>
            <w:szCs w:val="28"/>
          </w:rPr>
          <w:t>Статья 83. Градостроительный регламент территориальной зоны. Зона размещения объектов автомобильного и воздушного транспорта (ИТ-2)</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_Toc18005103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160</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104" w:history="1">
        <w:r w:rsidRPr="00FD6E48">
          <w:rPr>
            <w:rStyle w:val="affffa"/>
            <w:rFonts w:ascii="Times New Roman" w:hAnsi="Times New Roman"/>
            <w:noProof/>
            <w:color w:val="auto"/>
            <w:sz w:val="28"/>
            <w:szCs w:val="28"/>
          </w:rPr>
          <w:t>Статья 84. Градостроительный регламент территориальной зоны. Зона размещения объектов железнодорожного транспорта (ИТ-3)</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_Toc18005104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162</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105" w:history="1">
        <w:r w:rsidRPr="00FD6E48">
          <w:rPr>
            <w:rStyle w:val="affffa"/>
            <w:rFonts w:ascii="Times New Roman" w:hAnsi="Times New Roman"/>
            <w:noProof/>
            <w:color w:val="auto"/>
            <w:sz w:val="28"/>
            <w:szCs w:val="28"/>
          </w:rPr>
          <w:t>Статья 85. Территории, в границах которых предусматривается осуществление деятельности по комплексному и устойчивому развитию территории</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_Toc18005105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163</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106" w:history="1">
        <w:r w:rsidRPr="00FD6E48">
          <w:rPr>
            <w:rStyle w:val="affffa"/>
            <w:rFonts w:ascii="Times New Roman" w:hAnsi="Times New Roman"/>
            <w:noProof/>
            <w:color w:val="auto"/>
            <w:sz w:val="28"/>
            <w:szCs w:val="28"/>
          </w:rPr>
          <w:t>Глава 10. Градостроительные регламенты в части ограничений использования земельных участков и объектов капитального строительства, расположенных в зонах с особыми условиями использования территории</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_Toc18005106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163</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107" w:history="1">
        <w:r w:rsidRPr="00FD6E48">
          <w:rPr>
            <w:rStyle w:val="affffa"/>
            <w:rFonts w:ascii="Times New Roman" w:hAnsi="Times New Roman"/>
            <w:noProof/>
            <w:color w:val="auto"/>
            <w:sz w:val="28"/>
            <w:szCs w:val="28"/>
          </w:rPr>
          <w:t>Статья 86. Ограничение использования земельных участков и объектов капитального строительства в зонах с особыми условиями использования территорий.</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_Toc18005107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163</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108" w:history="1">
        <w:r w:rsidRPr="00FD6E48">
          <w:rPr>
            <w:rStyle w:val="affffa"/>
            <w:rFonts w:ascii="Times New Roman" w:hAnsi="Times New Roman"/>
            <w:noProof/>
            <w:color w:val="auto"/>
            <w:sz w:val="28"/>
            <w:szCs w:val="28"/>
          </w:rPr>
          <w:t xml:space="preserve">Карта градостроительного зонирования. </w:t>
        </w:r>
        <w:r w:rsidR="00D74D42">
          <w:rPr>
            <w:rStyle w:val="affffa"/>
            <w:rFonts w:ascii="Times New Roman" w:hAnsi="Times New Roman"/>
            <w:noProof/>
            <w:color w:val="auto"/>
            <w:sz w:val="28"/>
            <w:szCs w:val="28"/>
          </w:rPr>
          <w:t xml:space="preserve">                                                     </w:t>
        </w:r>
        <w:r w:rsidRPr="00FD6E48">
          <w:rPr>
            <w:rStyle w:val="affffa"/>
            <w:rFonts w:ascii="Times New Roman" w:hAnsi="Times New Roman"/>
            <w:noProof/>
            <w:color w:val="auto"/>
            <w:sz w:val="28"/>
            <w:szCs w:val="28"/>
          </w:rPr>
          <w:t>Границы территориальных зон</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_Toc18005108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164</w:t>
        </w:r>
        <w:r w:rsidRPr="00AE2F81">
          <w:rPr>
            <w:rFonts w:ascii="Times New Roman" w:hAnsi="Times New Roman"/>
            <w:noProof/>
            <w:webHidden/>
            <w:sz w:val="28"/>
            <w:szCs w:val="28"/>
          </w:rPr>
          <w:fldChar w:fldCharType="end"/>
        </w:r>
      </w:hyperlink>
    </w:p>
    <w:p w:rsidR="002B0671" w:rsidRPr="00FD6E48" w:rsidRDefault="002B0671" w:rsidP="00FD6E48">
      <w:pPr>
        <w:pStyle w:val="12"/>
        <w:spacing w:after="0" w:line="240" w:lineRule="auto"/>
        <w:ind w:firstLine="720"/>
        <w:rPr>
          <w:rFonts w:ascii="Times New Roman" w:hAnsi="Times New Roman"/>
          <w:noProof/>
          <w:sz w:val="28"/>
          <w:szCs w:val="28"/>
        </w:rPr>
      </w:pPr>
      <w:hyperlink w:anchor="_Toc18005109" w:history="1">
        <w:r w:rsidRPr="00FD6E48">
          <w:rPr>
            <w:rStyle w:val="affffa"/>
            <w:rFonts w:ascii="Times New Roman" w:hAnsi="Times New Roman"/>
            <w:noProof/>
            <w:color w:val="auto"/>
            <w:sz w:val="28"/>
            <w:szCs w:val="28"/>
          </w:rPr>
          <w:t>Карта градостроительного зонирования. Карта зон с особыми условиями использования территории</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FD6E48">
          <w:rPr>
            <w:rFonts w:ascii="Times New Roman" w:hAnsi="Times New Roman"/>
            <w:noProof/>
            <w:webHidden/>
            <w:sz w:val="28"/>
            <w:szCs w:val="28"/>
          </w:rPr>
          <w:instrText xml:space="preserve"> PAGEREF _Toc18005109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r w:rsidR="008A6B04">
          <w:rPr>
            <w:rFonts w:ascii="Times New Roman" w:hAnsi="Times New Roman"/>
            <w:noProof/>
            <w:webHidden/>
            <w:sz w:val="28"/>
            <w:szCs w:val="28"/>
          </w:rPr>
          <w:t>164</w:t>
        </w:r>
        <w:r w:rsidRPr="00AE2F81">
          <w:rPr>
            <w:rFonts w:ascii="Times New Roman" w:hAnsi="Times New Roman"/>
            <w:noProof/>
            <w:webHidden/>
            <w:sz w:val="28"/>
            <w:szCs w:val="28"/>
          </w:rPr>
          <w:fldChar w:fldCharType="end"/>
        </w:r>
      </w:hyperlink>
    </w:p>
    <w:p w:rsidR="002B0671" w:rsidRPr="00FD6E48" w:rsidRDefault="002B0671" w:rsidP="00A56AE0">
      <w:pPr>
        <w:spacing w:after="0" w:line="240" w:lineRule="auto"/>
        <w:ind w:firstLine="720"/>
        <w:rPr>
          <w:rFonts w:ascii="Times New Roman" w:hAnsi="Times New Roman"/>
          <w:sz w:val="28"/>
          <w:szCs w:val="28"/>
        </w:rPr>
      </w:pPr>
      <w:r w:rsidRPr="00AE2F81">
        <w:rPr>
          <w:rFonts w:ascii="Times New Roman" w:hAnsi="Times New Roman"/>
          <w:sz w:val="28"/>
          <w:szCs w:val="28"/>
        </w:rPr>
        <w:fldChar w:fldCharType="end"/>
      </w:r>
    </w:p>
    <w:p w:rsidR="002B0671" w:rsidRPr="00FD6E48" w:rsidRDefault="002B0671" w:rsidP="00FD6E48">
      <w:pPr>
        <w:widowControl w:val="0"/>
        <w:autoSpaceDE w:val="0"/>
        <w:autoSpaceDN w:val="0"/>
        <w:adjustRightInd w:val="0"/>
        <w:spacing w:after="0" w:line="240" w:lineRule="auto"/>
        <w:ind w:firstLine="720"/>
        <w:jc w:val="center"/>
        <w:rPr>
          <w:rFonts w:ascii="Times New Roman" w:hAnsi="Times New Roman"/>
          <w:bCs/>
          <w:sz w:val="28"/>
          <w:szCs w:val="28"/>
        </w:rPr>
      </w:pPr>
    </w:p>
    <w:p w:rsidR="002B0671" w:rsidRPr="00FD6E48" w:rsidRDefault="002B0671" w:rsidP="00FD6E48">
      <w:pPr>
        <w:widowControl w:val="0"/>
        <w:autoSpaceDE w:val="0"/>
        <w:autoSpaceDN w:val="0"/>
        <w:adjustRightInd w:val="0"/>
        <w:spacing w:after="0" w:line="240" w:lineRule="auto"/>
        <w:ind w:firstLine="720"/>
        <w:jc w:val="center"/>
        <w:rPr>
          <w:rFonts w:ascii="Times New Roman" w:hAnsi="Times New Roman"/>
          <w:bCs/>
          <w:sz w:val="28"/>
          <w:szCs w:val="28"/>
        </w:rPr>
      </w:pPr>
    </w:p>
    <w:p w:rsidR="003136F0" w:rsidRDefault="003136F0" w:rsidP="00FD6E48">
      <w:pPr>
        <w:widowControl w:val="0"/>
        <w:autoSpaceDE w:val="0"/>
        <w:autoSpaceDN w:val="0"/>
        <w:adjustRightInd w:val="0"/>
        <w:spacing w:after="0" w:line="240" w:lineRule="auto"/>
        <w:ind w:firstLine="720"/>
        <w:jc w:val="center"/>
        <w:rPr>
          <w:rFonts w:ascii="Times New Roman" w:hAnsi="Times New Roman"/>
          <w:bCs/>
          <w:sz w:val="28"/>
          <w:szCs w:val="28"/>
        </w:rPr>
      </w:pPr>
    </w:p>
    <w:p w:rsidR="00FD725B" w:rsidRDefault="00FD725B" w:rsidP="00FD6E48">
      <w:pPr>
        <w:widowControl w:val="0"/>
        <w:autoSpaceDE w:val="0"/>
        <w:autoSpaceDN w:val="0"/>
        <w:adjustRightInd w:val="0"/>
        <w:spacing w:after="0" w:line="240" w:lineRule="auto"/>
        <w:ind w:firstLine="720"/>
        <w:jc w:val="center"/>
        <w:rPr>
          <w:rFonts w:ascii="Times New Roman" w:hAnsi="Times New Roman"/>
          <w:bCs/>
          <w:sz w:val="28"/>
          <w:szCs w:val="28"/>
        </w:rPr>
      </w:pPr>
    </w:p>
    <w:p w:rsidR="00FD725B" w:rsidRDefault="00FD725B" w:rsidP="00FD6E48">
      <w:pPr>
        <w:widowControl w:val="0"/>
        <w:autoSpaceDE w:val="0"/>
        <w:autoSpaceDN w:val="0"/>
        <w:adjustRightInd w:val="0"/>
        <w:spacing w:after="0" w:line="240" w:lineRule="auto"/>
        <w:ind w:firstLine="720"/>
        <w:jc w:val="center"/>
        <w:rPr>
          <w:rFonts w:ascii="Times New Roman" w:hAnsi="Times New Roman"/>
          <w:bCs/>
          <w:sz w:val="28"/>
          <w:szCs w:val="28"/>
        </w:rPr>
      </w:pPr>
    </w:p>
    <w:p w:rsidR="00D74D42" w:rsidRDefault="00D74D42" w:rsidP="00FD6E48">
      <w:pPr>
        <w:widowControl w:val="0"/>
        <w:autoSpaceDE w:val="0"/>
        <w:autoSpaceDN w:val="0"/>
        <w:adjustRightInd w:val="0"/>
        <w:spacing w:after="0" w:line="240" w:lineRule="auto"/>
        <w:ind w:firstLine="720"/>
        <w:jc w:val="center"/>
        <w:rPr>
          <w:rFonts w:ascii="Times New Roman" w:hAnsi="Times New Roman"/>
          <w:bCs/>
          <w:sz w:val="28"/>
          <w:szCs w:val="28"/>
        </w:rPr>
      </w:pPr>
    </w:p>
    <w:p w:rsidR="00781957" w:rsidRDefault="00781957" w:rsidP="00FD6E48">
      <w:pPr>
        <w:widowControl w:val="0"/>
        <w:autoSpaceDE w:val="0"/>
        <w:autoSpaceDN w:val="0"/>
        <w:adjustRightInd w:val="0"/>
        <w:spacing w:after="0" w:line="240" w:lineRule="auto"/>
        <w:jc w:val="center"/>
        <w:rPr>
          <w:rFonts w:ascii="Times New Roman" w:hAnsi="Times New Roman"/>
          <w:bCs/>
          <w:sz w:val="28"/>
          <w:szCs w:val="28"/>
        </w:rPr>
      </w:pPr>
      <w:r w:rsidRPr="00A56AE0">
        <w:rPr>
          <w:rFonts w:ascii="Times New Roman" w:hAnsi="Times New Roman"/>
          <w:bCs/>
          <w:sz w:val="28"/>
          <w:szCs w:val="28"/>
        </w:rPr>
        <w:t>ПРАВИЛА</w:t>
      </w:r>
    </w:p>
    <w:p w:rsidR="00580A8C" w:rsidRPr="00FD6E48" w:rsidRDefault="00731F5F" w:rsidP="00FD6E48">
      <w:pPr>
        <w:widowControl w:val="0"/>
        <w:autoSpaceDE w:val="0"/>
        <w:autoSpaceDN w:val="0"/>
        <w:adjustRightInd w:val="0"/>
        <w:spacing w:after="0" w:line="240" w:lineRule="auto"/>
        <w:jc w:val="center"/>
        <w:rPr>
          <w:rFonts w:ascii="Times New Roman" w:hAnsi="Times New Roman"/>
          <w:bCs/>
          <w:sz w:val="28"/>
          <w:szCs w:val="28"/>
        </w:rPr>
      </w:pPr>
      <w:r w:rsidRPr="00FD6E48">
        <w:rPr>
          <w:rFonts w:ascii="Times New Roman" w:hAnsi="Times New Roman"/>
          <w:bCs/>
          <w:sz w:val="28"/>
          <w:szCs w:val="28"/>
        </w:rPr>
        <w:t xml:space="preserve"> </w:t>
      </w:r>
      <w:proofErr w:type="gramStart"/>
      <w:r w:rsidR="0073149C" w:rsidRPr="00FD6E48">
        <w:rPr>
          <w:rFonts w:ascii="Times New Roman" w:hAnsi="Times New Roman"/>
          <w:bCs/>
          <w:sz w:val="28"/>
          <w:szCs w:val="28"/>
        </w:rPr>
        <w:t>землепользования</w:t>
      </w:r>
      <w:proofErr w:type="gramEnd"/>
      <w:r w:rsidR="0073149C" w:rsidRPr="00FD6E48">
        <w:rPr>
          <w:rFonts w:ascii="Times New Roman" w:hAnsi="Times New Roman"/>
          <w:bCs/>
          <w:sz w:val="28"/>
          <w:szCs w:val="28"/>
        </w:rPr>
        <w:t xml:space="preserve"> и </w:t>
      </w:r>
      <w:r w:rsidR="00580A8C" w:rsidRPr="00FD6E48">
        <w:rPr>
          <w:rFonts w:ascii="Times New Roman" w:hAnsi="Times New Roman"/>
          <w:bCs/>
          <w:sz w:val="28"/>
          <w:szCs w:val="28"/>
        </w:rPr>
        <w:t>застройки</w:t>
      </w:r>
    </w:p>
    <w:p w:rsidR="0073149C" w:rsidRPr="00FD6E48" w:rsidRDefault="0073149C" w:rsidP="00FD6E48">
      <w:pPr>
        <w:widowControl w:val="0"/>
        <w:autoSpaceDE w:val="0"/>
        <w:autoSpaceDN w:val="0"/>
        <w:adjustRightInd w:val="0"/>
        <w:spacing w:after="0" w:line="240" w:lineRule="auto"/>
        <w:jc w:val="center"/>
        <w:rPr>
          <w:rFonts w:ascii="Times New Roman" w:hAnsi="Times New Roman"/>
          <w:bCs/>
          <w:sz w:val="28"/>
          <w:szCs w:val="28"/>
        </w:rPr>
      </w:pPr>
      <w:proofErr w:type="gramStart"/>
      <w:r w:rsidRPr="00FD6E48">
        <w:rPr>
          <w:rFonts w:ascii="Times New Roman" w:hAnsi="Times New Roman"/>
          <w:bCs/>
          <w:sz w:val="28"/>
          <w:szCs w:val="28"/>
        </w:rPr>
        <w:t>городского</w:t>
      </w:r>
      <w:proofErr w:type="gramEnd"/>
      <w:r w:rsidRPr="00FD6E48">
        <w:rPr>
          <w:rFonts w:ascii="Times New Roman" w:hAnsi="Times New Roman"/>
          <w:bCs/>
          <w:sz w:val="28"/>
          <w:szCs w:val="28"/>
        </w:rPr>
        <w:t xml:space="preserve"> округа - города Барнаула</w:t>
      </w:r>
      <w:r w:rsidR="00731F5F" w:rsidRPr="00FD6E48">
        <w:rPr>
          <w:rFonts w:ascii="Times New Roman" w:hAnsi="Times New Roman"/>
          <w:bCs/>
          <w:sz w:val="28"/>
          <w:szCs w:val="28"/>
        </w:rPr>
        <w:t xml:space="preserve"> </w:t>
      </w:r>
      <w:r w:rsidRPr="00FD6E48">
        <w:rPr>
          <w:rFonts w:ascii="Times New Roman" w:hAnsi="Times New Roman"/>
          <w:bCs/>
          <w:sz w:val="28"/>
          <w:szCs w:val="28"/>
        </w:rPr>
        <w:t>Алтайского края</w:t>
      </w:r>
    </w:p>
    <w:p w:rsidR="00A56AE0" w:rsidRPr="00FD6E48" w:rsidRDefault="00A56AE0" w:rsidP="00FD6E48">
      <w:pPr>
        <w:widowControl w:val="0"/>
        <w:autoSpaceDE w:val="0"/>
        <w:autoSpaceDN w:val="0"/>
        <w:adjustRightInd w:val="0"/>
        <w:spacing w:after="0" w:line="240" w:lineRule="auto"/>
        <w:jc w:val="center"/>
        <w:rPr>
          <w:rFonts w:ascii="Times New Roman" w:hAnsi="Times New Roman"/>
          <w:bCs/>
          <w:sz w:val="28"/>
          <w:szCs w:val="28"/>
        </w:rPr>
      </w:pPr>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Правила землепользования и застройки городского округа - города Барнаула Алтайского края (далее </w:t>
      </w:r>
      <w:r w:rsidR="003F3ACB" w:rsidRPr="00492A96">
        <w:rPr>
          <w:rFonts w:ascii="Times New Roman" w:hAnsi="Times New Roman"/>
          <w:spacing w:val="-2"/>
          <w:kern w:val="1"/>
          <w:sz w:val="28"/>
          <w:szCs w:val="28"/>
        </w:rPr>
        <w:t>–</w:t>
      </w:r>
      <w:r w:rsidRPr="00FD6E48">
        <w:rPr>
          <w:rFonts w:ascii="Times New Roman" w:hAnsi="Times New Roman"/>
          <w:sz w:val="28"/>
          <w:szCs w:val="28"/>
        </w:rPr>
        <w:t xml:space="preserve"> Правила) являются муниципальным правовым актом города Барнаула, разработанным в соответствии с Градостроительным кодексом Российской Федерации, Земельным кодексом Российской Федерации, Федеральным законом от 06.10.2003 </w:t>
      </w:r>
      <w:r w:rsidR="003F3ACB">
        <w:rPr>
          <w:rFonts w:ascii="Times New Roman" w:hAnsi="Times New Roman"/>
          <w:sz w:val="28"/>
          <w:szCs w:val="28"/>
        </w:rPr>
        <w:t>№</w:t>
      </w:r>
      <w:r w:rsidRPr="00FD6E48">
        <w:rPr>
          <w:rFonts w:ascii="Times New Roman" w:hAnsi="Times New Roman"/>
          <w:sz w:val="28"/>
          <w:szCs w:val="28"/>
        </w:rPr>
        <w:t xml:space="preserve">131-ФЗ </w:t>
      </w:r>
      <w:r w:rsidR="003F3ACB">
        <w:rPr>
          <w:rFonts w:ascii="Times New Roman" w:hAnsi="Times New Roman"/>
          <w:sz w:val="28"/>
          <w:szCs w:val="28"/>
        </w:rPr>
        <w:t xml:space="preserve">                    </w:t>
      </w:r>
      <w:r w:rsidR="00A56AE0" w:rsidRPr="00FD6E48">
        <w:rPr>
          <w:rFonts w:ascii="Times New Roman" w:hAnsi="Times New Roman"/>
          <w:sz w:val="28"/>
          <w:szCs w:val="28"/>
        </w:rPr>
        <w:t>«</w:t>
      </w:r>
      <w:r w:rsidRPr="00FD6E48">
        <w:rPr>
          <w:rFonts w:ascii="Times New Roman" w:hAnsi="Times New Roman"/>
          <w:sz w:val="28"/>
          <w:szCs w:val="28"/>
        </w:rPr>
        <w:t>Об общих принципах организации местного самоуправления в Российской Федерации</w:t>
      </w:r>
      <w:r w:rsidR="00A56AE0" w:rsidRPr="00FD6E48">
        <w:rPr>
          <w:rFonts w:ascii="Times New Roman" w:hAnsi="Times New Roman"/>
          <w:sz w:val="28"/>
          <w:szCs w:val="28"/>
        </w:rPr>
        <w:t>»</w:t>
      </w:r>
      <w:r w:rsidRPr="00FD6E48">
        <w:rPr>
          <w:rFonts w:ascii="Times New Roman" w:hAnsi="Times New Roman"/>
          <w:sz w:val="28"/>
          <w:szCs w:val="28"/>
        </w:rPr>
        <w:t xml:space="preserve"> и другими нормативными правовыми актами Российской Федерации, Алтайского края, Уставом городского округа - города Барнаула Алтайского края, Генеральным планом городского округа - города Барнаула Алтайского края </w:t>
      </w:r>
      <w:r w:rsidR="00531747" w:rsidRPr="001106FF">
        <w:rPr>
          <w:rFonts w:ascii="Times New Roman" w:hAnsi="Times New Roman"/>
          <w:spacing w:val="2"/>
          <w:sz w:val="28"/>
          <w:szCs w:val="28"/>
        </w:rPr>
        <w:t>(далее - Генеральный план)</w:t>
      </w:r>
      <w:r w:rsidR="00531747">
        <w:rPr>
          <w:rFonts w:ascii="Times New Roman" w:hAnsi="Times New Roman"/>
          <w:spacing w:val="2"/>
          <w:sz w:val="28"/>
          <w:szCs w:val="28"/>
        </w:rPr>
        <w:t xml:space="preserve"> </w:t>
      </w:r>
      <w:r w:rsidRPr="00FD6E48">
        <w:rPr>
          <w:rFonts w:ascii="Times New Roman" w:hAnsi="Times New Roman"/>
          <w:sz w:val="28"/>
          <w:szCs w:val="28"/>
        </w:rPr>
        <w:t>и иными муниципальными правовыми актами с целью создания условий для устойчивого развития территории города Барнаула, сохранения окружающей среды и объектов историко-культурного наследия, обеспечения прав и законных интересов физических и юридических лиц,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bCs/>
          <w:kern w:val="1"/>
          <w:sz w:val="28"/>
          <w:szCs w:val="28"/>
        </w:rPr>
      </w:pPr>
    </w:p>
    <w:p w:rsidR="0073149C" w:rsidRPr="00FD6E48" w:rsidRDefault="0073149C" w:rsidP="00FD6E48">
      <w:pPr>
        <w:pStyle w:val="1"/>
        <w:spacing w:before="0" w:after="0"/>
        <w:ind w:firstLine="720"/>
        <w:jc w:val="both"/>
        <w:rPr>
          <w:rFonts w:ascii="Times New Roman" w:hAnsi="Times New Roman" w:cs="Times New Roman"/>
          <w:b w:val="0"/>
          <w:color w:val="auto"/>
          <w:sz w:val="28"/>
          <w:szCs w:val="28"/>
        </w:rPr>
      </w:pPr>
      <w:bookmarkStart w:id="1" w:name="_Toc18005010"/>
      <w:r w:rsidRPr="00FD6E48">
        <w:rPr>
          <w:rFonts w:ascii="Times New Roman" w:hAnsi="Times New Roman" w:cs="Times New Roman"/>
          <w:b w:val="0"/>
          <w:color w:val="auto"/>
          <w:sz w:val="28"/>
          <w:szCs w:val="28"/>
        </w:rPr>
        <w:t>Часть</w:t>
      </w:r>
      <w:r w:rsidRPr="00492A96">
        <w:rPr>
          <w:rFonts w:ascii="Times New Roman" w:hAnsi="Times New Roman" w:cs="Times New Roman"/>
          <w:b w:val="0"/>
          <w:color w:val="auto"/>
          <w:sz w:val="28"/>
          <w:szCs w:val="28"/>
        </w:rPr>
        <w:t> </w:t>
      </w:r>
      <w:r w:rsidRPr="00FD6E48">
        <w:rPr>
          <w:rFonts w:ascii="Times New Roman" w:hAnsi="Times New Roman" w:cs="Times New Roman"/>
          <w:b w:val="0"/>
          <w:color w:val="auto"/>
          <w:sz w:val="28"/>
          <w:szCs w:val="28"/>
        </w:rPr>
        <w:t xml:space="preserve">I. Порядок применения </w:t>
      </w:r>
      <w:r w:rsidR="00731F5F" w:rsidRPr="00FD6E48">
        <w:rPr>
          <w:rFonts w:ascii="Times New Roman" w:hAnsi="Times New Roman" w:cs="Times New Roman"/>
          <w:b w:val="0"/>
          <w:color w:val="auto"/>
          <w:sz w:val="28"/>
          <w:szCs w:val="28"/>
        </w:rPr>
        <w:t xml:space="preserve">Правил </w:t>
      </w:r>
      <w:r w:rsidRPr="00FD6E48">
        <w:rPr>
          <w:rFonts w:ascii="Times New Roman" w:hAnsi="Times New Roman" w:cs="Times New Roman"/>
          <w:b w:val="0"/>
          <w:color w:val="auto"/>
          <w:sz w:val="28"/>
          <w:szCs w:val="28"/>
        </w:rPr>
        <w:t xml:space="preserve">землепользования и застройки городского округа - города </w:t>
      </w:r>
      <w:r w:rsidR="00731F5F" w:rsidRPr="00FD6E48">
        <w:rPr>
          <w:rFonts w:ascii="Times New Roman" w:hAnsi="Times New Roman" w:cs="Times New Roman"/>
          <w:b w:val="0"/>
          <w:color w:val="auto"/>
          <w:sz w:val="28"/>
          <w:szCs w:val="28"/>
        </w:rPr>
        <w:t xml:space="preserve">Барнаула </w:t>
      </w:r>
      <w:r w:rsidRPr="00FD6E48">
        <w:rPr>
          <w:rFonts w:ascii="Times New Roman" w:hAnsi="Times New Roman" w:cs="Times New Roman"/>
          <w:b w:val="0"/>
          <w:color w:val="auto"/>
          <w:sz w:val="28"/>
          <w:szCs w:val="28"/>
        </w:rPr>
        <w:t>Алтайского края и внесения в них изменений</w:t>
      </w:r>
      <w:bookmarkEnd w:id="1"/>
    </w:p>
    <w:p w:rsidR="0073149C" w:rsidRPr="00FD6E48" w:rsidRDefault="0073149C" w:rsidP="00FD6E48">
      <w:pPr>
        <w:spacing w:after="0" w:line="240" w:lineRule="auto"/>
        <w:ind w:firstLine="720"/>
        <w:rPr>
          <w:rFonts w:ascii="Times New Roman" w:hAnsi="Times New Roman"/>
          <w:sz w:val="28"/>
          <w:szCs w:val="28"/>
        </w:rPr>
      </w:pPr>
    </w:p>
    <w:p w:rsidR="0073149C" w:rsidRPr="00FD6E48" w:rsidRDefault="0073149C" w:rsidP="00FD6E48">
      <w:pPr>
        <w:pStyle w:val="1"/>
        <w:spacing w:before="0" w:after="0"/>
        <w:ind w:firstLine="720"/>
        <w:jc w:val="left"/>
        <w:rPr>
          <w:rFonts w:ascii="Times New Roman" w:hAnsi="Times New Roman" w:cs="Times New Roman"/>
          <w:b w:val="0"/>
          <w:color w:val="auto"/>
          <w:sz w:val="28"/>
          <w:szCs w:val="28"/>
        </w:rPr>
      </w:pPr>
      <w:bookmarkStart w:id="2" w:name="_Toc18005011"/>
      <w:r w:rsidRPr="00FD6E48">
        <w:rPr>
          <w:rFonts w:ascii="Times New Roman" w:hAnsi="Times New Roman" w:cs="Times New Roman"/>
          <w:b w:val="0"/>
          <w:color w:val="auto"/>
          <w:sz w:val="28"/>
          <w:szCs w:val="28"/>
        </w:rPr>
        <w:t>Глава</w:t>
      </w:r>
      <w:r w:rsidRPr="00492A96">
        <w:rPr>
          <w:rFonts w:ascii="Times New Roman" w:hAnsi="Times New Roman" w:cs="Times New Roman"/>
          <w:b w:val="0"/>
          <w:color w:val="auto"/>
          <w:sz w:val="28"/>
          <w:szCs w:val="28"/>
        </w:rPr>
        <w:t> </w:t>
      </w:r>
      <w:r w:rsidRPr="00FD6E48">
        <w:rPr>
          <w:rFonts w:ascii="Times New Roman" w:hAnsi="Times New Roman" w:cs="Times New Roman"/>
          <w:b w:val="0"/>
          <w:color w:val="auto"/>
          <w:sz w:val="28"/>
          <w:szCs w:val="28"/>
        </w:rPr>
        <w:t xml:space="preserve">1. Регулирование </w:t>
      </w:r>
      <w:r w:rsidR="00731F5F" w:rsidRPr="00FD6E48">
        <w:rPr>
          <w:rFonts w:ascii="Times New Roman" w:hAnsi="Times New Roman" w:cs="Times New Roman"/>
          <w:b w:val="0"/>
          <w:color w:val="auto"/>
          <w:sz w:val="28"/>
          <w:szCs w:val="28"/>
        </w:rPr>
        <w:t xml:space="preserve">землепользования </w:t>
      </w:r>
      <w:r w:rsidRPr="00FD6E48">
        <w:rPr>
          <w:rFonts w:ascii="Times New Roman" w:hAnsi="Times New Roman" w:cs="Times New Roman"/>
          <w:b w:val="0"/>
          <w:color w:val="auto"/>
          <w:sz w:val="28"/>
          <w:szCs w:val="28"/>
        </w:rPr>
        <w:t>и застройки органами местного самоуправления города Барнаула</w:t>
      </w:r>
      <w:bookmarkEnd w:id="2"/>
    </w:p>
    <w:p w:rsidR="0073149C" w:rsidRPr="00FD6E48" w:rsidRDefault="0073149C" w:rsidP="00FD6E48">
      <w:pPr>
        <w:spacing w:after="0" w:line="240" w:lineRule="auto"/>
        <w:ind w:firstLine="720"/>
        <w:rPr>
          <w:rFonts w:ascii="Times New Roman" w:hAnsi="Times New Roman"/>
          <w:sz w:val="28"/>
          <w:szCs w:val="28"/>
        </w:rPr>
      </w:pPr>
    </w:p>
    <w:p w:rsidR="0073149C" w:rsidRPr="00FD6E48" w:rsidRDefault="0073149C" w:rsidP="00FD6E48">
      <w:pPr>
        <w:pStyle w:val="1"/>
        <w:spacing w:before="0" w:after="0"/>
        <w:ind w:firstLine="720"/>
        <w:jc w:val="left"/>
        <w:rPr>
          <w:rFonts w:ascii="Times New Roman" w:hAnsi="Times New Roman" w:cs="Times New Roman"/>
          <w:b w:val="0"/>
          <w:color w:val="auto"/>
          <w:sz w:val="28"/>
          <w:szCs w:val="28"/>
        </w:rPr>
      </w:pPr>
      <w:bookmarkStart w:id="3" w:name="_Toc18005012"/>
      <w:r w:rsidRPr="00FD6E48">
        <w:rPr>
          <w:rFonts w:ascii="Times New Roman" w:hAnsi="Times New Roman" w:cs="Times New Roman"/>
          <w:b w:val="0"/>
          <w:color w:val="auto"/>
          <w:sz w:val="28"/>
          <w:szCs w:val="28"/>
        </w:rPr>
        <w:t>Статья</w:t>
      </w:r>
      <w:r w:rsidRPr="00492A96">
        <w:rPr>
          <w:rFonts w:ascii="Times New Roman" w:hAnsi="Times New Roman" w:cs="Times New Roman"/>
          <w:b w:val="0"/>
          <w:color w:val="auto"/>
          <w:sz w:val="28"/>
          <w:szCs w:val="28"/>
        </w:rPr>
        <w:t> </w:t>
      </w:r>
      <w:r w:rsidRPr="00FD6E48">
        <w:rPr>
          <w:rFonts w:ascii="Times New Roman" w:hAnsi="Times New Roman" w:cs="Times New Roman"/>
          <w:b w:val="0"/>
          <w:color w:val="auto"/>
          <w:sz w:val="28"/>
          <w:szCs w:val="28"/>
        </w:rPr>
        <w:t>1. Область применения Правил</w:t>
      </w:r>
      <w:bookmarkEnd w:id="3"/>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1. Настоящие Правила распространяются на все расположенные на территории города Барнаула земельные участки и объекты капитального строительства, являются обязательными для всех правообладателей земельных участков и объектов капитального строительства. Требования установленного Правилами градостроительного регламента сохраняются при изменении формы собственности на земельный участок, объект капитального строительства, при переходе права на земельный участок, объект капитального строительства другому правообладателю.</w:t>
      </w:r>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 xml:space="preserve">2. Правилами в соответствии с Градостроительным кодексом Российской Федерации в городе Барнауле вводится система регулирования землепользования и застройки, основанная на делении всей территории города на территориальные зоны и установлении для каждой зоны </w:t>
      </w:r>
      <w:r w:rsidRPr="00FD6E48">
        <w:rPr>
          <w:rFonts w:ascii="Times New Roman" w:hAnsi="Times New Roman"/>
          <w:kern w:val="1"/>
          <w:sz w:val="28"/>
          <w:szCs w:val="28"/>
        </w:rPr>
        <w:lastRenderedPageBreak/>
        <w:t>градостроительного регламента.</w:t>
      </w:r>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3. Правила применяются при:</w:t>
      </w:r>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1) разработке, согласовании и утверждении документации по планировке территории;</w:t>
      </w:r>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2) принятии решений о выдаче или об отказе в выдаче разрешений на условно разрешенные виды использования земельных участков и объектов капитального строительства;</w:t>
      </w:r>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3) 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4) рассмотрении в комиссии по землепользованию и застройке, органах местного самоуправления города Барнаула, в суде вопросов о правомерности использования земельных участков и объектов капитального строительства</w:t>
      </w:r>
      <w:r w:rsidR="003F00E8" w:rsidRPr="00FD6E48">
        <w:rPr>
          <w:rFonts w:ascii="Times New Roman" w:hAnsi="Times New Roman"/>
          <w:kern w:val="1"/>
          <w:sz w:val="28"/>
          <w:szCs w:val="28"/>
        </w:rPr>
        <w:t>, расположенных на территории городского округа - города Барнаула Алтайского края (далее - город Барнаул);</w:t>
      </w:r>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5) осуществлении контроля за использованием земель, объектов капитального строительства;</w:t>
      </w:r>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6) образовании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подлежащих внесению в государственный кадастр объектов недвижимости.</w:t>
      </w:r>
    </w:p>
    <w:p w:rsidR="0073149C" w:rsidRPr="00FD6E48" w:rsidRDefault="003F00E8"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4</w:t>
      </w:r>
      <w:r w:rsidR="0073149C" w:rsidRPr="00FD6E48">
        <w:rPr>
          <w:rFonts w:ascii="Times New Roman" w:hAnsi="Times New Roman"/>
          <w:kern w:val="1"/>
          <w:sz w:val="28"/>
          <w:szCs w:val="28"/>
        </w:rPr>
        <w:t>. Использование земельных участков, использование, строительство, реконструкция объектов капитального строительства</w:t>
      </w:r>
      <w:r w:rsidR="00781957">
        <w:rPr>
          <w:rFonts w:ascii="Times New Roman" w:hAnsi="Times New Roman"/>
          <w:kern w:val="1"/>
          <w:sz w:val="28"/>
          <w:szCs w:val="28"/>
        </w:rPr>
        <w:t xml:space="preserve"> с нарушением требований, </w:t>
      </w:r>
      <w:proofErr w:type="gramStart"/>
      <w:r w:rsidR="00781957">
        <w:rPr>
          <w:rFonts w:ascii="Times New Roman" w:hAnsi="Times New Roman"/>
          <w:kern w:val="1"/>
          <w:sz w:val="28"/>
          <w:szCs w:val="28"/>
        </w:rPr>
        <w:t xml:space="preserve">установленных </w:t>
      </w:r>
      <w:r w:rsidR="0073149C" w:rsidRPr="00FD6E48">
        <w:rPr>
          <w:rFonts w:ascii="Times New Roman" w:hAnsi="Times New Roman"/>
          <w:kern w:val="1"/>
          <w:sz w:val="28"/>
          <w:szCs w:val="28"/>
        </w:rPr>
        <w:t xml:space="preserve"> Правилам</w:t>
      </w:r>
      <w:r w:rsidR="00781957">
        <w:rPr>
          <w:rFonts w:ascii="Times New Roman" w:hAnsi="Times New Roman"/>
          <w:kern w:val="1"/>
          <w:sz w:val="28"/>
          <w:szCs w:val="28"/>
        </w:rPr>
        <w:t>и</w:t>
      </w:r>
      <w:proofErr w:type="gramEnd"/>
      <w:r w:rsidR="00781957">
        <w:rPr>
          <w:rFonts w:ascii="Times New Roman" w:hAnsi="Times New Roman"/>
          <w:kern w:val="1"/>
          <w:sz w:val="28"/>
          <w:szCs w:val="28"/>
        </w:rPr>
        <w:t>,</w:t>
      </w:r>
      <w:r w:rsidR="0073149C" w:rsidRPr="00FD6E48">
        <w:rPr>
          <w:rFonts w:ascii="Times New Roman" w:hAnsi="Times New Roman"/>
          <w:kern w:val="1"/>
          <w:sz w:val="28"/>
          <w:szCs w:val="28"/>
        </w:rPr>
        <w:t xml:space="preserve"> не допуска</w:t>
      </w:r>
      <w:r w:rsidR="00781957">
        <w:rPr>
          <w:rFonts w:ascii="Times New Roman" w:hAnsi="Times New Roman"/>
          <w:kern w:val="1"/>
          <w:sz w:val="28"/>
          <w:szCs w:val="28"/>
        </w:rPr>
        <w:t>е</w:t>
      </w:r>
      <w:r w:rsidR="0073149C" w:rsidRPr="00FD6E48">
        <w:rPr>
          <w:rFonts w:ascii="Times New Roman" w:hAnsi="Times New Roman"/>
          <w:kern w:val="1"/>
          <w:sz w:val="28"/>
          <w:szCs w:val="28"/>
        </w:rPr>
        <w:t>тся, за исключением случаев, установленных</w:t>
      </w:r>
      <w:r w:rsidR="00731F5F" w:rsidRPr="00FD6E48">
        <w:rPr>
          <w:rFonts w:ascii="Times New Roman" w:hAnsi="Times New Roman"/>
          <w:kern w:val="1"/>
          <w:sz w:val="28"/>
          <w:szCs w:val="28"/>
        </w:rPr>
        <w:t xml:space="preserve"> </w:t>
      </w:r>
      <w:r w:rsidR="0073149C" w:rsidRPr="00FD6E48">
        <w:rPr>
          <w:rFonts w:ascii="Times New Roman" w:hAnsi="Times New Roman"/>
          <w:kern w:val="1"/>
          <w:sz w:val="28"/>
          <w:szCs w:val="28"/>
        </w:rPr>
        <w:t>Правилами.</w:t>
      </w:r>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kern w:val="1"/>
          <w:sz w:val="28"/>
          <w:szCs w:val="28"/>
        </w:rPr>
      </w:pPr>
    </w:p>
    <w:p w:rsidR="0073149C" w:rsidRPr="00FD6E48" w:rsidRDefault="0073149C" w:rsidP="00FD6E48">
      <w:pPr>
        <w:pStyle w:val="1"/>
        <w:spacing w:before="0" w:after="0"/>
        <w:ind w:firstLine="720"/>
        <w:jc w:val="left"/>
        <w:rPr>
          <w:rFonts w:ascii="Times New Roman" w:hAnsi="Times New Roman" w:cs="Times New Roman"/>
          <w:b w:val="0"/>
          <w:color w:val="auto"/>
          <w:sz w:val="28"/>
          <w:szCs w:val="28"/>
        </w:rPr>
      </w:pPr>
      <w:bookmarkStart w:id="4" w:name="_Toc18005013"/>
      <w:r w:rsidRPr="00FD6E48">
        <w:rPr>
          <w:rFonts w:ascii="Times New Roman" w:hAnsi="Times New Roman" w:cs="Times New Roman"/>
          <w:b w:val="0"/>
          <w:color w:val="auto"/>
          <w:sz w:val="28"/>
          <w:szCs w:val="28"/>
        </w:rPr>
        <w:t>Статья</w:t>
      </w:r>
      <w:r w:rsidRPr="00492A96">
        <w:rPr>
          <w:rFonts w:ascii="Times New Roman" w:hAnsi="Times New Roman" w:cs="Times New Roman"/>
          <w:b w:val="0"/>
          <w:color w:val="auto"/>
          <w:sz w:val="28"/>
          <w:szCs w:val="28"/>
        </w:rPr>
        <w:t> </w:t>
      </w:r>
      <w:r w:rsidRPr="00FD6E48">
        <w:rPr>
          <w:rFonts w:ascii="Times New Roman" w:hAnsi="Times New Roman" w:cs="Times New Roman"/>
          <w:b w:val="0"/>
          <w:color w:val="auto"/>
          <w:sz w:val="28"/>
          <w:szCs w:val="28"/>
        </w:rPr>
        <w:t>2. Основные понятия, используемые в Правилах</w:t>
      </w:r>
      <w:bookmarkEnd w:id="4"/>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1. В Правилах используются следующие понятия:</w:t>
      </w:r>
    </w:p>
    <w:p w:rsidR="00781957" w:rsidRDefault="003F00E8" w:rsidP="00FD6E48">
      <w:pPr>
        <w:autoSpaceDE w:val="0"/>
        <w:autoSpaceDN w:val="0"/>
        <w:adjustRightInd w:val="0"/>
        <w:spacing w:after="0" w:line="240" w:lineRule="auto"/>
        <w:ind w:firstLine="720"/>
        <w:jc w:val="both"/>
        <w:rPr>
          <w:rFonts w:ascii="Times New Roman" w:hAnsi="Times New Roman"/>
          <w:sz w:val="28"/>
          <w:szCs w:val="28"/>
        </w:rPr>
      </w:pPr>
      <w:r w:rsidRPr="00FD6E48">
        <w:rPr>
          <w:rFonts w:ascii="Times New Roman" w:hAnsi="Times New Roman"/>
          <w:kern w:val="1"/>
          <w:sz w:val="28"/>
          <w:szCs w:val="28"/>
        </w:rPr>
        <w:t>1</w:t>
      </w:r>
      <w:r w:rsidR="00731F5F" w:rsidRPr="00FD6E48">
        <w:rPr>
          <w:rFonts w:ascii="Times New Roman" w:hAnsi="Times New Roman"/>
          <w:kern w:val="1"/>
          <w:sz w:val="28"/>
          <w:szCs w:val="28"/>
        </w:rPr>
        <w:t>)</w:t>
      </w:r>
      <w:r w:rsidR="00731F5F" w:rsidRPr="00FD6E48">
        <w:rPr>
          <w:rFonts w:ascii="Times New Roman" w:hAnsi="Times New Roman"/>
          <w:bCs/>
          <w:kern w:val="1"/>
          <w:sz w:val="28"/>
          <w:szCs w:val="28"/>
        </w:rPr>
        <w:t xml:space="preserve"> </w:t>
      </w:r>
      <w:r w:rsidR="00781957">
        <w:rPr>
          <w:rFonts w:ascii="Times New Roman" w:hAnsi="Times New Roman"/>
          <w:sz w:val="28"/>
          <w:szCs w:val="28"/>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73149C" w:rsidRPr="00FD6E48" w:rsidRDefault="00781957"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Pr>
          <w:rFonts w:ascii="Times New Roman" w:hAnsi="Times New Roman"/>
          <w:kern w:val="1"/>
          <w:sz w:val="28"/>
          <w:szCs w:val="28"/>
        </w:rPr>
        <w:t>2</w:t>
      </w:r>
      <w:r w:rsidR="0073149C" w:rsidRPr="00FD6E48">
        <w:rPr>
          <w:rFonts w:ascii="Times New Roman" w:hAnsi="Times New Roman"/>
          <w:kern w:val="1"/>
          <w:sz w:val="28"/>
          <w:szCs w:val="28"/>
        </w:rPr>
        <w:t xml:space="preserve">) </w:t>
      </w:r>
      <w:r w:rsidR="0073149C" w:rsidRPr="00FD6E48">
        <w:rPr>
          <w:rFonts w:ascii="Times New Roman" w:hAnsi="Times New Roman"/>
          <w:bCs/>
          <w:kern w:val="1"/>
          <w:sz w:val="28"/>
          <w:szCs w:val="28"/>
        </w:rPr>
        <w:t>объекты вспомогательного использования</w:t>
      </w:r>
      <w:r w:rsidR="0073149C" w:rsidRPr="00FD6E48">
        <w:rPr>
          <w:rFonts w:ascii="Times New Roman" w:hAnsi="Times New Roman"/>
          <w:kern w:val="1"/>
          <w:sz w:val="28"/>
          <w:szCs w:val="28"/>
        </w:rPr>
        <w:t xml:space="preserve"> - строения и сооружения, предназначенные для хозяйственно-бытового обеспечения объектов капитального строительства;</w:t>
      </w:r>
    </w:p>
    <w:p w:rsidR="0073149C" w:rsidRPr="00FD6E48" w:rsidRDefault="00781957"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Pr>
          <w:rFonts w:ascii="Times New Roman" w:hAnsi="Times New Roman"/>
          <w:kern w:val="1"/>
          <w:sz w:val="28"/>
          <w:szCs w:val="28"/>
        </w:rPr>
        <w:t>3</w:t>
      </w:r>
      <w:r w:rsidR="0073149C" w:rsidRPr="00FD6E48">
        <w:rPr>
          <w:rFonts w:ascii="Times New Roman" w:hAnsi="Times New Roman"/>
          <w:kern w:val="1"/>
          <w:sz w:val="28"/>
          <w:szCs w:val="28"/>
        </w:rPr>
        <w:t xml:space="preserve">) </w:t>
      </w:r>
      <w:r w:rsidR="0073149C" w:rsidRPr="00FD6E48">
        <w:rPr>
          <w:rFonts w:ascii="Times New Roman" w:hAnsi="Times New Roman"/>
          <w:bCs/>
          <w:kern w:val="1"/>
          <w:sz w:val="28"/>
          <w:szCs w:val="28"/>
        </w:rPr>
        <w:t>планировка территории</w:t>
      </w:r>
      <w:r w:rsidR="0073149C" w:rsidRPr="00FD6E48">
        <w:rPr>
          <w:rFonts w:ascii="Times New Roman" w:hAnsi="Times New Roman"/>
          <w:kern w:val="1"/>
          <w:sz w:val="28"/>
          <w:szCs w:val="28"/>
        </w:rPr>
        <w:t xml:space="preserve"> - осуществление деятельности по развитию территорий посредством разработки проектов планировки территории, проектов межевания территории;</w:t>
      </w:r>
    </w:p>
    <w:p w:rsidR="0073149C" w:rsidRPr="00FD6E48" w:rsidRDefault="00781957"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Pr>
          <w:rFonts w:ascii="Times New Roman" w:hAnsi="Times New Roman"/>
          <w:kern w:val="1"/>
          <w:sz w:val="28"/>
          <w:szCs w:val="28"/>
        </w:rPr>
        <w:t>4</w:t>
      </w:r>
      <w:r w:rsidR="0073149C" w:rsidRPr="00FD6E48">
        <w:rPr>
          <w:rFonts w:ascii="Times New Roman" w:hAnsi="Times New Roman"/>
          <w:kern w:val="1"/>
          <w:sz w:val="28"/>
          <w:szCs w:val="28"/>
        </w:rPr>
        <w:t xml:space="preserve">) </w:t>
      </w:r>
      <w:r w:rsidR="0073149C" w:rsidRPr="00FD6E48">
        <w:rPr>
          <w:rFonts w:ascii="Times New Roman" w:hAnsi="Times New Roman"/>
          <w:bCs/>
          <w:kern w:val="1"/>
          <w:sz w:val="28"/>
          <w:szCs w:val="28"/>
        </w:rPr>
        <w:t>технические условия</w:t>
      </w:r>
      <w:r w:rsidR="0073149C" w:rsidRPr="00FD6E48">
        <w:rPr>
          <w:rFonts w:ascii="Times New Roman" w:hAnsi="Times New Roman"/>
          <w:kern w:val="1"/>
          <w:sz w:val="28"/>
          <w:szCs w:val="28"/>
        </w:rPr>
        <w:t xml:space="preserve"> - условия подключения (технологического присоединения) объекта капитального строительства к сетям инженерно-технического обеспечения;</w:t>
      </w:r>
    </w:p>
    <w:p w:rsidR="0073149C" w:rsidRPr="00FD6E48" w:rsidRDefault="00781957"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Pr>
          <w:rFonts w:ascii="Times New Roman" w:hAnsi="Times New Roman"/>
          <w:kern w:val="1"/>
          <w:sz w:val="28"/>
          <w:szCs w:val="28"/>
        </w:rPr>
        <w:t>5</w:t>
      </w:r>
      <w:r w:rsidR="0073149C" w:rsidRPr="00FD6E48">
        <w:rPr>
          <w:rFonts w:ascii="Times New Roman" w:hAnsi="Times New Roman"/>
          <w:kern w:val="1"/>
          <w:sz w:val="28"/>
          <w:szCs w:val="28"/>
        </w:rPr>
        <w:t xml:space="preserve">) </w:t>
      </w:r>
      <w:r w:rsidR="0073149C" w:rsidRPr="00FD6E48">
        <w:rPr>
          <w:rFonts w:ascii="Times New Roman" w:hAnsi="Times New Roman"/>
          <w:bCs/>
          <w:kern w:val="1"/>
          <w:sz w:val="28"/>
          <w:szCs w:val="28"/>
        </w:rPr>
        <w:t>сети инженерно-технического обеспечения</w:t>
      </w:r>
      <w:r w:rsidR="0073149C" w:rsidRPr="00FD6E48">
        <w:rPr>
          <w:rFonts w:ascii="Times New Roman" w:hAnsi="Times New Roman"/>
          <w:kern w:val="1"/>
          <w:sz w:val="28"/>
          <w:szCs w:val="28"/>
        </w:rPr>
        <w:t xml:space="preserve"> - совокупность </w:t>
      </w:r>
      <w:r w:rsidR="0073149C" w:rsidRPr="00FD6E48">
        <w:rPr>
          <w:rFonts w:ascii="Times New Roman" w:hAnsi="Times New Roman"/>
          <w:kern w:val="1"/>
          <w:sz w:val="28"/>
          <w:szCs w:val="28"/>
        </w:rPr>
        <w:lastRenderedPageBreak/>
        <w:t xml:space="preserve">имущественных объектов, </w:t>
      </w:r>
      <w:r w:rsidR="00585761">
        <w:rPr>
          <w:rFonts w:ascii="Times New Roman" w:hAnsi="Times New Roman"/>
          <w:kern w:val="1"/>
          <w:sz w:val="28"/>
          <w:szCs w:val="28"/>
        </w:rPr>
        <w:t xml:space="preserve">предназначенных для использования </w:t>
      </w:r>
      <w:r w:rsidR="0073149C" w:rsidRPr="00FD6E48">
        <w:rPr>
          <w:rFonts w:ascii="Times New Roman" w:hAnsi="Times New Roman"/>
          <w:kern w:val="1"/>
          <w:sz w:val="28"/>
          <w:szCs w:val="28"/>
        </w:rPr>
        <w:t>в процессе тепло-, газо-, электро-, водоснабжения, водоотведения;</w:t>
      </w:r>
    </w:p>
    <w:p w:rsidR="0073149C" w:rsidRPr="00FD6E48" w:rsidRDefault="00781957"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Pr>
          <w:rFonts w:ascii="Times New Roman" w:hAnsi="Times New Roman"/>
          <w:kern w:val="1"/>
          <w:sz w:val="28"/>
          <w:szCs w:val="28"/>
        </w:rPr>
        <w:t>6</w:t>
      </w:r>
      <w:r w:rsidR="0073149C" w:rsidRPr="00FD6E48">
        <w:rPr>
          <w:rFonts w:ascii="Times New Roman" w:hAnsi="Times New Roman"/>
          <w:kern w:val="1"/>
          <w:sz w:val="28"/>
          <w:szCs w:val="28"/>
        </w:rPr>
        <w:t xml:space="preserve">) </w:t>
      </w:r>
      <w:r w:rsidR="0073149C" w:rsidRPr="00FD6E48">
        <w:rPr>
          <w:rFonts w:ascii="Times New Roman" w:hAnsi="Times New Roman"/>
          <w:bCs/>
          <w:kern w:val="1"/>
          <w:sz w:val="28"/>
          <w:szCs w:val="28"/>
        </w:rPr>
        <w:t>линейные объекты</w:t>
      </w:r>
      <w:r w:rsidR="0073149C" w:rsidRPr="00FD6E48">
        <w:rPr>
          <w:rFonts w:ascii="Times New Roman" w:hAnsi="Times New Roman"/>
          <w:kern w:val="1"/>
          <w:sz w:val="28"/>
          <w:szCs w:val="28"/>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73149C" w:rsidRPr="00FD6E48" w:rsidRDefault="00781957"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Pr>
          <w:rFonts w:ascii="Times New Roman" w:hAnsi="Times New Roman"/>
          <w:kern w:val="1"/>
          <w:sz w:val="28"/>
          <w:szCs w:val="28"/>
        </w:rPr>
        <w:t>7</w:t>
      </w:r>
      <w:r w:rsidR="0073149C" w:rsidRPr="00FD6E48">
        <w:rPr>
          <w:rFonts w:ascii="Times New Roman" w:hAnsi="Times New Roman"/>
          <w:kern w:val="1"/>
          <w:sz w:val="28"/>
          <w:szCs w:val="28"/>
        </w:rPr>
        <w:t xml:space="preserve">) </w:t>
      </w:r>
      <w:r w:rsidR="0073149C" w:rsidRPr="00FD6E48">
        <w:rPr>
          <w:rFonts w:ascii="Times New Roman" w:hAnsi="Times New Roman"/>
          <w:bCs/>
          <w:kern w:val="1"/>
          <w:sz w:val="28"/>
          <w:szCs w:val="28"/>
        </w:rPr>
        <w:t>документация по планировке территории</w:t>
      </w:r>
      <w:r w:rsidR="0073149C" w:rsidRPr="00FD6E48">
        <w:rPr>
          <w:rFonts w:ascii="Times New Roman" w:hAnsi="Times New Roman"/>
          <w:kern w:val="1"/>
          <w:sz w:val="28"/>
          <w:szCs w:val="28"/>
        </w:rPr>
        <w:t xml:space="preserve"> - проекты планировки территории, проекты межевания территории;</w:t>
      </w:r>
    </w:p>
    <w:p w:rsidR="0073149C" w:rsidRPr="00FD6E48" w:rsidRDefault="00585761"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Pr>
          <w:rFonts w:ascii="Times New Roman" w:hAnsi="Times New Roman"/>
          <w:kern w:val="1"/>
          <w:sz w:val="28"/>
          <w:szCs w:val="28"/>
        </w:rPr>
        <w:t>8</w:t>
      </w:r>
      <w:r w:rsidR="0073149C" w:rsidRPr="00FD6E48">
        <w:rPr>
          <w:rFonts w:ascii="Times New Roman" w:hAnsi="Times New Roman"/>
          <w:kern w:val="1"/>
          <w:sz w:val="28"/>
          <w:szCs w:val="28"/>
        </w:rPr>
        <w:t xml:space="preserve">) </w:t>
      </w:r>
      <w:r w:rsidR="0073149C" w:rsidRPr="00FD6E48">
        <w:rPr>
          <w:rFonts w:ascii="Times New Roman" w:hAnsi="Times New Roman"/>
          <w:bCs/>
          <w:kern w:val="1"/>
          <w:sz w:val="28"/>
          <w:szCs w:val="28"/>
        </w:rPr>
        <w:t>пристроенный объект</w:t>
      </w:r>
      <w:r w:rsidR="0073149C" w:rsidRPr="00FD6E48">
        <w:rPr>
          <w:rFonts w:ascii="Times New Roman" w:hAnsi="Times New Roman"/>
          <w:kern w:val="1"/>
          <w:sz w:val="28"/>
          <w:szCs w:val="28"/>
        </w:rPr>
        <w:t xml:space="preserve"> - часть здания, расположенная вне контура его наружных стен и примыкающая к нему одной (или более) стороной;</w:t>
      </w:r>
    </w:p>
    <w:p w:rsidR="0073149C" w:rsidRPr="00FD6E48" w:rsidRDefault="00585761"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Pr>
          <w:rFonts w:ascii="Times New Roman" w:hAnsi="Times New Roman"/>
          <w:kern w:val="1"/>
          <w:sz w:val="28"/>
          <w:szCs w:val="28"/>
        </w:rPr>
        <w:t>9</w:t>
      </w:r>
      <w:r w:rsidR="0073149C" w:rsidRPr="00FD6E48">
        <w:rPr>
          <w:rFonts w:ascii="Times New Roman" w:hAnsi="Times New Roman"/>
          <w:kern w:val="1"/>
          <w:sz w:val="28"/>
          <w:szCs w:val="28"/>
        </w:rPr>
        <w:t xml:space="preserve">) </w:t>
      </w:r>
      <w:r w:rsidR="0073149C" w:rsidRPr="00FD6E48">
        <w:rPr>
          <w:rFonts w:ascii="Times New Roman" w:hAnsi="Times New Roman"/>
          <w:bCs/>
          <w:kern w:val="1"/>
          <w:sz w:val="28"/>
          <w:szCs w:val="28"/>
        </w:rPr>
        <w:t>встроенно-пристроенное нежилое помещение</w:t>
      </w:r>
      <w:r w:rsidR="0073149C" w:rsidRPr="00FD6E48">
        <w:rPr>
          <w:rFonts w:ascii="Times New Roman" w:hAnsi="Times New Roman"/>
          <w:kern w:val="1"/>
          <w:sz w:val="28"/>
          <w:szCs w:val="28"/>
        </w:rPr>
        <w:t xml:space="preserve"> - помещение, располагаемое в габаритах жилого здания и в объемах, вынесенных за пределы габаритов жилого здания более чем на 1,5</w:t>
      </w:r>
      <w:r w:rsidR="0073149C" w:rsidRPr="00492A96">
        <w:rPr>
          <w:rFonts w:ascii="Times New Roman" w:hAnsi="Times New Roman"/>
          <w:kern w:val="1"/>
          <w:sz w:val="28"/>
          <w:szCs w:val="28"/>
        </w:rPr>
        <w:t> </w:t>
      </w:r>
      <w:r w:rsidR="0073149C" w:rsidRPr="00FD6E48">
        <w:rPr>
          <w:rFonts w:ascii="Times New Roman" w:hAnsi="Times New Roman"/>
          <w:kern w:val="1"/>
          <w:sz w:val="28"/>
          <w:szCs w:val="28"/>
        </w:rPr>
        <w:t>м;</w:t>
      </w:r>
    </w:p>
    <w:p w:rsidR="0073149C" w:rsidRPr="00FD6E48" w:rsidRDefault="00585761"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Pr>
          <w:rFonts w:ascii="Times New Roman" w:hAnsi="Times New Roman"/>
          <w:kern w:val="1"/>
          <w:sz w:val="28"/>
          <w:szCs w:val="28"/>
        </w:rPr>
        <w:t>10</w:t>
      </w:r>
      <w:r w:rsidR="0073149C" w:rsidRPr="00FD6E48">
        <w:rPr>
          <w:rFonts w:ascii="Times New Roman" w:hAnsi="Times New Roman"/>
          <w:kern w:val="1"/>
          <w:sz w:val="28"/>
          <w:szCs w:val="28"/>
        </w:rPr>
        <w:t xml:space="preserve">) </w:t>
      </w:r>
      <w:r w:rsidR="0073149C" w:rsidRPr="00FD6E48">
        <w:rPr>
          <w:rFonts w:ascii="Times New Roman" w:hAnsi="Times New Roman"/>
          <w:bCs/>
          <w:kern w:val="1"/>
          <w:sz w:val="28"/>
          <w:szCs w:val="28"/>
        </w:rPr>
        <w:t>высота зданий, строений, сооружений</w:t>
      </w:r>
      <w:r w:rsidR="0073149C" w:rsidRPr="00FD6E48">
        <w:rPr>
          <w:rFonts w:ascii="Times New Roman" w:hAnsi="Times New Roman"/>
          <w:kern w:val="1"/>
          <w:sz w:val="28"/>
          <w:szCs w:val="28"/>
        </w:rPr>
        <w:t xml:space="preserve"> </w:t>
      </w:r>
      <w:r w:rsidR="0073149C" w:rsidRPr="00492A96">
        <w:rPr>
          <w:rFonts w:ascii="Times New Roman" w:hAnsi="Times New Roman"/>
          <w:kern w:val="1"/>
          <w:sz w:val="28"/>
          <w:szCs w:val="28"/>
        </w:rPr>
        <w:t>–</w:t>
      </w:r>
      <w:r w:rsidR="0073149C" w:rsidRPr="00FD6E48">
        <w:rPr>
          <w:rFonts w:ascii="Times New Roman" w:hAnsi="Times New Roman"/>
          <w:kern w:val="1"/>
          <w:sz w:val="28"/>
          <w:szCs w:val="28"/>
        </w:rPr>
        <w:t xml:space="preserve"> высота конька или парапета плоской кровли зданий, строений и сооружений относительно поверхности земли;</w:t>
      </w:r>
    </w:p>
    <w:p w:rsidR="0073149C" w:rsidRPr="00FD6E48" w:rsidRDefault="00585761"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Pr>
          <w:rFonts w:ascii="Times New Roman" w:hAnsi="Times New Roman"/>
          <w:kern w:val="1"/>
          <w:sz w:val="28"/>
          <w:szCs w:val="28"/>
        </w:rPr>
        <w:t>11</w:t>
      </w:r>
      <w:r w:rsidR="0073149C" w:rsidRPr="00FD6E48">
        <w:rPr>
          <w:rFonts w:ascii="Times New Roman" w:hAnsi="Times New Roman"/>
          <w:kern w:val="1"/>
          <w:sz w:val="28"/>
          <w:szCs w:val="28"/>
        </w:rPr>
        <w:t xml:space="preserve">) </w:t>
      </w:r>
      <w:r w:rsidR="0073149C" w:rsidRPr="00FD6E48">
        <w:rPr>
          <w:rFonts w:ascii="Times New Roman" w:hAnsi="Times New Roman"/>
          <w:bCs/>
          <w:kern w:val="1"/>
          <w:sz w:val="28"/>
          <w:szCs w:val="28"/>
        </w:rPr>
        <w:t>процент застройки в границах земельного участка</w:t>
      </w:r>
      <w:r w:rsidR="0073149C" w:rsidRPr="00FD6E48">
        <w:rPr>
          <w:rFonts w:ascii="Times New Roman" w:hAnsi="Times New Roman"/>
          <w:kern w:val="1"/>
          <w:sz w:val="28"/>
          <w:szCs w:val="28"/>
        </w:rPr>
        <w:t xml:space="preserve"> - отношение площади земельного участка, которая может быть застроена, к</w:t>
      </w:r>
      <w:r w:rsidR="005E57D0">
        <w:rPr>
          <w:rFonts w:ascii="Times New Roman" w:hAnsi="Times New Roman"/>
          <w:kern w:val="1"/>
          <w:sz w:val="28"/>
          <w:szCs w:val="28"/>
        </w:rPr>
        <w:t xml:space="preserve"> общей</w:t>
      </w:r>
      <w:r w:rsidR="0073149C" w:rsidRPr="00FD6E48">
        <w:rPr>
          <w:rFonts w:ascii="Times New Roman" w:hAnsi="Times New Roman"/>
          <w:kern w:val="1"/>
          <w:sz w:val="28"/>
          <w:szCs w:val="28"/>
        </w:rPr>
        <w:t xml:space="preserve"> площади земельного участка.</w:t>
      </w:r>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2. Иные термины, употребляемые в Правилах, применяются в значениях, используемых в федеральном законодательстве</w:t>
      </w:r>
      <w:r w:rsidR="00585761">
        <w:rPr>
          <w:rFonts w:ascii="Times New Roman" w:hAnsi="Times New Roman"/>
          <w:kern w:val="1"/>
          <w:sz w:val="28"/>
          <w:szCs w:val="28"/>
        </w:rPr>
        <w:t>, законодательстве Алтайского края</w:t>
      </w:r>
      <w:r w:rsidRPr="00FD6E48">
        <w:rPr>
          <w:rFonts w:ascii="Times New Roman" w:hAnsi="Times New Roman"/>
          <w:kern w:val="1"/>
          <w:sz w:val="28"/>
          <w:szCs w:val="28"/>
        </w:rPr>
        <w:t>.</w:t>
      </w:r>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kern w:val="1"/>
          <w:sz w:val="28"/>
          <w:szCs w:val="28"/>
        </w:rPr>
      </w:pPr>
    </w:p>
    <w:p w:rsidR="0073149C" w:rsidRPr="00FD6E48" w:rsidRDefault="0073149C" w:rsidP="00FD6E48">
      <w:pPr>
        <w:pStyle w:val="1"/>
        <w:spacing w:before="0" w:after="0"/>
        <w:ind w:firstLine="720"/>
        <w:jc w:val="left"/>
        <w:rPr>
          <w:rFonts w:ascii="Times New Roman" w:hAnsi="Times New Roman" w:cs="Times New Roman"/>
          <w:b w:val="0"/>
          <w:color w:val="auto"/>
          <w:sz w:val="28"/>
          <w:szCs w:val="28"/>
        </w:rPr>
      </w:pPr>
      <w:bookmarkStart w:id="5" w:name="_Toc18005014"/>
      <w:r w:rsidRPr="00FD6E48">
        <w:rPr>
          <w:rFonts w:ascii="Times New Roman" w:hAnsi="Times New Roman" w:cs="Times New Roman"/>
          <w:b w:val="0"/>
          <w:color w:val="auto"/>
          <w:sz w:val="28"/>
          <w:szCs w:val="28"/>
        </w:rPr>
        <w:t>Статья</w:t>
      </w:r>
      <w:r w:rsidRPr="00492A96">
        <w:rPr>
          <w:rFonts w:ascii="Times New Roman" w:hAnsi="Times New Roman" w:cs="Times New Roman"/>
          <w:b w:val="0"/>
          <w:color w:val="auto"/>
          <w:sz w:val="28"/>
          <w:szCs w:val="28"/>
        </w:rPr>
        <w:t> </w:t>
      </w:r>
      <w:r w:rsidRPr="00FD6E48">
        <w:rPr>
          <w:rFonts w:ascii="Times New Roman" w:hAnsi="Times New Roman" w:cs="Times New Roman"/>
          <w:b w:val="0"/>
          <w:color w:val="auto"/>
          <w:sz w:val="28"/>
          <w:szCs w:val="28"/>
        </w:rPr>
        <w:t>3. Цели, для достижения которых утверждаются и применяются Правила</w:t>
      </w:r>
      <w:bookmarkEnd w:id="5"/>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Правила утверждаются и применяются в целях:</w:t>
      </w:r>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1) создания условий для устойчивого развития территории города Барнаула, сохранения окружающей среды и объектов культурного наследия;</w:t>
      </w:r>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2) создания условий для планировки территории города Барнаула;</w:t>
      </w:r>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kern w:val="1"/>
          <w:sz w:val="28"/>
          <w:szCs w:val="28"/>
        </w:rPr>
      </w:pPr>
    </w:p>
    <w:p w:rsidR="0073149C" w:rsidRPr="00FD6E48" w:rsidRDefault="0073149C" w:rsidP="00FD6E48">
      <w:pPr>
        <w:pStyle w:val="1"/>
        <w:spacing w:before="0" w:after="0"/>
        <w:ind w:firstLine="720"/>
        <w:jc w:val="left"/>
        <w:rPr>
          <w:rFonts w:ascii="Times New Roman" w:hAnsi="Times New Roman" w:cs="Times New Roman"/>
          <w:b w:val="0"/>
          <w:color w:val="auto"/>
          <w:sz w:val="28"/>
          <w:szCs w:val="28"/>
        </w:rPr>
      </w:pPr>
      <w:bookmarkStart w:id="6" w:name="_Toc18005015"/>
      <w:r w:rsidRPr="00FD6E48">
        <w:rPr>
          <w:rFonts w:ascii="Times New Roman" w:hAnsi="Times New Roman" w:cs="Times New Roman"/>
          <w:b w:val="0"/>
          <w:color w:val="auto"/>
          <w:sz w:val="28"/>
          <w:szCs w:val="28"/>
        </w:rPr>
        <w:t>Статья 4. Объекты и субъекты градостроительных отношений</w:t>
      </w:r>
      <w:bookmarkEnd w:id="6"/>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 xml:space="preserve">1. </w:t>
      </w:r>
      <w:r w:rsidR="003F00E8" w:rsidRPr="00FD6E48">
        <w:rPr>
          <w:rFonts w:ascii="Times New Roman" w:hAnsi="Times New Roman"/>
          <w:kern w:val="1"/>
          <w:sz w:val="28"/>
          <w:szCs w:val="28"/>
        </w:rPr>
        <w:t>Объектами градостроительных отношений в городе Барнауле являются территория города Барнаула в границах, установленных законом Алтайского края, в том числе земельные участки, а также объекты капитального строительства, расположенные на территории города Барнаула.</w:t>
      </w:r>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 xml:space="preserve">2. Субъектами градостроительных отношений в городе Барнауле являются органы государственной власти Российской Федерации и органы государственной власти Алтайского края, органы местного самоуправления </w:t>
      </w:r>
      <w:r w:rsidRPr="00FD6E48">
        <w:rPr>
          <w:rFonts w:ascii="Times New Roman" w:hAnsi="Times New Roman"/>
          <w:kern w:val="1"/>
          <w:sz w:val="28"/>
          <w:szCs w:val="28"/>
        </w:rPr>
        <w:lastRenderedPageBreak/>
        <w:t>города Барнаула, а также физические и юридические лица.</w:t>
      </w:r>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kern w:val="1"/>
          <w:sz w:val="28"/>
          <w:szCs w:val="28"/>
        </w:rPr>
      </w:pPr>
    </w:p>
    <w:p w:rsidR="0073149C" w:rsidRPr="00FD6E48" w:rsidRDefault="0073149C" w:rsidP="00FD6E48">
      <w:pPr>
        <w:pStyle w:val="1"/>
        <w:spacing w:before="0" w:after="0"/>
        <w:ind w:firstLine="720"/>
        <w:jc w:val="both"/>
        <w:rPr>
          <w:rFonts w:ascii="Times New Roman" w:hAnsi="Times New Roman" w:cs="Times New Roman"/>
          <w:b w:val="0"/>
          <w:color w:val="auto"/>
          <w:sz w:val="28"/>
          <w:szCs w:val="28"/>
        </w:rPr>
      </w:pPr>
      <w:bookmarkStart w:id="7" w:name="_Toc18005016"/>
      <w:r w:rsidRPr="00FD6E48">
        <w:rPr>
          <w:rFonts w:ascii="Times New Roman" w:hAnsi="Times New Roman" w:cs="Times New Roman"/>
          <w:b w:val="0"/>
          <w:color w:val="auto"/>
          <w:sz w:val="28"/>
          <w:szCs w:val="28"/>
        </w:rPr>
        <w:t>Статья 5. Общедоступность информации о землепользовании и застройке. Участие граждан в принятии решений по вопросам землепользования и застройки</w:t>
      </w:r>
      <w:bookmarkEnd w:id="7"/>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1. Все текстовые и графические материалы Правил являются общедоступной информацией. Доступ к текстовым и графическим материалам Правил не ограничен.</w:t>
      </w:r>
    </w:p>
    <w:p w:rsidR="0073149C" w:rsidRPr="00FD6E48" w:rsidRDefault="0073149C" w:rsidP="00FD6E48">
      <w:pPr>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2. Правила подлежат официальному опубликованию (обнародованию)</w:t>
      </w:r>
      <w:r w:rsidR="00585761">
        <w:rPr>
          <w:rFonts w:ascii="Times New Roman" w:hAnsi="Times New Roman"/>
          <w:kern w:val="1"/>
          <w:sz w:val="28"/>
          <w:szCs w:val="28"/>
        </w:rPr>
        <w:t xml:space="preserve"> в порядке</w:t>
      </w:r>
      <w:r w:rsidR="00C80A94">
        <w:rPr>
          <w:rFonts w:ascii="Times New Roman" w:hAnsi="Times New Roman"/>
          <w:kern w:val="1"/>
          <w:sz w:val="28"/>
          <w:szCs w:val="28"/>
        </w:rPr>
        <w:t>,</w:t>
      </w:r>
      <w:r w:rsidR="00585761">
        <w:rPr>
          <w:rFonts w:ascii="Times New Roman" w:hAnsi="Times New Roman"/>
          <w:kern w:val="1"/>
          <w:sz w:val="28"/>
          <w:szCs w:val="28"/>
        </w:rPr>
        <w:t xml:space="preserve"> установленном</w:t>
      </w:r>
      <w:r w:rsidR="00C80A94">
        <w:rPr>
          <w:rFonts w:ascii="Times New Roman" w:hAnsi="Times New Roman"/>
          <w:sz w:val="28"/>
          <w:szCs w:val="28"/>
        </w:rPr>
        <w:t xml:space="preserve"> для официального опубликования муниципальных правовых актов</w:t>
      </w:r>
      <w:r w:rsidRPr="00FD6E48">
        <w:rPr>
          <w:rFonts w:ascii="Times New Roman" w:hAnsi="Times New Roman"/>
          <w:kern w:val="1"/>
          <w:sz w:val="28"/>
          <w:szCs w:val="28"/>
        </w:rPr>
        <w:t>.</w:t>
      </w:r>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3. Граждане имеют право участвовать в принятии решений по вопросам землепользования и застройки в соответствии с действующим законодательством Российской Федерации, Алтайского края и муниципальными правовыми актами города Барнаула.</w:t>
      </w:r>
    </w:p>
    <w:p w:rsidR="00803F48" w:rsidRDefault="00803F48" w:rsidP="00FD6E48">
      <w:pPr>
        <w:pStyle w:val="1"/>
        <w:spacing w:before="0" w:after="0"/>
        <w:ind w:firstLine="720"/>
        <w:jc w:val="both"/>
        <w:rPr>
          <w:rFonts w:ascii="Times New Roman" w:hAnsi="Times New Roman" w:cs="Times New Roman"/>
          <w:b w:val="0"/>
          <w:color w:val="auto"/>
          <w:sz w:val="28"/>
          <w:szCs w:val="28"/>
        </w:rPr>
      </w:pPr>
      <w:bookmarkStart w:id="8" w:name="_Toc18005017"/>
    </w:p>
    <w:p w:rsidR="0073149C" w:rsidRPr="00FD6E48" w:rsidRDefault="0073149C" w:rsidP="00FD6E48">
      <w:pPr>
        <w:pStyle w:val="1"/>
        <w:spacing w:before="0" w:after="0"/>
        <w:ind w:firstLine="720"/>
        <w:jc w:val="both"/>
        <w:rPr>
          <w:rFonts w:ascii="Times New Roman" w:hAnsi="Times New Roman" w:cs="Times New Roman"/>
          <w:b w:val="0"/>
          <w:color w:val="auto"/>
          <w:sz w:val="28"/>
          <w:szCs w:val="28"/>
        </w:rPr>
      </w:pPr>
      <w:r w:rsidRPr="00FD6E48">
        <w:rPr>
          <w:rFonts w:ascii="Times New Roman" w:hAnsi="Times New Roman" w:cs="Times New Roman"/>
          <w:b w:val="0"/>
          <w:color w:val="auto"/>
          <w:sz w:val="28"/>
          <w:szCs w:val="28"/>
        </w:rPr>
        <w:t>Статья 6. Ответственность за нарушение Правил</w:t>
      </w:r>
      <w:bookmarkEnd w:id="8"/>
    </w:p>
    <w:p w:rsidR="0073149C" w:rsidRPr="00FD6E48" w:rsidRDefault="0073149C" w:rsidP="00FD6E48">
      <w:pPr>
        <w:widowControl w:val="0"/>
        <w:numPr>
          <w:ilvl w:val="0"/>
          <w:numId w:val="1"/>
        </w:numPr>
        <w:tabs>
          <w:tab w:val="left" w:pos="1134"/>
          <w:tab w:val="left" w:pos="1276"/>
        </w:tabs>
        <w:autoSpaceDE w:val="0"/>
        <w:autoSpaceDN w:val="0"/>
        <w:adjustRightInd w:val="0"/>
        <w:spacing w:after="0" w:line="240" w:lineRule="auto"/>
        <w:ind w:left="0" w:firstLine="720"/>
        <w:jc w:val="both"/>
        <w:rPr>
          <w:rFonts w:ascii="Times New Roman" w:hAnsi="Times New Roman"/>
          <w:kern w:val="1"/>
          <w:sz w:val="28"/>
          <w:szCs w:val="28"/>
        </w:rPr>
      </w:pPr>
      <w:r w:rsidRPr="00FD6E48">
        <w:rPr>
          <w:rFonts w:ascii="Times New Roman" w:hAnsi="Times New Roman"/>
          <w:kern w:val="1"/>
          <w:sz w:val="28"/>
          <w:szCs w:val="28"/>
        </w:rPr>
        <w:t xml:space="preserve">Ответственность за нарушение Правил наступает в порядке, </w:t>
      </w:r>
      <w:r w:rsidR="00585761">
        <w:rPr>
          <w:rFonts w:ascii="Times New Roman" w:hAnsi="Times New Roman"/>
          <w:kern w:val="1"/>
          <w:sz w:val="28"/>
          <w:szCs w:val="28"/>
        </w:rPr>
        <w:t xml:space="preserve">предусмотренном </w:t>
      </w:r>
      <w:proofErr w:type="gramStart"/>
      <w:r w:rsidR="00585761">
        <w:rPr>
          <w:rFonts w:ascii="Times New Roman" w:hAnsi="Times New Roman"/>
          <w:kern w:val="1"/>
          <w:sz w:val="28"/>
          <w:szCs w:val="28"/>
        </w:rPr>
        <w:t xml:space="preserve">действующим </w:t>
      </w:r>
      <w:r w:rsidRPr="00FD6E48">
        <w:rPr>
          <w:rFonts w:ascii="Times New Roman" w:hAnsi="Times New Roman"/>
          <w:kern w:val="1"/>
          <w:sz w:val="28"/>
          <w:szCs w:val="28"/>
        </w:rPr>
        <w:t xml:space="preserve"> законодательством</w:t>
      </w:r>
      <w:proofErr w:type="gramEnd"/>
      <w:r w:rsidRPr="00FD6E48">
        <w:rPr>
          <w:rFonts w:ascii="Times New Roman" w:hAnsi="Times New Roman"/>
          <w:kern w:val="1"/>
          <w:sz w:val="28"/>
          <w:szCs w:val="28"/>
        </w:rPr>
        <w:t>.</w:t>
      </w:r>
    </w:p>
    <w:p w:rsidR="0073149C" w:rsidRPr="00FD6E48" w:rsidRDefault="0073149C" w:rsidP="00FD6E48">
      <w:pPr>
        <w:widowControl w:val="0"/>
        <w:numPr>
          <w:ilvl w:val="0"/>
          <w:numId w:val="1"/>
        </w:numPr>
        <w:tabs>
          <w:tab w:val="left" w:pos="1134"/>
          <w:tab w:val="left" w:pos="1276"/>
        </w:tabs>
        <w:autoSpaceDE w:val="0"/>
        <w:autoSpaceDN w:val="0"/>
        <w:adjustRightInd w:val="0"/>
        <w:spacing w:after="0" w:line="240" w:lineRule="auto"/>
        <w:ind w:left="0" w:firstLine="720"/>
        <w:jc w:val="both"/>
        <w:rPr>
          <w:rFonts w:ascii="Times New Roman" w:hAnsi="Times New Roman"/>
          <w:kern w:val="1"/>
          <w:sz w:val="28"/>
          <w:szCs w:val="28"/>
        </w:rPr>
      </w:pPr>
      <w:r w:rsidRPr="00FD6E48">
        <w:rPr>
          <w:rFonts w:ascii="Times New Roman" w:hAnsi="Times New Roman"/>
          <w:kern w:val="1"/>
          <w:sz w:val="28"/>
          <w:szCs w:val="28"/>
        </w:rPr>
        <w:t>Ответственность за земельные правонарушения и нарушение законодательства о градостроительной деятельности</w:t>
      </w:r>
      <w:r w:rsidR="0058312B" w:rsidRPr="00FD6E48">
        <w:rPr>
          <w:rFonts w:ascii="Times New Roman" w:hAnsi="Times New Roman"/>
          <w:kern w:val="1"/>
          <w:sz w:val="28"/>
          <w:szCs w:val="28"/>
        </w:rPr>
        <w:t>:</w:t>
      </w:r>
    </w:p>
    <w:p w:rsidR="0073149C" w:rsidRPr="00FD6E48" w:rsidRDefault="00C23E34" w:rsidP="00FD6E48">
      <w:pPr>
        <w:widowControl w:val="0"/>
        <w:tabs>
          <w:tab w:val="left" w:pos="1134"/>
          <w:tab w:val="left" w:pos="1276"/>
        </w:tabs>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 xml:space="preserve">1) </w:t>
      </w:r>
      <w:r w:rsidR="00585761">
        <w:rPr>
          <w:rFonts w:ascii="Times New Roman" w:hAnsi="Times New Roman"/>
          <w:kern w:val="1"/>
          <w:sz w:val="28"/>
          <w:szCs w:val="28"/>
        </w:rPr>
        <w:t>л</w:t>
      </w:r>
      <w:r w:rsidR="0073149C" w:rsidRPr="00FD6E48">
        <w:rPr>
          <w:rFonts w:ascii="Times New Roman" w:hAnsi="Times New Roman"/>
          <w:kern w:val="1"/>
          <w:sz w:val="28"/>
          <w:szCs w:val="28"/>
        </w:rPr>
        <w:t>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r w:rsidR="00585761" w:rsidRPr="00FD6E48">
        <w:rPr>
          <w:rFonts w:ascii="Times New Roman" w:hAnsi="Times New Roman"/>
          <w:kern w:val="1"/>
          <w:sz w:val="28"/>
          <w:szCs w:val="28"/>
        </w:rPr>
        <w:t>;</w:t>
      </w:r>
    </w:p>
    <w:p w:rsidR="0073149C" w:rsidRPr="00FD6E48" w:rsidRDefault="00C23E34" w:rsidP="00FD6E48">
      <w:pPr>
        <w:widowControl w:val="0"/>
        <w:tabs>
          <w:tab w:val="left" w:pos="1134"/>
          <w:tab w:val="left" w:pos="1276"/>
        </w:tabs>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 xml:space="preserve">2) </w:t>
      </w:r>
      <w:r w:rsidR="00585761">
        <w:rPr>
          <w:rFonts w:ascii="Times New Roman" w:hAnsi="Times New Roman"/>
          <w:kern w:val="1"/>
          <w:sz w:val="28"/>
          <w:szCs w:val="28"/>
        </w:rPr>
        <w:t>л</w:t>
      </w:r>
      <w:r w:rsidR="0073149C" w:rsidRPr="00FD6E48">
        <w:rPr>
          <w:rFonts w:ascii="Times New Roman" w:hAnsi="Times New Roman"/>
          <w:kern w:val="1"/>
          <w:sz w:val="28"/>
          <w:szCs w:val="28"/>
        </w:rPr>
        <w:t>ица, виновные в совершении земельных правонарушений, несут административную или уголовную ответственность в порядке, установленном законодательством.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r w:rsidR="00585761" w:rsidRPr="00FD6E48">
        <w:rPr>
          <w:rFonts w:ascii="Times New Roman" w:hAnsi="Times New Roman"/>
          <w:kern w:val="1"/>
          <w:sz w:val="28"/>
          <w:szCs w:val="28"/>
        </w:rPr>
        <w:t>;</w:t>
      </w:r>
    </w:p>
    <w:p w:rsidR="0073149C" w:rsidRPr="00FD6E48" w:rsidRDefault="00C23E34" w:rsidP="00FD6E48">
      <w:pPr>
        <w:widowControl w:val="0"/>
        <w:tabs>
          <w:tab w:val="left" w:pos="1134"/>
          <w:tab w:val="left" w:pos="1276"/>
        </w:tabs>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 xml:space="preserve">3) </w:t>
      </w:r>
      <w:r w:rsidR="00585761">
        <w:rPr>
          <w:rFonts w:ascii="Times New Roman" w:hAnsi="Times New Roman"/>
          <w:kern w:val="1"/>
          <w:sz w:val="28"/>
          <w:szCs w:val="28"/>
        </w:rPr>
        <w:t>д</w:t>
      </w:r>
      <w:r w:rsidR="0073149C" w:rsidRPr="00FD6E48">
        <w:rPr>
          <w:rFonts w:ascii="Times New Roman" w:hAnsi="Times New Roman"/>
          <w:kern w:val="1"/>
          <w:sz w:val="28"/>
          <w:szCs w:val="28"/>
        </w:rPr>
        <w:t>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58312B" w:rsidRPr="00FD6E48" w:rsidRDefault="0058312B" w:rsidP="00FD6E48">
      <w:pPr>
        <w:widowControl w:val="0"/>
        <w:autoSpaceDE w:val="0"/>
        <w:autoSpaceDN w:val="0"/>
        <w:adjustRightInd w:val="0"/>
        <w:spacing w:after="0" w:line="240" w:lineRule="auto"/>
        <w:ind w:firstLine="720"/>
        <w:jc w:val="both"/>
        <w:rPr>
          <w:rFonts w:ascii="Times New Roman" w:hAnsi="Times New Roman"/>
          <w:bCs/>
          <w:kern w:val="1"/>
          <w:sz w:val="28"/>
          <w:szCs w:val="28"/>
        </w:rPr>
      </w:pPr>
    </w:p>
    <w:p w:rsidR="0073149C" w:rsidRPr="00FD6E48" w:rsidRDefault="0073149C" w:rsidP="00FD6E48">
      <w:pPr>
        <w:pStyle w:val="1"/>
        <w:spacing w:before="0" w:after="0"/>
        <w:ind w:firstLine="720"/>
        <w:jc w:val="both"/>
        <w:rPr>
          <w:rFonts w:ascii="Times New Roman" w:hAnsi="Times New Roman" w:cs="Times New Roman"/>
          <w:b w:val="0"/>
          <w:color w:val="auto"/>
          <w:sz w:val="28"/>
          <w:szCs w:val="28"/>
        </w:rPr>
      </w:pPr>
      <w:bookmarkStart w:id="9" w:name="_Toc18005018"/>
      <w:r w:rsidRPr="00FD6E48">
        <w:rPr>
          <w:rFonts w:ascii="Times New Roman" w:hAnsi="Times New Roman" w:cs="Times New Roman"/>
          <w:b w:val="0"/>
          <w:color w:val="auto"/>
          <w:sz w:val="28"/>
          <w:szCs w:val="28"/>
        </w:rPr>
        <w:t>Статья 7. Общие положения о градостроительном зонировании территории города Барнаула</w:t>
      </w:r>
      <w:bookmarkEnd w:id="9"/>
    </w:p>
    <w:p w:rsidR="00B864C6" w:rsidRPr="00FD6E48" w:rsidRDefault="00B864C6" w:rsidP="00FD6E48">
      <w:pPr>
        <w:shd w:val="clear" w:color="auto" w:fill="FFFFFF"/>
        <w:tabs>
          <w:tab w:val="left" w:pos="1134"/>
        </w:tabs>
        <w:spacing w:after="0" w:line="240" w:lineRule="auto"/>
        <w:ind w:firstLine="720"/>
        <w:textAlignment w:val="baseline"/>
        <w:rPr>
          <w:rFonts w:ascii="Times New Roman" w:hAnsi="Times New Roman"/>
          <w:spacing w:val="2"/>
          <w:sz w:val="28"/>
          <w:szCs w:val="28"/>
        </w:rPr>
      </w:pPr>
      <w:r w:rsidRPr="00FD6E48">
        <w:rPr>
          <w:rFonts w:ascii="Times New Roman" w:hAnsi="Times New Roman"/>
          <w:spacing w:val="2"/>
          <w:sz w:val="28"/>
          <w:szCs w:val="28"/>
        </w:rPr>
        <w:t>1. Правила включают в себя:</w:t>
      </w:r>
    </w:p>
    <w:p w:rsidR="00B864C6" w:rsidRPr="00FD6E48" w:rsidRDefault="00B864C6" w:rsidP="00FD6E48">
      <w:pPr>
        <w:shd w:val="clear" w:color="auto" w:fill="FFFFFF"/>
        <w:tabs>
          <w:tab w:val="left" w:pos="1134"/>
        </w:tabs>
        <w:spacing w:after="0" w:line="240" w:lineRule="auto"/>
        <w:ind w:firstLine="720"/>
        <w:textAlignment w:val="baseline"/>
        <w:rPr>
          <w:rFonts w:ascii="Times New Roman" w:hAnsi="Times New Roman"/>
          <w:spacing w:val="2"/>
          <w:sz w:val="28"/>
          <w:szCs w:val="28"/>
        </w:rPr>
      </w:pPr>
      <w:r w:rsidRPr="00FD6E48">
        <w:rPr>
          <w:rFonts w:ascii="Times New Roman" w:hAnsi="Times New Roman"/>
          <w:spacing w:val="2"/>
          <w:sz w:val="28"/>
          <w:szCs w:val="28"/>
        </w:rPr>
        <w:t>1) порядок их применения и внесения изменений в Правила;</w:t>
      </w:r>
    </w:p>
    <w:p w:rsidR="00B864C6" w:rsidRPr="00FD6E48" w:rsidRDefault="00B864C6" w:rsidP="00FD6E48">
      <w:pPr>
        <w:shd w:val="clear" w:color="auto" w:fill="FFFFFF"/>
        <w:tabs>
          <w:tab w:val="left" w:pos="1134"/>
        </w:tabs>
        <w:spacing w:after="0" w:line="240" w:lineRule="auto"/>
        <w:ind w:firstLine="720"/>
        <w:textAlignment w:val="baseline"/>
        <w:rPr>
          <w:rFonts w:ascii="Times New Roman" w:hAnsi="Times New Roman"/>
          <w:spacing w:val="2"/>
          <w:sz w:val="28"/>
          <w:szCs w:val="28"/>
        </w:rPr>
      </w:pPr>
      <w:r w:rsidRPr="00FD6E48">
        <w:rPr>
          <w:rFonts w:ascii="Times New Roman" w:hAnsi="Times New Roman"/>
          <w:spacing w:val="2"/>
          <w:sz w:val="28"/>
          <w:szCs w:val="28"/>
        </w:rPr>
        <w:lastRenderedPageBreak/>
        <w:t>2) карту градостроительного зонирования;</w:t>
      </w:r>
    </w:p>
    <w:p w:rsidR="00B864C6" w:rsidRPr="00FD6E48" w:rsidRDefault="00B864C6" w:rsidP="00FD6E48">
      <w:pPr>
        <w:shd w:val="clear" w:color="auto" w:fill="FFFFFF"/>
        <w:tabs>
          <w:tab w:val="left" w:pos="1134"/>
        </w:tabs>
        <w:spacing w:after="0" w:line="240" w:lineRule="auto"/>
        <w:ind w:firstLine="720"/>
        <w:textAlignment w:val="baseline"/>
        <w:rPr>
          <w:rFonts w:ascii="Times New Roman" w:hAnsi="Times New Roman"/>
          <w:spacing w:val="2"/>
          <w:sz w:val="28"/>
          <w:szCs w:val="28"/>
        </w:rPr>
      </w:pPr>
      <w:r w:rsidRPr="00FD6E48">
        <w:rPr>
          <w:rFonts w:ascii="Times New Roman" w:hAnsi="Times New Roman"/>
          <w:spacing w:val="2"/>
          <w:sz w:val="28"/>
          <w:szCs w:val="28"/>
        </w:rPr>
        <w:t>3) градостроительные регламенты.</w:t>
      </w:r>
    </w:p>
    <w:p w:rsidR="00C80A94" w:rsidRDefault="00B864C6" w:rsidP="00FD6E48">
      <w:pPr>
        <w:shd w:val="clear" w:color="auto" w:fill="FFFFFF"/>
        <w:tabs>
          <w:tab w:val="left" w:pos="1134"/>
        </w:tabs>
        <w:spacing w:after="0" w:line="240" w:lineRule="auto"/>
        <w:ind w:firstLine="720"/>
        <w:jc w:val="both"/>
        <w:textAlignment w:val="baseline"/>
        <w:rPr>
          <w:rFonts w:ascii="Times New Roman" w:hAnsi="Times New Roman"/>
          <w:spacing w:val="2"/>
          <w:sz w:val="28"/>
          <w:szCs w:val="28"/>
        </w:rPr>
      </w:pPr>
      <w:r w:rsidRPr="00FD6E48">
        <w:rPr>
          <w:rFonts w:ascii="Times New Roman" w:hAnsi="Times New Roman"/>
          <w:spacing w:val="2"/>
          <w:sz w:val="28"/>
          <w:szCs w:val="28"/>
        </w:rPr>
        <w:t>2. Обязательным приложением к Правилам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C80A94" w:rsidRPr="00C80A94" w:rsidRDefault="00C80A94" w:rsidP="00FD6E48">
      <w:pPr>
        <w:shd w:val="clear" w:color="auto" w:fill="FFFFFF"/>
        <w:tabs>
          <w:tab w:val="left" w:pos="1134"/>
        </w:tabs>
        <w:spacing w:after="0" w:line="240" w:lineRule="auto"/>
        <w:ind w:firstLine="720"/>
        <w:jc w:val="both"/>
        <w:textAlignment w:val="baseline"/>
        <w:rPr>
          <w:rFonts w:ascii="Times New Roman" w:hAnsi="Times New Roman"/>
          <w:sz w:val="28"/>
          <w:szCs w:val="28"/>
        </w:rPr>
      </w:pPr>
      <w:r>
        <w:rPr>
          <w:rFonts w:ascii="Times New Roman" w:hAnsi="Times New Roman"/>
          <w:sz w:val="28"/>
          <w:szCs w:val="28"/>
        </w:rPr>
        <w:t xml:space="preserve">Органы местного самоуправления городского округа также вправе подготовить </w:t>
      </w:r>
      <w:r w:rsidRPr="00C80A94">
        <w:rPr>
          <w:rFonts w:ascii="Times New Roman" w:hAnsi="Times New Roman"/>
          <w:sz w:val="28"/>
          <w:szCs w:val="28"/>
        </w:rPr>
        <w:t xml:space="preserve">текстовое описание местоположения границ территориальных зон. </w:t>
      </w:r>
    </w:p>
    <w:p w:rsidR="00C80A94" w:rsidRDefault="00C80A94" w:rsidP="00FD6E48">
      <w:pPr>
        <w:shd w:val="clear" w:color="auto" w:fill="FFFFFF"/>
        <w:tabs>
          <w:tab w:val="left" w:pos="1134"/>
        </w:tabs>
        <w:spacing w:after="0" w:line="240" w:lineRule="auto"/>
        <w:ind w:firstLine="720"/>
        <w:jc w:val="both"/>
        <w:textAlignment w:val="baseline"/>
        <w:rPr>
          <w:rFonts w:ascii="Times New Roman" w:hAnsi="Times New Roman"/>
          <w:sz w:val="28"/>
          <w:szCs w:val="28"/>
        </w:rPr>
      </w:pPr>
      <w:r w:rsidRPr="00C80A94">
        <w:rPr>
          <w:rFonts w:ascii="Times New Roman" w:hAnsi="Times New Roman"/>
          <w:sz w:val="28"/>
          <w:szCs w:val="28"/>
        </w:rPr>
        <w:t xml:space="preserve">Формы графического и текстового описания местоположения границ территориальных зон, </w:t>
      </w:r>
      <w:hyperlink r:id="rId8" w:history="1">
        <w:r w:rsidRPr="00FD6E48">
          <w:rPr>
            <w:rFonts w:ascii="Times New Roman" w:hAnsi="Times New Roman"/>
            <w:sz w:val="28"/>
            <w:szCs w:val="28"/>
          </w:rPr>
          <w:t>требования</w:t>
        </w:r>
      </w:hyperlink>
      <w:r w:rsidRPr="00C80A94">
        <w:rPr>
          <w:rFonts w:ascii="Times New Roman" w:hAnsi="Times New Roman"/>
          <w:sz w:val="28"/>
          <w:szCs w:val="28"/>
        </w:rPr>
        <w:t xml:space="preserve"> </w:t>
      </w:r>
      <w:r>
        <w:rPr>
          <w:rFonts w:ascii="Times New Roman" w:hAnsi="Times New Roman"/>
          <w:sz w:val="28"/>
          <w:szCs w:val="28"/>
        </w:rPr>
        <w:t>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bCs/>
          <w:kern w:val="1"/>
          <w:sz w:val="28"/>
          <w:szCs w:val="28"/>
        </w:rPr>
      </w:pPr>
    </w:p>
    <w:p w:rsidR="0073149C" w:rsidRPr="00FD6E48" w:rsidRDefault="0073149C" w:rsidP="00FD6E48">
      <w:pPr>
        <w:pStyle w:val="1"/>
        <w:spacing w:before="0" w:after="0"/>
        <w:ind w:firstLine="720"/>
        <w:jc w:val="both"/>
        <w:rPr>
          <w:rFonts w:ascii="Times New Roman" w:hAnsi="Times New Roman" w:cs="Times New Roman"/>
          <w:b w:val="0"/>
          <w:color w:val="auto"/>
          <w:sz w:val="28"/>
          <w:szCs w:val="28"/>
        </w:rPr>
      </w:pPr>
      <w:bookmarkStart w:id="10" w:name="_Toc18005019"/>
      <w:r w:rsidRPr="00FD6E48">
        <w:rPr>
          <w:rFonts w:ascii="Times New Roman" w:hAnsi="Times New Roman" w:cs="Times New Roman"/>
          <w:b w:val="0"/>
          <w:color w:val="auto"/>
          <w:sz w:val="28"/>
          <w:szCs w:val="28"/>
        </w:rPr>
        <w:t>Статья 8. Полномочия органов местного самоуправления и должностных лиц местного самоуправления города Барнаула в области землепользования и застройки</w:t>
      </w:r>
      <w:bookmarkEnd w:id="10"/>
    </w:p>
    <w:p w:rsidR="00363E42" w:rsidRPr="00FD6E48" w:rsidRDefault="00363E42" w:rsidP="00FD6E48">
      <w:pPr>
        <w:widowControl w:val="0"/>
        <w:tabs>
          <w:tab w:val="left" w:pos="1134"/>
        </w:tabs>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1. К полномочиям Барнаульской городской Думы в области землепользования и застройки относятся:</w:t>
      </w:r>
    </w:p>
    <w:p w:rsidR="00363E42" w:rsidRPr="00FD6E48" w:rsidRDefault="00363E42" w:rsidP="00FD6E48">
      <w:pPr>
        <w:widowControl w:val="0"/>
        <w:tabs>
          <w:tab w:val="left" w:pos="1134"/>
        </w:tabs>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1) утверждение Правил и внесение изменений в них;</w:t>
      </w:r>
    </w:p>
    <w:p w:rsidR="00363E42" w:rsidRPr="00FD6E48" w:rsidRDefault="00363E42" w:rsidP="00FD6E48">
      <w:pPr>
        <w:widowControl w:val="0"/>
        <w:tabs>
          <w:tab w:val="left" w:pos="1134"/>
        </w:tabs>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2) определение порядка организации и проведения публичных слушаний и общественных обсуждений по вопросам градостроительной деятельности в городе Барнауле;</w:t>
      </w:r>
    </w:p>
    <w:p w:rsidR="00363E42" w:rsidRPr="00FD6E48" w:rsidRDefault="00363E42" w:rsidP="00FD6E48">
      <w:pPr>
        <w:widowControl w:val="0"/>
        <w:tabs>
          <w:tab w:val="left" w:pos="1134"/>
        </w:tabs>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3) направление проекта Правил главе города Барнаула на доработку в соответствии с результатами общественных обсуждений по указанному проекту;</w:t>
      </w:r>
    </w:p>
    <w:p w:rsidR="00CB00CD" w:rsidRDefault="00363E42" w:rsidP="00FD6E48">
      <w:pPr>
        <w:autoSpaceDE w:val="0"/>
        <w:autoSpaceDN w:val="0"/>
        <w:adjustRightInd w:val="0"/>
        <w:spacing w:after="0" w:line="240" w:lineRule="auto"/>
        <w:ind w:firstLine="720"/>
        <w:jc w:val="both"/>
        <w:rPr>
          <w:rFonts w:ascii="Times New Roman" w:hAnsi="Times New Roman"/>
          <w:sz w:val="28"/>
          <w:szCs w:val="28"/>
        </w:rPr>
      </w:pPr>
      <w:r w:rsidRPr="00FD6E48">
        <w:rPr>
          <w:rFonts w:ascii="Times New Roman" w:hAnsi="Times New Roman"/>
          <w:kern w:val="1"/>
          <w:sz w:val="28"/>
          <w:szCs w:val="28"/>
        </w:rPr>
        <w:t>4)</w:t>
      </w:r>
      <w:r w:rsidR="00C80A94" w:rsidRPr="00CB00CD">
        <w:rPr>
          <w:rFonts w:ascii="Times New Roman" w:hAnsi="Times New Roman"/>
          <w:sz w:val="28"/>
          <w:szCs w:val="28"/>
        </w:rPr>
        <w:t xml:space="preserve"> </w:t>
      </w:r>
      <w:r w:rsidR="00CB00CD" w:rsidRPr="00FD6E48">
        <w:rPr>
          <w:rFonts w:ascii="Times New Roman" w:hAnsi="Times New Roman" w:hint="eastAsia"/>
          <w:sz w:val="28"/>
          <w:szCs w:val="28"/>
        </w:rPr>
        <w:t>определение</w:t>
      </w:r>
      <w:r w:rsidR="00CB00CD" w:rsidRPr="00FD6E48">
        <w:rPr>
          <w:rFonts w:ascii="Times New Roman" w:hAnsi="Times New Roman"/>
          <w:sz w:val="28"/>
          <w:szCs w:val="28"/>
        </w:rPr>
        <w:t xml:space="preserve"> </w:t>
      </w:r>
      <w:r w:rsidR="00CB00CD" w:rsidRPr="00FD6E48">
        <w:rPr>
          <w:rFonts w:ascii="Times New Roman" w:hAnsi="Times New Roman" w:hint="eastAsia"/>
          <w:sz w:val="28"/>
          <w:szCs w:val="28"/>
        </w:rPr>
        <w:t>полномочий</w:t>
      </w:r>
      <w:r w:rsidR="00CB00CD" w:rsidRPr="00FD6E48">
        <w:rPr>
          <w:rFonts w:ascii="Times New Roman" w:hAnsi="Times New Roman"/>
          <w:sz w:val="28"/>
          <w:szCs w:val="28"/>
        </w:rPr>
        <w:t xml:space="preserve"> </w:t>
      </w:r>
      <w:r w:rsidR="00CB00CD" w:rsidRPr="00FD6E48">
        <w:rPr>
          <w:rFonts w:ascii="Times New Roman" w:hAnsi="Times New Roman" w:hint="eastAsia"/>
          <w:sz w:val="28"/>
          <w:szCs w:val="28"/>
        </w:rPr>
        <w:t>органов</w:t>
      </w:r>
      <w:r w:rsidR="00CB00CD" w:rsidRPr="00FD6E48">
        <w:rPr>
          <w:rFonts w:ascii="Times New Roman" w:hAnsi="Times New Roman"/>
          <w:sz w:val="28"/>
          <w:szCs w:val="28"/>
        </w:rPr>
        <w:t xml:space="preserve"> </w:t>
      </w:r>
      <w:r w:rsidR="00CB00CD" w:rsidRPr="00FD6E48">
        <w:rPr>
          <w:rFonts w:ascii="Times New Roman" w:hAnsi="Times New Roman" w:hint="eastAsia"/>
          <w:sz w:val="28"/>
          <w:szCs w:val="28"/>
        </w:rPr>
        <w:t>местного</w:t>
      </w:r>
      <w:r w:rsidR="00CB00CD" w:rsidRPr="00FD6E48">
        <w:rPr>
          <w:rFonts w:ascii="Times New Roman" w:hAnsi="Times New Roman"/>
          <w:sz w:val="28"/>
          <w:szCs w:val="28"/>
        </w:rPr>
        <w:t xml:space="preserve"> </w:t>
      </w:r>
      <w:r w:rsidR="00CB00CD" w:rsidRPr="00FD6E48">
        <w:rPr>
          <w:rFonts w:ascii="Times New Roman" w:hAnsi="Times New Roman" w:hint="eastAsia"/>
          <w:sz w:val="28"/>
          <w:szCs w:val="28"/>
        </w:rPr>
        <w:t>самоуправления</w:t>
      </w:r>
      <w:r w:rsidR="00CB00CD" w:rsidRPr="00FD6E48">
        <w:rPr>
          <w:rFonts w:ascii="Times New Roman" w:hAnsi="Times New Roman"/>
          <w:sz w:val="28"/>
          <w:szCs w:val="28"/>
        </w:rPr>
        <w:t xml:space="preserve"> </w:t>
      </w:r>
      <w:r w:rsidR="00CB00CD" w:rsidRPr="00FD6E48">
        <w:rPr>
          <w:rFonts w:ascii="Times New Roman" w:hAnsi="Times New Roman" w:hint="eastAsia"/>
          <w:sz w:val="28"/>
          <w:szCs w:val="28"/>
        </w:rPr>
        <w:t>в</w:t>
      </w:r>
      <w:r w:rsidR="00CB00CD" w:rsidRPr="00FD6E48">
        <w:rPr>
          <w:rFonts w:ascii="Times New Roman" w:hAnsi="Times New Roman"/>
          <w:sz w:val="28"/>
          <w:szCs w:val="28"/>
        </w:rPr>
        <w:t xml:space="preserve"> </w:t>
      </w:r>
      <w:r w:rsidR="00CB00CD" w:rsidRPr="00FD6E48">
        <w:rPr>
          <w:rFonts w:ascii="Times New Roman" w:hAnsi="Times New Roman" w:hint="eastAsia"/>
          <w:sz w:val="28"/>
          <w:szCs w:val="28"/>
        </w:rPr>
        <w:t>сфере</w:t>
      </w:r>
      <w:r w:rsidR="00CB00CD" w:rsidRPr="00FD6E48">
        <w:rPr>
          <w:rFonts w:ascii="Times New Roman" w:hAnsi="Times New Roman"/>
          <w:sz w:val="28"/>
          <w:szCs w:val="28"/>
        </w:rPr>
        <w:t xml:space="preserve"> </w:t>
      </w:r>
      <w:r w:rsidR="00CB00CD" w:rsidRPr="00FD6E48">
        <w:rPr>
          <w:rFonts w:ascii="Times New Roman" w:hAnsi="Times New Roman" w:hint="eastAsia"/>
          <w:sz w:val="28"/>
          <w:szCs w:val="28"/>
        </w:rPr>
        <w:t>управления</w:t>
      </w:r>
      <w:r w:rsidR="00CB00CD" w:rsidRPr="00FD6E48">
        <w:rPr>
          <w:rFonts w:ascii="Times New Roman" w:hAnsi="Times New Roman"/>
          <w:sz w:val="28"/>
          <w:szCs w:val="28"/>
        </w:rPr>
        <w:t xml:space="preserve"> </w:t>
      </w:r>
      <w:r w:rsidR="00CB00CD" w:rsidRPr="00FD6E48">
        <w:rPr>
          <w:rFonts w:ascii="Times New Roman" w:hAnsi="Times New Roman" w:hint="eastAsia"/>
          <w:sz w:val="28"/>
          <w:szCs w:val="28"/>
        </w:rPr>
        <w:t>и</w:t>
      </w:r>
      <w:r w:rsidR="00CB00CD" w:rsidRPr="00FD6E48">
        <w:rPr>
          <w:rFonts w:ascii="Times New Roman" w:hAnsi="Times New Roman"/>
          <w:sz w:val="28"/>
          <w:szCs w:val="28"/>
        </w:rPr>
        <w:t xml:space="preserve"> </w:t>
      </w:r>
      <w:r w:rsidR="00CB00CD" w:rsidRPr="00FD6E48">
        <w:rPr>
          <w:rFonts w:ascii="Times New Roman" w:hAnsi="Times New Roman" w:hint="eastAsia"/>
          <w:sz w:val="28"/>
          <w:szCs w:val="28"/>
        </w:rPr>
        <w:t>распоряжения</w:t>
      </w:r>
      <w:r w:rsidR="00CB00CD" w:rsidRPr="00FD6E48">
        <w:rPr>
          <w:rFonts w:ascii="Times New Roman" w:hAnsi="Times New Roman"/>
          <w:sz w:val="28"/>
          <w:szCs w:val="28"/>
        </w:rPr>
        <w:t xml:space="preserve"> </w:t>
      </w:r>
      <w:r w:rsidR="00CB00CD" w:rsidRPr="00FD6E48">
        <w:rPr>
          <w:rFonts w:ascii="Times New Roman" w:hAnsi="Times New Roman" w:hint="eastAsia"/>
          <w:sz w:val="28"/>
          <w:szCs w:val="28"/>
        </w:rPr>
        <w:t>земельными</w:t>
      </w:r>
      <w:r w:rsidR="00CB00CD" w:rsidRPr="00FD6E48">
        <w:rPr>
          <w:rFonts w:ascii="Times New Roman" w:hAnsi="Times New Roman"/>
          <w:sz w:val="28"/>
          <w:szCs w:val="28"/>
        </w:rPr>
        <w:t xml:space="preserve"> </w:t>
      </w:r>
      <w:r w:rsidR="00CB00CD" w:rsidRPr="00FD6E48">
        <w:rPr>
          <w:rFonts w:ascii="Times New Roman" w:hAnsi="Times New Roman" w:hint="eastAsia"/>
          <w:sz w:val="28"/>
          <w:szCs w:val="28"/>
        </w:rPr>
        <w:t>участками</w:t>
      </w:r>
      <w:r w:rsidR="00CB00CD" w:rsidRPr="00FD6E48">
        <w:rPr>
          <w:rFonts w:ascii="Times New Roman" w:hAnsi="Times New Roman"/>
          <w:sz w:val="28"/>
          <w:szCs w:val="28"/>
        </w:rPr>
        <w:t xml:space="preserve">, </w:t>
      </w:r>
      <w:r w:rsidR="00CB00CD" w:rsidRPr="00FD6E48">
        <w:rPr>
          <w:rFonts w:ascii="Times New Roman" w:hAnsi="Times New Roman" w:hint="eastAsia"/>
          <w:sz w:val="28"/>
          <w:szCs w:val="28"/>
        </w:rPr>
        <w:t>находящимися</w:t>
      </w:r>
      <w:r w:rsidR="00CB00CD" w:rsidRPr="00FD6E48">
        <w:rPr>
          <w:rFonts w:ascii="Times New Roman" w:hAnsi="Times New Roman"/>
          <w:sz w:val="28"/>
          <w:szCs w:val="28"/>
        </w:rPr>
        <w:t xml:space="preserve"> </w:t>
      </w:r>
      <w:r w:rsidR="00CB00CD" w:rsidRPr="00FD6E48">
        <w:rPr>
          <w:rFonts w:ascii="Times New Roman" w:hAnsi="Times New Roman" w:hint="eastAsia"/>
          <w:sz w:val="28"/>
          <w:szCs w:val="28"/>
        </w:rPr>
        <w:t>в</w:t>
      </w:r>
      <w:r w:rsidR="00CB00CD" w:rsidRPr="00FD6E48">
        <w:rPr>
          <w:rFonts w:ascii="Times New Roman" w:hAnsi="Times New Roman"/>
          <w:sz w:val="28"/>
          <w:szCs w:val="28"/>
        </w:rPr>
        <w:t xml:space="preserve"> </w:t>
      </w:r>
      <w:r w:rsidR="00CB00CD" w:rsidRPr="00FD6E48">
        <w:rPr>
          <w:rFonts w:ascii="Times New Roman" w:hAnsi="Times New Roman" w:hint="eastAsia"/>
          <w:sz w:val="28"/>
          <w:szCs w:val="28"/>
        </w:rPr>
        <w:t>муниципальной</w:t>
      </w:r>
      <w:r w:rsidR="00CB00CD" w:rsidRPr="00FD6E48">
        <w:rPr>
          <w:rFonts w:ascii="Times New Roman" w:hAnsi="Times New Roman"/>
          <w:sz w:val="28"/>
          <w:szCs w:val="28"/>
        </w:rPr>
        <w:t xml:space="preserve"> </w:t>
      </w:r>
      <w:r w:rsidR="00CB00CD" w:rsidRPr="00FD6E48">
        <w:rPr>
          <w:rFonts w:ascii="Times New Roman" w:hAnsi="Times New Roman" w:hint="eastAsia"/>
          <w:sz w:val="28"/>
          <w:szCs w:val="28"/>
        </w:rPr>
        <w:t>собственности</w:t>
      </w:r>
      <w:r w:rsidR="00CB00CD" w:rsidRPr="00FD6E48">
        <w:rPr>
          <w:rFonts w:ascii="Times New Roman" w:hAnsi="Times New Roman"/>
          <w:sz w:val="28"/>
          <w:szCs w:val="28"/>
        </w:rPr>
        <w:t xml:space="preserve">, </w:t>
      </w:r>
      <w:r w:rsidR="00CB00CD" w:rsidRPr="00FD6E48">
        <w:rPr>
          <w:rFonts w:ascii="Times New Roman" w:hAnsi="Times New Roman" w:hint="eastAsia"/>
          <w:sz w:val="28"/>
          <w:szCs w:val="28"/>
        </w:rPr>
        <w:t>а</w:t>
      </w:r>
      <w:r w:rsidR="00CB00CD" w:rsidRPr="00FD6E48">
        <w:rPr>
          <w:rFonts w:ascii="Times New Roman" w:hAnsi="Times New Roman"/>
          <w:sz w:val="28"/>
          <w:szCs w:val="28"/>
        </w:rPr>
        <w:t xml:space="preserve"> </w:t>
      </w:r>
      <w:r w:rsidR="00CB00CD" w:rsidRPr="00FD6E48">
        <w:rPr>
          <w:rFonts w:ascii="Times New Roman" w:hAnsi="Times New Roman" w:hint="eastAsia"/>
          <w:sz w:val="28"/>
          <w:szCs w:val="28"/>
        </w:rPr>
        <w:t>также</w:t>
      </w:r>
      <w:r w:rsidR="00CB00CD" w:rsidRPr="00FD6E48">
        <w:rPr>
          <w:rFonts w:ascii="Times New Roman" w:hAnsi="Times New Roman"/>
          <w:sz w:val="28"/>
          <w:szCs w:val="28"/>
        </w:rPr>
        <w:t xml:space="preserve"> </w:t>
      </w:r>
      <w:r w:rsidR="00CB00CD" w:rsidRPr="00FD6E48">
        <w:rPr>
          <w:rFonts w:ascii="Times New Roman" w:hAnsi="Times New Roman" w:hint="eastAsia"/>
          <w:sz w:val="28"/>
          <w:szCs w:val="28"/>
        </w:rPr>
        <w:t>земельными</w:t>
      </w:r>
      <w:r w:rsidR="00CB00CD" w:rsidRPr="00FD6E48">
        <w:rPr>
          <w:rFonts w:ascii="Times New Roman" w:hAnsi="Times New Roman"/>
          <w:sz w:val="28"/>
          <w:szCs w:val="28"/>
        </w:rPr>
        <w:t xml:space="preserve"> </w:t>
      </w:r>
      <w:r w:rsidR="00CB00CD" w:rsidRPr="00FD6E48">
        <w:rPr>
          <w:rFonts w:ascii="Times New Roman" w:hAnsi="Times New Roman" w:hint="eastAsia"/>
          <w:sz w:val="28"/>
          <w:szCs w:val="28"/>
        </w:rPr>
        <w:t>участками</w:t>
      </w:r>
      <w:r w:rsidR="00CB00CD" w:rsidRPr="00FD6E48">
        <w:rPr>
          <w:rFonts w:ascii="Times New Roman" w:hAnsi="Times New Roman"/>
          <w:sz w:val="28"/>
          <w:szCs w:val="28"/>
        </w:rPr>
        <w:t xml:space="preserve">, </w:t>
      </w:r>
      <w:r w:rsidR="00CB00CD" w:rsidRPr="00FD6E48">
        <w:rPr>
          <w:rFonts w:ascii="Times New Roman" w:hAnsi="Times New Roman" w:hint="eastAsia"/>
          <w:sz w:val="28"/>
          <w:szCs w:val="28"/>
        </w:rPr>
        <w:t>государственная</w:t>
      </w:r>
      <w:r w:rsidR="00CB00CD" w:rsidRPr="00FD6E48">
        <w:rPr>
          <w:rFonts w:ascii="Times New Roman" w:hAnsi="Times New Roman"/>
          <w:sz w:val="28"/>
          <w:szCs w:val="28"/>
        </w:rPr>
        <w:t xml:space="preserve"> </w:t>
      </w:r>
      <w:r w:rsidR="00CB00CD" w:rsidRPr="00FD6E48">
        <w:rPr>
          <w:rFonts w:ascii="Times New Roman" w:hAnsi="Times New Roman" w:hint="eastAsia"/>
          <w:sz w:val="28"/>
          <w:szCs w:val="28"/>
        </w:rPr>
        <w:t>собственность</w:t>
      </w:r>
      <w:r w:rsidR="00CB00CD" w:rsidRPr="00FD6E48">
        <w:rPr>
          <w:rFonts w:ascii="Times New Roman" w:hAnsi="Times New Roman"/>
          <w:sz w:val="28"/>
          <w:szCs w:val="28"/>
        </w:rPr>
        <w:t xml:space="preserve"> </w:t>
      </w:r>
      <w:r w:rsidR="00CB00CD" w:rsidRPr="00FD6E48">
        <w:rPr>
          <w:rFonts w:ascii="Times New Roman" w:hAnsi="Times New Roman" w:hint="eastAsia"/>
          <w:sz w:val="28"/>
          <w:szCs w:val="28"/>
        </w:rPr>
        <w:t>на</w:t>
      </w:r>
      <w:r w:rsidR="00CB00CD" w:rsidRPr="00FD6E48">
        <w:rPr>
          <w:rFonts w:ascii="Times New Roman" w:hAnsi="Times New Roman"/>
          <w:sz w:val="28"/>
          <w:szCs w:val="28"/>
        </w:rPr>
        <w:t xml:space="preserve"> </w:t>
      </w:r>
      <w:r w:rsidR="00CB00CD" w:rsidRPr="00FD6E48">
        <w:rPr>
          <w:rFonts w:ascii="Times New Roman" w:hAnsi="Times New Roman" w:hint="eastAsia"/>
          <w:sz w:val="28"/>
          <w:szCs w:val="28"/>
        </w:rPr>
        <w:t>которые</w:t>
      </w:r>
      <w:r w:rsidR="00CB00CD" w:rsidRPr="00FD6E48">
        <w:rPr>
          <w:rFonts w:ascii="Times New Roman" w:hAnsi="Times New Roman"/>
          <w:sz w:val="28"/>
          <w:szCs w:val="28"/>
        </w:rPr>
        <w:t xml:space="preserve"> </w:t>
      </w:r>
      <w:r w:rsidR="00CB00CD" w:rsidRPr="00FD6E48">
        <w:rPr>
          <w:rFonts w:ascii="Times New Roman" w:hAnsi="Times New Roman" w:hint="eastAsia"/>
          <w:sz w:val="28"/>
          <w:szCs w:val="28"/>
        </w:rPr>
        <w:t>не</w:t>
      </w:r>
      <w:r w:rsidR="00CB00CD" w:rsidRPr="00FD6E48">
        <w:rPr>
          <w:rFonts w:ascii="Times New Roman" w:hAnsi="Times New Roman"/>
          <w:sz w:val="28"/>
          <w:szCs w:val="28"/>
        </w:rPr>
        <w:t xml:space="preserve"> </w:t>
      </w:r>
      <w:r w:rsidR="00CB00CD" w:rsidRPr="00FD6E48">
        <w:rPr>
          <w:rFonts w:ascii="Times New Roman" w:hAnsi="Times New Roman" w:hint="eastAsia"/>
          <w:sz w:val="28"/>
          <w:szCs w:val="28"/>
        </w:rPr>
        <w:t>разграничена</w:t>
      </w:r>
      <w:r w:rsidR="00CB00CD" w:rsidRPr="00FD6E48">
        <w:rPr>
          <w:rFonts w:ascii="Times New Roman" w:hAnsi="Times New Roman"/>
          <w:sz w:val="28"/>
          <w:szCs w:val="28"/>
        </w:rPr>
        <w:t xml:space="preserve">; </w:t>
      </w:r>
    </w:p>
    <w:p w:rsidR="00363E42" w:rsidRPr="00FD6E48" w:rsidRDefault="00CB00CD" w:rsidP="00FD6E48">
      <w:pPr>
        <w:autoSpaceDE w:val="0"/>
        <w:autoSpaceDN w:val="0"/>
        <w:adjustRightInd w:val="0"/>
        <w:spacing w:after="0" w:line="240" w:lineRule="auto"/>
        <w:ind w:firstLine="720"/>
        <w:jc w:val="both"/>
        <w:rPr>
          <w:rFonts w:ascii="Times New Roman" w:hAnsi="Times New Roman"/>
          <w:kern w:val="1"/>
          <w:sz w:val="28"/>
          <w:szCs w:val="28"/>
        </w:rPr>
      </w:pPr>
      <w:r>
        <w:rPr>
          <w:rFonts w:ascii="Times New Roman" w:hAnsi="Times New Roman"/>
          <w:sz w:val="28"/>
          <w:szCs w:val="28"/>
        </w:rPr>
        <w:t>5)</w:t>
      </w:r>
      <w:r w:rsidR="00106284">
        <w:rPr>
          <w:rFonts w:ascii="Times New Roman" w:hAnsi="Times New Roman"/>
          <w:sz w:val="28"/>
          <w:szCs w:val="28"/>
        </w:rPr>
        <w:t xml:space="preserve"> </w:t>
      </w:r>
      <w:r w:rsidRPr="00FD6E48">
        <w:rPr>
          <w:rFonts w:ascii="Times New Roman" w:hAnsi="Times New Roman" w:hint="eastAsia"/>
          <w:sz w:val="28"/>
          <w:szCs w:val="28"/>
        </w:rPr>
        <w:t>утверждение</w:t>
      </w:r>
      <w:r w:rsidRPr="00FD6E48">
        <w:rPr>
          <w:rFonts w:ascii="Times New Roman" w:hAnsi="Times New Roman"/>
          <w:sz w:val="28"/>
          <w:szCs w:val="28"/>
        </w:rPr>
        <w:t xml:space="preserve"> </w:t>
      </w:r>
      <w:r w:rsidRPr="00FD6E48">
        <w:rPr>
          <w:rFonts w:ascii="Times New Roman" w:hAnsi="Times New Roman" w:hint="eastAsia"/>
          <w:sz w:val="28"/>
          <w:szCs w:val="28"/>
        </w:rPr>
        <w:t>порядка</w:t>
      </w:r>
      <w:r w:rsidRPr="00FD6E48">
        <w:rPr>
          <w:rFonts w:ascii="Times New Roman" w:hAnsi="Times New Roman"/>
          <w:sz w:val="28"/>
          <w:szCs w:val="28"/>
        </w:rPr>
        <w:t xml:space="preserve"> </w:t>
      </w:r>
      <w:r w:rsidRPr="00FD6E48">
        <w:rPr>
          <w:rFonts w:ascii="Times New Roman" w:hAnsi="Times New Roman" w:hint="eastAsia"/>
          <w:sz w:val="28"/>
          <w:szCs w:val="28"/>
        </w:rPr>
        <w:t>осуществления</w:t>
      </w:r>
      <w:r w:rsidRPr="00FD6E48">
        <w:rPr>
          <w:rFonts w:ascii="Times New Roman" w:hAnsi="Times New Roman"/>
          <w:sz w:val="28"/>
          <w:szCs w:val="28"/>
        </w:rPr>
        <w:t xml:space="preserve"> </w:t>
      </w:r>
      <w:r w:rsidRPr="00FD6E48">
        <w:rPr>
          <w:rFonts w:ascii="Times New Roman" w:hAnsi="Times New Roman" w:hint="eastAsia"/>
          <w:sz w:val="28"/>
          <w:szCs w:val="28"/>
        </w:rPr>
        <w:t>органами</w:t>
      </w:r>
      <w:r w:rsidRPr="00FD6E48">
        <w:rPr>
          <w:rFonts w:ascii="Times New Roman" w:hAnsi="Times New Roman"/>
          <w:sz w:val="28"/>
          <w:szCs w:val="28"/>
        </w:rPr>
        <w:t xml:space="preserve"> </w:t>
      </w:r>
      <w:r w:rsidRPr="00FD6E48">
        <w:rPr>
          <w:rFonts w:ascii="Times New Roman" w:hAnsi="Times New Roman" w:hint="eastAsia"/>
          <w:sz w:val="28"/>
          <w:szCs w:val="28"/>
        </w:rPr>
        <w:t>местного</w:t>
      </w:r>
      <w:r w:rsidRPr="00FD6E48">
        <w:rPr>
          <w:rFonts w:ascii="Times New Roman" w:hAnsi="Times New Roman"/>
          <w:sz w:val="28"/>
          <w:szCs w:val="28"/>
        </w:rPr>
        <w:t xml:space="preserve"> </w:t>
      </w:r>
      <w:r w:rsidRPr="00FD6E48">
        <w:rPr>
          <w:rFonts w:ascii="Times New Roman" w:hAnsi="Times New Roman" w:hint="eastAsia"/>
          <w:sz w:val="28"/>
          <w:szCs w:val="28"/>
        </w:rPr>
        <w:t>самоуправления</w:t>
      </w:r>
      <w:r w:rsidRPr="00FD6E48">
        <w:rPr>
          <w:rFonts w:ascii="Times New Roman" w:hAnsi="Times New Roman"/>
          <w:sz w:val="28"/>
          <w:szCs w:val="28"/>
        </w:rPr>
        <w:t xml:space="preserve"> </w:t>
      </w:r>
      <w:r w:rsidRPr="00FD6E48">
        <w:rPr>
          <w:rFonts w:ascii="Times New Roman" w:hAnsi="Times New Roman" w:hint="eastAsia"/>
          <w:sz w:val="28"/>
          <w:szCs w:val="28"/>
        </w:rPr>
        <w:t>полномочий</w:t>
      </w:r>
      <w:r w:rsidRPr="00FD6E48">
        <w:rPr>
          <w:rFonts w:ascii="Times New Roman" w:hAnsi="Times New Roman"/>
          <w:sz w:val="28"/>
          <w:szCs w:val="28"/>
        </w:rPr>
        <w:t xml:space="preserve"> </w:t>
      </w:r>
      <w:r w:rsidRPr="00FD6E48">
        <w:rPr>
          <w:rFonts w:ascii="Times New Roman" w:hAnsi="Times New Roman" w:hint="eastAsia"/>
          <w:sz w:val="28"/>
          <w:szCs w:val="28"/>
        </w:rPr>
        <w:t>по</w:t>
      </w:r>
      <w:r w:rsidRPr="00FD6E48">
        <w:rPr>
          <w:rFonts w:ascii="Times New Roman" w:hAnsi="Times New Roman"/>
          <w:sz w:val="28"/>
          <w:szCs w:val="28"/>
        </w:rPr>
        <w:t xml:space="preserve"> </w:t>
      </w:r>
      <w:r w:rsidRPr="00FD6E48">
        <w:rPr>
          <w:rFonts w:ascii="Times New Roman" w:hAnsi="Times New Roman" w:hint="eastAsia"/>
          <w:sz w:val="28"/>
          <w:szCs w:val="28"/>
        </w:rPr>
        <w:t>изъятию</w:t>
      </w:r>
      <w:r w:rsidRPr="00FD6E48">
        <w:rPr>
          <w:rFonts w:ascii="Times New Roman" w:hAnsi="Times New Roman"/>
          <w:sz w:val="28"/>
          <w:szCs w:val="28"/>
        </w:rPr>
        <w:t xml:space="preserve"> </w:t>
      </w:r>
      <w:r w:rsidRPr="00FD6E48">
        <w:rPr>
          <w:rFonts w:ascii="Times New Roman" w:hAnsi="Times New Roman" w:hint="eastAsia"/>
          <w:sz w:val="28"/>
          <w:szCs w:val="28"/>
        </w:rPr>
        <w:t>земельных</w:t>
      </w:r>
      <w:r w:rsidRPr="00FD6E48">
        <w:rPr>
          <w:rFonts w:ascii="Times New Roman" w:hAnsi="Times New Roman"/>
          <w:sz w:val="28"/>
          <w:szCs w:val="28"/>
        </w:rPr>
        <w:t xml:space="preserve"> </w:t>
      </w:r>
      <w:r w:rsidRPr="00FD6E48">
        <w:rPr>
          <w:rFonts w:ascii="Times New Roman" w:hAnsi="Times New Roman" w:hint="eastAsia"/>
          <w:sz w:val="28"/>
          <w:szCs w:val="28"/>
        </w:rPr>
        <w:t>участков</w:t>
      </w:r>
      <w:r w:rsidRPr="00FD6E48">
        <w:rPr>
          <w:rFonts w:ascii="Times New Roman" w:hAnsi="Times New Roman"/>
          <w:sz w:val="28"/>
          <w:szCs w:val="28"/>
        </w:rPr>
        <w:t xml:space="preserve">, </w:t>
      </w:r>
      <w:r w:rsidRPr="00FD6E48">
        <w:rPr>
          <w:rFonts w:ascii="Times New Roman" w:hAnsi="Times New Roman" w:hint="eastAsia"/>
          <w:sz w:val="28"/>
          <w:szCs w:val="28"/>
        </w:rPr>
        <w:t>не</w:t>
      </w:r>
      <w:r w:rsidRPr="00FD6E48">
        <w:rPr>
          <w:rFonts w:ascii="Times New Roman" w:hAnsi="Times New Roman"/>
          <w:sz w:val="28"/>
          <w:szCs w:val="28"/>
        </w:rPr>
        <w:t xml:space="preserve"> </w:t>
      </w:r>
      <w:r w:rsidRPr="00FD6E48">
        <w:rPr>
          <w:rFonts w:ascii="Times New Roman" w:hAnsi="Times New Roman" w:hint="eastAsia"/>
          <w:sz w:val="28"/>
          <w:szCs w:val="28"/>
        </w:rPr>
        <w:t>используемых</w:t>
      </w:r>
      <w:r w:rsidRPr="00FD6E48">
        <w:rPr>
          <w:rFonts w:ascii="Times New Roman" w:hAnsi="Times New Roman"/>
          <w:sz w:val="28"/>
          <w:szCs w:val="28"/>
        </w:rPr>
        <w:t xml:space="preserve"> </w:t>
      </w:r>
      <w:r w:rsidRPr="00FD6E48">
        <w:rPr>
          <w:rFonts w:ascii="Times New Roman" w:hAnsi="Times New Roman" w:hint="eastAsia"/>
          <w:sz w:val="28"/>
          <w:szCs w:val="28"/>
        </w:rPr>
        <w:t>по</w:t>
      </w:r>
      <w:r w:rsidRPr="00FD6E48">
        <w:rPr>
          <w:rFonts w:ascii="Times New Roman" w:hAnsi="Times New Roman"/>
          <w:sz w:val="28"/>
          <w:szCs w:val="28"/>
        </w:rPr>
        <w:t xml:space="preserve"> </w:t>
      </w:r>
      <w:r w:rsidRPr="00FD6E48">
        <w:rPr>
          <w:rFonts w:ascii="Times New Roman" w:hAnsi="Times New Roman" w:hint="eastAsia"/>
          <w:sz w:val="28"/>
          <w:szCs w:val="28"/>
        </w:rPr>
        <w:t>целевому</w:t>
      </w:r>
      <w:r w:rsidRPr="00FD6E48">
        <w:rPr>
          <w:rFonts w:ascii="Times New Roman" w:hAnsi="Times New Roman"/>
          <w:sz w:val="28"/>
          <w:szCs w:val="28"/>
        </w:rPr>
        <w:t xml:space="preserve"> </w:t>
      </w:r>
      <w:r w:rsidRPr="00FD6E48">
        <w:rPr>
          <w:rFonts w:ascii="Times New Roman" w:hAnsi="Times New Roman" w:hint="eastAsia"/>
          <w:sz w:val="28"/>
          <w:szCs w:val="28"/>
        </w:rPr>
        <w:t>назначению</w:t>
      </w:r>
      <w:r w:rsidRPr="00FD6E48">
        <w:rPr>
          <w:rFonts w:ascii="Times New Roman" w:hAnsi="Times New Roman"/>
          <w:sz w:val="28"/>
          <w:szCs w:val="28"/>
        </w:rPr>
        <w:t xml:space="preserve"> </w:t>
      </w:r>
      <w:r w:rsidRPr="00FD6E48">
        <w:rPr>
          <w:rFonts w:ascii="Times New Roman" w:hAnsi="Times New Roman" w:hint="eastAsia"/>
          <w:sz w:val="28"/>
          <w:szCs w:val="28"/>
        </w:rPr>
        <w:t>или</w:t>
      </w:r>
      <w:r w:rsidRPr="00FD6E48">
        <w:rPr>
          <w:rFonts w:ascii="Times New Roman" w:hAnsi="Times New Roman"/>
          <w:sz w:val="28"/>
          <w:szCs w:val="28"/>
        </w:rPr>
        <w:t xml:space="preserve"> </w:t>
      </w:r>
      <w:r w:rsidRPr="00FD6E48">
        <w:rPr>
          <w:rFonts w:ascii="Times New Roman" w:hAnsi="Times New Roman" w:hint="eastAsia"/>
          <w:sz w:val="28"/>
          <w:szCs w:val="28"/>
        </w:rPr>
        <w:t>используемых</w:t>
      </w:r>
      <w:r w:rsidRPr="00FD6E48">
        <w:rPr>
          <w:rFonts w:ascii="Times New Roman" w:hAnsi="Times New Roman"/>
          <w:sz w:val="28"/>
          <w:szCs w:val="28"/>
        </w:rPr>
        <w:t xml:space="preserve"> </w:t>
      </w:r>
      <w:r w:rsidRPr="00FD6E48">
        <w:rPr>
          <w:rFonts w:ascii="Times New Roman" w:hAnsi="Times New Roman" w:hint="eastAsia"/>
          <w:sz w:val="28"/>
          <w:szCs w:val="28"/>
        </w:rPr>
        <w:t>с</w:t>
      </w:r>
      <w:r w:rsidRPr="00FD6E48">
        <w:rPr>
          <w:rFonts w:ascii="Times New Roman" w:hAnsi="Times New Roman"/>
          <w:sz w:val="28"/>
          <w:szCs w:val="28"/>
        </w:rPr>
        <w:t xml:space="preserve"> </w:t>
      </w:r>
      <w:r w:rsidRPr="00FD6E48">
        <w:rPr>
          <w:rFonts w:ascii="Times New Roman" w:hAnsi="Times New Roman" w:hint="eastAsia"/>
          <w:sz w:val="28"/>
          <w:szCs w:val="28"/>
        </w:rPr>
        <w:t>нарушением</w:t>
      </w:r>
      <w:r w:rsidRPr="00FD6E48">
        <w:rPr>
          <w:rFonts w:ascii="Times New Roman" w:hAnsi="Times New Roman"/>
          <w:sz w:val="28"/>
          <w:szCs w:val="28"/>
        </w:rPr>
        <w:t xml:space="preserve"> </w:t>
      </w:r>
      <w:r w:rsidRPr="00FD6E48">
        <w:rPr>
          <w:rFonts w:ascii="Times New Roman" w:hAnsi="Times New Roman" w:hint="eastAsia"/>
          <w:sz w:val="28"/>
          <w:szCs w:val="28"/>
        </w:rPr>
        <w:t>законодательства</w:t>
      </w:r>
      <w:r w:rsidRPr="00FD6E48">
        <w:rPr>
          <w:rFonts w:ascii="Times New Roman" w:hAnsi="Times New Roman"/>
          <w:sz w:val="28"/>
          <w:szCs w:val="28"/>
        </w:rPr>
        <w:t xml:space="preserve"> </w:t>
      </w:r>
      <w:r w:rsidRPr="00FD6E48">
        <w:rPr>
          <w:rFonts w:ascii="Times New Roman" w:hAnsi="Times New Roman" w:hint="eastAsia"/>
          <w:sz w:val="28"/>
          <w:szCs w:val="28"/>
        </w:rPr>
        <w:t>Российской</w:t>
      </w:r>
      <w:r w:rsidRPr="00FD6E48">
        <w:rPr>
          <w:rFonts w:ascii="Times New Roman" w:hAnsi="Times New Roman"/>
          <w:sz w:val="28"/>
          <w:szCs w:val="28"/>
        </w:rPr>
        <w:t xml:space="preserve"> </w:t>
      </w:r>
      <w:r w:rsidRPr="00FD6E48">
        <w:rPr>
          <w:rFonts w:ascii="Times New Roman" w:hAnsi="Times New Roman" w:hint="eastAsia"/>
          <w:sz w:val="28"/>
          <w:szCs w:val="28"/>
        </w:rPr>
        <w:t>Федерации</w:t>
      </w:r>
      <w:r w:rsidRPr="00FD6E48">
        <w:rPr>
          <w:rFonts w:ascii="Times New Roman" w:hAnsi="Times New Roman"/>
          <w:sz w:val="28"/>
          <w:szCs w:val="28"/>
        </w:rPr>
        <w:t xml:space="preserve">, </w:t>
      </w:r>
      <w:r w:rsidRPr="00FD6E48">
        <w:rPr>
          <w:rFonts w:ascii="Times New Roman" w:hAnsi="Times New Roman" w:hint="eastAsia"/>
          <w:sz w:val="28"/>
          <w:szCs w:val="28"/>
        </w:rPr>
        <w:t>в</w:t>
      </w:r>
      <w:r w:rsidRPr="00FD6E48">
        <w:rPr>
          <w:rFonts w:ascii="Times New Roman" w:hAnsi="Times New Roman"/>
          <w:sz w:val="28"/>
          <w:szCs w:val="28"/>
        </w:rPr>
        <w:t xml:space="preserve"> </w:t>
      </w:r>
      <w:r w:rsidRPr="00FD6E48">
        <w:rPr>
          <w:rFonts w:ascii="Times New Roman" w:hAnsi="Times New Roman" w:hint="eastAsia"/>
          <w:sz w:val="28"/>
          <w:szCs w:val="28"/>
        </w:rPr>
        <w:t>границах</w:t>
      </w:r>
      <w:r w:rsidRPr="00FD6E48">
        <w:rPr>
          <w:rFonts w:ascii="Times New Roman" w:hAnsi="Times New Roman"/>
          <w:sz w:val="28"/>
          <w:szCs w:val="28"/>
        </w:rPr>
        <w:t xml:space="preserve"> </w:t>
      </w:r>
      <w:r w:rsidRPr="00FD6E48">
        <w:rPr>
          <w:rFonts w:ascii="Times New Roman" w:hAnsi="Times New Roman" w:hint="eastAsia"/>
          <w:sz w:val="28"/>
          <w:szCs w:val="28"/>
        </w:rPr>
        <w:t>городского</w:t>
      </w:r>
      <w:r w:rsidRPr="00FD6E48">
        <w:rPr>
          <w:rFonts w:ascii="Times New Roman" w:hAnsi="Times New Roman"/>
          <w:sz w:val="28"/>
          <w:szCs w:val="28"/>
        </w:rPr>
        <w:t xml:space="preserve"> </w:t>
      </w:r>
      <w:r w:rsidRPr="00FD6E48">
        <w:rPr>
          <w:rFonts w:ascii="Times New Roman" w:hAnsi="Times New Roman" w:hint="eastAsia"/>
          <w:sz w:val="28"/>
          <w:szCs w:val="28"/>
        </w:rPr>
        <w:t>округа</w:t>
      </w:r>
      <w:r w:rsidR="005E57D0">
        <w:rPr>
          <w:rFonts w:ascii="Times New Roman" w:hAnsi="Times New Roman"/>
          <w:sz w:val="28"/>
          <w:szCs w:val="28"/>
        </w:rPr>
        <w:t>;</w:t>
      </w:r>
    </w:p>
    <w:p w:rsidR="00363E42" w:rsidRPr="00FD6E48" w:rsidRDefault="00CB00CD" w:rsidP="00FD6E48">
      <w:pPr>
        <w:widowControl w:val="0"/>
        <w:tabs>
          <w:tab w:val="left" w:pos="1134"/>
        </w:tabs>
        <w:autoSpaceDE w:val="0"/>
        <w:autoSpaceDN w:val="0"/>
        <w:adjustRightInd w:val="0"/>
        <w:spacing w:after="0" w:line="240" w:lineRule="auto"/>
        <w:ind w:firstLine="720"/>
        <w:jc w:val="both"/>
        <w:rPr>
          <w:rFonts w:ascii="Times New Roman" w:hAnsi="Times New Roman"/>
          <w:kern w:val="1"/>
          <w:sz w:val="28"/>
          <w:szCs w:val="28"/>
        </w:rPr>
      </w:pPr>
      <w:r>
        <w:rPr>
          <w:rFonts w:ascii="Times New Roman" w:hAnsi="Times New Roman"/>
          <w:kern w:val="1"/>
          <w:sz w:val="28"/>
          <w:szCs w:val="28"/>
        </w:rPr>
        <w:t>6</w:t>
      </w:r>
      <w:r w:rsidR="00363E42" w:rsidRPr="00FD6E48">
        <w:rPr>
          <w:rFonts w:ascii="Times New Roman" w:hAnsi="Times New Roman"/>
          <w:kern w:val="1"/>
          <w:sz w:val="28"/>
          <w:szCs w:val="28"/>
        </w:rPr>
        <w:t xml:space="preserve">) определение уполномоченных органов местного самоуправления и </w:t>
      </w:r>
      <w:r w:rsidR="00363E42" w:rsidRPr="00FD6E48">
        <w:rPr>
          <w:rFonts w:ascii="Times New Roman" w:hAnsi="Times New Roman"/>
          <w:kern w:val="1"/>
          <w:sz w:val="28"/>
          <w:szCs w:val="28"/>
        </w:rPr>
        <w:lastRenderedPageBreak/>
        <w:t>порядка их взаимодействия при решении вопросов, связанных со сносом объектов капитального строительства;</w:t>
      </w:r>
    </w:p>
    <w:p w:rsidR="00363E42" w:rsidRPr="00FD6E48" w:rsidRDefault="00CB00CD" w:rsidP="00FD6E48">
      <w:pPr>
        <w:widowControl w:val="0"/>
        <w:tabs>
          <w:tab w:val="left" w:pos="1134"/>
        </w:tabs>
        <w:autoSpaceDE w:val="0"/>
        <w:autoSpaceDN w:val="0"/>
        <w:adjustRightInd w:val="0"/>
        <w:spacing w:after="0" w:line="240" w:lineRule="auto"/>
        <w:ind w:firstLine="720"/>
        <w:jc w:val="both"/>
        <w:rPr>
          <w:rFonts w:ascii="Times New Roman" w:hAnsi="Times New Roman"/>
          <w:kern w:val="1"/>
          <w:sz w:val="28"/>
          <w:szCs w:val="28"/>
        </w:rPr>
      </w:pPr>
      <w:r>
        <w:rPr>
          <w:rFonts w:ascii="Times New Roman" w:hAnsi="Times New Roman"/>
          <w:kern w:val="1"/>
          <w:sz w:val="28"/>
          <w:szCs w:val="28"/>
        </w:rPr>
        <w:t>7</w:t>
      </w:r>
      <w:r w:rsidR="00363E42" w:rsidRPr="00FD6E48">
        <w:rPr>
          <w:rFonts w:ascii="Times New Roman" w:hAnsi="Times New Roman"/>
          <w:kern w:val="1"/>
          <w:sz w:val="28"/>
          <w:szCs w:val="28"/>
        </w:rPr>
        <w:t xml:space="preserve">) иные полномочия в соответствии с </w:t>
      </w:r>
      <w:r w:rsidR="00C80A94">
        <w:rPr>
          <w:rFonts w:ascii="Times New Roman" w:hAnsi="Times New Roman"/>
          <w:kern w:val="1"/>
          <w:sz w:val="28"/>
          <w:szCs w:val="28"/>
        </w:rPr>
        <w:t>муниципальными правовыми актами</w:t>
      </w:r>
      <w:r w:rsidR="00363E42" w:rsidRPr="00FD6E48">
        <w:rPr>
          <w:rFonts w:ascii="Times New Roman" w:hAnsi="Times New Roman"/>
          <w:kern w:val="1"/>
          <w:sz w:val="28"/>
          <w:szCs w:val="28"/>
        </w:rPr>
        <w:t>.</w:t>
      </w:r>
    </w:p>
    <w:p w:rsidR="00363E42" w:rsidRPr="00FD6E48" w:rsidRDefault="00363E42" w:rsidP="00FD6E48">
      <w:pPr>
        <w:widowControl w:val="0"/>
        <w:tabs>
          <w:tab w:val="left" w:pos="1134"/>
        </w:tabs>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2. К полномочиям главы города Барнаула в области землепользования и застройки относятся:</w:t>
      </w:r>
    </w:p>
    <w:p w:rsidR="00363E42" w:rsidRPr="00FD6E48" w:rsidRDefault="00363E42" w:rsidP="00FD6E48">
      <w:pPr>
        <w:widowControl w:val="0"/>
        <w:tabs>
          <w:tab w:val="left" w:pos="1134"/>
        </w:tabs>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1) принятие решений о подготовке проекта Правил; о проведении общественных обсуждений по проекту Правил, по внесению изменений в Правила;</w:t>
      </w:r>
    </w:p>
    <w:p w:rsidR="00363E42" w:rsidRPr="00FD6E48" w:rsidRDefault="00363E42" w:rsidP="00FD6E48">
      <w:pPr>
        <w:widowControl w:val="0"/>
        <w:tabs>
          <w:tab w:val="left" w:pos="1134"/>
        </w:tabs>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2) утверждение состава и порядка деятельности Комиссии по подготовке проекта Правил</w:t>
      </w:r>
      <w:r w:rsidR="00342E31">
        <w:rPr>
          <w:rFonts w:ascii="Times New Roman" w:hAnsi="Times New Roman"/>
          <w:kern w:val="1"/>
          <w:sz w:val="28"/>
          <w:szCs w:val="28"/>
        </w:rPr>
        <w:t xml:space="preserve"> землепользования и застройки</w:t>
      </w:r>
      <w:r w:rsidR="00106284">
        <w:rPr>
          <w:rFonts w:ascii="Times New Roman" w:hAnsi="Times New Roman"/>
          <w:kern w:val="1"/>
          <w:sz w:val="28"/>
          <w:szCs w:val="28"/>
        </w:rPr>
        <w:t xml:space="preserve"> </w:t>
      </w:r>
      <w:r w:rsidR="005E57D0">
        <w:rPr>
          <w:rFonts w:ascii="Times New Roman" w:hAnsi="Times New Roman"/>
          <w:kern w:val="1"/>
          <w:sz w:val="28"/>
          <w:szCs w:val="28"/>
        </w:rPr>
        <w:t xml:space="preserve">городского округа – </w:t>
      </w:r>
      <w:r w:rsidR="00342E31">
        <w:rPr>
          <w:rFonts w:ascii="Times New Roman" w:hAnsi="Times New Roman"/>
          <w:kern w:val="1"/>
          <w:sz w:val="28"/>
          <w:szCs w:val="28"/>
        </w:rPr>
        <w:t>города Барнаула</w:t>
      </w:r>
      <w:r w:rsidR="005E57D0">
        <w:rPr>
          <w:rFonts w:ascii="Times New Roman" w:hAnsi="Times New Roman"/>
          <w:kern w:val="1"/>
          <w:sz w:val="28"/>
          <w:szCs w:val="28"/>
        </w:rPr>
        <w:t xml:space="preserve"> Алтайского края</w:t>
      </w:r>
      <w:r w:rsidRPr="00FD6E48">
        <w:rPr>
          <w:rFonts w:ascii="Times New Roman" w:hAnsi="Times New Roman"/>
          <w:kern w:val="1"/>
          <w:sz w:val="28"/>
          <w:szCs w:val="28"/>
        </w:rPr>
        <w:t>,</w:t>
      </w:r>
      <w:r w:rsidR="00342E31">
        <w:rPr>
          <w:rFonts w:ascii="Times New Roman" w:hAnsi="Times New Roman"/>
          <w:kern w:val="1"/>
          <w:sz w:val="28"/>
          <w:szCs w:val="28"/>
        </w:rPr>
        <w:t xml:space="preserve"> к</w:t>
      </w:r>
      <w:r w:rsidRPr="00FD6E48">
        <w:rPr>
          <w:rFonts w:ascii="Times New Roman" w:hAnsi="Times New Roman"/>
          <w:kern w:val="1"/>
          <w:sz w:val="28"/>
          <w:szCs w:val="28"/>
        </w:rPr>
        <w:t>омиссии по землепользованию и застройке;</w:t>
      </w:r>
    </w:p>
    <w:p w:rsidR="00363E42" w:rsidRPr="00FD6E48" w:rsidRDefault="00363E42" w:rsidP="00FD6E48">
      <w:pPr>
        <w:widowControl w:val="0"/>
        <w:tabs>
          <w:tab w:val="left" w:pos="1134"/>
        </w:tabs>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3) принятие решения о направлении проекта Правил в Барнаульскую городскую Думу или об отклонении проекта Правил и о направлении его на доработку с указанием даты его повторного представления;</w:t>
      </w:r>
    </w:p>
    <w:p w:rsidR="00363E42" w:rsidRPr="00FD6E48" w:rsidRDefault="00363E42" w:rsidP="00FD6E48">
      <w:pPr>
        <w:widowControl w:val="0"/>
        <w:tabs>
          <w:tab w:val="left" w:pos="1134"/>
        </w:tabs>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4) подготовка предложений о внесении изменений в Правила;</w:t>
      </w:r>
    </w:p>
    <w:p w:rsidR="00363E42" w:rsidRPr="00FD6E48" w:rsidRDefault="00363E42" w:rsidP="00FD6E48">
      <w:pPr>
        <w:widowControl w:val="0"/>
        <w:tabs>
          <w:tab w:val="left" w:pos="1134"/>
        </w:tabs>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5) принятие решения о предоставлении разрешения на условно разрешенный вид использования земельного участка или об отказе в предоставлении такого разрешения;</w:t>
      </w:r>
    </w:p>
    <w:p w:rsidR="00363E42" w:rsidRPr="00FD6E48" w:rsidRDefault="00363E42" w:rsidP="00FD6E48">
      <w:pPr>
        <w:widowControl w:val="0"/>
        <w:tabs>
          <w:tab w:val="left" w:pos="1134"/>
        </w:tabs>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6)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363E42" w:rsidRPr="00FD6E48" w:rsidRDefault="00363E42" w:rsidP="00FD6E48">
      <w:pPr>
        <w:widowControl w:val="0"/>
        <w:tabs>
          <w:tab w:val="left" w:pos="1134"/>
        </w:tabs>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7) утверждение документации по планировке территории или отклонение такой документации и направление ее на доработку;</w:t>
      </w:r>
    </w:p>
    <w:p w:rsidR="00363E42" w:rsidRPr="00FD6E48" w:rsidRDefault="00363E42" w:rsidP="00FD6E48">
      <w:pPr>
        <w:widowControl w:val="0"/>
        <w:tabs>
          <w:tab w:val="left" w:pos="1134"/>
        </w:tabs>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8) подготовка и направление в Правительство Алтайского края заключения по результатам общественных обсуждений о возможности и целесообразности включения земельного участка в границы населенного пункта, расположенного на территории города Барнаула, либо исключения земельного участка из границ населенного пункта, расположенного на территории города Барнаула, а также возможности установления или изменения вида разрешенного использования земельного участка;</w:t>
      </w:r>
    </w:p>
    <w:p w:rsidR="00363E42" w:rsidRPr="00FD6E48" w:rsidRDefault="00363E42" w:rsidP="00FD6E48">
      <w:pPr>
        <w:widowControl w:val="0"/>
        <w:tabs>
          <w:tab w:val="left" w:pos="1134"/>
        </w:tabs>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 xml:space="preserve">9) иные полномочия в соответствии с </w:t>
      </w:r>
      <w:r w:rsidR="00342E31">
        <w:rPr>
          <w:rFonts w:ascii="Times New Roman" w:hAnsi="Times New Roman"/>
          <w:kern w:val="1"/>
          <w:sz w:val="28"/>
          <w:szCs w:val="28"/>
        </w:rPr>
        <w:t>муниципальными правовыми актами.</w:t>
      </w:r>
    </w:p>
    <w:p w:rsidR="00363E42" w:rsidRPr="00FD6E48" w:rsidRDefault="00363E42" w:rsidP="00FD6E48">
      <w:pPr>
        <w:widowControl w:val="0"/>
        <w:tabs>
          <w:tab w:val="left" w:pos="1134"/>
        </w:tabs>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3. К полномочиям администрации города Барнаула в области землепользования и застройки относятся:</w:t>
      </w:r>
    </w:p>
    <w:p w:rsidR="00363E42" w:rsidRPr="00FD6E48" w:rsidRDefault="00363E42" w:rsidP="00FD6E48">
      <w:pPr>
        <w:widowControl w:val="0"/>
        <w:tabs>
          <w:tab w:val="left" w:pos="1134"/>
        </w:tabs>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1) направление проекта Правил главе города Барнаула для принятия решения о проведении общественных обсуждений;</w:t>
      </w:r>
    </w:p>
    <w:p w:rsidR="00363E42" w:rsidRPr="00FD6E48" w:rsidRDefault="00363E42" w:rsidP="00FD6E48">
      <w:pPr>
        <w:widowControl w:val="0"/>
        <w:tabs>
          <w:tab w:val="left" w:pos="1134"/>
        </w:tabs>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2) принятие решений о подготовке документации по планировке территории;</w:t>
      </w:r>
    </w:p>
    <w:p w:rsidR="00363E42" w:rsidRPr="00FD6E48" w:rsidRDefault="00363E42" w:rsidP="00FD6E48">
      <w:pPr>
        <w:widowControl w:val="0"/>
        <w:tabs>
          <w:tab w:val="left" w:pos="1134"/>
        </w:tabs>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3) осуществление проверки подготовленной документации по планировке территории на соответствие требованиям градостроительного законодательства;</w:t>
      </w:r>
    </w:p>
    <w:p w:rsidR="00363E42" w:rsidRPr="00FD6E48" w:rsidRDefault="00363E42" w:rsidP="00FD6E48">
      <w:pPr>
        <w:widowControl w:val="0"/>
        <w:tabs>
          <w:tab w:val="left" w:pos="1134"/>
        </w:tabs>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lastRenderedPageBreak/>
        <w:t>4) образование земельных участков как объектов недвижимости;</w:t>
      </w:r>
    </w:p>
    <w:p w:rsidR="00363E42" w:rsidRPr="00FD6E48" w:rsidRDefault="00363E42" w:rsidP="00FD6E48">
      <w:pPr>
        <w:widowControl w:val="0"/>
        <w:tabs>
          <w:tab w:val="left" w:pos="1134"/>
        </w:tabs>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5) принятие решений о резервировании земель, изъятии земельных участков для муниципальных нужд в соответствии с действующим законодательством;</w:t>
      </w:r>
    </w:p>
    <w:p w:rsidR="00D26341" w:rsidRDefault="00363E42" w:rsidP="00FD6E48">
      <w:pPr>
        <w:widowControl w:val="0"/>
        <w:tabs>
          <w:tab w:val="left" w:pos="1134"/>
        </w:tabs>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 xml:space="preserve">6) иные полномочия в соответствии </w:t>
      </w:r>
      <w:proofErr w:type="gramStart"/>
      <w:r w:rsidRPr="00FD6E48">
        <w:rPr>
          <w:rFonts w:ascii="Times New Roman" w:hAnsi="Times New Roman"/>
          <w:kern w:val="1"/>
          <w:sz w:val="28"/>
          <w:szCs w:val="28"/>
        </w:rPr>
        <w:t xml:space="preserve">с </w:t>
      </w:r>
      <w:r w:rsidR="00D26341" w:rsidRPr="003E6CF1">
        <w:rPr>
          <w:rFonts w:ascii="Times New Roman" w:hAnsi="Times New Roman"/>
          <w:kern w:val="1"/>
          <w:sz w:val="28"/>
          <w:szCs w:val="28"/>
        </w:rPr>
        <w:t xml:space="preserve"> </w:t>
      </w:r>
      <w:r w:rsidR="00D26341">
        <w:rPr>
          <w:rFonts w:ascii="Times New Roman" w:hAnsi="Times New Roman"/>
          <w:kern w:val="1"/>
          <w:sz w:val="28"/>
          <w:szCs w:val="28"/>
        </w:rPr>
        <w:t>муниципальными</w:t>
      </w:r>
      <w:proofErr w:type="gramEnd"/>
      <w:r w:rsidR="00D26341">
        <w:rPr>
          <w:rFonts w:ascii="Times New Roman" w:hAnsi="Times New Roman"/>
          <w:kern w:val="1"/>
          <w:sz w:val="28"/>
          <w:szCs w:val="28"/>
        </w:rPr>
        <w:t xml:space="preserve"> правовыми актами.</w:t>
      </w:r>
      <w:r w:rsidR="00D26341" w:rsidRPr="00A56AE0" w:rsidDel="00D26341">
        <w:rPr>
          <w:rFonts w:ascii="Times New Roman" w:hAnsi="Times New Roman"/>
          <w:kern w:val="1"/>
          <w:sz w:val="28"/>
          <w:szCs w:val="28"/>
        </w:rPr>
        <w:t xml:space="preserve"> </w:t>
      </w:r>
    </w:p>
    <w:p w:rsidR="00D26341" w:rsidRDefault="00D26341" w:rsidP="00FD6E48">
      <w:pPr>
        <w:widowControl w:val="0"/>
        <w:tabs>
          <w:tab w:val="left" w:pos="1134"/>
        </w:tabs>
        <w:autoSpaceDE w:val="0"/>
        <w:autoSpaceDN w:val="0"/>
        <w:adjustRightInd w:val="0"/>
        <w:spacing w:after="0" w:line="240" w:lineRule="auto"/>
        <w:ind w:firstLine="720"/>
        <w:jc w:val="both"/>
        <w:rPr>
          <w:rFonts w:ascii="Times New Roman" w:hAnsi="Times New Roman"/>
          <w:kern w:val="1"/>
          <w:sz w:val="28"/>
          <w:szCs w:val="28"/>
        </w:rPr>
      </w:pPr>
      <w:r>
        <w:rPr>
          <w:rFonts w:ascii="Times New Roman" w:hAnsi="Times New Roman"/>
          <w:kern w:val="1"/>
          <w:sz w:val="28"/>
          <w:szCs w:val="28"/>
        </w:rPr>
        <w:t>4. К полномочиям иных органов местного самоуправления относятся полномочия, установленные муниципальными правовыми актами.</w:t>
      </w:r>
    </w:p>
    <w:p w:rsidR="0073149C" w:rsidRPr="00FD6E48" w:rsidRDefault="0073149C" w:rsidP="00FD6E48">
      <w:pPr>
        <w:widowControl w:val="0"/>
        <w:tabs>
          <w:tab w:val="left" w:pos="1134"/>
        </w:tabs>
        <w:autoSpaceDE w:val="0"/>
        <w:autoSpaceDN w:val="0"/>
        <w:adjustRightInd w:val="0"/>
        <w:spacing w:after="0" w:line="240" w:lineRule="auto"/>
        <w:ind w:firstLine="720"/>
        <w:jc w:val="both"/>
        <w:rPr>
          <w:rFonts w:ascii="Times New Roman" w:hAnsi="Times New Roman"/>
          <w:kern w:val="1"/>
          <w:sz w:val="28"/>
          <w:szCs w:val="28"/>
        </w:rPr>
      </w:pPr>
    </w:p>
    <w:p w:rsidR="0073149C" w:rsidRPr="00FD6E48" w:rsidRDefault="0073149C" w:rsidP="00FD6E48">
      <w:pPr>
        <w:pStyle w:val="1"/>
        <w:spacing w:before="0" w:after="0"/>
        <w:ind w:firstLine="720"/>
        <w:jc w:val="both"/>
        <w:rPr>
          <w:rFonts w:ascii="Times New Roman" w:hAnsi="Times New Roman" w:cs="Times New Roman"/>
          <w:b w:val="0"/>
          <w:color w:val="auto"/>
          <w:sz w:val="28"/>
          <w:szCs w:val="28"/>
        </w:rPr>
      </w:pPr>
      <w:bookmarkStart w:id="11" w:name="_Toc18005020"/>
      <w:r w:rsidRPr="00FD6E48">
        <w:rPr>
          <w:rFonts w:ascii="Times New Roman" w:hAnsi="Times New Roman" w:cs="Times New Roman"/>
          <w:b w:val="0"/>
          <w:color w:val="auto"/>
          <w:sz w:val="28"/>
          <w:szCs w:val="28"/>
        </w:rPr>
        <w:t xml:space="preserve">Статья 9. Комиссия по подготовке проекта Правил землепользования и застройки </w:t>
      </w:r>
      <w:r w:rsidR="00AF7123" w:rsidRPr="00FD6E48">
        <w:rPr>
          <w:rFonts w:ascii="Times New Roman" w:hAnsi="Times New Roman" w:cs="Times New Roman"/>
          <w:b w:val="0"/>
          <w:color w:val="auto"/>
          <w:sz w:val="28"/>
          <w:szCs w:val="28"/>
        </w:rPr>
        <w:t xml:space="preserve">городского округа – города Барнаула Алтайского края </w:t>
      </w:r>
      <w:bookmarkEnd w:id="11"/>
    </w:p>
    <w:p w:rsidR="0073149C" w:rsidRPr="00FD6E48" w:rsidRDefault="0073149C" w:rsidP="00FD6E48">
      <w:pPr>
        <w:widowControl w:val="0"/>
        <w:tabs>
          <w:tab w:val="left" w:pos="1134"/>
        </w:tabs>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 xml:space="preserve">1. </w:t>
      </w:r>
      <w:r w:rsidR="004203BE" w:rsidRPr="00FD6E48">
        <w:rPr>
          <w:rFonts w:ascii="Times New Roman" w:hAnsi="Times New Roman"/>
          <w:spacing w:val="2"/>
          <w:sz w:val="28"/>
          <w:szCs w:val="28"/>
          <w:shd w:val="clear" w:color="auto" w:fill="FFFFFF"/>
        </w:rPr>
        <w:t>Комиссия по подготовке проекта Правил</w:t>
      </w:r>
      <w:r w:rsidR="008A5C5D">
        <w:rPr>
          <w:rFonts w:ascii="Times New Roman" w:hAnsi="Times New Roman"/>
          <w:spacing w:val="2"/>
          <w:sz w:val="28"/>
          <w:szCs w:val="28"/>
          <w:shd w:val="clear" w:color="auto" w:fill="FFFFFF"/>
        </w:rPr>
        <w:t xml:space="preserve"> </w:t>
      </w:r>
      <w:r w:rsidR="008A5C5D" w:rsidRPr="001106FF">
        <w:rPr>
          <w:rFonts w:ascii="Times New Roman" w:hAnsi="Times New Roman"/>
          <w:sz w:val="28"/>
          <w:szCs w:val="28"/>
        </w:rPr>
        <w:t>землепользования и застройки городского округа – города Барнаула Алтайского края</w:t>
      </w:r>
      <w:r w:rsidR="004203BE" w:rsidRPr="00FD6E48">
        <w:rPr>
          <w:rFonts w:ascii="Times New Roman" w:hAnsi="Times New Roman"/>
          <w:spacing w:val="2"/>
          <w:sz w:val="28"/>
          <w:szCs w:val="28"/>
          <w:shd w:val="clear" w:color="auto" w:fill="FFFFFF"/>
        </w:rPr>
        <w:t xml:space="preserve"> </w:t>
      </w:r>
      <w:r w:rsidR="00AF7123">
        <w:rPr>
          <w:rFonts w:ascii="Times New Roman" w:hAnsi="Times New Roman"/>
          <w:kern w:val="1"/>
          <w:sz w:val="28"/>
          <w:szCs w:val="28"/>
        </w:rPr>
        <w:t>(далее – комиссия по подготовке проекта Правил)</w:t>
      </w:r>
      <w:r w:rsidR="004203BE" w:rsidRPr="00FD6E48">
        <w:rPr>
          <w:rFonts w:ascii="Times New Roman" w:hAnsi="Times New Roman"/>
          <w:spacing w:val="2"/>
          <w:sz w:val="28"/>
          <w:szCs w:val="28"/>
          <w:shd w:val="clear" w:color="auto" w:fill="FFFFFF"/>
        </w:rPr>
        <w:t xml:space="preserve"> создается в целях организации разработки проекта Правил землепользования и застройки городского округа - города Барнаула Алтайского края (далее - проект Правил), внесения в них изменений, а также проведения общественных обсуждений по проекту Правил.</w:t>
      </w:r>
    </w:p>
    <w:p w:rsidR="004203BE" w:rsidRPr="00FD6E48" w:rsidRDefault="0073149C" w:rsidP="00FD6E48">
      <w:pPr>
        <w:widowControl w:val="0"/>
        <w:tabs>
          <w:tab w:val="left" w:pos="1134"/>
        </w:tabs>
        <w:autoSpaceDE w:val="0"/>
        <w:autoSpaceDN w:val="0"/>
        <w:adjustRightInd w:val="0"/>
        <w:spacing w:after="0" w:line="240" w:lineRule="auto"/>
        <w:ind w:firstLine="720"/>
        <w:jc w:val="both"/>
        <w:rPr>
          <w:rFonts w:ascii="Times New Roman" w:hAnsi="Times New Roman"/>
          <w:spacing w:val="2"/>
          <w:sz w:val="28"/>
          <w:szCs w:val="28"/>
          <w:shd w:val="clear" w:color="auto" w:fill="FFFFFF"/>
        </w:rPr>
      </w:pPr>
      <w:r w:rsidRPr="00FD6E48">
        <w:rPr>
          <w:rFonts w:ascii="Times New Roman" w:hAnsi="Times New Roman"/>
          <w:kern w:val="1"/>
          <w:sz w:val="28"/>
          <w:szCs w:val="28"/>
        </w:rPr>
        <w:t xml:space="preserve">2. </w:t>
      </w:r>
      <w:r w:rsidR="004203BE" w:rsidRPr="00FD6E48">
        <w:rPr>
          <w:rFonts w:ascii="Times New Roman" w:hAnsi="Times New Roman"/>
          <w:spacing w:val="2"/>
          <w:sz w:val="28"/>
          <w:szCs w:val="28"/>
          <w:shd w:val="clear" w:color="auto" w:fill="FFFFFF"/>
        </w:rPr>
        <w:t>Комиссия по подготовке проекта Правил является постоянно действующим координационным органом, состав и порядок деятельности</w:t>
      </w:r>
      <w:r w:rsidR="00D26341">
        <w:rPr>
          <w:rFonts w:ascii="Times New Roman" w:hAnsi="Times New Roman"/>
          <w:spacing w:val="2"/>
          <w:sz w:val="28"/>
          <w:szCs w:val="28"/>
          <w:shd w:val="clear" w:color="auto" w:fill="FFFFFF"/>
        </w:rPr>
        <w:t xml:space="preserve"> которой </w:t>
      </w:r>
      <w:r w:rsidR="004203BE" w:rsidRPr="00FD6E48">
        <w:rPr>
          <w:rFonts w:ascii="Times New Roman" w:hAnsi="Times New Roman"/>
          <w:spacing w:val="2"/>
          <w:sz w:val="28"/>
          <w:szCs w:val="28"/>
          <w:shd w:val="clear" w:color="auto" w:fill="FFFFFF"/>
        </w:rPr>
        <w:t>утверждается постановлением администрации города.</w:t>
      </w:r>
    </w:p>
    <w:p w:rsidR="0073149C" w:rsidRPr="00FD6E48" w:rsidRDefault="0073149C" w:rsidP="00FD6E48">
      <w:pPr>
        <w:widowControl w:val="0"/>
        <w:tabs>
          <w:tab w:val="left" w:pos="1134"/>
        </w:tabs>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3. Комиссия по подготовке проекта Правил принимает решения по следующим вопросам:</w:t>
      </w:r>
    </w:p>
    <w:p w:rsidR="0073149C" w:rsidRPr="00FD6E48" w:rsidRDefault="0073149C" w:rsidP="00FD6E48">
      <w:pPr>
        <w:widowControl w:val="0"/>
        <w:tabs>
          <w:tab w:val="left" w:pos="1134"/>
        </w:tabs>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1) организации подготовки проекта Правил и его проверки на соответствие требованиям технических регламентов, Генеральному плану, схемам территориального планирования Алтайского края, схемам территориального планирования двух и более субъектов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а также его доработки в случае несоответствия такого проекта Правил выше</w:t>
      </w:r>
      <w:r w:rsidR="00D26341">
        <w:rPr>
          <w:rFonts w:ascii="Times New Roman" w:hAnsi="Times New Roman"/>
          <w:kern w:val="1"/>
          <w:sz w:val="28"/>
          <w:szCs w:val="28"/>
        </w:rPr>
        <w:t>у</w:t>
      </w:r>
      <w:r w:rsidRPr="00FD6E48">
        <w:rPr>
          <w:rFonts w:ascii="Times New Roman" w:hAnsi="Times New Roman"/>
          <w:kern w:val="1"/>
          <w:sz w:val="28"/>
          <w:szCs w:val="28"/>
        </w:rPr>
        <w:t xml:space="preserve">казанным требованиям; </w:t>
      </w:r>
    </w:p>
    <w:p w:rsidR="0073149C" w:rsidRPr="00FD6E48" w:rsidRDefault="0073149C" w:rsidP="00FD6E48">
      <w:pPr>
        <w:widowControl w:val="0"/>
        <w:tabs>
          <w:tab w:val="left" w:pos="1134"/>
        </w:tabs>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2) рассмотрения предложений заинтересованных лиц о внесении изменений в Правила и подготовки соответствующего заключения;</w:t>
      </w:r>
    </w:p>
    <w:p w:rsidR="0073149C" w:rsidRPr="00FD6E48" w:rsidRDefault="0073149C" w:rsidP="00FD6E48">
      <w:pPr>
        <w:widowControl w:val="0"/>
        <w:tabs>
          <w:tab w:val="left" w:pos="1134"/>
        </w:tabs>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3) по иным вопросам, возникающим в процессе подготовки проекта Правил.</w:t>
      </w:r>
    </w:p>
    <w:p w:rsidR="0073149C" w:rsidRPr="00FD6E48" w:rsidRDefault="0073149C" w:rsidP="00FD6E48">
      <w:pPr>
        <w:widowControl w:val="0"/>
        <w:tabs>
          <w:tab w:val="left" w:pos="1134"/>
        </w:tabs>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 xml:space="preserve">4. </w:t>
      </w:r>
      <w:r w:rsidR="004203BE" w:rsidRPr="00FD6E48">
        <w:rPr>
          <w:rFonts w:ascii="Times New Roman" w:hAnsi="Times New Roman"/>
          <w:spacing w:val="2"/>
          <w:sz w:val="28"/>
          <w:szCs w:val="28"/>
          <w:shd w:val="clear" w:color="auto" w:fill="FFFFFF"/>
        </w:rPr>
        <w:t xml:space="preserve">После завершения общественных обсуждений по проекту Правил Комиссия по подготовке проекта Правил с учетом результатов таких общественных обсуждений обеспечивает внесение изменений в проект Правил и представляет указанный проект главе города. Протоколы общественных обсуждений по указанному проекту и заключение о результатах таких общественных обсуждений являются обязательными приложениями к проекту Правил, за исключением случаев, если их </w:t>
      </w:r>
      <w:r w:rsidR="004203BE" w:rsidRPr="00FD6E48">
        <w:rPr>
          <w:rFonts w:ascii="Times New Roman" w:hAnsi="Times New Roman"/>
          <w:spacing w:val="2"/>
          <w:sz w:val="28"/>
          <w:szCs w:val="28"/>
          <w:shd w:val="clear" w:color="auto" w:fill="FFFFFF"/>
        </w:rPr>
        <w:lastRenderedPageBreak/>
        <w:t>проведение не требуется.</w:t>
      </w:r>
    </w:p>
    <w:p w:rsidR="0073149C" w:rsidRPr="00FD6E48" w:rsidRDefault="0073149C" w:rsidP="00FD6E48">
      <w:pPr>
        <w:widowControl w:val="0"/>
        <w:tabs>
          <w:tab w:val="left" w:pos="1134"/>
        </w:tabs>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5</w:t>
      </w:r>
      <w:r w:rsidR="005A2F11" w:rsidRPr="00FD6E48">
        <w:rPr>
          <w:rFonts w:ascii="Times New Roman" w:hAnsi="Times New Roman"/>
          <w:kern w:val="1"/>
          <w:sz w:val="28"/>
          <w:szCs w:val="28"/>
        </w:rPr>
        <w:t xml:space="preserve">. </w:t>
      </w:r>
      <w:r w:rsidRPr="00FD6E48">
        <w:rPr>
          <w:rFonts w:ascii="Times New Roman" w:hAnsi="Times New Roman"/>
          <w:kern w:val="1"/>
          <w:sz w:val="28"/>
          <w:szCs w:val="28"/>
        </w:rPr>
        <w:t>Организационно-техническое обеспечение деятельности Комиссии</w:t>
      </w:r>
      <w:r w:rsidR="000E463C" w:rsidRPr="000E463C">
        <w:rPr>
          <w:rFonts w:ascii="Times New Roman" w:hAnsi="Times New Roman"/>
          <w:spacing w:val="2"/>
          <w:sz w:val="28"/>
          <w:szCs w:val="28"/>
          <w:shd w:val="clear" w:color="auto" w:fill="FFFFFF"/>
        </w:rPr>
        <w:t xml:space="preserve"> </w:t>
      </w:r>
      <w:r w:rsidR="000E463C" w:rsidRPr="00C80717">
        <w:rPr>
          <w:rFonts w:ascii="Times New Roman" w:hAnsi="Times New Roman"/>
          <w:spacing w:val="2"/>
          <w:sz w:val="28"/>
          <w:szCs w:val="28"/>
          <w:shd w:val="clear" w:color="auto" w:fill="FFFFFF"/>
        </w:rPr>
        <w:t>по подготовке проекта Правил</w:t>
      </w:r>
      <w:r w:rsidRPr="00FD6E48">
        <w:rPr>
          <w:rFonts w:ascii="Times New Roman" w:hAnsi="Times New Roman"/>
          <w:kern w:val="1"/>
          <w:sz w:val="28"/>
          <w:szCs w:val="28"/>
        </w:rPr>
        <w:t xml:space="preserve"> осуществляет комитет по строительству, архитектуре и развитию города Барнаула</w:t>
      </w:r>
      <w:r w:rsidR="009D3C43">
        <w:rPr>
          <w:rFonts w:ascii="Times New Roman" w:hAnsi="Times New Roman"/>
          <w:kern w:val="1"/>
          <w:sz w:val="28"/>
          <w:szCs w:val="28"/>
        </w:rPr>
        <w:t xml:space="preserve"> (далее – Комитет)</w:t>
      </w:r>
      <w:r w:rsidRPr="00FD6E48">
        <w:rPr>
          <w:rFonts w:ascii="Times New Roman" w:hAnsi="Times New Roman"/>
          <w:kern w:val="1"/>
          <w:sz w:val="28"/>
          <w:szCs w:val="28"/>
        </w:rPr>
        <w:t>.</w:t>
      </w:r>
    </w:p>
    <w:p w:rsidR="0073149C" w:rsidRPr="00FD6E48" w:rsidRDefault="005A2F11" w:rsidP="00FD6E48">
      <w:pPr>
        <w:widowControl w:val="0"/>
        <w:tabs>
          <w:tab w:val="left" w:pos="1134"/>
        </w:tabs>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6</w:t>
      </w:r>
      <w:r w:rsidR="0073149C" w:rsidRPr="00FD6E48">
        <w:rPr>
          <w:rFonts w:ascii="Times New Roman" w:hAnsi="Times New Roman"/>
          <w:kern w:val="1"/>
          <w:sz w:val="28"/>
          <w:szCs w:val="28"/>
        </w:rPr>
        <w:t>. Подготовка и утверждение Правил, а также внесение в них изменений осуществляется в порядке, установленном Градостроительным кодексом Российской Федерации.</w:t>
      </w:r>
    </w:p>
    <w:p w:rsidR="0073149C" w:rsidRPr="00FD6E48" w:rsidRDefault="005A2F11" w:rsidP="00FD6E48">
      <w:pPr>
        <w:widowControl w:val="0"/>
        <w:tabs>
          <w:tab w:val="left" w:pos="1134"/>
        </w:tabs>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7</w:t>
      </w:r>
      <w:r w:rsidR="0073149C" w:rsidRPr="00FD6E48">
        <w:rPr>
          <w:rFonts w:ascii="Times New Roman" w:hAnsi="Times New Roman"/>
          <w:kern w:val="1"/>
          <w:sz w:val="28"/>
          <w:szCs w:val="28"/>
        </w:rPr>
        <w:t>.</w:t>
      </w:r>
      <w:r w:rsidR="0073149C" w:rsidRPr="00A56AE0">
        <w:rPr>
          <w:rFonts w:ascii="Times New Roman" w:hAnsi="Times New Roman"/>
          <w:kern w:val="1"/>
          <w:sz w:val="28"/>
          <w:szCs w:val="28"/>
        </w:rPr>
        <w:tab/>
        <w:t xml:space="preserve">Комиссия </w:t>
      </w:r>
      <w:r w:rsidR="000E463C" w:rsidRPr="00C80717">
        <w:rPr>
          <w:rFonts w:ascii="Times New Roman" w:hAnsi="Times New Roman"/>
          <w:spacing w:val="2"/>
          <w:sz w:val="28"/>
          <w:szCs w:val="28"/>
          <w:shd w:val="clear" w:color="auto" w:fill="FFFFFF"/>
        </w:rPr>
        <w:t xml:space="preserve">по подготовке проекта Правил </w:t>
      </w:r>
      <w:r w:rsidR="0073149C" w:rsidRPr="00A56AE0">
        <w:rPr>
          <w:rFonts w:ascii="Times New Roman" w:hAnsi="Times New Roman"/>
          <w:kern w:val="1"/>
          <w:sz w:val="28"/>
          <w:szCs w:val="28"/>
        </w:rPr>
        <w:t>в своей деятельности руководствуется Градостроительным кодексом Российской Федерации, нормативными правовыми актами органов государственной власти Российской Федерации, Алтайского края, органов местного самоуправления города Барнаула, а также настоящими Правилами.</w:t>
      </w:r>
    </w:p>
    <w:p w:rsidR="0058312B" w:rsidRPr="00FD6E48" w:rsidRDefault="0058312B" w:rsidP="00FD6E48">
      <w:pPr>
        <w:widowControl w:val="0"/>
        <w:tabs>
          <w:tab w:val="left" w:pos="1134"/>
        </w:tabs>
        <w:autoSpaceDE w:val="0"/>
        <w:autoSpaceDN w:val="0"/>
        <w:adjustRightInd w:val="0"/>
        <w:spacing w:after="0" w:line="240" w:lineRule="auto"/>
        <w:ind w:firstLine="720"/>
        <w:jc w:val="both"/>
        <w:rPr>
          <w:rFonts w:ascii="Times New Roman" w:hAnsi="Times New Roman"/>
          <w:kern w:val="1"/>
          <w:sz w:val="28"/>
          <w:szCs w:val="28"/>
        </w:rPr>
      </w:pPr>
    </w:p>
    <w:p w:rsidR="0073149C" w:rsidRPr="00FD6E48" w:rsidRDefault="0073149C" w:rsidP="00FD6E48">
      <w:pPr>
        <w:pStyle w:val="1"/>
        <w:spacing w:before="0" w:after="0"/>
        <w:ind w:firstLine="720"/>
        <w:jc w:val="both"/>
        <w:rPr>
          <w:rFonts w:ascii="Times New Roman" w:hAnsi="Times New Roman" w:cs="Times New Roman"/>
          <w:b w:val="0"/>
          <w:color w:val="auto"/>
          <w:sz w:val="28"/>
          <w:szCs w:val="28"/>
        </w:rPr>
      </w:pPr>
      <w:bookmarkStart w:id="12" w:name="_Toc18005021"/>
      <w:r w:rsidRPr="00FD6E48">
        <w:rPr>
          <w:rFonts w:ascii="Times New Roman" w:hAnsi="Times New Roman" w:cs="Times New Roman"/>
          <w:b w:val="0"/>
          <w:color w:val="auto"/>
          <w:sz w:val="28"/>
          <w:szCs w:val="28"/>
        </w:rPr>
        <w:t>Статья 10. Комиссия по землепользованию и застройке</w:t>
      </w:r>
      <w:bookmarkEnd w:id="12"/>
    </w:p>
    <w:p w:rsidR="000E463C" w:rsidRPr="000E463C" w:rsidRDefault="0073149C" w:rsidP="00FD6E48">
      <w:pPr>
        <w:autoSpaceDE w:val="0"/>
        <w:autoSpaceDN w:val="0"/>
        <w:adjustRightInd w:val="0"/>
        <w:spacing w:after="0" w:line="240" w:lineRule="auto"/>
        <w:ind w:firstLine="720"/>
        <w:jc w:val="both"/>
        <w:rPr>
          <w:rFonts w:ascii="Times New Roman" w:hAnsi="Times New Roman"/>
          <w:sz w:val="28"/>
          <w:szCs w:val="28"/>
        </w:rPr>
      </w:pPr>
      <w:r w:rsidRPr="00FD6E48">
        <w:rPr>
          <w:rFonts w:ascii="Times New Roman" w:hAnsi="Times New Roman"/>
          <w:kern w:val="1"/>
          <w:sz w:val="28"/>
          <w:szCs w:val="28"/>
        </w:rPr>
        <w:t xml:space="preserve">1. </w:t>
      </w:r>
      <w:r w:rsidR="000E463C">
        <w:rPr>
          <w:rFonts w:ascii="Times New Roman" w:hAnsi="Times New Roman"/>
          <w:sz w:val="28"/>
          <w:szCs w:val="28"/>
        </w:rPr>
        <w:t xml:space="preserve">Комиссия по землепользованию и застройке является постоянно действующим координационным органом администрации города Барнаула, созданным в целях рассмотрения вопросов местного значения в области градостроительной деятельности, осуществления мероприятий по организации и проведению общественных обсуждений по проекту Генерального плана, в том числе по проектам, предусматривающим внесение в него изменений, а также </w:t>
      </w:r>
      <w:r w:rsidR="000E463C" w:rsidRPr="000E463C">
        <w:rPr>
          <w:rFonts w:ascii="Times New Roman" w:hAnsi="Times New Roman"/>
          <w:sz w:val="28"/>
          <w:szCs w:val="28"/>
        </w:rPr>
        <w:t xml:space="preserve">обеспечения соблюдения физическими и юридическими лицами требований </w:t>
      </w:r>
      <w:hyperlink r:id="rId9" w:history="1">
        <w:r w:rsidR="000E463C" w:rsidRPr="00FD6E48">
          <w:rPr>
            <w:rFonts w:ascii="Times New Roman" w:hAnsi="Times New Roman"/>
            <w:sz w:val="28"/>
            <w:szCs w:val="28"/>
          </w:rPr>
          <w:t>Правил</w:t>
        </w:r>
      </w:hyperlink>
      <w:r w:rsidR="000E463C" w:rsidRPr="000E463C">
        <w:rPr>
          <w:rFonts w:ascii="Times New Roman" w:hAnsi="Times New Roman"/>
          <w:sz w:val="28"/>
          <w:szCs w:val="28"/>
        </w:rPr>
        <w:t xml:space="preserve"> и иных нормативных правовых актов в сфере градостроительства.</w:t>
      </w:r>
    </w:p>
    <w:p w:rsidR="0073149C" w:rsidRPr="00FD6E48" w:rsidRDefault="000E463C" w:rsidP="00FD6E48">
      <w:pPr>
        <w:widowControl w:val="0"/>
        <w:tabs>
          <w:tab w:val="left" w:pos="1134"/>
        </w:tabs>
        <w:autoSpaceDE w:val="0"/>
        <w:autoSpaceDN w:val="0"/>
        <w:adjustRightInd w:val="0"/>
        <w:spacing w:after="0" w:line="240" w:lineRule="auto"/>
        <w:ind w:firstLine="720"/>
        <w:jc w:val="both"/>
        <w:rPr>
          <w:rFonts w:ascii="Times New Roman" w:hAnsi="Times New Roman"/>
          <w:kern w:val="1"/>
          <w:sz w:val="28"/>
          <w:szCs w:val="28"/>
        </w:rPr>
      </w:pPr>
      <w:r w:rsidRPr="00A56AE0">
        <w:rPr>
          <w:rFonts w:ascii="Times New Roman" w:hAnsi="Times New Roman"/>
          <w:kern w:val="1"/>
          <w:sz w:val="28"/>
          <w:szCs w:val="28"/>
        </w:rPr>
        <w:t xml:space="preserve"> </w:t>
      </w:r>
      <w:r w:rsidR="0073149C" w:rsidRPr="00FD6E48">
        <w:rPr>
          <w:rFonts w:ascii="Times New Roman" w:hAnsi="Times New Roman"/>
          <w:kern w:val="1"/>
          <w:sz w:val="28"/>
          <w:szCs w:val="28"/>
        </w:rPr>
        <w:t xml:space="preserve">2. Состав и порядок деятельности </w:t>
      </w:r>
      <w:r w:rsidR="008A5C5D">
        <w:rPr>
          <w:rFonts w:ascii="Times New Roman" w:hAnsi="Times New Roman"/>
          <w:kern w:val="1"/>
          <w:sz w:val="28"/>
          <w:szCs w:val="28"/>
        </w:rPr>
        <w:t>к</w:t>
      </w:r>
      <w:r w:rsidR="0073149C" w:rsidRPr="00FD6E48">
        <w:rPr>
          <w:rFonts w:ascii="Times New Roman" w:hAnsi="Times New Roman"/>
          <w:kern w:val="1"/>
          <w:sz w:val="28"/>
          <w:szCs w:val="28"/>
        </w:rPr>
        <w:t>омиссии по землепользованию и застройке утверждается постановлением администрации города.</w:t>
      </w:r>
    </w:p>
    <w:p w:rsidR="0073149C" w:rsidRPr="00FD6E48" w:rsidRDefault="0073149C" w:rsidP="00FD6E48">
      <w:pPr>
        <w:widowControl w:val="0"/>
        <w:autoSpaceDE w:val="0"/>
        <w:autoSpaceDN w:val="0"/>
        <w:adjustRightInd w:val="0"/>
        <w:spacing w:after="0" w:line="240" w:lineRule="auto"/>
        <w:ind w:firstLine="720"/>
        <w:rPr>
          <w:rFonts w:ascii="Times New Roman" w:hAnsi="Times New Roman"/>
          <w:spacing w:val="2"/>
          <w:kern w:val="1"/>
          <w:sz w:val="28"/>
          <w:szCs w:val="28"/>
        </w:rPr>
      </w:pPr>
    </w:p>
    <w:p w:rsidR="0073149C" w:rsidRPr="00FD6E48" w:rsidRDefault="0073149C" w:rsidP="00FD6E48">
      <w:pPr>
        <w:pStyle w:val="1"/>
        <w:spacing w:before="0" w:after="0"/>
        <w:ind w:firstLine="720"/>
        <w:jc w:val="both"/>
        <w:rPr>
          <w:rFonts w:ascii="Times New Roman" w:hAnsi="Times New Roman" w:cs="Times New Roman"/>
          <w:b w:val="0"/>
          <w:color w:val="auto"/>
          <w:sz w:val="28"/>
          <w:szCs w:val="28"/>
        </w:rPr>
      </w:pPr>
      <w:bookmarkStart w:id="13" w:name="_Toc18005022"/>
      <w:r w:rsidRPr="00FD6E48">
        <w:rPr>
          <w:rFonts w:ascii="Times New Roman" w:hAnsi="Times New Roman" w:cs="Times New Roman"/>
          <w:b w:val="0"/>
          <w:color w:val="auto"/>
          <w:sz w:val="28"/>
          <w:szCs w:val="28"/>
        </w:rPr>
        <w:t>Статья 11. Общие положения о регулировании использования земельных участков, использования, строительства, реконструкции объектов капитального строительства</w:t>
      </w:r>
      <w:bookmarkEnd w:id="13"/>
    </w:p>
    <w:p w:rsidR="0073149C" w:rsidRPr="00FD6E48" w:rsidRDefault="00C23E34" w:rsidP="00FD6E48">
      <w:pPr>
        <w:widowControl w:val="0"/>
        <w:tabs>
          <w:tab w:val="left" w:pos="1134"/>
        </w:tabs>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 xml:space="preserve">1. </w:t>
      </w:r>
      <w:r w:rsidR="0073149C" w:rsidRPr="00FD6E48">
        <w:rPr>
          <w:rFonts w:ascii="Times New Roman" w:hAnsi="Times New Roman"/>
          <w:kern w:val="1"/>
          <w:sz w:val="28"/>
          <w:szCs w:val="28"/>
        </w:rPr>
        <w:t>Правила регулируют использование земельных участков, использование, строительство, реконструкцию</w:t>
      </w:r>
      <w:r w:rsidR="00D26341">
        <w:rPr>
          <w:rFonts w:ascii="Times New Roman" w:hAnsi="Times New Roman"/>
          <w:kern w:val="1"/>
          <w:sz w:val="28"/>
          <w:szCs w:val="28"/>
        </w:rPr>
        <w:t xml:space="preserve"> </w:t>
      </w:r>
      <w:r w:rsidR="0073149C" w:rsidRPr="00FD6E48">
        <w:rPr>
          <w:rFonts w:ascii="Times New Roman" w:hAnsi="Times New Roman"/>
          <w:kern w:val="1"/>
          <w:sz w:val="28"/>
          <w:szCs w:val="28"/>
        </w:rPr>
        <w:t>объектов капитального строительства посредством:</w:t>
      </w:r>
    </w:p>
    <w:p w:rsidR="0073149C" w:rsidRPr="00FD6E48" w:rsidRDefault="0073149C" w:rsidP="00FD6E48">
      <w:pPr>
        <w:widowControl w:val="0"/>
        <w:tabs>
          <w:tab w:val="left" w:pos="1134"/>
        </w:tabs>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1) установления порядка использования и застройки земельных участков;</w:t>
      </w:r>
    </w:p>
    <w:p w:rsidR="0073149C" w:rsidRPr="00FD6E48" w:rsidRDefault="0073149C" w:rsidP="00FD6E48">
      <w:pPr>
        <w:widowControl w:val="0"/>
        <w:tabs>
          <w:tab w:val="left" w:pos="1134"/>
        </w:tabs>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2) градостроительного зонирования территории города Барнаула - установления территориальных зон и градостроительных регламентов.</w:t>
      </w:r>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kern w:val="1"/>
          <w:sz w:val="28"/>
          <w:szCs w:val="28"/>
        </w:rPr>
      </w:pPr>
    </w:p>
    <w:p w:rsidR="0073149C" w:rsidRPr="00FD6E48" w:rsidRDefault="0073149C" w:rsidP="00FD6E48">
      <w:pPr>
        <w:pStyle w:val="1"/>
        <w:spacing w:before="0" w:after="0"/>
        <w:ind w:firstLine="720"/>
        <w:jc w:val="both"/>
        <w:rPr>
          <w:rFonts w:ascii="Times New Roman" w:hAnsi="Times New Roman" w:cs="Times New Roman"/>
          <w:b w:val="0"/>
          <w:color w:val="auto"/>
          <w:sz w:val="28"/>
          <w:szCs w:val="28"/>
        </w:rPr>
      </w:pPr>
      <w:bookmarkStart w:id="14" w:name="_Toc18005023"/>
      <w:r w:rsidRPr="00FD6E48">
        <w:rPr>
          <w:rFonts w:ascii="Times New Roman" w:hAnsi="Times New Roman" w:cs="Times New Roman"/>
          <w:b w:val="0"/>
          <w:color w:val="auto"/>
          <w:sz w:val="28"/>
          <w:szCs w:val="28"/>
        </w:rPr>
        <w:t>Статья 12. Основы землепользования в городе Барнауле</w:t>
      </w:r>
      <w:bookmarkEnd w:id="14"/>
    </w:p>
    <w:p w:rsidR="00640CFC" w:rsidRPr="00FD6E48" w:rsidRDefault="00640CFC"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1. Земельные участки, расположенные на территории города Барнаула, используются и охраняются как основа жизни и деятельности человека.</w:t>
      </w:r>
    </w:p>
    <w:p w:rsidR="00640CFC" w:rsidRPr="00FD6E48" w:rsidRDefault="00640CFC"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 xml:space="preserve">2. В соответствии с федеральным законодательством земли на территории города Барнаула подлежат разграничению на земли </w:t>
      </w:r>
      <w:r w:rsidRPr="00FD6E48">
        <w:rPr>
          <w:spacing w:val="2"/>
          <w:sz w:val="28"/>
          <w:szCs w:val="28"/>
        </w:rPr>
        <w:lastRenderedPageBreak/>
        <w:t>федеральной собственности, земли собственности Алтайского края и земли муниципальной собственности города Барнаула.</w:t>
      </w:r>
    </w:p>
    <w:p w:rsidR="00640CFC" w:rsidRPr="00FD6E48" w:rsidRDefault="00640CFC"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3. Предоставление земельных участков осуществляется в порядке, установленном Земельным кодексом Российской Федерации.</w:t>
      </w:r>
    </w:p>
    <w:p w:rsidR="0073149C" w:rsidRPr="00FD6E48" w:rsidRDefault="0073149C" w:rsidP="00FD6E48">
      <w:pPr>
        <w:spacing w:after="0" w:line="240" w:lineRule="auto"/>
        <w:ind w:firstLine="720"/>
        <w:rPr>
          <w:rFonts w:ascii="Times New Roman" w:hAnsi="Times New Roman"/>
          <w:sz w:val="28"/>
          <w:szCs w:val="28"/>
        </w:rPr>
      </w:pPr>
    </w:p>
    <w:p w:rsidR="0073149C" w:rsidRPr="00FD6E48" w:rsidRDefault="0073149C" w:rsidP="00FD6E48">
      <w:pPr>
        <w:pStyle w:val="1"/>
        <w:spacing w:before="0" w:after="0"/>
        <w:ind w:firstLine="720"/>
        <w:jc w:val="both"/>
        <w:rPr>
          <w:rFonts w:ascii="Times New Roman" w:hAnsi="Times New Roman" w:cs="Times New Roman"/>
          <w:b w:val="0"/>
          <w:color w:val="auto"/>
          <w:sz w:val="28"/>
          <w:szCs w:val="28"/>
        </w:rPr>
      </w:pPr>
      <w:bookmarkStart w:id="15" w:name="_Toc18005024"/>
      <w:r w:rsidRPr="00FD6E48">
        <w:rPr>
          <w:rFonts w:ascii="Times New Roman" w:hAnsi="Times New Roman" w:cs="Times New Roman"/>
          <w:b w:val="0"/>
          <w:color w:val="auto"/>
          <w:sz w:val="28"/>
          <w:szCs w:val="28"/>
        </w:rPr>
        <w:t>Статья 1</w:t>
      </w:r>
      <w:r w:rsidR="00690F99" w:rsidRPr="00FD6E48">
        <w:rPr>
          <w:rFonts w:ascii="Times New Roman" w:hAnsi="Times New Roman" w:cs="Times New Roman"/>
          <w:b w:val="0"/>
          <w:color w:val="auto"/>
          <w:sz w:val="28"/>
          <w:szCs w:val="28"/>
        </w:rPr>
        <w:t>3</w:t>
      </w:r>
      <w:r w:rsidRPr="00FD6E48">
        <w:rPr>
          <w:rFonts w:ascii="Times New Roman" w:hAnsi="Times New Roman" w:cs="Times New Roman"/>
          <w:b w:val="0"/>
          <w:color w:val="auto"/>
          <w:sz w:val="28"/>
          <w:szCs w:val="28"/>
        </w:rPr>
        <w:t>. Основания для изъятия земель</w:t>
      </w:r>
      <w:r w:rsidR="006C5874">
        <w:rPr>
          <w:rFonts w:ascii="Times New Roman" w:hAnsi="Times New Roman" w:cs="Times New Roman"/>
          <w:b w:val="0"/>
          <w:color w:val="auto"/>
          <w:sz w:val="28"/>
          <w:szCs w:val="28"/>
        </w:rPr>
        <w:t xml:space="preserve">ных участков </w:t>
      </w:r>
      <w:r w:rsidRPr="00FD6E48">
        <w:rPr>
          <w:rFonts w:ascii="Times New Roman" w:hAnsi="Times New Roman" w:cs="Times New Roman"/>
          <w:b w:val="0"/>
          <w:color w:val="auto"/>
          <w:sz w:val="28"/>
          <w:szCs w:val="28"/>
        </w:rPr>
        <w:t>для государственных или муниципальных нужд</w:t>
      </w:r>
      <w:bookmarkEnd w:id="15"/>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1. Изъятие земельных участков для государственных нужд или муниципальных нужд города Барнаула осуществляется в исключительных случаях в соответствии со статьей 49 Земельного кодекса Российской Федерации.</w:t>
      </w:r>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2. Условия и порядок изъятия земельных участков для государственных или муниципальных нужд устанавливается главой VII.1 Земельного кодекса Российской Федерации.</w:t>
      </w:r>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kern w:val="1"/>
          <w:sz w:val="28"/>
          <w:szCs w:val="28"/>
        </w:rPr>
      </w:pPr>
    </w:p>
    <w:p w:rsidR="0073149C" w:rsidRPr="00FD6E48" w:rsidRDefault="0073149C" w:rsidP="00FD6E48">
      <w:pPr>
        <w:pStyle w:val="1"/>
        <w:spacing w:before="0" w:after="0"/>
        <w:ind w:firstLine="720"/>
        <w:jc w:val="both"/>
        <w:rPr>
          <w:rFonts w:ascii="Times New Roman" w:hAnsi="Times New Roman" w:cs="Times New Roman"/>
          <w:b w:val="0"/>
          <w:color w:val="auto"/>
          <w:sz w:val="28"/>
          <w:szCs w:val="28"/>
        </w:rPr>
      </w:pPr>
      <w:bookmarkStart w:id="16" w:name="_Toc18005025"/>
      <w:r w:rsidRPr="00FD6E48">
        <w:rPr>
          <w:rFonts w:ascii="Times New Roman" w:hAnsi="Times New Roman" w:cs="Times New Roman"/>
          <w:b w:val="0"/>
          <w:color w:val="auto"/>
          <w:sz w:val="28"/>
          <w:szCs w:val="28"/>
        </w:rPr>
        <w:t>Статья 1</w:t>
      </w:r>
      <w:r w:rsidR="00690F99" w:rsidRPr="00FD6E48">
        <w:rPr>
          <w:rFonts w:ascii="Times New Roman" w:hAnsi="Times New Roman" w:cs="Times New Roman"/>
          <w:b w:val="0"/>
          <w:color w:val="auto"/>
          <w:sz w:val="28"/>
          <w:szCs w:val="28"/>
        </w:rPr>
        <w:t>4</w:t>
      </w:r>
      <w:r w:rsidRPr="00FD6E48">
        <w:rPr>
          <w:rFonts w:ascii="Times New Roman" w:hAnsi="Times New Roman" w:cs="Times New Roman"/>
          <w:b w:val="0"/>
          <w:color w:val="auto"/>
          <w:sz w:val="28"/>
          <w:szCs w:val="28"/>
        </w:rPr>
        <w:t xml:space="preserve">. Резервирование </w:t>
      </w:r>
      <w:r w:rsidR="00D42D14">
        <w:rPr>
          <w:rFonts w:ascii="Times New Roman" w:hAnsi="Times New Roman" w:cs="Times New Roman"/>
          <w:b w:val="0"/>
          <w:color w:val="auto"/>
          <w:sz w:val="28"/>
          <w:szCs w:val="28"/>
        </w:rPr>
        <w:t>земель</w:t>
      </w:r>
      <w:r w:rsidRPr="00FD6E48">
        <w:rPr>
          <w:rFonts w:ascii="Times New Roman" w:hAnsi="Times New Roman" w:cs="Times New Roman"/>
          <w:b w:val="0"/>
          <w:color w:val="auto"/>
          <w:sz w:val="28"/>
          <w:szCs w:val="28"/>
        </w:rPr>
        <w:t xml:space="preserve"> для государственных или муниципальных нужд</w:t>
      </w:r>
      <w:bookmarkEnd w:id="16"/>
    </w:p>
    <w:p w:rsidR="0073149C" w:rsidRPr="00FD6E48" w:rsidRDefault="0073149C" w:rsidP="00FD6E48">
      <w:pPr>
        <w:widowControl w:val="0"/>
        <w:tabs>
          <w:tab w:val="left" w:pos="1134"/>
        </w:tabs>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1. Резервирование земель для государственных или муниципальных нужд осуществляется в соответствии со статьей 70.1 Земельного кодекса Российской Федерации.</w:t>
      </w:r>
    </w:p>
    <w:p w:rsidR="0073149C" w:rsidRPr="00FD6E48" w:rsidRDefault="0073149C" w:rsidP="00FD6E48">
      <w:pPr>
        <w:widowControl w:val="0"/>
        <w:tabs>
          <w:tab w:val="left" w:pos="1134"/>
        </w:tabs>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2. Порядок резервирования земель для государственных или муниципальных нужд определяется постановлением Правительства Российской Федерации.</w:t>
      </w:r>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kern w:val="1"/>
          <w:sz w:val="28"/>
          <w:szCs w:val="28"/>
        </w:rPr>
      </w:pPr>
    </w:p>
    <w:p w:rsidR="0073149C" w:rsidRPr="00FD6E48" w:rsidRDefault="0073149C" w:rsidP="00FD6E48">
      <w:pPr>
        <w:pStyle w:val="1"/>
        <w:spacing w:before="0" w:after="0"/>
        <w:ind w:firstLine="720"/>
        <w:jc w:val="both"/>
        <w:rPr>
          <w:rFonts w:ascii="Times New Roman" w:hAnsi="Times New Roman" w:cs="Times New Roman"/>
          <w:b w:val="0"/>
          <w:color w:val="auto"/>
          <w:sz w:val="28"/>
          <w:szCs w:val="28"/>
        </w:rPr>
      </w:pPr>
      <w:bookmarkStart w:id="17" w:name="_Toc18005026"/>
      <w:r w:rsidRPr="00FD6E48">
        <w:rPr>
          <w:rFonts w:ascii="Times New Roman" w:hAnsi="Times New Roman" w:cs="Times New Roman"/>
          <w:b w:val="0"/>
          <w:color w:val="auto"/>
          <w:sz w:val="28"/>
          <w:szCs w:val="28"/>
        </w:rPr>
        <w:t>Статья 1</w:t>
      </w:r>
      <w:r w:rsidR="00690F99" w:rsidRPr="00FD6E48">
        <w:rPr>
          <w:rFonts w:ascii="Times New Roman" w:hAnsi="Times New Roman" w:cs="Times New Roman"/>
          <w:b w:val="0"/>
          <w:color w:val="auto"/>
          <w:sz w:val="28"/>
          <w:szCs w:val="28"/>
        </w:rPr>
        <w:t>5</w:t>
      </w:r>
      <w:r w:rsidRPr="00FD6E48">
        <w:rPr>
          <w:rFonts w:ascii="Times New Roman" w:hAnsi="Times New Roman" w:cs="Times New Roman"/>
          <w:b w:val="0"/>
          <w:color w:val="auto"/>
          <w:sz w:val="28"/>
          <w:szCs w:val="28"/>
        </w:rPr>
        <w:t>. Особенности установления публичных сервитутов на территории города Барнаула</w:t>
      </w:r>
      <w:bookmarkEnd w:id="17"/>
    </w:p>
    <w:p w:rsidR="00897511" w:rsidRPr="00FD6E48" w:rsidRDefault="00897511"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1. Установление публичных сервитутов осуществляется для обеспечения интересов государства, местного самоуправления и местного населения.</w:t>
      </w:r>
    </w:p>
    <w:p w:rsidR="00897511" w:rsidRPr="00FD6E48" w:rsidRDefault="00897511"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2. Публичный сервитут может устанавливаться для:</w:t>
      </w:r>
    </w:p>
    <w:p w:rsidR="00897511" w:rsidRPr="00FD6E48" w:rsidRDefault="00897511"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897511" w:rsidRPr="00FD6E48" w:rsidRDefault="00897511"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897511" w:rsidRPr="00FD6E48" w:rsidRDefault="00897511"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3) проведения дренажных работ на земельном участке;</w:t>
      </w:r>
    </w:p>
    <w:p w:rsidR="00897511" w:rsidRPr="00FD6E48" w:rsidRDefault="00897511"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4) забора (изъятия) водных ресурсов из водных объектов и водопоя;</w:t>
      </w:r>
    </w:p>
    <w:p w:rsidR="00897511" w:rsidRPr="00FD6E48" w:rsidRDefault="00897511"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5) прогона сельскохозяйственных животных через земельный участок;</w:t>
      </w:r>
    </w:p>
    <w:p w:rsidR="00897511" w:rsidRPr="00FD6E48" w:rsidRDefault="00897511"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897511" w:rsidRPr="00FD6E48" w:rsidRDefault="00897511"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7) использования земельного участка в целях охоты, рыболовства, аквакультуры (рыбоводства);</w:t>
      </w:r>
    </w:p>
    <w:p w:rsidR="00897511" w:rsidRPr="00FD6E48" w:rsidRDefault="00897511"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lastRenderedPageBreak/>
        <w:t>8) использования земельного участка в целях, предусмотренных статьей 39.37 Земельного кодекса Российской Федерации.</w:t>
      </w:r>
    </w:p>
    <w:p w:rsidR="00897511" w:rsidRPr="00FD6E48" w:rsidRDefault="00897511"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3. 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 Границы зон действия публичных сервитутов также указываются в документах государственного кадастрового учета земельных участков и объектов капитального строительства.</w:t>
      </w:r>
    </w:p>
    <w:p w:rsidR="00897511" w:rsidRPr="00FD6E48" w:rsidRDefault="00897511"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 xml:space="preserve">4. Порядок реализации полномочий органов местного самоуправления по установлению публичных сервитутов определяется решением Барнаульской городской Думы в соответствии со статьей 23 Земельного кодекса Российской Федерации с учетом особенностей главы V.7 Земельного кодекса Российской Федерации в целях использования земельных участков в соответствии со статьей 39.37 Земельного кодекса Российской Федерации и Федерального закона от 08.11.2007 </w:t>
      </w:r>
      <w:r w:rsidR="00A56AE0">
        <w:rPr>
          <w:spacing w:val="2"/>
          <w:sz w:val="28"/>
          <w:szCs w:val="28"/>
        </w:rPr>
        <w:t>№</w:t>
      </w:r>
      <w:r w:rsidRPr="00FD6E48">
        <w:rPr>
          <w:spacing w:val="2"/>
          <w:sz w:val="28"/>
          <w:szCs w:val="28"/>
        </w:rPr>
        <w:t xml:space="preserve">257-ФЗ </w:t>
      </w:r>
      <w:r w:rsidR="00D42D14">
        <w:rPr>
          <w:spacing w:val="2"/>
          <w:sz w:val="28"/>
          <w:szCs w:val="28"/>
        </w:rPr>
        <w:t xml:space="preserve">                </w:t>
      </w:r>
      <w:r w:rsidR="00A56AE0">
        <w:rPr>
          <w:spacing w:val="2"/>
          <w:sz w:val="28"/>
          <w:szCs w:val="28"/>
        </w:rPr>
        <w:t>«</w:t>
      </w:r>
      <w:r w:rsidRPr="00FD6E48">
        <w:rPr>
          <w:spacing w:val="2"/>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A56AE0">
        <w:rPr>
          <w:spacing w:val="2"/>
          <w:sz w:val="28"/>
          <w:szCs w:val="28"/>
        </w:rPr>
        <w:t>»</w:t>
      </w:r>
      <w:r w:rsidRPr="00A56AE0">
        <w:rPr>
          <w:spacing w:val="2"/>
          <w:sz w:val="28"/>
          <w:szCs w:val="28"/>
        </w:rPr>
        <w:t> при установлении сервитута в отношении земельных участков, находящихся в границах полос отвода автомобильных дорог.</w:t>
      </w:r>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kern w:val="1"/>
          <w:sz w:val="28"/>
          <w:szCs w:val="28"/>
        </w:rPr>
      </w:pPr>
    </w:p>
    <w:p w:rsidR="0073149C" w:rsidRPr="00FD6E48" w:rsidRDefault="0073149C" w:rsidP="00FD6E48">
      <w:pPr>
        <w:pStyle w:val="1"/>
        <w:spacing w:before="0" w:after="0"/>
        <w:ind w:firstLine="720"/>
        <w:jc w:val="both"/>
        <w:rPr>
          <w:rFonts w:ascii="Times New Roman" w:hAnsi="Times New Roman" w:cs="Times New Roman"/>
          <w:b w:val="0"/>
          <w:color w:val="auto"/>
          <w:sz w:val="28"/>
          <w:szCs w:val="28"/>
        </w:rPr>
      </w:pPr>
      <w:bookmarkStart w:id="18" w:name="_Toc18005027"/>
      <w:r w:rsidRPr="00FD6E48">
        <w:rPr>
          <w:rFonts w:ascii="Times New Roman" w:hAnsi="Times New Roman" w:cs="Times New Roman"/>
          <w:b w:val="0"/>
          <w:color w:val="auto"/>
          <w:sz w:val="28"/>
          <w:szCs w:val="28"/>
        </w:rPr>
        <w:t>Статья 1</w:t>
      </w:r>
      <w:r w:rsidR="00690F99" w:rsidRPr="00FD6E48">
        <w:rPr>
          <w:rFonts w:ascii="Times New Roman" w:hAnsi="Times New Roman" w:cs="Times New Roman"/>
          <w:b w:val="0"/>
          <w:color w:val="auto"/>
          <w:sz w:val="28"/>
          <w:szCs w:val="28"/>
        </w:rPr>
        <w:t>6</w:t>
      </w:r>
      <w:r w:rsidRPr="00FD6E48">
        <w:rPr>
          <w:rFonts w:ascii="Times New Roman" w:hAnsi="Times New Roman" w:cs="Times New Roman"/>
          <w:b w:val="0"/>
          <w:color w:val="auto"/>
          <w:sz w:val="28"/>
          <w:szCs w:val="28"/>
        </w:rPr>
        <w:t>. Развитие застроенных территорий</w:t>
      </w:r>
      <w:bookmarkEnd w:id="18"/>
    </w:p>
    <w:p w:rsidR="0073149C" w:rsidRPr="00FD6E48" w:rsidRDefault="0073149C" w:rsidP="00FD6E48">
      <w:pPr>
        <w:widowControl w:val="0"/>
        <w:tabs>
          <w:tab w:val="left" w:pos="993"/>
        </w:tabs>
        <w:autoSpaceDE w:val="0"/>
        <w:autoSpaceDN w:val="0"/>
        <w:adjustRightInd w:val="0"/>
        <w:spacing w:after="0" w:line="240" w:lineRule="auto"/>
        <w:ind w:firstLine="720"/>
        <w:jc w:val="both"/>
        <w:rPr>
          <w:rFonts w:ascii="Times New Roman" w:hAnsi="Times New Roman"/>
          <w:sz w:val="28"/>
          <w:szCs w:val="28"/>
        </w:rPr>
      </w:pPr>
      <w:r w:rsidRPr="00FD6E48">
        <w:rPr>
          <w:rFonts w:ascii="Times New Roman" w:hAnsi="Times New Roman"/>
          <w:kern w:val="1"/>
          <w:sz w:val="28"/>
          <w:szCs w:val="28"/>
        </w:rPr>
        <w:t xml:space="preserve">1. </w:t>
      </w:r>
      <w:r w:rsidRPr="00FD6E48">
        <w:rPr>
          <w:rFonts w:ascii="Times New Roman" w:hAnsi="Times New Roman"/>
          <w:sz w:val="28"/>
          <w:szCs w:val="28"/>
        </w:rPr>
        <w:t>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73149C" w:rsidRPr="00FD6E48" w:rsidRDefault="0073149C" w:rsidP="00FD6E48">
      <w:pPr>
        <w:widowControl w:val="0"/>
        <w:tabs>
          <w:tab w:val="left" w:pos="993"/>
        </w:tabs>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Заинтересованные физические и юридические лица, органы государственной власти Алтайского края</w:t>
      </w:r>
      <w:r w:rsidR="00D26341">
        <w:rPr>
          <w:rFonts w:ascii="Times New Roman" w:hAnsi="Times New Roman"/>
          <w:kern w:val="1"/>
          <w:sz w:val="28"/>
          <w:szCs w:val="28"/>
        </w:rPr>
        <w:t>, органы местного самоуправления</w:t>
      </w:r>
      <w:r w:rsidRPr="00FD6E48">
        <w:rPr>
          <w:rFonts w:ascii="Times New Roman" w:hAnsi="Times New Roman"/>
          <w:kern w:val="1"/>
          <w:sz w:val="28"/>
          <w:szCs w:val="28"/>
        </w:rPr>
        <w:t xml:space="preserve"> вправе обратиться в администрацию города Барнаула с заявлением, содержащим предложение о развитии соответствующей застроенной территории.</w:t>
      </w:r>
    </w:p>
    <w:p w:rsidR="0073149C" w:rsidRPr="00FD6E48" w:rsidRDefault="0073149C" w:rsidP="00FD6E48">
      <w:pPr>
        <w:widowControl w:val="0"/>
        <w:tabs>
          <w:tab w:val="left" w:pos="993"/>
        </w:tabs>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2. Органы местного самоуправления города Барнаула могут осуществлять развитие застроенной территории по собственной инициативе.</w:t>
      </w:r>
    </w:p>
    <w:p w:rsidR="00762D16" w:rsidRPr="00FD6E48" w:rsidRDefault="0073149C" w:rsidP="00FD6E48">
      <w:pPr>
        <w:widowControl w:val="0"/>
        <w:tabs>
          <w:tab w:val="left" w:pos="993"/>
        </w:tabs>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 xml:space="preserve">3. </w:t>
      </w:r>
      <w:r w:rsidR="00762D16" w:rsidRPr="00FD6E48">
        <w:rPr>
          <w:rFonts w:ascii="Times New Roman" w:hAnsi="Times New Roman"/>
          <w:kern w:val="1"/>
          <w:sz w:val="28"/>
          <w:szCs w:val="28"/>
        </w:rPr>
        <w:t>Решение о развитии застроенной территории принимается администрацией города Барнаула.</w:t>
      </w:r>
    </w:p>
    <w:p w:rsidR="0073149C" w:rsidRPr="00FD6E48" w:rsidRDefault="0073149C" w:rsidP="00FD6E48">
      <w:pPr>
        <w:widowControl w:val="0"/>
        <w:tabs>
          <w:tab w:val="left" w:pos="993"/>
        </w:tabs>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4. Условия и порядок осуществления развития застроенной территории определены статьями 46.1</w:t>
      </w:r>
      <w:r w:rsidR="00D42D14">
        <w:rPr>
          <w:rFonts w:ascii="Times New Roman" w:hAnsi="Times New Roman"/>
          <w:kern w:val="1"/>
          <w:sz w:val="28"/>
          <w:szCs w:val="28"/>
        </w:rPr>
        <w:t xml:space="preserve"> </w:t>
      </w:r>
      <w:r w:rsidRPr="00FD6E48">
        <w:rPr>
          <w:rFonts w:ascii="Times New Roman" w:hAnsi="Times New Roman"/>
          <w:kern w:val="1"/>
          <w:sz w:val="28"/>
          <w:szCs w:val="28"/>
        </w:rPr>
        <w:t>-</w:t>
      </w:r>
      <w:r w:rsidR="00D42D14">
        <w:rPr>
          <w:rFonts w:ascii="Times New Roman" w:hAnsi="Times New Roman"/>
          <w:kern w:val="1"/>
          <w:sz w:val="28"/>
          <w:szCs w:val="28"/>
        </w:rPr>
        <w:t xml:space="preserve"> </w:t>
      </w:r>
      <w:r w:rsidRPr="00FD6E48">
        <w:rPr>
          <w:rFonts w:ascii="Times New Roman" w:hAnsi="Times New Roman"/>
          <w:kern w:val="1"/>
          <w:sz w:val="28"/>
          <w:szCs w:val="28"/>
        </w:rPr>
        <w:t>46.3 Градостроительного кодекса Российской Федерации.</w:t>
      </w:r>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bCs/>
          <w:kern w:val="1"/>
          <w:sz w:val="28"/>
          <w:szCs w:val="28"/>
        </w:rPr>
      </w:pPr>
    </w:p>
    <w:p w:rsidR="0073149C" w:rsidRPr="00FD6E48" w:rsidRDefault="0073149C" w:rsidP="00FD6E48">
      <w:pPr>
        <w:pStyle w:val="1"/>
        <w:spacing w:before="0" w:after="0"/>
        <w:ind w:firstLine="720"/>
        <w:jc w:val="both"/>
        <w:rPr>
          <w:rFonts w:ascii="Times New Roman" w:hAnsi="Times New Roman" w:cs="Times New Roman"/>
          <w:b w:val="0"/>
          <w:color w:val="auto"/>
          <w:sz w:val="28"/>
          <w:szCs w:val="28"/>
        </w:rPr>
      </w:pPr>
      <w:bookmarkStart w:id="19" w:name="_Toc18005028"/>
      <w:r w:rsidRPr="00FD6E48">
        <w:rPr>
          <w:rFonts w:ascii="Times New Roman" w:hAnsi="Times New Roman" w:cs="Times New Roman"/>
          <w:b w:val="0"/>
          <w:color w:val="auto"/>
          <w:sz w:val="28"/>
          <w:szCs w:val="28"/>
        </w:rPr>
        <w:t>Статья 1</w:t>
      </w:r>
      <w:r w:rsidR="00041797" w:rsidRPr="00FD6E48">
        <w:rPr>
          <w:rFonts w:ascii="Times New Roman" w:hAnsi="Times New Roman" w:cs="Times New Roman"/>
          <w:b w:val="0"/>
          <w:color w:val="auto"/>
          <w:sz w:val="28"/>
          <w:szCs w:val="28"/>
        </w:rPr>
        <w:t>7</w:t>
      </w:r>
      <w:r w:rsidRPr="00FD6E48">
        <w:rPr>
          <w:rFonts w:ascii="Times New Roman" w:hAnsi="Times New Roman" w:cs="Times New Roman"/>
          <w:b w:val="0"/>
          <w:color w:val="auto"/>
          <w:sz w:val="28"/>
          <w:szCs w:val="28"/>
        </w:rPr>
        <w:t>. Государственный земельный надзор и земельный контроль</w:t>
      </w:r>
      <w:bookmarkEnd w:id="19"/>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sz w:val="28"/>
          <w:szCs w:val="28"/>
        </w:rPr>
      </w:pPr>
      <w:r w:rsidRPr="00FD6E48">
        <w:rPr>
          <w:rFonts w:ascii="Times New Roman" w:hAnsi="Times New Roman"/>
          <w:kern w:val="1"/>
          <w:sz w:val="28"/>
          <w:szCs w:val="28"/>
        </w:rPr>
        <w:t xml:space="preserve">1. </w:t>
      </w:r>
      <w:r w:rsidRPr="00FD6E48">
        <w:rPr>
          <w:rFonts w:ascii="Times New Roman" w:hAnsi="Times New Roman"/>
          <w:sz w:val="28"/>
          <w:szCs w:val="28"/>
        </w:rPr>
        <w:t xml:space="preserve">В отношении расположенных в </w:t>
      </w:r>
      <w:proofErr w:type="gramStart"/>
      <w:r w:rsidRPr="00FD6E48">
        <w:rPr>
          <w:rFonts w:ascii="Times New Roman" w:hAnsi="Times New Roman"/>
          <w:sz w:val="28"/>
          <w:szCs w:val="28"/>
        </w:rPr>
        <w:t xml:space="preserve">границах </w:t>
      </w:r>
      <w:r w:rsidRPr="00FD6E48">
        <w:rPr>
          <w:rFonts w:ascii="Times New Roman" w:hAnsi="Times New Roman"/>
          <w:kern w:val="1"/>
          <w:sz w:val="28"/>
          <w:szCs w:val="28"/>
        </w:rPr>
        <w:t xml:space="preserve"> города</w:t>
      </w:r>
      <w:proofErr w:type="gramEnd"/>
      <w:r w:rsidRPr="00FD6E48">
        <w:rPr>
          <w:rFonts w:ascii="Times New Roman" w:hAnsi="Times New Roman"/>
          <w:kern w:val="1"/>
          <w:sz w:val="28"/>
          <w:szCs w:val="28"/>
        </w:rPr>
        <w:t xml:space="preserve"> Барнаула </w:t>
      </w:r>
      <w:r w:rsidRPr="00FD6E48">
        <w:rPr>
          <w:rFonts w:ascii="Times New Roman" w:hAnsi="Times New Roman"/>
          <w:sz w:val="28"/>
          <w:szCs w:val="28"/>
        </w:rPr>
        <w:t>объектов земельных отношений</w:t>
      </w:r>
      <w:r w:rsidRPr="00FD6E48">
        <w:rPr>
          <w:rFonts w:ascii="Times New Roman" w:hAnsi="Times New Roman"/>
          <w:kern w:val="1"/>
          <w:sz w:val="28"/>
          <w:szCs w:val="28"/>
        </w:rPr>
        <w:t xml:space="preserve"> осуществляется государственный земельный надзор, муниципальный и общественный земельный контроль за соблюдением требований земельного законодательства, требований охраны и </w:t>
      </w:r>
      <w:r w:rsidRPr="00FD6E48">
        <w:rPr>
          <w:rFonts w:ascii="Times New Roman" w:hAnsi="Times New Roman"/>
          <w:kern w:val="1"/>
          <w:sz w:val="28"/>
          <w:szCs w:val="28"/>
        </w:rPr>
        <w:lastRenderedPageBreak/>
        <w:t xml:space="preserve">использования земель </w:t>
      </w:r>
      <w:r w:rsidRPr="00FD6E48">
        <w:rPr>
          <w:rFonts w:ascii="Times New Roman" w:hAnsi="Times New Roman"/>
          <w:sz w:val="28"/>
          <w:szCs w:val="28"/>
        </w:rPr>
        <w:t xml:space="preserve">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w:t>
      </w:r>
      <w:r w:rsidR="00574CAF" w:rsidRPr="00FD6E48">
        <w:rPr>
          <w:rFonts w:ascii="Times New Roman" w:hAnsi="Times New Roman"/>
          <w:sz w:val="28"/>
          <w:szCs w:val="28"/>
        </w:rPr>
        <w:t>предпринимателями,</w:t>
      </w:r>
      <w:r w:rsidRPr="00FD6E48">
        <w:rPr>
          <w:rFonts w:ascii="Times New Roman" w:hAnsi="Times New Roman"/>
          <w:sz w:val="28"/>
          <w:szCs w:val="28"/>
        </w:rPr>
        <w:t xml:space="preserve"> гражданами. </w:t>
      </w:r>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2. Государственный земельный надзор</w:t>
      </w:r>
      <w:r w:rsidR="00D26341">
        <w:rPr>
          <w:rFonts w:ascii="Times New Roman" w:hAnsi="Times New Roman"/>
          <w:kern w:val="1"/>
          <w:sz w:val="28"/>
          <w:szCs w:val="28"/>
        </w:rPr>
        <w:t>,</w:t>
      </w:r>
      <w:r w:rsidRPr="00FD6E48">
        <w:rPr>
          <w:rFonts w:ascii="Times New Roman" w:hAnsi="Times New Roman"/>
          <w:kern w:val="1"/>
          <w:sz w:val="28"/>
          <w:szCs w:val="28"/>
        </w:rPr>
        <w:t xml:space="preserve"> </w:t>
      </w:r>
      <w:r w:rsidR="00D42D14" w:rsidRPr="00C80717">
        <w:rPr>
          <w:rFonts w:ascii="Times New Roman" w:hAnsi="Times New Roman"/>
          <w:kern w:val="1"/>
          <w:sz w:val="28"/>
          <w:szCs w:val="28"/>
        </w:rPr>
        <w:t>муниципальный</w:t>
      </w:r>
      <w:r w:rsidR="00D42D14" w:rsidRPr="00A56AE0">
        <w:rPr>
          <w:rFonts w:ascii="Times New Roman" w:hAnsi="Times New Roman"/>
          <w:kern w:val="1"/>
          <w:sz w:val="28"/>
          <w:szCs w:val="28"/>
        </w:rPr>
        <w:t xml:space="preserve"> </w:t>
      </w:r>
      <w:r w:rsidRPr="00FD6E48">
        <w:rPr>
          <w:rFonts w:ascii="Times New Roman" w:hAnsi="Times New Roman"/>
          <w:kern w:val="1"/>
          <w:sz w:val="28"/>
          <w:szCs w:val="28"/>
        </w:rPr>
        <w:t>и общественный земельный контроль осуществляются в соответствии с земельным законодательством Российской Федерации.</w:t>
      </w:r>
    </w:p>
    <w:p w:rsidR="00511D23" w:rsidRPr="00FD6E48" w:rsidRDefault="0073149C"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 xml:space="preserve">3. </w:t>
      </w:r>
      <w:r w:rsidRPr="00FD6E48">
        <w:rPr>
          <w:rFonts w:ascii="Times New Roman" w:hAnsi="Times New Roman"/>
          <w:sz w:val="28"/>
          <w:szCs w:val="28"/>
        </w:rPr>
        <w:t>Государственный земельный надзор осуществляется уполномоченными Правительством Российской Федерации федеральными органами исполнительной власти в соответствии с положением, утвержденным Правительством Российской Федерации.</w:t>
      </w:r>
    </w:p>
    <w:p w:rsidR="0073149C" w:rsidRPr="00FD6E48" w:rsidRDefault="00511D23"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 xml:space="preserve">4. </w:t>
      </w:r>
      <w:r w:rsidR="0073149C" w:rsidRPr="00FD6E48">
        <w:rPr>
          <w:rFonts w:ascii="Times New Roman" w:hAnsi="Times New Roman"/>
          <w:kern w:val="1"/>
          <w:sz w:val="28"/>
          <w:szCs w:val="28"/>
        </w:rPr>
        <w:t>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Алтайского края, а также принятым в соответствии с ними решением Барнаульской городской Думы с учетом положений статьи 72 Земельного кодекса Российской Федерации.</w:t>
      </w:r>
    </w:p>
    <w:p w:rsidR="0073149C" w:rsidRPr="00FD6E48" w:rsidRDefault="00511D23"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 xml:space="preserve">5. </w:t>
      </w:r>
      <w:r w:rsidR="0073149C" w:rsidRPr="00FD6E48">
        <w:rPr>
          <w:rFonts w:ascii="Times New Roman" w:hAnsi="Times New Roman"/>
          <w:kern w:val="1"/>
          <w:sz w:val="28"/>
          <w:szCs w:val="28"/>
        </w:rPr>
        <w:t xml:space="preserve">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w:t>
      </w:r>
      <w:r w:rsidR="00D42D14">
        <w:rPr>
          <w:rFonts w:ascii="Times New Roman" w:hAnsi="Times New Roman"/>
          <w:kern w:val="1"/>
          <w:sz w:val="28"/>
          <w:szCs w:val="28"/>
        </w:rPr>
        <w:t>З</w:t>
      </w:r>
      <w:r w:rsidR="0073149C" w:rsidRPr="00FD6E48">
        <w:rPr>
          <w:rFonts w:ascii="Times New Roman" w:hAnsi="Times New Roman"/>
          <w:kern w:val="1"/>
          <w:sz w:val="28"/>
          <w:szCs w:val="28"/>
        </w:rPr>
        <w:t>емельным  кодексом Российской Федерации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kern w:val="1"/>
          <w:sz w:val="28"/>
          <w:szCs w:val="28"/>
        </w:rPr>
      </w:pPr>
    </w:p>
    <w:p w:rsidR="0073149C" w:rsidRPr="00FD6E48" w:rsidRDefault="0073149C" w:rsidP="00FD6E48">
      <w:pPr>
        <w:pStyle w:val="1"/>
        <w:spacing w:before="0" w:after="0"/>
        <w:ind w:firstLine="720"/>
        <w:jc w:val="both"/>
        <w:rPr>
          <w:rFonts w:ascii="Times New Roman" w:hAnsi="Times New Roman" w:cs="Times New Roman"/>
          <w:b w:val="0"/>
          <w:color w:val="auto"/>
          <w:sz w:val="28"/>
          <w:szCs w:val="28"/>
        </w:rPr>
      </w:pPr>
      <w:bookmarkStart w:id="20" w:name="_Toc18005029"/>
      <w:r w:rsidRPr="00FD6E48">
        <w:rPr>
          <w:rFonts w:ascii="Times New Roman" w:hAnsi="Times New Roman" w:cs="Times New Roman"/>
          <w:b w:val="0"/>
          <w:color w:val="auto"/>
          <w:sz w:val="28"/>
          <w:szCs w:val="28"/>
        </w:rPr>
        <w:t xml:space="preserve">Статья </w:t>
      </w:r>
      <w:r w:rsidR="00574CAF" w:rsidRPr="00FD6E48">
        <w:rPr>
          <w:rFonts w:ascii="Times New Roman" w:hAnsi="Times New Roman" w:cs="Times New Roman"/>
          <w:b w:val="0"/>
          <w:color w:val="auto"/>
          <w:sz w:val="28"/>
          <w:szCs w:val="28"/>
        </w:rPr>
        <w:t>18</w:t>
      </w:r>
      <w:r w:rsidRPr="00FD6E48">
        <w:rPr>
          <w:rFonts w:ascii="Times New Roman" w:hAnsi="Times New Roman" w:cs="Times New Roman"/>
          <w:b w:val="0"/>
          <w:color w:val="auto"/>
          <w:sz w:val="28"/>
          <w:szCs w:val="28"/>
        </w:rPr>
        <w:t>. Основные принципы организации застройки территории города Барнаула</w:t>
      </w:r>
      <w:bookmarkEnd w:id="20"/>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1. Застройка территории города Барнаула (строительство, реконструкция объектов капитального строительства, объектов незавершенного строительства) основывается на следующих основных принципах:</w:t>
      </w:r>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 xml:space="preserve">1) застройка должна </w:t>
      </w:r>
      <w:r w:rsidR="00D26341">
        <w:rPr>
          <w:rFonts w:ascii="Times New Roman" w:hAnsi="Times New Roman"/>
          <w:kern w:val="1"/>
          <w:sz w:val="28"/>
          <w:szCs w:val="28"/>
        </w:rPr>
        <w:t>осуществляется</w:t>
      </w:r>
      <w:r w:rsidRPr="00FD6E48">
        <w:rPr>
          <w:rFonts w:ascii="Times New Roman" w:hAnsi="Times New Roman"/>
          <w:kern w:val="1"/>
          <w:sz w:val="28"/>
          <w:szCs w:val="28"/>
        </w:rPr>
        <w:t xml:space="preserve"> исключительно в соответствии с нормативными правовыми актами Российской Федерации, Алтайского края и муниципальными нормативными правовыми </w:t>
      </w:r>
      <w:proofErr w:type="gramStart"/>
      <w:r w:rsidRPr="00FD6E48">
        <w:rPr>
          <w:rFonts w:ascii="Times New Roman" w:hAnsi="Times New Roman"/>
          <w:kern w:val="1"/>
          <w:sz w:val="28"/>
          <w:szCs w:val="28"/>
        </w:rPr>
        <w:t>актами  города</w:t>
      </w:r>
      <w:proofErr w:type="gramEnd"/>
      <w:r w:rsidRPr="00FD6E48">
        <w:rPr>
          <w:rFonts w:ascii="Times New Roman" w:hAnsi="Times New Roman"/>
          <w:kern w:val="1"/>
          <w:sz w:val="28"/>
          <w:szCs w:val="28"/>
        </w:rPr>
        <w:t xml:space="preserve"> Барнаула;</w:t>
      </w:r>
    </w:p>
    <w:p w:rsidR="0073149C" w:rsidRPr="00FD6E48" w:rsidRDefault="0073149C" w:rsidP="00FD6E48">
      <w:pPr>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 xml:space="preserve">2) при застройке должны соблюдаться требования технических регламентов, в том числе установленных нормативными правовыми актами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w:t>
      </w:r>
      <w:r w:rsidR="00552B2D">
        <w:rPr>
          <w:rFonts w:ascii="Times New Roman" w:hAnsi="Times New Roman"/>
          <w:sz w:val="28"/>
          <w:szCs w:val="28"/>
        </w:rPr>
        <w:t xml:space="preserve">принятием мер по противодействию террористическим актам, </w:t>
      </w:r>
      <w:r w:rsidRPr="00FD6E48">
        <w:rPr>
          <w:rFonts w:ascii="Times New Roman" w:hAnsi="Times New Roman"/>
          <w:kern w:val="1"/>
          <w:sz w:val="28"/>
          <w:szCs w:val="28"/>
        </w:rPr>
        <w:t xml:space="preserve">требований охраны окружающей среды и экологической безопасности, требований сохранения объектов культурного наследия и особо охраняемых природных территорий, минимальных расчетных показателей обеспечения благоприятных условий </w:t>
      </w:r>
      <w:r w:rsidRPr="00FD6E48">
        <w:rPr>
          <w:rFonts w:ascii="Times New Roman" w:hAnsi="Times New Roman"/>
          <w:kern w:val="1"/>
          <w:sz w:val="28"/>
          <w:szCs w:val="28"/>
        </w:rPr>
        <w:lastRenderedPageBreak/>
        <w:t xml:space="preserve">жизнедеятельности человека, содержащихся в </w:t>
      </w:r>
      <w:r w:rsidR="00552B2D" w:rsidRPr="00FD6E48">
        <w:rPr>
          <w:rFonts w:ascii="Times New Roman" w:hAnsi="Times New Roman"/>
          <w:spacing w:val="2"/>
          <w:sz w:val="28"/>
          <w:szCs w:val="28"/>
        </w:rPr>
        <w:t xml:space="preserve">нормативах градостроительного проектирования Алтайского края, нормативах градостроительного проектирования </w:t>
      </w:r>
      <w:r w:rsidR="00922CCF">
        <w:rPr>
          <w:rFonts w:ascii="Times New Roman" w:hAnsi="Times New Roman"/>
          <w:spacing w:val="2"/>
          <w:sz w:val="28"/>
          <w:szCs w:val="28"/>
        </w:rPr>
        <w:t xml:space="preserve">на </w:t>
      </w:r>
      <w:r w:rsidR="00552B2D" w:rsidRPr="00FD6E48">
        <w:rPr>
          <w:rFonts w:ascii="Times New Roman" w:hAnsi="Times New Roman"/>
          <w:spacing w:val="2"/>
          <w:sz w:val="28"/>
          <w:szCs w:val="28"/>
        </w:rPr>
        <w:t>территории городского округа - города Барнаула Алтайского края</w:t>
      </w:r>
      <w:r w:rsidRPr="00FD6E48">
        <w:rPr>
          <w:rFonts w:ascii="Times New Roman" w:hAnsi="Times New Roman"/>
          <w:kern w:val="1"/>
          <w:sz w:val="28"/>
          <w:szCs w:val="28"/>
        </w:rPr>
        <w:t>;</w:t>
      </w:r>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3) застройка должна производиться на основании положений Генерального плана, в соответствии с требованиями градостроительных регламентов, Правил и с обязательным учетом характеристик планируемого развития территории, утвержденных проектами планировки территории;</w:t>
      </w:r>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 xml:space="preserve">4) отклонения от предельных параметров разрешенного строительства, реконструкции объектов капитального строительства могут </w:t>
      </w:r>
      <w:r w:rsidR="00757D7E">
        <w:rPr>
          <w:rFonts w:ascii="Times New Roman" w:hAnsi="Times New Roman"/>
          <w:kern w:val="1"/>
          <w:sz w:val="28"/>
          <w:szCs w:val="28"/>
        </w:rPr>
        <w:t xml:space="preserve">осуществляться </w:t>
      </w:r>
      <w:r w:rsidRPr="00FD6E48">
        <w:rPr>
          <w:rFonts w:ascii="Times New Roman" w:hAnsi="Times New Roman"/>
          <w:kern w:val="1"/>
          <w:sz w:val="28"/>
          <w:szCs w:val="28"/>
        </w:rPr>
        <w:t>только в случаях и в порядке, установленных Правилами</w:t>
      </w:r>
      <w:r w:rsidR="00757D7E">
        <w:rPr>
          <w:rFonts w:ascii="Times New Roman" w:hAnsi="Times New Roman"/>
          <w:kern w:val="1"/>
          <w:sz w:val="28"/>
          <w:szCs w:val="28"/>
        </w:rPr>
        <w:t xml:space="preserve"> в соответствии с Градостроительным кодексом Российской федерации</w:t>
      </w:r>
      <w:r w:rsidRPr="00FD6E48">
        <w:rPr>
          <w:rFonts w:ascii="Times New Roman" w:hAnsi="Times New Roman"/>
          <w:kern w:val="1"/>
          <w:sz w:val="28"/>
          <w:szCs w:val="28"/>
        </w:rPr>
        <w:t>;</w:t>
      </w:r>
    </w:p>
    <w:p w:rsidR="00573E7D" w:rsidRPr="00FD6E48" w:rsidRDefault="00573E7D" w:rsidP="00FD6E48">
      <w:pPr>
        <w:widowControl w:val="0"/>
        <w:autoSpaceDE w:val="0"/>
        <w:autoSpaceDN w:val="0"/>
        <w:adjustRightInd w:val="0"/>
        <w:spacing w:after="0" w:line="240" w:lineRule="auto"/>
        <w:ind w:firstLine="720"/>
        <w:jc w:val="both"/>
        <w:rPr>
          <w:rFonts w:ascii="Times New Roman" w:hAnsi="Times New Roman"/>
          <w:kern w:val="1"/>
          <w:sz w:val="28"/>
          <w:szCs w:val="28"/>
        </w:rPr>
      </w:pPr>
      <w:bookmarkStart w:id="21" w:name="sub_20015"/>
      <w:r w:rsidRPr="00FD6E48">
        <w:rPr>
          <w:rFonts w:ascii="Times New Roman" w:hAnsi="Times New Roman"/>
          <w:kern w:val="1"/>
          <w:sz w:val="28"/>
          <w:szCs w:val="28"/>
        </w:rPr>
        <w:t xml:space="preserve">5) застройка земельных участков, 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в границах территорий памятников и ансамблей, которые являются выявленными объектами культурного наследия, территориальной зоны смешанной и общественно-деловой застройки </w:t>
      </w:r>
      <w:r w:rsidR="00D31983" w:rsidRPr="00FD6E48">
        <w:rPr>
          <w:rFonts w:ascii="Times New Roman" w:hAnsi="Times New Roman"/>
          <w:kern w:val="1"/>
          <w:sz w:val="28"/>
          <w:szCs w:val="28"/>
        </w:rPr>
        <w:t xml:space="preserve">городского центра </w:t>
      </w:r>
      <w:r w:rsidRPr="00FD6E48">
        <w:rPr>
          <w:rFonts w:ascii="Times New Roman" w:hAnsi="Times New Roman"/>
          <w:kern w:val="1"/>
          <w:sz w:val="28"/>
          <w:szCs w:val="28"/>
        </w:rPr>
        <w:t>(СОД</w:t>
      </w:r>
      <w:r w:rsidR="00D31983" w:rsidRPr="00FD6E48">
        <w:rPr>
          <w:rFonts w:ascii="Times New Roman" w:hAnsi="Times New Roman"/>
          <w:kern w:val="1"/>
          <w:sz w:val="28"/>
          <w:szCs w:val="28"/>
        </w:rPr>
        <w:t>-</w:t>
      </w:r>
      <w:r w:rsidRPr="00FD6E48">
        <w:rPr>
          <w:rFonts w:ascii="Times New Roman" w:hAnsi="Times New Roman"/>
          <w:kern w:val="1"/>
          <w:sz w:val="28"/>
          <w:szCs w:val="28"/>
        </w:rPr>
        <w:t xml:space="preserve">1), </w:t>
      </w:r>
      <w:r w:rsidR="00D31983" w:rsidRPr="00FD6E48">
        <w:rPr>
          <w:rFonts w:ascii="Times New Roman" w:hAnsi="Times New Roman"/>
          <w:kern w:val="1"/>
          <w:sz w:val="28"/>
          <w:szCs w:val="28"/>
        </w:rPr>
        <w:t xml:space="preserve">многофункциональной общественно-деловой зоны </w:t>
      </w:r>
      <w:r w:rsidRPr="00FD6E48">
        <w:rPr>
          <w:rFonts w:ascii="Times New Roman" w:hAnsi="Times New Roman"/>
          <w:kern w:val="1"/>
          <w:sz w:val="28"/>
          <w:szCs w:val="28"/>
        </w:rPr>
        <w:t>(О</w:t>
      </w:r>
      <w:r w:rsidR="00D31983" w:rsidRPr="00FD6E48">
        <w:rPr>
          <w:rFonts w:ascii="Times New Roman" w:hAnsi="Times New Roman"/>
          <w:kern w:val="1"/>
          <w:sz w:val="28"/>
          <w:szCs w:val="28"/>
        </w:rPr>
        <w:t>Д-1</w:t>
      </w:r>
      <w:r w:rsidRPr="00FD6E48">
        <w:rPr>
          <w:rFonts w:ascii="Times New Roman" w:hAnsi="Times New Roman"/>
          <w:kern w:val="1"/>
          <w:sz w:val="28"/>
          <w:szCs w:val="28"/>
        </w:rPr>
        <w:t>), зоны</w:t>
      </w:r>
      <w:r w:rsidR="00D31983" w:rsidRPr="00FD6E48">
        <w:rPr>
          <w:rFonts w:ascii="Times New Roman" w:hAnsi="Times New Roman"/>
          <w:kern w:val="1"/>
          <w:sz w:val="28"/>
          <w:szCs w:val="28"/>
        </w:rPr>
        <w:t xml:space="preserve"> специализированной общественной застройки (ОД-2)</w:t>
      </w:r>
      <w:r w:rsidRPr="00FD6E48">
        <w:rPr>
          <w:rFonts w:ascii="Times New Roman" w:hAnsi="Times New Roman"/>
          <w:kern w:val="1"/>
          <w:sz w:val="28"/>
          <w:szCs w:val="28"/>
        </w:rPr>
        <w:t>, зоны исторического центра (О</w:t>
      </w:r>
      <w:r w:rsidR="00D31983" w:rsidRPr="00FD6E48">
        <w:rPr>
          <w:rFonts w:ascii="Times New Roman" w:hAnsi="Times New Roman"/>
          <w:kern w:val="1"/>
          <w:sz w:val="28"/>
          <w:szCs w:val="28"/>
        </w:rPr>
        <w:t>Д-</w:t>
      </w:r>
      <w:r w:rsidRPr="00FD6E48">
        <w:rPr>
          <w:rFonts w:ascii="Times New Roman" w:hAnsi="Times New Roman"/>
          <w:kern w:val="1"/>
          <w:sz w:val="28"/>
          <w:szCs w:val="28"/>
        </w:rPr>
        <w:t>3), а также на красной линии магистральных улиц и дорог города Барнаула подлежит рассмотрению на Градостроительном совете, состав и порядок деятельности которого утверждается постановлением администрации города.</w:t>
      </w:r>
    </w:p>
    <w:bookmarkEnd w:id="21"/>
    <w:p w:rsidR="00592568" w:rsidRPr="00FD6E48" w:rsidRDefault="00592568"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2. Строительство объектов капитального строительства осуществляется на застроенных или подлежащих застройке земельных участках:</w:t>
      </w:r>
    </w:p>
    <w:p w:rsidR="00592568" w:rsidRPr="00FD6E48" w:rsidRDefault="00592568"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1) правообладателями (арендаторами, землепользователями) земельных участков, предоставленных из земель, находящихся в государственной или муниципальной собственности, а также из земель, государственная собственность на которые не разграничена, для строительства объектов недвижимости, указанных в документах о предоставлении земельного участка (жилого либо нежилого назначения);</w:t>
      </w:r>
    </w:p>
    <w:p w:rsidR="00592568" w:rsidRPr="00FD6E48" w:rsidRDefault="00592568"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2) правообладателями земельных участков, являющимися собственниками объектов капитального строительства (лицами, действующими по поручению собственников объектов недвижимости), расположенных на указанных земельных участках (предоставленных для эксплуатации (обслуживания) объектов недвижимости), в том числе со сносом существующего объекта капитального строительства;</w:t>
      </w:r>
    </w:p>
    <w:p w:rsidR="00592568" w:rsidRPr="00FD6E48" w:rsidRDefault="00592568"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3) собственниками земельных участков;</w:t>
      </w:r>
    </w:p>
    <w:p w:rsidR="00592568" w:rsidRPr="00FD6E48" w:rsidRDefault="00592568"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 xml:space="preserve">4) лицами, владеющими земельным участком на праве постоянного (бессрочного) пользования или пожизненного наследуемого владения, в случаях разрушений объекта капитального строительства, для </w:t>
      </w:r>
      <w:r w:rsidR="00552B2D">
        <w:rPr>
          <w:spacing w:val="2"/>
          <w:sz w:val="28"/>
          <w:szCs w:val="28"/>
        </w:rPr>
        <w:t>эксплуатации</w:t>
      </w:r>
      <w:r w:rsidR="00552B2D" w:rsidRPr="00FD6E48">
        <w:rPr>
          <w:spacing w:val="2"/>
          <w:sz w:val="28"/>
          <w:szCs w:val="28"/>
        </w:rPr>
        <w:t xml:space="preserve"> </w:t>
      </w:r>
      <w:r w:rsidRPr="00FD6E48">
        <w:rPr>
          <w:spacing w:val="2"/>
          <w:sz w:val="28"/>
          <w:szCs w:val="28"/>
        </w:rPr>
        <w:t xml:space="preserve">которого предоставлен земельный участок, от пожара, стихийных бедствий, </w:t>
      </w:r>
      <w:r w:rsidRPr="00FD6E48">
        <w:rPr>
          <w:spacing w:val="2"/>
          <w:sz w:val="28"/>
          <w:szCs w:val="28"/>
        </w:rPr>
        <w:lastRenderedPageBreak/>
        <w:t>ветхости, при условии начала восстановления в установленном порядке объекта капитального строительства в течение трех лет или продлении указанного срока управлением имущественных отношений Алтайского края или администрацией города;</w:t>
      </w:r>
    </w:p>
    <w:p w:rsidR="00592568" w:rsidRPr="00FD6E48" w:rsidRDefault="00592568"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 xml:space="preserve">5) арендаторами (субарендаторами) земельных участков в случаях разрушений объекта капитального строительства, для </w:t>
      </w:r>
      <w:r w:rsidR="008A5C5D">
        <w:rPr>
          <w:spacing w:val="2"/>
          <w:sz w:val="28"/>
          <w:szCs w:val="28"/>
        </w:rPr>
        <w:t>эксплуатации</w:t>
      </w:r>
      <w:r w:rsidRPr="00FD6E48">
        <w:rPr>
          <w:spacing w:val="2"/>
          <w:sz w:val="28"/>
          <w:szCs w:val="28"/>
        </w:rPr>
        <w:t xml:space="preserve"> которого предоставлен земельный участок, от пожара, стихийных бедствий, ветхости, в случаях, когда право восстановления объекта капитального строительства предусмотрено договором аренды (субаренды);</w:t>
      </w:r>
    </w:p>
    <w:p w:rsidR="00592568" w:rsidRPr="00FD6E48" w:rsidRDefault="00592568"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3. Реконструкция объекта капитального строительства осуществляется правообладателями земельного участка и (или) объекта капитального строительства.</w:t>
      </w:r>
    </w:p>
    <w:p w:rsidR="00592568" w:rsidRPr="00FD6E48" w:rsidRDefault="00592568"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4. Минимальные и (или) максимальные размеры земельных участков устанавливаются в соответствии с требованиями технических регламентов, норм</w:t>
      </w:r>
      <w:r w:rsidR="00552B2D">
        <w:rPr>
          <w:spacing w:val="2"/>
          <w:sz w:val="28"/>
          <w:szCs w:val="28"/>
        </w:rPr>
        <w:t>ативов</w:t>
      </w:r>
      <w:r w:rsidRPr="00FD6E48">
        <w:rPr>
          <w:spacing w:val="2"/>
          <w:sz w:val="28"/>
          <w:szCs w:val="28"/>
        </w:rPr>
        <w:t xml:space="preserve"> градостроительного проектирования Алтайского края, нормативов градостроительного проектирования </w:t>
      </w:r>
      <w:r w:rsidR="00922CCF">
        <w:rPr>
          <w:spacing w:val="2"/>
          <w:sz w:val="28"/>
          <w:szCs w:val="28"/>
        </w:rPr>
        <w:t xml:space="preserve">на </w:t>
      </w:r>
      <w:r w:rsidRPr="00FD6E48">
        <w:rPr>
          <w:spacing w:val="2"/>
          <w:sz w:val="28"/>
          <w:szCs w:val="28"/>
        </w:rPr>
        <w:t>территории городского округа - города Барнаула Алтайского края и иных нормативных правовых актов.</w:t>
      </w:r>
    </w:p>
    <w:p w:rsidR="00592568" w:rsidRPr="00FD6E48" w:rsidRDefault="00592568"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5. При наличии утвержденной документации по планировке территории (проекты планировки территории и проекты межевания) параметры разрешенного строительства (застройки) применяются в соответствии с данной документацией.</w:t>
      </w:r>
    </w:p>
    <w:p w:rsidR="00592568" w:rsidRPr="00FD6E48" w:rsidRDefault="00592568"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6. Параметры разрешенного строительства, предельные (минимальные и (или) максимальные) размеры земельных участков устанавливаются Правилами</w:t>
      </w:r>
      <w:r w:rsidR="008A5C5D">
        <w:rPr>
          <w:spacing w:val="2"/>
          <w:sz w:val="28"/>
          <w:szCs w:val="28"/>
        </w:rPr>
        <w:t>,</w:t>
      </w:r>
      <w:r w:rsidRPr="00FD6E48">
        <w:rPr>
          <w:spacing w:val="2"/>
          <w:sz w:val="28"/>
          <w:szCs w:val="28"/>
        </w:rPr>
        <w:t xml:space="preserve"> нормативами градостроительного проектирования Алтайского края</w:t>
      </w:r>
      <w:r w:rsidR="008A5C5D">
        <w:rPr>
          <w:spacing w:val="2"/>
          <w:sz w:val="28"/>
          <w:szCs w:val="28"/>
        </w:rPr>
        <w:t xml:space="preserve">, </w:t>
      </w:r>
      <w:r w:rsidRPr="00FD6E48">
        <w:rPr>
          <w:spacing w:val="2"/>
          <w:sz w:val="28"/>
          <w:szCs w:val="28"/>
        </w:rPr>
        <w:t>нормативами градостроительного проектирования на территории городского округа - города Барнаула Алтайского края.</w:t>
      </w:r>
    </w:p>
    <w:p w:rsidR="00531747" w:rsidRPr="00FD6E48" w:rsidRDefault="00531747" w:rsidP="00531747">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7. Подготовка документов по обращениям управления имущественных отношений Алтайского края в рамках осуществления полномочий по распоряжению земельными участками, государственная собственность на которые не разграничена, расположенными на территории города Барнаула, органов местного самоуправления в рамках осуществления полномочий по распоряжению земельными участками, расположенными на территории города Барнаула, осуществляется уполномоченными органами местного самоуправления города Барнаула в течение 7 дней со дня поступления обращений.</w:t>
      </w:r>
    </w:p>
    <w:p w:rsidR="00AB54C3" w:rsidRPr="00FD6E48" w:rsidRDefault="00AB54C3" w:rsidP="00FD6E48">
      <w:pPr>
        <w:widowControl w:val="0"/>
        <w:autoSpaceDE w:val="0"/>
        <w:autoSpaceDN w:val="0"/>
        <w:adjustRightInd w:val="0"/>
        <w:spacing w:after="0" w:line="240" w:lineRule="auto"/>
        <w:ind w:firstLine="720"/>
        <w:jc w:val="both"/>
        <w:rPr>
          <w:rFonts w:ascii="Times New Roman" w:hAnsi="Times New Roman"/>
          <w:bCs/>
          <w:kern w:val="1"/>
          <w:sz w:val="28"/>
          <w:szCs w:val="28"/>
        </w:rPr>
      </w:pPr>
    </w:p>
    <w:p w:rsidR="0073149C" w:rsidRPr="00FD6E48" w:rsidRDefault="0073149C" w:rsidP="00FD6E48">
      <w:pPr>
        <w:pStyle w:val="1"/>
        <w:spacing w:before="0" w:after="0"/>
        <w:ind w:firstLine="720"/>
        <w:jc w:val="both"/>
        <w:rPr>
          <w:rFonts w:ascii="Times New Roman" w:hAnsi="Times New Roman" w:cs="Times New Roman"/>
          <w:b w:val="0"/>
          <w:color w:val="auto"/>
          <w:sz w:val="28"/>
          <w:szCs w:val="28"/>
        </w:rPr>
      </w:pPr>
      <w:bookmarkStart w:id="22" w:name="_Toc18005030"/>
      <w:r w:rsidRPr="00FD6E48">
        <w:rPr>
          <w:rFonts w:ascii="Times New Roman" w:hAnsi="Times New Roman" w:cs="Times New Roman"/>
          <w:b w:val="0"/>
          <w:color w:val="auto"/>
          <w:sz w:val="28"/>
          <w:szCs w:val="28"/>
        </w:rPr>
        <w:t>Статья </w:t>
      </w:r>
      <w:r w:rsidR="007728A9" w:rsidRPr="00FD6E48">
        <w:rPr>
          <w:rFonts w:ascii="Times New Roman" w:hAnsi="Times New Roman" w:cs="Times New Roman"/>
          <w:b w:val="0"/>
          <w:color w:val="auto"/>
          <w:sz w:val="28"/>
          <w:szCs w:val="28"/>
        </w:rPr>
        <w:t>19</w:t>
      </w:r>
      <w:r w:rsidRPr="00FD6E48">
        <w:rPr>
          <w:rFonts w:ascii="Times New Roman" w:hAnsi="Times New Roman" w:cs="Times New Roman"/>
          <w:b w:val="0"/>
          <w:color w:val="auto"/>
          <w:sz w:val="28"/>
          <w:szCs w:val="28"/>
        </w:rPr>
        <w:t xml:space="preserve">. Право на осуществление строительства, реконструкции, </w:t>
      </w:r>
      <w:r w:rsidR="00FA6148" w:rsidRPr="00FD6E48">
        <w:rPr>
          <w:rFonts w:ascii="Times New Roman" w:hAnsi="Times New Roman" w:cs="Times New Roman"/>
          <w:b w:val="0"/>
          <w:color w:val="auto"/>
          <w:sz w:val="28"/>
          <w:szCs w:val="28"/>
        </w:rPr>
        <w:t>капитального ремонта</w:t>
      </w:r>
      <w:r w:rsidR="005969E9" w:rsidRPr="00FD6E48">
        <w:rPr>
          <w:rFonts w:ascii="Times New Roman" w:hAnsi="Times New Roman" w:cs="Times New Roman"/>
          <w:b w:val="0"/>
          <w:color w:val="auto"/>
          <w:sz w:val="28"/>
          <w:szCs w:val="28"/>
        </w:rPr>
        <w:t xml:space="preserve"> </w:t>
      </w:r>
      <w:r w:rsidRPr="00FD6E48">
        <w:rPr>
          <w:rFonts w:ascii="Times New Roman" w:hAnsi="Times New Roman" w:cs="Times New Roman"/>
          <w:b w:val="0"/>
          <w:color w:val="auto"/>
          <w:sz w:val="28"/>
          <w:szCs w:val="28"/>
        </w:rPr>
        <w:t>объектов капитального строительства</w:t>
      </w:r>
      <w:bookmarkEnd w:id="22"/>
    </w:p>
    <w:p w:rsidR="00475861" w:rsidRPr="00FD6E48" w:rsidRDefault="00475861"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 xml:space="preserve">1. Правом осуществления строительства, реконструкции объектов капитального строительства на территории города Барнаула обладают физические и юридические лица, владеющие земельными участками на праве собственности, ином вещном праве, по договору аренды, </w:t>
      </w:r>
      <w:r w:rsidRPr="00FD6E48">
        <w:rPr>
          <w:spacing w:val="2"/>
          <w:sz w:val="28"/>
          <w:szCs w:val="28"/>
        </w:rPr>
        <w:lastRenderedPageBreak/>
        <w:t>заключенному в соответствии с Земельным кодексом Российской Федерации.</w:t>
      </w:r>
    </w:p>
    <w:p w:rsidR="00475861" w:rsidRPr="00FD6E48" w:rsidRDefault="00475861"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статьей 51 Градостроительного кодекса Российской Федерации.</w:t>
      </w:r>
    </w:p>
    <w:p w:rsidR="00475861" w:rsidRPr="00FD6E48" w:rsidRDefault="00475861"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3. Виды объектов капитального строительства, при строительстве которых проектная документация может не подготавливаться либо в отношении проектной документации которых экспертиза не проводится, а также случаи, когда выдача разрешения на строительство не требуется, устанавливаются Градостроительным кодексом Российской Федерации и нормативными правовыми актами Алтайского края.</w:t>
      </w:r>
    </w:p>
    <w:p w:rsidR="00475861" w:rsidRPr="00FD6E48" w:rsidRDefault="00475861"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4. Лица, осуществляющие в установленных законодательством случаях строительство без разрешения на строительство, обязаны соблюдать требования градостроительного законодательства, включая требования градостроительных регламентов, установленные Правилами, требования градостроительных планов земельных участков, требования технических регламентов, в том числе о соблюдении противопожарных требований, требований обеспечения конструктивной надежности и безопасности зданий, строений, сооружений и их частей, а также Правил благоустройства территории города Барнаула.</w:t>
      </w:r>
    </w:p>
    <w:p w:rsidR="00475861" w:rsidRPr="00FD6E48" w:rsidRDefault="00475861" w:rsidP="00FD6E48">
      <w:pPr>
        <w:autoSpaceDE w:val="0"/>
        <w:autoSpaceDN w:val="0"/>
        <w:adjustRightInd w:val="0"/>
        <w:spacing w:after="0" w:line="240" w:lineRule="auto"/>
        <w:ind w:firstLine="720"/>
        <w:jc w:val="both"/>
        <w:rPr>
          <w:spacing w:val="2"/>
          <w:sz w:val="28"/>
          <w:szCs w:val="28"/>
        </w:rPr>
      </w:pPr>
      <w:r w:rsidRPr="00FD6E48">
        <w:rPr>
          <w:rFonts w:ascii="Times New Roman" w:hAnsi="Times New Roman"/>
          <w:spacing w:val="2"/>
          <w:sz w:val="28"/>
          <w:szCs w:val="28"/>
        </w:rPr>
        <w:t>5. За несоблюдение требований части 4 настоящей статьи указанные лица, осуществляющие</w:t>
      </w:r>
      <w:r w:rsidR="00614FDD" w:rsidRPr="00614FDD">
        <w:rPr>
          <w:rFonts w:ascii="Times New Roman" w:hAnsi="Times New Roman"/>
          <w:sz w:val="28"/>
          <w:szCs w:val="28"/>
        </w:rPr>
        <w:t xml:space="preserve"> в установленных законодательством </w:t>
      </w:r>
      <w:proofErr w:type="gramStart"/>
      <w:r w:rsidR="00614FDD" w:rsidRPr="00614FDD">
        <w:rPr>
          <w:rFonts w:ascii="Times New Roman" w:hAnsi="Times New Roman"/>
          <w:sz w:val="28"/>
          <w:szCs w:val="28"/>
        </w:rPr>
        <w:t xml:space="preserve">случаях </w:t>
      </w:r>
      <w:r w:rsidRPr="00FD6E48">
        <w:rPr>
          <w:rFonts w:ascii="Times New Roman" w:hAnsi="Times New Roman"/>
          <w:spacing w:val="2"/>
          <w:sz w:val="28"/>
          <w:szCs w:val="28"/>
        </w:rPr>
        <w:t xml:space="preserve"> строительство</w:t>
      </w:r>
      <w:proofErr w:type="gramEnd"/>
      <w:r w:rsidRPr="00FD6E48">
        <w:rPr>
          <w:rFonts w:ascii="Times New Roman" w:hAnsi="Times New Roman"/>
          <w:spacing w:val="2"/>
          <w:sz w:val="28"/>
          <w:szCs w:val="28"/>
        </w:rPr>
        <w:t xml:space="preserve"> без разрешения на строительство, несут ответственность в соответствии с законодательством Российской Федерации.</w:t>
      </w:r>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kern w:val="1"/>
          <w:sz w:val="28"/>
          <w:szCs w:val="28"/>
        </w:rPr>
      </w:pPr>
    </w:p>
    <w:p w:rsidR="00A20446" w:rsidRPr="00FD6E48" w:rsidRDefault="00A20446" w:rsidP="00FD6E48">
      <w:pPr>
        <w:pStyle w:val="1"/>
        <w:spacing w:before="0" w:after="0"/>
        <w:ind w:firstLine="720"/>
        <w:jc w:val="both"/>
        <w:rPr>
          <w:rFonts w:ascii="Times New Roman" w:hAnsi="Times New Roman" w:cs="Times New Roman"/>
          <w:b w:val="0"/>
          <w:color w:val="auto"/>
          <w:sz w:val="28"/>
          <w:szCs w:val="28"/>
        </w:rPr>
      </w:pPr>
      <w:bookmarkStart w:id="23" w:name="_Toc18005031"/>
      <w:r w:rsidRPr="00FD6E48">
        <w:rPr>
          <w:rFonts w:ascii="Times New Roman" w:hAnsi="Times New Roman" w:cs="Times New Roman"/>
          <w:b w:val="0"/>
          <w:color w:val="auto"/>
          <w:sz w:val="28"/>
          <w:szCs w:val="28"/>
        </w:rPr>
        <w:t>Статья 20. Градостроительный план земельного участка</w:t>
      </w:r>
      <w:bookmarkEnd w:id="23"/>
    </w:p>
    <w:p w:rsidR="00A20446" w:rsidRPr="00FD6E48" w:rsidRDefault="00A20446"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1. Градостроительный план земельного участка выдается администрацией города Барнаула (для индивидуального жилого дома, садового дома, жилого дома блокированной застройки - администрацией соответствующего района города Барнаула)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A20446" w:rsidRPr="00FD6E48" w:rsidRDefault="00A20446"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w:t>
      </w:r>
      <w:r w:rsidR="00397229" w:rsidRPr="003E6CF1">
        <w:rPr>
          <w:spacing w:val="2"/>
          <w:sz w:val="28"/>
          <w:szCs w:val="28"/>
        </w:rPr>
        <w:t>норм</w:t>
      </w:r>
      <w:r w:rsidR="00397229">
        <w:rPr>
          <w:spacing w:val="2"/>
          <w:sz w:val="28"/>
          <w:szCs w:val="28"/>
        </w:rPr>
        <w:t>ативы</w:t>
      </w:r>
      <w:r w:rsidR="00397229" w:rsidRPr="003E6CF1">
        <w:rPr>
          <w:spacing w:val="2"/>
          <w:sz w:val="28"/>
          <w:szCs w:val="28"/>
        </w:rPr>
        <w:t xml:space="preserve"> градостроительного проектиро</w:t>
      </w:r>
      <w:r w:rsidR="00397229">
        <w:rPr>
          <w:spacing w:val="2"/>
          <w:sz w:val="28"/>
          <w:szCs w:val="28"/>
        </w:rPr>
        <w:t>вания Алтайского края, нормативы</w:t>
      </w:r>
      <w:r w:rsidR="00397229" w:rsidRPr="003E6CF1">
        <w:rPr>
          <w:spacing w:val="2"/>
          <w:sz w:val="28"/>
          <w:szCs w:val="28"/>
        </w:rPr>
        <w:t xml:space="preserve"> градостроительного проектирования </w:t>
      </w:r>
      <w:r w:rsidR="00922CCF">
        <w:rPr>
          <w:spacing w:val="2"/>
          <w:sz w:val="28"/>
          <w:szCs w:val="28"/>
        </w:rPr>
        <w:t xml:space="preserve">на </w:t>
      </w:r>
      <w:r w:rsidR="00397229" w:rsidRPr="003E6CF1">
        <w:rPr>
          <w:spacing w:val="2"/>
          <w:sz w:val="28"/>
          <w:szCs w:val="28"/>
        </w:rPr>
        <w:t>территории городского округа - города Барнаула Алтайского края</w:t>
      </w:r>
      <w:r w:rsidRPr="00FD6E48">
        <w:rPr>
          <w:spacing w:val="2"/>
          <w:sz w:val="28"/>
          <w:szCs w:val="28"/>
        </w:rPr>
        <w:t xml:space="preserve">,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w:t>
      </w:r>
      <w:r w:rsidRPr="00FD6E48">
        <w:rPr>
          <w:spacing w:val="2"/>
          <w:sz w:val="28"/>
          <w:szCs w:val="28"/>
        </w:rPr>
        <w:lastRenderedPageBreak/>
        <w:t>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A20446" w:rsidRPr="00FD6E48" w:rsidRDefault="00A20446"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3. В градостроительном плане земельного участка содержится информация, установленная статьей 57.3 Градостроительного кодекса Российской Федерации.</w:t>
      </w:r>
    </w:p>
    <w:p w:rsidR="00A20446" w:rsidRPr="00FD6E48" w:rsidRDefault="00A20446" w:rsidP="00FD6E48">
      <w:pPr>
        <w:autoSpaceDE w:val="0"/>
        <w:autoSpaceDN w:val="0"/>
        <w:adjustRightInd w:val="0"/>
        <w:spacing w:after="0" w:line="240" w:lineRule="auto"/>
        <w:ind w:firstLine="720"/>
        <w:jc w:val="both"/>
        <w:rPr>
          <w:spacing w:val="2"/>
          <w:sz w:val="28"/>
          <w:szCs w:val="28"/>
        </w:rPr>
      </w:pPr>
      <w:r w:rsidRPr="00FD6E48">
        <w:rPr>
          <w:rFonts w:ascii="Times New Roman" w:hAnsi="Times New Roman"/>
          <w:spacing w:val="2"/>
          <w:sz w:val="28"/>
          <w:szCs w:val="28"/>
        </w:rPr>
        <w:t>4. Форма градостроительного плана земельного</w:t>
      </w:r>
      <w:r w:rsidR="00A56AE0" w:rsidRPr="00397229">
        <w:rPr>
          <w:rFonts w:ascii="Times New Roman" w:hAnsi="Times New Roman"/>
          <w:spacing w:val="2"/>
          <w:sz w:val="28"/>
          <w:szCs w:val="28"/>
        </w:rPr>
        <w:t xml:space="preserve"> </w:t>
      </w:r>
      <w:r w:rsidRPr="00FD6E48">
        <w:rPr>
          <w:rFonts w:ascii="Times New Roman" w:hAnsi="Times New Roman"/>
          <w:spacing w:val="2"/>
          <w:sz w:val="28"/>
          <w:szCs w:val="28"/>
        </w:rPr>
        <w:t>участка</w:t>
      </w:r>
      <w:r w:rsidR="00397229" w:rsidRPr="00397229">
        <w:rPr>
          <w:rFonts w:ascii="Times New Roman" w:hAnsi="Times New Roman"/>
          <w:spacing w:val="2"/>
          <w:sz w:val="28"/>
          <w:szCs w:val="28"/>
        </w:rPr>
        <w:t xml:space="preserve">, </w:t>
      </w:r>
      <w:hyperlink r:id="rId10" w:history="1">
        <w:r w:rsidR="00397229" w:rsidRPr="00FD6E48">
          <w:rPr>
            <w:rFonts w:ascii="Times New Roman" w:hAnsi="Times New Roman"/>
            <w:sz w:val="28"/>
            <w:szCs w:val="28"/>
          </w:rPr>
          <w:t>порядок</w:t>
        </w:r>
      </w:hyperlink>
      <w:r w:rsidR="00397229" w:rsidRPr="00397229">
        <w:rPr>
          <w:rFonts w:ascii="Times New Roman" w:hAnsi="Times New Roman"/>
          <w:sz w:val="28"/>
          <w:szCs w:val="28"/>
        </w:rPr>
        <w:t xml:space="preserve"> ее заполнения, </w:t>
      </w:r>
      <w:hyperlink r:id="rId11" w:history="1">
        <w:r w:rsidR="00397229" w:rsidRPr="00FD6E48">
          <w:rPr>
            <w:rFonts w:ascii="Times New Roman" w:hAnsi="Times New Roman"/>
            <w:sz w:val="28"/>
            <w:szCs w:val="28"/>
          </w:rPr>
          <w:t>порядок</w:t>
        </w:r>
      </w:hyperlink>
      <w:r w:rsidR="00397229" w:rsidRPr="00397229">
        <w:rPr>
          <w:rFonts w:ascii="Times New Roman" w:hAnsi="Times New Roman"/>
          <w:sz w:val="28"/>
          <w:szCs w:val="28"/>
        </w:rPr>
        <w:t xml:space="preserve"> присвоения номеров градостроительным планам земельных участков </w:t>
      </w:r>
      <w:r w:rsidRPr="00FD6E48">
        <w:rPr>
          <w:rFonts w:ascii="Times New Roman" w:hAnsi="Times New Roman"/>
          <w:spacing w:val="2"/>
          <w:sz w:val="28"/>
          <w:szCs w:val="28"/>
        </w:rPr>
        <w:t> утвержден</w:t>
      </w:r>
      <w:r w:rsidR="00397229">
        <w:rPr>
          <w:rFonts w:ascii="Times New Roman" w:hAnsi="Times New Roman"/>
          <w:spacing w:val="2"/>
          <w:sz w:val="28"/>
          <w:szCs w:val="28"/>
        </w:rPr>
        <w:t>ы</w:t>
      </w:r>
      <w:r w:rsidRPr="00FD6E48">
        <w:rPr>
          <w:rFonts w:ascii="Times New Roman" w:hAnsi="Times New Roman"/>
          <w:spacing w:val="2"/>
          <w:sz w:val="28"/>
          <w:szCs w:val="28"/>
        </w:rPr>
        <w:t xml:space="preserve"> приказом Минстроя России от 25.04.2017 </w:t>
      </w:r>
      <w:r w:rsidR="00A56AE0" w:rsidRPr="00397229">
        <w:rPr>
          <w:rFonts w:ascii="Times New Roman" w:hAnsi="Times New Roman"/>
          <w:spacing w:val="2"/>
          <w:sz w:val="28"/>
          <w:szCs w:val="28"/>
        </w:rPr>
        <w:t>№</w:t>
      </w:r>
      <w:r w:rsidRPr="00FD6E48">
        <w:rPr>
          <w:rFonts w:ascii="Times New Roman" w:hAnsi="Times New Roman"/>
          <w:spacing w:val="2"/>
          <w:sz w:val="28"/>
          <w:szCs w:val="28"/>
        </w:rPr>
        <w:t xml:space="preserve">741/пр </w:t>
      </w:r>
      <w:r w:rsidR="00A56AE0" w:rsidRPr="00397229">
        <w:rPr>
          <w:rFonts w:ascii="Times New Roman" w:hAnsi="Times New Roman"/>
          <w:spacing w:val="2"/>
          <w:sz w:val="28"/>
          <w:szCs w:val="28"/>
        </w:rPr>
        <w:t>«</w:t>
      </w:r>
      <w:r w:rsidRPr="00FD6E48">
        <w:rPr>
          <w:rFonts w:ascii="Times New Roman" w:hAnsi="Times New Roman"/>
          <w:spacing w:val="2"/>
          <w:sz w:val="28"/>
          <w:szCs w:val="28"/>
        </w:rPr>
        <w:t>Об утверждении формы градостроительного плана земельного участка и порядка ее заполнения</w:t>
      </w:r>
      <w:r w:rsidR="00A56AE0" w:rsidRPr="00397229">
        <w:rPr>
          <w:rFonts w:ascii="Times New Roman" w:hAnsi="Times New Roman"/>
          <w:spacing w:val="2"/>
          <w:sz w:val="28"/>
          <w:szCs w:val="28"/>
        </w:rPr>
        <w:t>»</w:t>
      </w:r>
      <w:r w:rsidRPr="00FD6E48">
        <w:rPr>
          <w:rFonts w:ascii="Times New Roman" w:hAnsi="Times New Roman"/>
          <w:spacing w:val="2"/>
          <w:sz w:val="28"/>
          <w:szCs w:val="28"/>
        </w:rPr>
        <w:t>.</w:t>
      </w:r>
    </w:p>
    <w:p w:rsidR="00A20446" w:rsidRPr="00FD6E48" w:rsidRDefault="00A20446" w:rsidP="00FD6E48">
      <w:pPr>
        <w:autoSpaceDE w:val="0"/>
        <w:autoSpaceDN w:val="0"/>
        <w:adjustRightInd w:val="0"/>
        <w:spacing w:after="0" w:line="240" w:lineRule="auto"/>
        <w:ind w:firstLine="720"/>
        <w:jc w:val="both"/>
        <w:rPr>
          <w:spacing w:val="2"/>
          <w:sz w:val="28"/>
          <w:szCs w:val="28"/>
        </w:rPr>
      </w:pPr>
      <w:r w:rsidRPr="00FD6E48">
        <w:rPr>
          <w:rFonts w:ascii="Times New Roman" w:hAnsi="Times New Roman"/>
          <w:spacing w:val="2"/>
          <w:sz w:val="28"/>
          <w:szCs w:val="28"/>
        </w:rPr>
        <w:t>5. В целях получения градостроительного плана земельного участка правообладатель земельного участка</w:t>
      </w:r>
      <w:r w:rsidR="008310C0" w:rsidRPr="00397229">
        <w:rPr>
          <w:rFonts w:ascii="Times New Roman" w:hAnsi="Times New Roman"/>
          <w:spacing w:val="2"/>
          <w:sz w:val="28"/>
          <w:szCs w:val="28"/>
        </w:rPr>
        <w:t xml:space="preserve"> или </w:t>
      </w:r>
      <w:r w:rsidR="008310C0" w:rsidRPr="00397229">
        <w:rPr>
          <w:rFonts w:ascii="Times New Roman" w:hAnsi="Times New Roman"/>
          <w:sz w:val="28"/>
          <w:szCs w:val="28"/>
        </w:rPr>
        <w:t xml:space="preserve">иное лицо </w:t>
      </w:r>
      <w:r w:rsidR="008310C0" w:rsidRPr="008310C0">
        <w:rPr>
          <w:rFonts w:ascii="Times New Roman" w:hAnsi="Times New Roman"/>
          <w:sz w:val="28"/>
          <w:szCs w:val="28"/>
        </w:rPr>
        <w:t xml:space="preserve">в случае, предусмотренном </w:t>
      </w:r>
      <w:hyperlink r:id="rId12" w:history="1">
        <w:r w:rsidR="008310C0" w:rsidRPr="00FD6E48">
          <w:rPr>
            <w:rFonts w:ascii="Times New Roman" w:hAnsi="Times New Roman"/>
            <w:sz w:val="28"/>
            <w:szCs w:val="28"/>
          </w:rPr>
          <w:t>частью 1.1</w:t>
        </w:r>
      </w:hyperlink>
      <w:r w:rsidR="008310C0" w:rsidRPr="008310C0">
        <w:rPr>
          <w:rFonts w:ascii="Times New Roman" w:hAnsi="Times New Roman"/>
          <w:sz w:val="28"/>
          <w:szCs w:val="28"/>
        </w:rPr>
        <w:t xml:space="preserve"> статьи 57.3 Градостроительного кодекса Р</w:t>
      </w:r>
      <w:r w:rsidR="00922CCF">
        <w:rPr>
          <w:rFonts w:ascii="Times New Roman" w:hAnsi="Times New Roman"/>
          <w:sz w:val="28"/>
          <w:szCs w:val="28"/>
        </w:rPr>
        <w:t>оссийской Федерации</w:t>
      </w:r>
      <w:r w:rsidR="008310C0">
        <w:rPr>
          <w:rFonts w:ascii="Times New Roman" w:hAnsi="Times New Roman"/>
          <w:sz w:val="28"/>
          <w:szCs w:val="28"/>
        </w:rPr>
        <w:t>,</w:t>
      </w:r>
      <w:r w:rsidRPr="00FD6E48">
        <w:rPr>
          <w:rFonts w:ascii="Times New Roman" w:hAnsi="Times New Roman"/>
          <w:spacing w:val="2"/>
          <w:sz w:val="28"/>
          <w:szCs w:val="28"/>
        </w:rPr>
        <w:t xml:space="preserve"> обращается с заявлением в </w:t>
      </w:r>
      <w:r w:rsidR="009D3C43">
        <w:rPr>
          <w:rFonts w:ascii="Times New Roman" w:hAnsi="Times New Roman"/>
          <w:spacing w:val="2"/>
          <w:sz w:val="28"/>
          <w:szCs w:val="28"/>
        </w:rPr>
        <w:t>К</w:t>
      </w:r>
      <w:r w:rsidRPr="00FD6E48">
        <w:rPr>
          <w:rFonts w:ascii="Times New Roman" w:hAnsi="Times New Roman"/>
          <w:spacing w:val="2"/>
          <w:sz w:val="28"/>
          <w:szCs w:val="28"/>
        </w:rPr>
        <w:t>омитет (администрацию соответствующего района по месту нахождения земельного участка).</w:t>
      </w:r>
    </w:p>
    <w:p w:rsidR="00A20446" w:rsidRPr="00FD6E48" w:rsidRDefault="00A20446"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6. Комитет (администрация района города) в течение двадцати дней после получения заявления, осуществляет подготовку, регистрацию градостроительного плана земельного участка либо уведомления об отказе в выдаче градостроительного плана земельного участка и выдает его заявителю.</w:t>
      </w:r>
    </w:p>
    <w:p w:rsidR="00A20446" w:rsidRPr="00FD6E48" w:rsidRDefault="008310C0"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Pr>
          <w:spacing w:val="2"/>
          <w:sz w:val="28"/>
          <w:szCs w:val="28"/>
        </w:rPr>
        <w:t>7</w:t>
      </w:r>
      <w:r w:rsidR="00A20446" w:rsidRPr="00FD6E48">
        <w:rPr>
          <w:spacing w:val="2"/>
          <w:sz w:val="28"/>
          <w:szCs w:val="28"/>
        </w:rPr>
        <w:t>. Градостроительный план земельного участка выдается заявителю без взимания платы.</w:t>
      </w:r>
    </w:p>
    <w:p w:rsidR="00A20446" w:rsidRPr="00FD6E48" w:rsidRDefault="008310C0"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Pr>
          <w:spacing w:val="2"/>
          <w:sz w:val="28"/>
          <w:szCs w:val="28"/>
        </w:rPr>
        <w:t>8</w:t>
      </w:r>
      <w:r w:rsidR="00A20446" w:rsidRPr="00FD6E48">
        <w:rPr>
          <w:spacing w:val="2"/>
          <w:sz w:val="28"/>
          <w:szCs w:val="28"/>
        </w:rPr>
        <w:t>. Основанием для отказа в выдаче градостроительного плана земельного участка является обращение лица, не являющегося его правообладателем</w:t>
      </w:r>
      <w:r w:rsidR="0063604E">
        <w:rPr>
          <w:spacing w:val="2"/>
          <w:sz w:val="28"/>
          <w:szCs w:val="28"/>
        </w:rPr>
        <w:t xml:space="preserve"> либо </w:t>
      </w:r>
      <w:r w:rsidR="00922CCF">
        <w:rPr>
          <w:spacing w:val="2"/>
          <w:sz w:val="28"/>
          <w:szCs w:val="28"/>
        </w:rPr>
        <w:t xml:space="preserve">иным </w:t>
      </w:r>
      <w:r w:rsidR="00397229">
        <w:rPr>
          <w:spacing w:val="2"/>
          <w:sz w:val="28"/>
          <w:szCs w:val="28"/>
        </w:rPr>
        <w:t>лицом</w:t>
      </w:r>
      <w:r w:rsidR="0063604E" w:rsidRPr="00C80717">
        <w:rPr>
          <w:sz w:val="28"/>
          <w:szCs w:val="28"/>
        </w:rPr>
        <w:t xml:space="preserve"> в случае, предусмотренном </w:t>
      </w:r>
      <w:hyperlink r:id="rId13" w:history="1">
        <w:r w:rsidR="0063604E" w:rsidRPr="00C80717">
          <w:rPr>
            <w:sz w:val="28"/>
            <w:szCs w:val="28"/>
          </w:rPr>
          <w:t>частью 1.1</w:t>
        </w:r>
      </w:hyperlink>
      <w:r w:rsidR="0063604E" w:rsidRPr="00C80717">
        <w:rPr>
          <w:sz w:val="28"/>
          <w:szCs w:val="28"/>
        </w:rPr>
        <w:t xml:space="preserve"> статьи 57.3 Градостроительного кодекса </w:t>
      </w:r>
      <w:r w:rsidR="00922CCF" w:rsidRPr="008310C0">
        <w:rPr>
          <w:sz w:val="28"/>
          <w:szCs w:val="28"/>
        </w:rPr>
        <w:t>Р</w:t>
      </w:r>
      <w:r w:rsidR="00922CCF">
        <w:rPr>
          <w:sz w:val="28"/>
          <w:szCs w:val="28"/>
        </w:rPr>
        <w:t>оссийской Федерации</w:t>
      </w:r>
      <w:r w:rsidR="00A20446" w:rsidRPr="00FD6E48">
        <w:rPr>
          <w:spacing w:val="2"/>
          <w:sz w:val="28"/>
          <w:szCs w:val="28"/>
        </w:rPr>
        <w:t>.</w:t>
      </w:r>
    </w:p>
    <w:p w:rsidR="00A20446" w:rsidRPr="00AF6C4B" w:rsidRDefault="00A20446" w:rsidP="00FD6E48">
      <w:pPr>
        <w:autoSpaceDE w:val="0"/>
        <w:autoSpaceDN w:val="0"/>
        <w:adjustRightInd w:val="0"/>
        <w:spacing w:after="0" w:line="240" w:lineRule="auto"/>
        <w:ind w:firstLine="720"/>
        <w:jc w:val="both"/>
        <w:rPr>
          <w:spacing w:val="2"/>
          <w:sz w:val="28"/>
          <w:szCs w:val="28"/>
        </w:rPr>
      </w:pPr>
      <w:r w:rsidRPr="00FD6E48">
        <w:rPr>
          <w:rFonts w:ascii="Times New Roman" w:hAnsi="Times New Roman"/>
          <w:spacing w:val="2"/>
          <w:sz w:val="28"/>
          <w:szCs w:val="28"/>
        </w:rPr>
        <w:t>В случае если в соответствии с Градостроительным кодексом Российской Федерации</w:t>
      </w:r>
      <w:r w:rsidR="00AF6C4B" w:rsidRPr="00AF6C4B">
        <w:rPr>
          <w:rFonts w:ascii="Times New Roman" w:hAnsi="Times New Roman"/>
          <w:spacing w:val="2"/>
          <w:sz w:val="28"/>
          <w:szCs w:val="28"/>
        </w:rPr>
        <w:t xml:space="preserve">, </w:t>
      </w:r>
      <w:r w:rsidR="00AF6C4B" w:rsidRPr="00AF6C4B">
        <w:rPr>
          <w:rFonts w:ascii="Times New Roman" w:hAnsi="Times New Roman"/>
          <w:sz w:val="28"/>
          <w:szCs w:val="28"/>
        </w:rPr>
        <w:t xml:space="preserve">иными федеральными </w:t>
      </w:r>
      <w:proofErr w:type="gramStart"/>
      <w:r w:rsidR="00AF6C4B" w:rsidRPr="00AF6C4B">
        <w:rPr>
          <w:rFonts w:ascii="Times New Roman" w:hAnsi="Times New Roman"/>
          <w:sz w:val="28"/>
          <w:szCs w:val="28"/>
        </w:rPr>
        <w:t>законами</w:t>
      </w:r>
      <w:r w:rsidR="00AF6C4B">
        <w:rPr>
          <w:rFonts w:ascii="Times New Roman" w:hAnsi="Times New Roman"/>
          <w:sz w:val="28"/>
          <w:szCs w:val="28"/>
        </w:rPr>
        <w:t xml:space="preserve"> </w:t>
      </w:r>
      <w:r w:rsidR="00F9357B" w:rsidRPr="00FD6E48">
        <w:rPr>
          <w:rFonts w:ascii="Times New Roman" w:hAnsi="Times New Roman"/>
          <w:spacing w:val="2"/>
          <w:sz w:val="28"/>
          <w:szCs w:val="28"/>
        </w:rPr>
        <w:t xml:space="preserve"> </w:t>
      </w:r>
      <w:r w:rsidRPr="00FD6E48">
        <w:rPr>
          <w:rFonts w:ascii="Times New Roman" w:hAnsi="Times New Roman"/>
          <w:spacing w:val="2"/>
          <w:sz w:val="28"/>
          <w:szCs w:val="28"/>
        </w:rPr>
        <w:t>размещение</w:t>
      </w:r>
      <w:proofErr w:type="gramEnd"/>
      <w:r w:rsidRPr="00FD6E48">
        <w:rPr>
          <w:rFonts w:ascii="Times New Roman" w:hAnsi="Times New Roman"/>
          <w:spacing w:val="2"/>
          <w:sz w:val="28"/>
          <w:szCs w:val="28"/>
        </w:rPr>
        <w:t xml:space="preserve">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w:t>
      </w:r>
      <w:r w:rsidR="00397229">
        <w:rPr>
          <w:rFonts w:ascii="Times New Roman" w:hAnsi="Times New Roman"/>
          <w:spacing w:val="2"/>
          <w:sz w:val="28"/>
          <w:szCs w:val="28"/>
        </w:rPr>
        <w:t>я</w:t>
      </w:r>
      <w:r w:rsidRPr="00FD6E48">
        <w:rPr>
          <w:rFonts w:ascii="Times New Roman" w:hAnsi="Times New Roman"/>
          <w:spacing w:val="2"/>
          <w:sz w:val="28"/>
          <w:szCs w:val="28"/>
        </w:rPr>
        <w:t xml:space="preserve">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AF6C4B" w:rsidRDefault="00AF6C4B" w:rsidP="00FD6E48">
      <w:pPr>
        <w:autoSpaceDE w:val="0"/>
        <w:autoSpaceDN w:val="0"/>
        <w:adjustRightInd w:val="0"/>
        <w:spacing w:after="0" w:line="240" w:lineRule="auto"/>
        <w:ind w:firstLine="720"/>
        <w:jc w:val="both"/>
        <w:rPr>
          <w:rFonts w:ascii="Times New Roman" w:hAnsi="Times New Roman"/>
          <w:sz w:val="28"/>
          <w:szCs w:val="28"/>
        </w:rPr>
      </w:pPr>
      <w:r w:rsidRPr="00AF6C4B">
        <w:rPr>
          <w:rFonts w:ascii="Times New Roman" w:hAnsi="Times New Roman"/>
          <w:sz w:val="28"/>
          <w:szCs w:val="28"/>
        </w:rPr>
        <w:t>При этом в отношении земельного участка, расположенного в границах территории,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w:t>
      </w:r>
      <w:r>
        <w:rPr>
          <w:rFonts w:ascii="Times New Roman" w:hAnsi="Times New Roman"/>
          <w:sz w:val="28"/>
          <w:szCs w:val="28"/>
        </w:rPr>
        <w:t xml:space="preserve"> о развитии застроенной территории или договором о комплексном развитии территории </w:t>
      </w:r>
      <w:r>
        <w:rPr>
          <w:rFonts w:ascii="Times New Roman" w:hAnsi="Times New Roman"/>
          <w:sz w:val="28"/>
          <w:szCs w:val="28"/>
        </w:rPr>
        <w:lastRenderedPageBreak/>
        <w:t>(за исключением случая принятия решения о самостоятельном осуществлении комплексного развития территории).</w:t>
      </w:r>
    </w:p>
    <w:p w:rsidR="00A20446" w:rsidRPr="00FD6E48" w:rsidRDefault="008310C0"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Pr>
          <w:spacing w:val="2"/>
          <w:sz w:val="28"/>
          <w:szCs w:val="28"/>
        </w:rPr>
        <w:t>9</w:t>
      </w:r>
      <w:r w:rsidR="00A20446" w:rsidRPr="00FD6E48">
        <w:rPr>
          <w:spacing w:val="2"/>
          <w:sz w:val="28"/>
          <w:szCs w:val="28"/>
        </w:rPr>
        <w:t>.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A20446" w:rsidRPr="00FD6E48" w:rsidRDefault="00A20446" w:rsidP="00FD6E48">
      <w:pPr>
        <w:widowControl w:val="0"/>
        <w:autoSpaceDE w:val="0"/>
        <w:autoSpaceDN w:val="0"/>
        <w:adjustRightInd w:val="0"/>
        <w:spacing w:after="0" w:line="240" w:lineRule="auto"/>
        <w:ind w:firstLine="720"/>
        <w:jc w:val="both"/>
        <w:rPr>
          <w:rFonts w:ascii="Times New Roman" w:hAnsi="Times New Roman"/>
          <w:kern w:val="1"/>
          <w:sz w:val="28"/>
          <w:szCs w:val="28"/>
        </w:rPr>
      </w:pPr>
    </w:p>
    <w:p w:rsidR="0073149C" w:rsidRPr="00FD6E48" w:rsidRDefault="0073149C" w:rsidP="00FD6E48">
      <w:pPr>
        <w:pStyle w:val="1"/>
        <w:spacing w:before="0" w:after="0"/>
        <w:ind w:firstLine="720"/>
        <w:jc w:val="both"/>
        <w:rPr>
          <w:rFonts w:ascii="Times New Roman" w:hAnsi="Times New Roman" w:cs="Times New Roman"/>
          <w:b w:val="0"/>
          <w:color w:val="auto"/>
          <w:sz w:val="28"/>
          <w:szCs w:val="28"/>
        </w:rPr>
      </w:pPr>
      <w:bookmarkStart w:id="24" w:name="_Toc18005032"/>
      <w:r w:rsidRPr="00FD6E48">
        <w:rPr>
          <w:rFonts w:ascii="Times New Roman" w:hAnsi="Times New Roman" w:cs="Times New Roman"/>
          <w:b w:val="0"/>
          <w:color w:val="auto"/>
          <w:sz w:val="28"/>
          <w:szCs w:val="28"/>
        </w:rPr>
        <w:t>Статья </w:t>
      </w:r>
      <w:r w:rsidR="007728A9" w:rsidRPr="00FD6E48">
        <w:rPr>
          <w:rFonts w:ascii="Times New Roman" w:hAnsi="Times New Roman" w:cs="Times New Roman"/>
          <w:b w:val="0"/>
          <w:color w:val="auto"/>
          <w:sz w:val="28"/>
          <w:szCs w:val="28"/>
        </w:rPr>
        <w:t>2</w:t>
      </w:r>
      <w:r w:rsidR="00D0506F" w:rsidRPr="00FD6E48">
        <w:rPr>
          <w:rFonts w:ascii="Times New Roman" w:hAnsi="Times New Roman" w:cs="Times New Roman"/>
          <w:b w:val="0"/>
          <w:color w:val="auto"/>
          <w:sz w:val="28"/>
          <w:szCs w:val="28"/>
        </w:rPr>
        <w:t>1</w:t>
      </w:r>
      <w:r w:rsidRPr="00FD6E48">
        <w:rPr>
          <w:rFonts w:ascii="Times New Roman" w:hAnsi="Times New Roman" w:cs="Times New Roman"/>
          <w:b w:val="0"/>
          <w:color w:val="auto"/>
          <w:sz w:val="28"/>
          <w:szCs w:val="28"/>
        </w:rPr>
        <w:t>. Проектная документация объекта капитального строительства</w:t>
      </w:r>
      <w:bookmarkEnd w:id="24"/>
    </w:p>
    <w:p w:rsidR="0073149C" w:rsidRPr="00FD6E48" w:rsidRDefault="00D60C9E" w:rsidP="00FD6E48">
      <w:pPr>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1.</w:t>
      </w:r>
      <w:r w:rsidR="00590DE2">
        <w:rPr>
          <w:rFonts w:ascii="Times New Roman" w:hAnsi="Times New Roman"/>
          <w:kern w:val="1"/>
          <w:sz w:val="28"/>
          <w:szCs w:val="28"/>
        </w:rPr>
        <w:t xml:space="preserve"> </w:t>
      </w:r>
      <w:r w:rsidR="0073149C" w:rsidRPr="00FD6E48">
        <w:rPr>
          <w:rFonts w:ascii="Times New Roman" w:hAnsi="Times New Roman"/>
          <w:kern w:val="1"/>
          <w:sz w:val="28"/>
          <w:szCs w:val="28"/>
        </w:rPr>
        <w:t xml:space="preserve">Проектная документация представляет собой документацию, содержащую материалы в текстовой и графической формах и </w:t>
      </w:r>
      <w:r w:rsidR="00110317">
        <w:rPr>
          <w:rFonts w:ascii="Times New Roman" w:hAnsi="Times New Roman"/>
          <w:sz w:val="28"/>
          <w:szCs w:val="28"/>
        </w:rPr>
        <w:t xml:space="preserve">(или) в форме информационной </w:t>
      </w:r>
      <w:proofErr w:type="gramStart"/>
      <w:r w:rsidR="00110317">
        <w:rPr>
          <w:rFonts w:ascii="Times New Roman" w:hAnsi="Times New Roman"/>
          <w:sz w:val="28"/>
          <w:szCs w:val="28"/>
        </w:rPr>
        <w:t xml:space="preserve">модели </w:t>
      </w:r>
      <w:r w:rsidR="00397229">
        <w:rPr>
          <w:rFonts w:ascii="Times New Roman" w:hAnsi="Times New Roman"/>
          <w:sz w:val="28"/>
          <w:szCs w:val="28"/>
        </w:rPr>
        <w:t xml:space="preserve"> и</w:t>
      </w:r>
      <w:proofErr w:type="gramEnd"/>
      <w:r w:rsidR="00397229">
        <w:rPr>
          <w:rFonts w:ascii="Times New Roman" w:hAnsi="Times New Roman"/>
          <w:sz w:val="28"/>
          <w:szCs w:val="28"/>
        </w:rPr>
        <w:t xml:space="preserve"> </w:t>
      </w:r>
      <w:r w:rsidR="0073149C" w:rsidRPr="00FD6E48">
        <w:rPr>
          <w:rFonts w:ascii="Times New Roman" w:hAnsi="Times New Roman"/>
          <w:kern w:val="1"/>
          <w:sz w:val="28"/>
          <w:szCs w:val="28"/>
        </w:rPr>
        <w:t>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73149C" w:rsidRPr="00FD6E48" w:rsidRDefault="00D60C9E"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 xml:space="preserve">2. </w:t>
      </w:r>
      <w:r w:rsidR="0073149C" w:rsidRPr="00FD6E48">
        <w:rPr>
          <w:rFonts w:ascii="Times New Roman" w:hAnsi="Times New Roman"/>
          <w:kern w:val="1"/>
          <w:sz w:val="28"/>
          <w:szCs w:val="28"/>
        </w:rPr>
        <w:t xml:space="preserve">Требования к составу и содержанию проектной документации, а также </w:t>
      </w:r>
      <w:proofErr w:type="gramStart"/>
      <w:r w:rsidR="0073149C" w:rsidRPr="00FD6E48">
        <w:rPr>
          <w:rFonts w:ascii="Times New Roman" w:hAnsi="Times New Roman"/>
          <w:kern w:val="1"/>
          <w:sz w:val="28"/>
          <w:szCs w:val="28"/>
        </w:rPr>
        <w:t>порядок  подготовки</w:t>
      </w:r>
      <w:proofErr w:type="gramEnd"/>
      <w:r w:rsidR="0073149C" w:rsidRPr="00FD6E48">
        <w:rPr>
          <w:rFonts w:ascii="Times New Roman" w:hAnsi="Times New Roman"/>
          <w:kern w:val="1"/>
          <w:sz w:val="28"/>
          <w:szCs w:val="28"/>
        </w:rPr>
        <w:t xml:space="preserve"> такой документации установлены </w:t>
      </w:r>
      <w:hyperlink r:id="rId14" w:history="1">
        <w:r w:rsidR="0073149C" w:rsidRPr="00FD6E48">
          <w:rPr>
            <w:rFonts w:ascii="Times New Roman" w:hAnsi="Times New Roman"/>
            <w:kern w:val="1"/>
            <w:sz w:val="28"/>
            <w:szCs w:val="28"/>
          </w:rPr>
          <w:t xml:space="preserve">статьей 48 </w:t>
        </w:r>
      </w:hyperlink>
      <w:r w:rsidR="0073149C" w:rsidRPr="00FD6E48">
        <w:rPr>
          <w:rFonts w:ascii="Times New Roman" w:hAnsi="Times New Roman"/>
          <w:kern w:val="1"/>
          <w:sz w:val="28"/>
          <w:szCs w:val="28"/>
        </w:rPr>
        <w:t>Градостроительного кодекса Российской Федерации.</w:t>
      </w:r>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kern w:val="1"/>
          <w:sz w:val="28"/>
          <w:szCs w:val="28"/>
        </w:rPr>
      </w:pPr>
    </w:p>
    <w:p w:rsidR="0073149C" w:rsidRPr="00FD6E48" w:rsidRDefault="0073149C" w:rsidP="00FD6E48">
      <w:pPr>
        <w:pStyle w:val="1"/>
        <w:spacing w:before="0" w:after="0"/>
        <w:ind w:firstLine="720"/>
        <w:jc w:val="both"/>
        <w:rPr>
          <w:rFonts w:ascii="Times New Roman" w:hAnsi="Times New Roman" w:cs="Times New Roman"/>
          <w:b w:val="0"/>
          <w:color w:val="auto"/>
          <w:sz w:val="28"/>
          <w:szCs w:val="28"/>
        </w:rPr>
      </w:pPr>
      <w:bookmarkStart w:id="25" w:name="_Toc18005033"/>
      <w:r w:rsidRPr="00FD6E48">
        <w:rPr>
          <w:rFonts w:ascii="Times New Roman" w:hAnsi="Times New Roman" w:cs="Times New Roman"/>
          <w:b w:val="0"/>
          <w:color w:val="auto"/>
          <w:sz w:val="28"/>
          <w:szCs w:val="28"/>
        </w:rPr>
        <w:t>Статья </w:t>
      </w:r>
      <w:r w:rsidR="007728A9" w:rsidRPr="00FD6E48">
        <w:rPr>
          <w:rFonts w:ascii="Times New Roman" w:hAnsi="Times New Roman" w:cs="Times New Roman"/>
          <w:b w:val="0"/>
          <w:color w:val="auto"/>
          <w:sz w:val="28"/>
          <w:szCs w:val="28"/>
        </w:rPr>
        <w:t>2</w:t>
      </w:r>
      <w:r w:rsidR="000B0A97" w:rsidRPr="00FD6E48">
        <w:rPr>
          <w:rFonts w:ascii="Times New Roman" w:hAnsi="Times New Roman" w:cs="Times New Roman"/>
          <w:b w:val="0"/>
          <w:color w:val="auto"/>
          <w:sz w:val="28"/>
          <w:szCs w:val="28"/>
        </w:rPr>
        <w:t>2</w:t>
      </w:r>
      <w:r w:rsidRPr="00FD6E48">
        <w:rPr>
          <w:rFonts w:ascii="Times New Roman" w:hAnsi="Times New Roman" w:cs="Times New Roman"/>
          <w:b w:val="0"/>
          <w:color w:val="auto"/>
          <w:sz w:val="28"/>
          <w:szCs w:val="28"/>
        </w:rPr>
        <w:t>. Разрешение на строительство</w:t>
      </w:r>
      <w:bookmarkEnd w:id="25"/>
    </w:p>
    <w:p w:rsidR="00600807" w:rsidRPr="00FD6E48" w:rsidRDefault="00600807" w:rsidP="00FD6E48">
      <w:pPr>
        <w:pStyle w:val="formattext"/>
        <w:shd w:val="clear" w:color="auto" w:fill="FFFFFF"/>
        <w:tabs>
          <w:tab w:val="left" w:pos="1134"/>
        </w:tabs>
        <w:spacing w:before="0" w:beforeAutospacing="0" w:after="0" w:afterAutospacing="0"/>
        <w:ind w:firstLine="709"/>
        <w:jc w:val="both"/>
        <w:textAlignment w:val="baseline"/>
        <w:rPr>
          <w:spacing w:val="2"/>
          <w:sz w:val="28"/>
          <w:szCs w:val="28"/>
        </w:rPr>
      </w:pPr>
      <w:r w:rsidRPr="00FD6E48">
        <w:rPr>
          <w:spacing w:val="2"/>
          <w:sz w:val="28"/>
          <w:szCs w:val="28"/>
        </w:rPr>
        <w:t xml:space="preserve">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статьи 51 Градостроительного кодекса Российской Федерации), проектом планировки территории и проектом межевания территории (за исключением случаев, если в соответствии с Градостроительным кодексом Российской Федерации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w:t>
      </w:r>
      <w:r w:rsidR="00A67E71">
        <w:rPr>
          <w:spacing w:val="2"/>
          <w:sz w:val="28"/>
          <w:szCs w:val="28"/>
        </w:rPr>
        <w:t>–</w:t>
      </w:r>
      <w:r w:rsidRPr="00FD6E48">
        <w:rPr>
          <w:spacing w:val="2"/>
          <w:sz w:val="28"/>
          <w:szCs w:val="28"/>
        </w:rPr>
        <w:t xml:space="preserve">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w:t>
      </w:r>
      <w:r w:rsidRPr="00FD6E48">
        <w:rPr>
          <w:spacing w:val="2"/>
          <w:sz w:val="28"/>
          <w:szCs w:val="28"/>
        </w:rPr>
        <w:lastRenderedPageBreak/>
        <w:t xml:space="preserve">Российской Федерации. Разрешение на строительство дает застройщику право осуществлять строительство, реконструкцию объекта </w:t>
      </w:r>
      <w:r w:rsidR="00D52C5F">
        <w:rPr>
          <w:spacing w:val="2"/>
          <w:sz w:val="28"/>
          <w:szCs w:val="28"/>
        </w:rPr>
        <w:t xml:space="preserve">               </w:t>
      </w:r>
      <w:r w:rsidRPr="00FD6E48">
        <w:rPr>
          <w:spacing w:val="2"/>
          <w:sz w:val="28"/>
          <w:szCs w:val="28"/>
        </w:rPr>
        <w:t>капитального строительства, за исключением случаев,</w:t>
      </w:r>
      <w:r w:rsidR="00D52C5F">
        <w:rPr>
          <w:spacing w:val="2"/>
          <w:sz w:val="28"/>
          <w:szCs w:val="28"/>
        </w:rPr>
        <w:t xml:space="preserve"> </w:t>
      </w:r>
      <w:r w:rsidR="00A56AE0">
        <w:rPr>
          <w:spacing w:val="2"/>
          <w:sz w:val="28"/>
          <w:szCs w:val="28"/>
        </w:rPr>
        <w:t>предусмотренных</w:t>
      </w:r>
      <w:r w:rsidRPr="00A56AE0">
        <w:rPr>
          <w:spacing w:val="2"/>
          <w:sz w:val="28"/>
          <w:szCs w:val="28"/>
        </w:rPr>
        <w:t> </w:t>
      </w:r>
      <w:proofErr w:type="gramStart"/>
      <w:r w:rsidRPr="00A56AE0">
        <w:rPr>
          <w:spacing w:val="2"/>
          <w:sz w:val="28"/>
          <w:szCs w:val="28"/>
        </w:rPr>
        <w:t>Градостроительным</w:t>
      </w:r>
      <w:r w:rsidR="00A56AE0">
        <w:rPr>
          <w:spacing w:val="2"/>
          <w:sz w:val="28"/>
          <w:szCs w:val="28"/>
        </w:rPr>
        <w:t xml:space="preserve"> </w:t>
      </w:r>
      <w:r w:rsidRPr="00FD6E48">
        <w:rPr>
          <w:spacing w:val="2"/>
          <w:sz w:val="28"/>
          <w:szCs w:val="28"/>
        </w:rPr>
        <w:t xml:space="preserve"> кодексом</w:t>
      </w:r>
      <w:proofErr w:type="gramEnd"/>
      <w:r w:rsidRPr="00FD6E48">
        <w:rPr>
          <w:spacing w:val="2"/>
          <w:sz w:val="28"/>
          <w:szCs w:val="28"/>
        </w:rPr>
        <w:t xml:space="preserve"> Российской Федерации.</w:t>
      </w:r>
    </w:p>
    <w:p w:rsidR="00600807" w:rsidRPr="00FD6E48" w:rsidRDefault="00600807" w:rsidP="00FD6E48">
      <w:pPr>
        <w:pStyle w:val="formattext"/>
        <w:shd w:val="clear" w:color="auto" w:fill="FFFFFF"/>
        <w:tabs>
          <w:tab w:val="left" w:pos="1134"/>
        </w:tabs>
        <w:spacing w:before="0" w:beforeAutospacing="0" w:after="0" w:afterAutospacing="0"/>
        <w:ind w:firstLine="709"/>
        <w:jc w:val="both"/>
        <w:textAlignment w:val="baseline"/>
        <w:rPr>
          <w:spacing w:val="2"/>
          <w:sz w:val="28"/>
          <w:szCs w:val="28"/>
        </w:rPr>
      </w:pPr>
      <w:r w:rsidRPr="00FD6E48">
        <w:rPr>
          <w:spacing w:val="2"/>
          <w:sz w:val="28"/>
          <w:szCs w:val="28"/>
        </w:rPr>
        <w:t xml:space="preserve">2. Разрешение на строительство выдается и регистрируется </w:t>
      </w:r>
      <w:r w:rsidR="009D3C43">
        <w:rPr>
          <w:spacing w:val="2"/>
          <w:sz w:val="28"/>
          <w:szCs w:val="28"/>
        </w:rPr>
        <w:t>К</w:t>
      </w:r>
      <w:r w:rsidRPr="00FD6E48">
        <w:rPr>
          <w:spacing w:val="2"/>
          <w:sz w:val="28"/>
          <w:szCs w:val="28"/>
        </w:rPr>
        <w:t xml:space="preserve">омитетом в отношении объектов капитального строительства, за исключением жилых домов блокированной застройки, администрациями района города </w:t>
      </w:r>
      <w:r w:rsidR="00A67E71">
        <w:rPr>
          <w:spacing w:val="2"/>
          <w:sz w:val="28"/>
          <w:szCs w:val="28"/>
        </w:rPr>
        <w:softHyphen/>
      </w:r>
      <w:r w:rsidR="00A67E71">
        <w:rPr>
          <w:spacing w:val="2"/>
          <w:sz w:val="28"/>
          <w:szCs w:val="28"/>
        </w:rPr>
        <w:softHyphen/>
      </w:r>
      <w:r w:rsidR="00A67E71">
        <w:rPr>
          <w:spacing w:val="2"/>
          <w:sz w:val="28"/>
          <w:szCs w:val="28"/>
        </w:rPr>
        <w:softHyphen/>
        <w:t>–</w:t>
      </w:r>
      <w:r w:rsidRPr="00FD6E48">
        <w:rPr>
          <w:spacing w:val="2"/>
          <w:sz w:val="28"/>
          <w:szCs w:val="28"/>
        </w:rPr>
        <w:t xml:space="preserve"> в отношении жилых домов блокированной застройки, по месту нахождения земельного участка, за исключением случаев, предусмотренных частями 5, 5.1 и 6 статьи 51 Градостроительного кодекса Российской Федерации и другими федеральными законами.</w:t>
      </w:r>
    </w:p>
    <w:p w:rsidR="00600807" w:rsidRPr="00FD6E48" w:rsidRDefault="00600807"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В случае строительства, реконструкции объектов индивидуального жилищного строительства выдача разрешения на строительство не требуется.</w:t>
      </w:r>
    </w:p>
    <w:p w:rsidR="00600807" w:rsidRPr="00FD6E48" w:rsidRDefault="00600807"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Уведомление о планируемых строительстве или реконструкции объекта индивидуального жилищного строительства или садового дома подается застройщиком в администрацию соответствующего района города в порядке, установленном статьей 51.1 Градостроительного кодекса Российской Федерации.</w:t>
      </w:r>
    </w:p>
    <w:p w:rsidR="00600807" w:rsidRPr="00FD6E48" w:rsidRDefault="00600807"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3. Порядок получения разрешения на строительство устанавливается статьей 51 Градостроительного кодекса Российской Федерации.</w:t>
      </w:r>
    </w:p>
    <w:p w:rsidR="00600807" w:rsidRPr="00FD6E48" w:rsidRDefault="00600807"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 xml:space="preserve">4. Разрешения на строительство, выданные до вступления в силу Правил, действуют в течение срока, на который они были выданы, за исключением случаев, когда продолжение строительства на их основе противоречит требованиям градостроительного регламента. В этом случае застройщик имеет право подать заявление о выдаче разрешения на отклонение от предельных параметров разрешенного строительства, реконструкции в </w:t>
      </w:r>
      <w:r w:rsidR="00922CCF">
        <w:rPr>
          <w:spacing w:val="2"/>
          <w:sz w:val="28"/>
          <w:szCs w:val="28"/>
        </w:rPr>
        <w:t>к</w:t>
      </w:r>
      <w:r w:rsidRPr="00FD6E48">
        <w:rPr>
          <w:spacing w:val="2"/>
          <w:sz w:val="28"/>
          <w:szCs w:val="28"/>
        </w:rPr>
        <w:t>омиссию</w:t>
      </w:r>
      <w:r w:rsidR="00397229">
        <w:rPr>
          <w:spacing w:val="2"/>
          <w:sz w:val="28"/>
          <w:szCs w:val="28"/>
        </w:rPr>
        <w:t xml:space="preserve"> по землепользованию и застройке</w:t>
      </w:r>
      <w:r w:rsidRPr="00FD6E48">
        <w:rPr>
          <w:spacing w:val="2"/>
          <w:sz w:val="28"/>
          <w:szCs w:val="28"/>
        </w:rPr>
        <w:t>.</w:t>
      </w:r>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iCs/>
          <w:kern w:val="1"/>
          <w:sz w:val="28"/>
          <w:szCs w:val="28"/>
        </w:rPr>
      </w:pPr>
    </w:p>
    <w:p w:rsidR="0073149C" w:rsidRPr="00FD6E48" w:rsidRDefault="0073149C" w:rsidP="00FD6E48">
      <w:pPr>
        <w:pStyle w:val="1"/>
        <w:spacing w:before="0" w:after="0"/>
        <w:ind w:firstLine="720"/>
        <w:jc w:val="both"/>
        <w:rPr>
          <w:rFonts w:ascii="Times New Roman" w:hAnsi="Times New Roman" w:cs="Times New Roman"/>
          <w:b w:val="0"/>
          <w:color w:val="auto"/>
          <w:sz w:val="28"/>
          <w:szCs w:val="28"/>
        </w:rPr>
      </w:pPr>
      <w:bookmarkStart w:id="26" w:name="_Toc18005034"/>
      <w:r w:rsidRPr="00FD6E48">
        <w:rPr>
          <w:rFonts w:ascii="Times New Roman" w:hAnsi="Times New Roman" w:cs="Times New Roman"/>
          <w:b w:val="0"/>
          <w:color w:val="auto"/>
          <w:sz w:val="28"/>
          <w:szCs w:val="28"/>
        </w:rPr>
        <w:t>Статья </w:t>
      </w:r>
      <w:r w:rsidR="00DF3152" w:rsidRPr="00FD6E48">
        <w:rPr>
          <w:rFonts w:ascii="Times New Roman" w:hAnsi="Times New Roman" w:cs="Times New Roman"/>
          <w:b w:val="0"/>
          <w:color w:val="auto"/>
          <w:sz w:val="28"/>
          <w:szCs w:val="28"/>
        </w:rPr>
        <w:t>2</w:t>
      </w:r>
      <w:r w:rsidR="00524D43" w:rsidRPr="00FD6E48">
        <w:rPr>
          <w:rFonts w:ascii="Times New Roman" w:hAnsi="Times New Roman" w:cs="Times New Roman"/>
          <w:b w:val="0"/>
          <w:color w:val="auto"/>
          <w:sz w:val="28"/>
          <w:szCs w:val="28"/>
        </w:rPr>
        <w:t>3</w:t>
      </w:r>
      <w:r w:rsidRPr="00FD6E48">
        <w:rPr>
          <w:rFonts w:ascii="Times New Roman" w:hAnsi="Times New Roman" w:cs="Times New Roman"/>
          <w:b w:val="0"/>
          <w:color w:val="auto"/>
          <w:sz w:val="28"/>
          <w:szCs w:val="28"/>
        </w:rPr>
        <w:t>. Разрешение на ввод объекта в эксплуатацию</w:t>
      </w:r>
      <w:bookmarkEnd w:id="26"/>
    </w:p>
    <w:p w:rsidR="00EA41C4" w:rsidRPr="00FD6E48" w:rsidRDefault="00EA41C4"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w:t>
      </w:r>
      <w:r w:rsidRPr="00FD6E48">
        <w:rPr>
          <w:spacing w:val="2"/>
          <w:sz w:val="28"/>
          <w:szCs w:val="28"/>
        </w:rPr>
        <w:lastRenderedPageBreak/>
        <w:t>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EA41C4" w:rsidRPr="00FD6E48" w:rsidRDefault="00EA41C4"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2. Разрешение на ввод объекта в эксплуатацию выдается и регистрируется Комитетом в отношении объектов капитального строительства, за исключением жилых домов блокированной застройки, администрациями районов города - в отношении жилых домов блокированной застройки по месту нахождения земельного участка.</w:t>
      </w:r>
    </w:p>
    <w:p w:rsidR="00EA41C4" w:rsidRPr="00FD6E48" w:rsidRDefault="00EA41C4"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Уведомление об окончании строительства или реконструкции объекта индивидуального жилищного строительства или садового дома подается застройщиком в администрацию соответствующего района города в порядке, установленном статьей 55 Градостроительного кодекса Российской Федерации.</w:t>
      </w:r>
    </w:p>
    <w:p w:rsidR="00EA41C4" w:rsidRPr="00FD6E48" w:rsidRDefault="00EA41C4"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3. Порядок получения разрешения на ввод объекта в эксплуатацию устанавливается статьей 55 Градостроительного кодекса Российской Федерации.</w:t>
      </w:r>
    </w:p>
    <w:p w:rsidR="00EA41C4" w:rsidRPr="00FD6E48" w:rsidRDefault="00EA41C4"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4. Разрешение на ввод объекта в эксплуатацию не требуется в случае, если в соответствии с частью 17 статьи 51 Градостроительного кодекса Российской Федерации для строительства или реконструкции объекта не требуется выдача разрешения на строительство.</w:t>
      </w:r>
    </w:p>
    <w:p w:rsidR="00F363E0" w:rsidRPr="00FD6E48" w:rsidRDefault="00F363E0" w:rsidP="00FD6E48">
      <w:pPr>
        <w:widowControl w:val="0"/>
        <w:autoSpaceDE w:val="0"/>
        <w:autoSpaceDN w:val="0"/>
        <w:adjustRightInd w:val="0"/>
        <w:spacing w:after="0" w:line="240" w:lineRule="auto"/>
        <w:ind w:firstLine="720"/>
        <w:jc w:val="both"/>
        <w:rPr>
          <w:rFonts w:ascii="Times New Roman" w:hAnsi="Times New Roman"/>
          <w:kern w:val="1"/>
          <w:sz w:val="28"/>
          <w:szCs w:val="28"/>
        </w:rPr>
      </w:pPr>
    </w:p>
    <w:p w:rsidR="0073149C" w:rsidRPr="00FD6E48" w:rsidRDefault="0073149C" w:rsidP="00FD6E48">
      <w:pPr>
        <w:pStyle w:val="1"/>
        <w:spacing w:before="0" w:after="0"/>
        <w:ind w:firstLine="720"/>
        <w:jc w:val="both"/>
        <w:rPr>
          <w:rFonts w:ascii="Times New Roman" w:hAnsi="Times New Roman" w:cs="Times New Roman"/>
          <w:b w:val="0"/>
          <w:color w:val="auto"/>
          <w:sz w:val="28"/>
          <w:szCs w:val="28"/>
        </w:rPr>
      </w:pPr>
      <w:bookmarkStart w:id="27" w:name="_Toc18005035"/>
      <w:r w:rsidRPr="00FD6E48">
        <w:rPr>
          <w:rFonts w:ascii="Times New Roman" w:hAnsi="Times New Roman" w:cs="Times New Roman"/>
          <w:b w:val="0"/>
          <w:color w:val="auto"/>
          <w:sz w:val="28"/>
          <w:szCs w:val="28"/>
        </w:rPr>
        <w:t>Статья </w:t>
      </w:r>
      <w:r w:rsidR="00DF3152" w:rsidRPr="00FD6E48">
        <w:rPr>
          <w:rFonts w:ascii="Times New Roman" w:hAnsi="Times New Roman" w:cs="Times New Roman"/>
          <w:b w:val="0"/>
          <w:color w:val="auto"/>
          <w:sz w:val="28"/>
          <w:szCs w:val="28"/>
        </w:rPr>
        <w:t>2</w:t>
      </w:r>
      <w:r w:rsidR="00EA41C4" w:rsidRPr="00FD6E48">
        <w:rPr>
          <w:rFonts w:ascii="Times New Roman" w:hAnsi="Times New Roman" w:cs="Times New Roman"/>
          <w:b w:val="0"/>
          <w:color w:val="auto"/>
          <w:sz w:val="28"/>
          <w:szCs w:val="28"/>
        </w:rPr>
        <w:t>4</w:t>
      </w:r>
      <w:r w:rsidRPr="00FD6E48">
        <w:rPr>
          <w:rFonts w:ascii="Times New Roman" w:hAnsi="Times New Roman" w:cs="Times New Roman"/>
          <w:b w:val="0"/>
          <w:color w:val="auto"/>
          <w:sz w:val="28"/>
          <w:szCs w:val="28"/>
        </w:rPr>
        <w:t>. Строительный контроль и государственный строительный надзор</w:t>
      </w:r>
      <w:bookmarkEnd w:id="27"/>
    </w:p>
    <w:p w:rsidR="00F74D93" w:rsidRPr="00FD6E48" w:rsidRDefault="00F74D93" w:rsidP="00FD6E48">
      <w:pPr>
        <w:widowControl w:val="0"/>
        <w:autoSpaceDE w:val="0"/>
        <w:autoSpaceDN w:val="0"/>
        <w:adjustRightInd w:val="0"/>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 </w:t>
      </w:r>
    </w:p>
    <w:p w:rsidR="0063667D" w:rsidRDefault="0073149C" w:rsidP="00FD6E48">
      <w:pPr>
        <w:widowControl w:val="0"/>
        <w:autoSpaceDE w:val="0"/>
        <w:autoSpaceDN w:val="0"/>
        <w:adjustRightInd w:val="0"/>
        <w:spacing w:after="0" w:line="240" w:lineRule="auto"/>
        <w:ind w:firstLine="720"/>
        <w:jc w:val="both"/>
        <w:rPr>
          <w:rFonts w:ascii="Times New Roman" w:hAnsi="Times New Roman"/>
          <w:sz w:val="28"/>
          <w:szCs w:val="28"/>
        </w:rPr>
      </w:pPr>
      <w:r w:rsidRPr="00FD6E48">
        <w:rPr>
          <w:rFonts w:ascii="Times New Roman" w:hAnsi="Times New Roman"/>
          <w:sz w:val="28"/>
          <w:szCs w:val="28"/>
        </w:rPr>
        <w:t>2. Государственный строительный надзор осуществляется при</w:t>
      </w:r>
      <w:r w:rsidR="0063667D">
        <w:rPr>
          <w:rFonts w:ascii="Times New Roman" w:hAnsi="Times New Roman"/>
          <w:sz w:val="28"/>
          <w:szCs w:val="28"/>
        </w:rPr>
        <w:t>:</w:t>
      </w:r>
    </w:p>
    <w:p w:rsidR="0063667D" w:rsidRDefault="0073149C" w:rsidP="00FD6E48">
      <w:pPr>
        <w:widowControl w:val="0"/>
        <w:autoSpaceDE w:val="0"/>
        <w:autoSpaceDN w:val="0"/>
        <w:adjustRightInd w:val="0"/>
        <w:spacing w:after="0" w:line="240" w:lineRule="auto"/>
        <w:ind w:firstLine="720"/>
        <w:jc w:val="both"/>
        <w:rPr>
          <w:rFonts w:ascii="Times New Roman" w:hAnsi="Times New Roman"/>
          <w:sz w:val="28"/>
          <w:szCs w:val="28"/>
        </w:rPr>
      </w:pPr>
      <w:proofErr w:type="gramStart"/>
      <w:r w:rsidRPr="00FD6E48">
        <w:rPr>
          <w:rFonts w:ascii="Times New Roman" w:hAnsi="Times New Roman"/>
          <w:sz w:val="28"/>
          <w:szCs w:val="28"/>
        </w:rPr>
        <w:t>строительстве</w:t>
      </w:r>
      <w:proofErr w:type="gramEnd"/>
      <w:r w:rsidRPr="00FD6E48">
        <w:rPr>
          <w:rFonts w:ascii="Times New Roman" w:hAnsi="Times New Roman"/>
          <w:sz w:val="28"/>
          <w:szCs w:val="28"/>
        </w:rPr>
        <w:t xml:space="preserve"> объектов капитального строительства, проектная документация которых подлежит экспертизе в соответствии со </w:t>
      </w:r>
      <w:hyperlink r:id="rId15" w:history="1">
        <w:r w:rsidRPr="00FD6E48">
          <w:rPr>
            <w:rFonts w:ascii="Times New Roman" w:hAnsi="Times New Roman"/>
            <w:sz w:val="28"/>
            <w:szCs w:val="28"/>
          </w:rPr>
          <w:t>статьей 49</w:t>
        </w:r>
      </w:hyperlink>
      <w:r w:rsidRPr="00FD6E48">
        <w:rPr>
          <w:rFonts w:ascii="Times New Roman" w:hAnsi="Times New Roman"/>
          <w:sz w:val="28"/>
          <w:szCs w:val="28"/>
        </w:rPr>
        <w:t xml:space="preserve"> Градостроительного кодекса Российской Федерации; </w:t>
      </w:r>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реконструкции объектов капитального строительства, в том числе при проведении работ по сохранению объектов культурного наследия, </w:t>
      </w:r>
      <w:r w:rsidRPr="00FD6E48">
        <w:rPr>
          <w:rFonts w:ascii="Times New Roman" w:hAnsi="Times New Roman"/>
          <w:sz w:val="28"/>
          <w:szCs w:val="28"/>
        </w:rPr>
        <w:lastRenderedPageBreak/>
        <w:t>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r:id="rId16" w:history="1">
        <w:r w:rsidRPr="00FD6E48">
          <w:rPr>
            <w:rFonts w:ascii="Times New Roman" w:hAnsi="Times New Roman"/>
            <w:sz w:val="28"/>
            <w:szCs w:val="28"/>
          </w:rPr>
          <w:t>статьей 49</w:t>
        </w:r>
      </w:hyperlink>
      <w:r w:rsidRPr="00A56AE0">
        <w:rPr>
          <w:rFonts w:ascii="Times New Roman" w:hAnsi="Times New Roman"/>
          <w:sz w:val="28"/>
          <w:szCs w:val="28"/>
        </w:rPr>
        <w:t> Градостроительного кодекса Российской Федерации.</w:t>
      </w:r>
    </w:p>
    <w:p w:rsidR="0073149C" w:rsidRPr="00FD6E48" w:rsidRDefault="0045453D" w:rsidP="00FD6E48">
      <w:pPr>
        <w:autoSpaceDE w:val="0"/>
        <w:autoSpaceDN w:val="0"/>
        <w:adjustRightInd w:val="0"/>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3. </w:t>
      </w:r>
      <w:r w:rsidR="0073149C" w:rsidRPr="00FD6E48">
        <w:rPr>
          <w:rFonts w:ascii="Times New Roman" w:hAnsi="Times New Roman"/>
          <w:sz w:val="28"/>
          <w:szCs w:val="28"/>
        </w:rPr>
        <w:t xml:space="preserve">Порядок </w:t>
      </w:r>
      <w:r w:rsidR="00D67A4F">
        <w:rPr>
          <w:rFonts w:ascii="Times New Roman" w:hAnsi="Times New Roman"/>
          <w:sz w:val="28"/>
          <w:szCs w:val="28"/>
        </w:rPr>
        <w:t>проведения строительного контроля,</w:t>
      </w:r>
      <w:r w:rsidR="00922CCF">
        <w:rPr>
          <w:rFonts w:ascii="Times New Roman" w:hAnsi="Times New Roman"/>
          <w:sz w:val="28"/>
          <w:szCs w:val="28"/>
        </w:rPr>
        <w:t xml:space="preserve"> а также порядок</w:t>
      </w:r>
      <w:r w:rsidR="00D67A4F">
        <w:rPr>
          <w:rFonts w:ascii="Times New Roman" w:hAnsi="Times New Roman"/>
          <w:sz w:val="28"/>
          <w:szCs w:val="28"/>
        </w:rPr>
        <w:t xml:space="preserve"> </w:t>
      </w:r>
      <w:r w:rsidR="0073149C" w:rsidRPr="00FD6E48">
        <w:rPr>
          <w:rFonts w:ascii="Times New Roman" w:hAnsi="Times New Roman"/>
          <w:sz w:val="28"/>
          <w:szCs w:val="28"/>
        </w:rPr>
        <w:t>осуществления государственного строительного надзора, включая порядок организации и проведения проверок деятельности физических лиц, не являющихся индивидуальными предпринимателями, при осуществлении государственного строительного надзора, устанавлива</w:t>
      </w:r>
      <w:r w:rsidR="00D67A4F">
        <w:rPr>
          <w:rFonts w:ascii="Times New Roman" w:hAnsi="Times New Roman"/>
          <w:sz w:val="28"/>
          <w:szCs w:val="28"/>
        </w:rPr>
        <w:t>ю</w:t>
      </w:r>
      <w:r w:rsidR="0073149C" w:rsidRPr="00FD6E48">
        <w:rPr>
          <w:rFonts w:ascii="Times New Roman" w:hAnsi="Times New Roman"/>
          <w:sz w:val="28"/>
          <w:szCs w:val="28"/>
        </w:rPr>
        <w:t>тся Правительством Российской Федерации.</w:t>
      </w:r>
    </w:p>
    <w:p w:rsidR="00EF5310" w:rsidRPr="00FD6E48" w:rsidRDefault="00EF5310" w:rsidP="00FD6E48">
      <w:pPr>
        <w:widowControl w:val="0"/>
        <w:autoSpaceDE w:val="0"/>
        <w:autoSpaceDN w:val="0"/>
        <w:adjustRightInd w:val="0"/>
        <w:spacing w:after="0" w:line="240" w:lineRule="auto"/>
        <w:ind w:firstLine="720"/>
        <w:jc w:val="both"/>
        <w:rPr>
          <w:rFonts w:ascii="Times New Roman" w:hAnsi="Times New Roman"/>
          <w:sz w:val="28"/>
          <w:szCs w:val="28"/>
        </w:rPr>
      </w:pPr>
      <w:r w:rsidRPr="00FD6E48">
        <w:rPr>
          <w:rFonts w:ascii="Times New Roman" w:hAnsi="Times New Roman"/>
          <w:sz w:val="28"/>
          <w:szCs w:val="28"/>
        </w:rPr>
        <w:t>4. Про</w:t>
      </w:r>
      <w:r w:rsidRPr="00FD6E48">
        <w:rPr>
          <w:rFonts w:ascii="Times New Roman" w:hAnsi="Times New Roman"/>
          <w:kern w:val="1"/>
          <w:sz w:val="28"/>
          <w:szCs w:val="28"/>
        </w:rPr>
        <w:t>ведение строительного контроля и осуществления государственного строительного надзора осуществляется в соответствии со статьями 53, 54 Градостроительного кодекса Российской Федерации.</w:t>
      </w:r>
    </w:p>
    <w:p w:rsidR="00EF5310" w:rsidRPr="00FD6E48" w:rsidRDefault="00EF5310" w:rsidP="00FD6E48">
      <w:pPr>
        <w:widowControl w:val="0"/>
        <w:autoSpaceDE w:val="0"/>
        <w:autoSpaceDN w:val="0"/>
        <w:adjustRightInd w:val="0"/>
        <w:spacing w:after="0" w:line="240" w:lineRule="auto"/>
        <w:ind w:firstLine="720"/>
        <w:jc w:val="both"/>
        <w:rPr>
          <w:rFonts w:ascii="Times New Roman" w:hAnsi="Times New Roman"/>
          <w:kern w:val="1"/>
          <w:sz w:val="28"/>
          <w:szCs w:val="28"/>
        </w:rPr>
      </w:pPr>
    </w:p>
    <w:p w:rsidR="0073149C" w:rsidRPr="00FD6E48" w:rsidRDefault="0073149C" w:rsidP="00FD6E48">
      <w:pPr>
        <w:pStyle w:val="1"/>
        <w:spacing w:before="0" w:after="0"/>
        <w:ind w:firstLine="720"/>
        <w:jc w:val="left"/>
        <w:rPr>
          <w:rFonts w:ascii="Times New Roman" w:hAnsi="Times New Roman" w:cs="Times New Roman"/>
          <w:b w:val="0"/>
          <w:color w:val="auto"/>
          <w:sz w:val="28"/>
          <w:szCs w:val="28"/>
        </w:rPr>
      </w:pPr>
      <w:bookmarkStart w:id="28" w:name="_Toc18005036"/>
      <w:r w:rsidRPr="00FD6E48">
        <w:rPr>
          <w:rFonts w:ascii="Times New Roman" w:hAnsi="Times New Roman" w:cs="Times New Roman"/>
          <w:b w:val="0"/>
          <w:color w:val="auto"/>
          <w:sz w:val="28"/>
          <w:szCs w:val="28"/>
        </w:rPr>
        <w:t>Глава 2. Изменение видов разрешенного использования земельных участков</w:t>
      </w:r>
      <w:r w:rsidR="00CD2ACA" w:rsidRPr="00FD6E48">
        <w:rPr>
          <w:rFonts w:ascii="Times New Roman" w:hAnsi="Times New Roman" w:cs="Times New Roman"/>
          <w:b w:val="0"/>
          <w:color w:val="auto"/>
          <w:sz w:val="28"/>
          <w:szCs w:val="28"/>
        </w:rPr>
        <w:t xml:space="preserve"> </w:t>
      </w:r>
      <w:r w:rsidRPr="00FD6E48">
        <w:rPr>
          <w:rFonts w:ascii="Times New Roman" w:hAnsi="Times New Roman" w:cs="Times New Roman"/>
          <w:b w:val="0"/>
          <w:color w:val="auto"/>
          <w:sz w:val="28"/>
          <w:szCs w:val="28"/>
        </w:rPr>
        <w:t>и объектов капитального строительства физическими и юридическими лицами</w:t>
      </w:r>
      <w:bookmarkEnd w:id="28"/>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kern w:val="1"/>
          <w:sz w:val="28"/>
          <w:szCs w:val="28"/>
        </w:rPr>
      </w:pPr>
    </w:p>
    <w:p w:rsidR="0073149C" w:rsidRPr="00FD6E48" w:rsidRDefault="0073149C" w:rsidP="00FD6E48">
      <w:pPr>
        <w:pStyle w:val="1"/>
        <w:spacing w:before="0" w:after="0"/>
        <w:ind w:firstLine="720"/>
        <w:jc w:val="both"/>
        <w:rPr>
          <w:rFonts w:ascii="Times New Roman" w:hAnsi="Times New Roman" w:cs="Times New Roman"/>
          <w:b w:val="0"/>
          <w:color w:val="auto"/>
          <w:sz w:val="28"/>
          <w:szCs w:val="28"/>
        </w:rPr>
      </w:pPr>
      <w:bookmarkStart w:id="29" w:name="_Toc18005037"/>
      <w:r w:rsidRPr="00FD6E48">
        <w:rPr>
          <w:rFonts w:ascii="Times New Roman" w:hAnsi="Times New Roman" w:cs="Times New Roman"/>
          <w:b w:val="0"/>
          <w:color w:val="auto"/>
          <w:sz w:val="28"/>
          <w:szCs w:val="28"/>
        </w:rPr>
        <w:t>Статья </w:t>
      </w:r>
      <w:r w:rsidR="00DF3152" w:rsidRPr="00FD6E48">
        <w:rPr>
          <w:rFonts w:ascii="Times New Roman" w:hAnsi="Times New Roman" w:cs="Times New Roman"/>
          <w:b w:val="0"/>
          <w:color w:val="auto"/>
          <w:sz w:val="28"/>
          <w:szCs w:val="28"/>
        </w:rPr>
        <w:t>2</w:t>
      </w:r>
      <w:r w:rsidR="00865AA5" w:rsidRPr="00FD6E48">
        <w:rPr>
          <w:rFonts w:ascii="Times New Roman" w:hAnsi="Times New Roman" w:cs="Times New Roman"/>
          <w:b w:val="0"/>
          <w:color w:val="auto"/>
          <w:sz w:val="28"/>
          <w:szCs w:val="28"/>
        </w:rPr>
        <w:t>5</w:t>
      </w:r>
      <w:r w:rsidRPr="00FD6E48">
        <w:rPr>
          <w:rFonts w:ascii="Times New Roman" w:hAnsi="Times New Roman" w:cs="Times New Roman"/>
          <w:b w:val="0"/>
          <w:color w:val="auto"/>
          <w:sz w:val="28"/>
          <w:szCs w:val="28"/>
        </w:rPr>
        <w:t>. Виды разрешенного использования земельных участков и объектов капитального строительства</w:t>
      </w:r>
      <w:bookmarkEnd w:id="29"/>
    </w:p>
    <w:p w:rsidR="0073149C" w:rsidRPr="00FD6E48" w:rsidRDefault="0073149C" w:rsidP="00FD6E48">
      <w:pPr>
        <w:widowControl w:val="0"/>
        <w:numPr>
          <w:ilvl w:val="0"/>
          <w:numId w:val="95"/>
        </w:numPr>
        <w:tabs>
          <w:tab w:val="left" w:pos="1134"/>
        </w:tabs>
        <w:autoSpaceDE w:val="0"/>
        <w:autoSpaceDN w:val="0"/>
        <w:adjustRightInd w:val="0"/>
        <w:spacing w:after="0" w:line="240" w:lineRule="auto"/>
        <w:ind w:left="0" w:firstLine="720"/>
        <w:jc w:val="both"/>
        <w:rPr>
          <w:rFonts w:ascii="Times New Roman" w:hAnsi="Times New Roman"/>
          <w:sz w:val="28"/>
          <w:szCs w:val="28"/>
        </w:rPr>
      </w:pPr>
      <w:r w:rsidRPr="00FD6E48">
        <w:rPr>
          <w:rFonts w:ascii="Times New Roman" w:hAnsi="Times New Roman"/>
          <w:sz w:val="28"/>
          <w:szCs w:val="28"/>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5551B1" w:rsidRPr="00FD6E48" w:rsidRDefault="005551B1" w:rsidP="00FD6E48">
      <w:pPr>
        <w:widowControl w:val="0"/>
        <w:tabs>
          <w:tab w:val="left" w:pos="1134"/>
        </w:tabs>
        <w:autoSpaceDE w:val="0"/>
        <w:autoSpaceDN w:val="0"/>
        <w:adjustRightInd w:val="0"/>
        <w:spacing w:after="0" w:line="240" w:lineRule="auto"/>
        <w:ind w:firstLine="720"/>
        <w:jc w:val="both"/>
        <w:rPr>
          <w:rFonts w:ascii="Times New Roman" w:hAnsi="Times New Roman"/>
          <w:sz w:val="28"/>
          <w:szCs w:val="28"/>
        </w:rPr>
      </w:pPr>
      <w:r w:rsidRPr="00FD6E48">
        <w:rPr>
          <w:rFonts w:ascii="Times New Roman" w:hAnsi="Times New Roman"/>
          <w:spacing w:val="2"/>
          <w:sz w:val="28"/>
          <w:szCs w:val="28"/>
          <w:shd w:val="clear" w:color="auto" w:fill="FFFFFF"/>
        </w:rPr>
        <w:t>Проектирование объектов капитального строительства независимо от территориальной зоны осуществляется в соответствии с техническими регламентами и нормативами 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w:t>
      </w:r>
    </w:p>
    <w:p w:rsidR="0073149C" w:rsidRPr="00FD6E48" w:rsidRDefault="000742C2"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 xml:space="preserve">2. </w:t>
      </w:r>
      <w:r w:rsidR="0073149C" w:rsidRPr="00FD6E48">
        <w:rPr>
          <w:rFonts w:ascii="Times New Roman" w:hAnsi="Times New Roman"/>
          <w:kern w:val="1"/>
          <w:sz w:val="28"/>
          <w:szCs w:val="28"/>
        </w:rPr>
        <w:t>Разрешенное использование земельных участков и объектов капитального строительства может быть следующих видов:</w:t>
      </w:r>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1) основные виды разрешенного использования;</w:t>
      </w:r>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2) условно разрешенные виды использования;</w:t>
      </w:r>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3) вспомогательные виды разрешенного использования,</w:t>
      </w:r>
      <w:r w:rsidR="000742C2" w:rsidRPr="00FD6E48">
        <w:rPr>
          <w:rFonts w:ascii="Times New Roman" w:hAnsi="Times New Roman"/>
          <w:kern w:val="1"/>
          <w:sz w:val="28"/>
          <w:szCs w:val="28"/>
        </w:rPr>
        <w:t xml:space="preserve"> </w:t>
      </w:r>
      <w:r w:rsidRPr="00FD6E48">
        <w:rPr>
          <w:rFonts w:ascii="Times New Roman" w:hAnsi="Times New Roman"/>
          <w:kern w:val="1"/>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73149C" w:rsidRPr="00FD6E48" w:rsidRDefault="007166C7" w:rsidP="00FD6E48">
      <w:pPr>
        <w:widowControl w:val="0"/>
        <w:autoSpaceDE w:val="0"/>
        <w:autoSpaceDN w:val="0"/>
        <w:adjustRightInd w:val="0"/>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3. </w:t>
      </w:r>
      <w:r w:rsidR="0073149C" w:rsidRPr="00FD6E48">
        <w:rPr>
          <w:rFonts w:ascii="Times New Roman" w:hAnsi="Times New Roman"/>
          <w:sz w:val="28"/>
          <w:szCs w:val="28"/>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73149C" w:rsidRPr="00FD6E48" w:rsidRDefault="007166C7" w:rsidP="00FD6E48">
      <w:pPr>
        <w:widowControl w:val="0"/>
        <w:autoSpaceDE w:val="0"/>
        <w:autoSpaceDN w:val="0"/>
        <w:adjustRightInd w:val="0"/>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4. </w:t>
      </w:r>
      <w:r w:rsidR="0073149C" w:rsidRPr="00FD6E48">
        <w:rPr>
          <w:rFonts w:ascii="Times New Roman" w:hAnsi="Times New Roman"/>
          <w:sz w:val="28"/>
          <w:szCs w:val="28"/>
        </w:rPr>
        <w:t xml:space="preserve">Изменение одного вида разрешенного использования земельных участков и объектов капитального строительства на другой вид такого </w:t>
      </w:r>
      <w:r w:rsidR="0073149C" w:rsidRPr="00FD6E48">
        <w:rPr>
          <w:rFonts w:ascii="Times New Roman" w:hAnsi="Times New Roman"/>
          <w:sz w:val="28"/>
          <w:szCs w:val="28"/>
        </w:rPr>
        <w:lastRenderedPageBreak/>
        <w:t>использования осуществляется в соответствии с градостроительным регламентом при условии соблюдения требований технических регламентов.</w:t>
      </w:r>
    </w:p>
    <w:p w:rsidR="0073149C" w:rsidRPr="00FD6E48" w:rsidRDefault="007166C7"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5</w:t>
      </w:r>
      <w:r w:rsidR="0073149C" w:rsidRPr="00FD6E48">
        <w:rPr>
          <w:rFonts w:ascii="Times New Roman" w:hAnsi="Times New Roman"/>
          <w:kern w:val="1"/>
          <w:sz w:val="28"/>
          <w:szCs w:val="28"/>
        </w:rPr>
        <w:t>.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73149C" w:rsidRPr="00FD6E48" w:rsidRDefault="007166C7"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6</w:t>
      </w:r>
      <w:r w:rsidR="0073149C" w:rsidRPr="00FD6E48">
        <w:rPr>
          <w:rFonts w:ascii="Times New Roman" w:hAnsi="Times New Roman"/>
          <w:kern w:val="1"/>
          <w:sz w:val="28"/>
          <w:szCs w:val="28"/>
        </w:rPr>
        <w:t>.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73149C" w:rsidRPr="00FD6E48" w:rsidRDefault="007166C7"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7</w:t>
      </w:r>
      <w:r w:rsidR="0073149C" w:rsidRPr="00FD6E48">
        <w:rPr>
          <w:rFonts w:ascii="Times New Roman" w:hAnsi="Times New Roman"/>
          <w:kern w:val="1"/>
          <w:sz w:val="28"/>
          <w:szCs w:val="28"/>
        </w:rPr>
        <w:t>.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w:t>
      </w:r>
      <w:r w:rsidR="00466256">
        <w:rPr>
          <w:rFonts w:ascii="Times New Roman" w:hAnsi="Times New Roman"/>
          <w:kern w:val="1"/>
          <w:sz w:val="28"/>
          <w:szCs w:val="28"/>
        </w:rPr>
        <w:t>32</w:t>
      </w:r>
      <w:r w:rsidR="00466256" w:rsidRPr="00FD6E48">
        <w:rPr>
          <w:rFonts w:ascii="Times New Roman" w:hAnsi="Times New Roman"/>
          <w:kern w:val="1"/>
          <w:sz w:val="28"/>
          <w:szCs w:val="28"/>
        </w:rPr>
        <w:t xml:space="preserve"> </w:t>
      </w:r>
      <w:r w:rsidR="0073149C" w:rsidRPr="00FD6E48">
        <w:rPr>
          <w:rFonts w:ascii="Times New Roman" w:hAnsi="Times New Roman"/>
          <w:kern w:val="1"/>
          <w:sz w:val="28"/>
          <w:szCs w:val="28"/>
        </w:rPr>
        <w:t>Правил.</w:t>
      </w:r>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8. В случае, если земельный участок предоставлен из земель, находящихся в государственной или муниципальной собственности для строительства объекта капитального строительства (земельные участки, указанные в пункте 1 части 2 статьи </w:t>
      </w:r>
      <w:r w:rsidR="00466256">
        <w:rPr>
          <w:rFonts w:ascii="Times New Roman" w:hAnsi="Times New Roman"/>
          <w:kern w:val="1"/>
          <w:sz w:val="28"/>
          <w:szCs w:val="28"/>
        </w:rPr>
        <w:t>18</w:t>
      </w:r>
      <w:r w:rsidRPr="00FD6E48">
        <w:rPr>
          <w:rFonts w:ascii="Times New Roman" w:hAnsi="Times New Roman"/>
          <w:kern w:val="1"/>
          <w:sz w:val="28"/>
          <w:szCs w:val="28"/>
        </w:rPr>
        <w:t xml:space="preserve"> Правил), выбор вида разрешенного использования земельного участка осуществляется в порядке, предусмотренном статьей 3</w:t>
      </w:r>
      <w:r w:rsidR="00466256">
        <w:rPr>
          <w:rFonts w:ascii="Times New Roman" w:hAnsi="Times New Roman"/>
          <w:kern w:val="1"/>
          <w:sz w:val="28"/>
          <w:szCs w:val="28"/>
        </w:rPr>
        <w:t>0</w:t>
      </w:r>
      <w:r w:rsidRPr="00FD6E48">
        <w:rPr>
          <w:rFonts w:ascii="Times New Roman" w:hAnsi="Times New Roman"/>
          <w:kern w:val="1"/>
          <w:sz w:val="28"/>
          <w:szCs w:val="28"/>
        </w:rPr>
        <w:t xml:space="preserve"> Правил.</w:t>
      </w:r>
    </w:p>
    <w:p w:rsidR="004332BA" w:rsidRPr="00FD6E48" w:rsidRDefault="004332BA"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 xml:space="preserve">9. В случае, если правообладателем земельного участка и объекта капитального строительства является орган государственной власти, орган местного самоуправления, государственное или муниципальное учреждение, государственное или муниципальное унитарное предприятие, то основные и вспомогательные виды разрешенного использования земельных участков и объектов капитального строительства выбираются правообладателями земельных участков и объектов капитального строительства в порядке, установленном статьей </w:t>
      </w:r>
      <w:r w:rsidR="00466256">
        <w:rPr>
          <w:rFonts w:ascii="Times New Roman" w:hAnsi="Times New Roman"/>
          <w:kern w:val="1"/>
          <w:sz w:val="28"/>
          <w:szCs w:val="28"/>
        </w:rPr>
        <w:t>31</w:t>
      </w:r>
      <w:r w:rsidR="00466256" w:rsidRPr="00FD6E48">
        <w:rPr>
          <w:rFonts w:ascii="Times New Roman" w:hAnsi="Times New Roman"/>
          <w:kern w:val="1"/>
          <w:sz w:val="28"/>
          <w:szCs w:val="28"/>
        </w:rPr>
        <w:t xml:space="preserve"> </w:t>
      </w:r>
      <w:r w:rsidRPr="00FD6E48">
        <w:rPr>
          <w:rFonts w:ascii="Times New Roman" w:hAnsi="Times New Roman"/>
          <w:kern w:val="1"/>
          <w:sz w:val="28"/>
          <w:szCs w:val="28"/>
        </w:rPr>
        <w:t xml:space="preserve">Правил. </w:t>
      </w:r>
    </w:p>
    <w:p w:rsidR="0073149C" w:rsidRPr="00FD6E48" w:rsidRDefault="007166C7"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1</w:t>
      </w:r>
      <w:r w:rsidR="00865AA5" w:rsidRPr="00FD6E48">
        <w:rPr>
          <w:rFonts w:ascii="Times New Roman" w:hAnsi="Times New Roman"/>
          <w:kern w:val="1"/>
          <w:sz w:val="28"/>
          <w:szCs w:val="28"/>
        </w:rPr>
        <w:t>0</w:t>
      </w:r>
      <w:r w:rsidR="0073149C" w:rsidRPr="00FD6E48">
        <w:rPr>
          <w:rFonts w:ascii="Times New Roman" w:hAnsi="Times New Roman"/>
          <w:kern w:val="1"/>
          <w:sz w:val="28"/>
          <w:szCs w:val="28"/>
        </w:rPr>
        <w:t>. При необходимости внесения изменений в документы государственного учета, в которых отражаются разрешенное использование земельного участка и (или) объекта капитального строительства, указанные изменения вносятся соответствующими органами и организациями по заявлению правообладателя земельного участка и объекта капитального строительства, без дополнительных разрешений и согласований со стороны государственных органов и органов местного самоуправления.</w:t>
      </w:r>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kern w:val="1"/>
          <w:sz w:val="28"/>
          <w:szCs w:val="28"/>
        </w:rPr>
      </w:pPr>
    </w:p>
    <w:p w:rsidR="0073149C" w:rsidRPr="00FD6E48" w:rsidRDefault="0073149C" w:rsidP="00FD6E48">
      <w:pPr>
        <w:pStyle w:val="1"/>
        <w:spacing w:before="0" w:after="0"/>
        <w:ind w:firstLine="720"/>
        <w:jc w:val="both"/>
        <w:rPr>
          <w:rFonts w:ascii="Times New Roman" w:hAnsi="Times New Roman" w:cs="Times New Roman"/>
          <w:b w:val="0"/>
          <w:color w:val="auto"/>
          <w:sz w:val="28"/>
          <w:szCs w:val="28"/>
        </w:rPr>
      </w:pPr>
      <w:bookmarkStart w:id="30" w:name="_Toc18005039"/>
      <w:r w:rsidRPr="00FD6E48">
        <w:rPr>
          <w:rFonts w:ascii="Times New Roman" w:hAnsi="Times New Roman" w:cs="Times New Roman"/>
          <w:b w:val="0"/>
          <w:color w:val="auto"/>
          <w:sz w:val="28"/>
          <w:szCs w:val="28"/>
        </w:rPr>
        <w:t>Статья </w:t>
      </w:r>
      <w:r w:rsidR="005C1D7E" w:rsidRPr="00FD6E48">
        <w:rPr>
          <w:rFonts w:ascii="Times New Roman" w:hAnsi="Times New Roman" w:cs="Times New Roman"/>
          <w:b w:val="0"/>
          <w:color w:val="auto"/>
          <w:sz w:val="28"/>
          <w:szCs w:val="28"/>
        </w:rPr>
        <w:t>2</w:t>
      </w:r>
      <w:r w:rsidR="005B32F1">
        <w:rPr>
          <w:rFonts w:ascii="Times New Roman" w:hAnsi="Times New Roman" w:cs="Times New Roman"/>
          <w:b w:val="0"/>
          <w:color w:val="auto"/>
          <w:sz w:val="28"/>
          <w:szCs w:val="28"/>
        </w:rPr>
        <w:t>6</w:t>
      </w:r>
      <w:r w:rsidRPr="00FD6E48">
        <w:rPr>
          <w:rFonts w:ascii="Times New Roman" w:hAnsi="Times New Roman" w:cs="Times New Roman"/>
          <w:b w:val="0"/>
          <w:color w:val="auto"/>
          <w:sz w:val="28"/>
          <w:szCs w:val="28"/>
        </w:rPr>
        <w:t>. Изменение вида разрешенного использования земельного участка и объекта капитального строительства, при котором не требуется получение разрешения на строительство</w:t>
      </w:r>
      <w:bookmarkEnd w:id="30"/>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 xml:space="preserve">В случае, когда изменение вида разрешенного использования </w:t>
      </w:r>
      <w:r w:rsidRPr="00FD6E48">
        <w:rPr>
          <w:rFonts w:ascii="Times New Roman" w:hAnsi="Times New Roman"/>
          <w:kern w:val="1"/>
          <w:sz w:val="28"/>
          <w:szCs w:val="28"/>
        </w:rPr>
        <w:lastRenderedPageBreak/>
        <w:t>земельного участка и объекта капитального строительства не связано с проведением работ, требующих получения разрешения на строительство, правообладатель земельного участка и объекта капитального строительства:</w:t>
      </w:r>
    </w:p>
    <w:p w:rsidR="0073149C" w:rsidRPr="00FD6E48" w:rsidRDefault="00900FB3"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 xml:space="preserve">1) </w:t>
      </w:r>
      <w:r w:rsidR="0073149C" w:rsidRPr="00FD6E48">
        <w:rPr>
          <w:rFonts w:ascii="Times New Roman" w:hAnsi="Times New Roman"/>
          <w:kern w:val="1"/>
          <w:sz w:val="28"/>
          <w:szCs w:val="28"/>
        </w:rPr>
        <w:t>самостоятельно изменяет вид разрешенного использования (получает разрешение на условно разрешенный вид использования земельного участка и объекта капитального строительства, если выбираемый вид разрешенного использования относится к условно разрешенным);</w:t>
      </w:r>
    </w:p>
    <w:p w:rsidR="0073149C" w:rsidRPr="00FD6E48" w:rsidRDefault="00900FB3"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 xml:space="preserve">2) </w:t>
      </w:r>
      <w:r w:rsidR="0073149C" w:rsidRPr="00FD6E48">
        <w:rPr>
          <w:rFonts w:ascii="Times New Roman" w:hAnsi="Times New Roman"/>
          <w:kern w:val="1"/>
          <w:sz w:val="28"/>
          <w:szCs w:val="28"/>
        </w:rPr>
        <w:t>при необходимости проводит работы, связанные с изменением вида разрешенного использования земельного участка и объекта капитального строительства, на которые не требуется получение разрешения на строительство, с соблюдением требований технических регламентов и действующего в отношении земельного участка и объекта капитального строительства градостроительного регламента.</w:t>
      </w:r>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kern w:val="1"/>
          <w:sz w:val="28"/>
          <w:szCs w:val="28"/>
        </w:rPr>
      </w:pPr>
    </w:p>
    <w:p w:rsidR="0073149C" w:rsidRPr="00FD6E48" w:rsidRDefault="0073149C" w:rsidP="00FD6E48">
      <w:pPr>
        <w:pStyle w:val="1"/>
        <w:spacing w:before="0" w:after="0"/>
        <w:ind w:firstLine="720"/>
        <w:jc w:val="both"/>
        <w:rPr>
          <w:rFonts w:ascii="Times New Roman" w:hAnsi="Times New Roman" w:cs="Times New Roman"/>
          <w:b w:val="0"/>
          <w:color w:val="auto"/>
          <w:sz w:val="28"/>
          <w:szCs w:val="28"/>
        </w:rPr>
      </w:pPr>
      <w:bookmarkStart w:id="31" w:name="_Toc18005040"/>
      <w:r w:rsidRPr="00FD6E48">
        <w:rPr>
          <w:rFonts w:ascii="Times New Roman" w:hAnsi="Times New Roman" w:cs="Times New Roman"/>
          <w:b w:val="0"/>
          <w:color w:val="auto"/>
          <w:sz w:val="28"/>
          <w:szCs w:val="28"/>
        </w:rPr>
        <w:t>Статья </w:t>
      </w:r>
      <w:r w:rsidR="00CB7A73" w:rsidRPr="00FD6E48">
        <w:rPr>
          <w:rFonts w:ascii="Times New Roman" w:hAnsi="Times New Roman" w:cs="Times New Roman"/>
          <w:b w:val="0"/>
          <w:color w:val="auto"/>
          <w:sz w:val="28"/>
          <w:szCs w:val="28"/>
        </w:rPr>
        <w:t>2</w:t>
      </w:r>
      <w:r w:rsidR="005B32F1">
        <w:rPr>
          <w:rFonts w:ascii="Times New Roman" w:hAnsi="Times New Roman" w:cs="Times New Roman"/>
          <w:b w:val="0"/>
          <w:color w:val="auto"/>
          <w:sz w:val="28"/>
          <w:szCs w:val="28"/>
        </w:rPr>
        <w:t>7</w:t>
      </w:r>
      <w:r w:rsidRPr="00FD6E48">
        <w:rPr>
          <w:rFonts w:ascii="Times New Roman" w:hAnsi="Times New Roman" w:cs="Times New Roman"/>
          <w:b w:val="0"/>
          <w:color w:val="auto"/>
          <w:sz w:val="28"/>
          <w:szCs w:val="28"/>
        </w:rPr>
        <w:t>. Изменение вида разрешенного использования земельного участка и объекта капитального строительства для целей образования, здравоохранения, хранения автотранспорта, предусмотренного документацией по планировке территории</w:t>
      </w:r>
      <w:bookmarkEnd w:id="31"/>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Изменение вида разрешенного использования земельного участка и объекта капитального строительства, предусмотренного документацией по планировке территории для целей образования, здравоохранения, хранения автотранспорта, осуществляется после подготовки новой документации по планировке территории или внесения изменений в утвержденную документацию, учитывающих изменение на другой вид такого использования.</w:t>
      </w:r>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kern w:val="1"/>
          <w:sz w:val="28"/>
          <w:szCs w:val="28"/>
        </w:rPr>
      </w:pPr>
    </w:p>
    <w:p w:rsidR="0073149C" w:rsidRPr="00FD6E48" w:rsidRDefault="0073149C" w:rsidP="00FD6E48">
      <w:pPr>
        <w:pStyle w:val="1"/>
        <w:spacing w:before="0" w:after="0"/>
        <w:ind w:firstLine="720"/>
        <w:jc w:val="both"/>
        <w:rPr>
          <w:rFonts w:ascii="Times New Roman" w:hAnsi="Times New Roman" w:cs="Times New Roman"/>
          <w:b w:val="0"/>
          <w:color w:val="auto"/>
          <w:sz w:val="28"/>
          <w:szCs w:val="28"/>
        </w:rPr>
      </w:pPr>
      <w:bookmarkStart w:id="32" w:name="_Toc18005041"/>
      <w:r w:rsidRPr="00FD6E48">
        <w:rPr>
          <w:rFonts w:ascii="Times New Roman" w:hAnsi="Times New Roman" w:cs="Times New Roman"/>
          <w:b w:val="0"/>
          <w:color w:val="auto"/>
          <w:sz w:val="28"/>
          <w:szCs w:val="28"/>
        </w:rPr>
        <w:t>Статья </w:t>
      </w:r>
      <w:r w:rsidR="00CB7A73" w:rsidRPr="00FD6E48">
        <w:rPr>
          <w:rFonts w:ascii="Times New Roman" w:hAnsi="Times New Roman" w:cs="Times New Roman"/>
          <w:b w:val="0"/>
          <w:color w:val="auto"/>
          <w:sz w:val="28"/>
          <w:szCs w:val="28"/>
        </w:rPr>
        <w:t>2</w:t>
      </w:r>
      <w:r w:rsidR="005B32F1">
        <w:rPr>
          <w:rFonts w:ascii="Times New Roman" w:hAnsi="Times New Roman" w:cs="Times New Roman"/>
          <w:b w:val="0"/>
          <w:color w:val="auto"/>
          <w:sz w:val="28"/>
          <w:szCs w:val="28"/>
        </w:rPr>
        <w:t>8</w:t>
      </w:r>
      <w:r w:rsidRPr="00FD6E48">
        <w:rPr>
          <w:rFonts w:ascii="Times New Roman" w:hAnsi="Times New Roman" w:cs="Times New Roman"/>
          <w:b w:val="0"/>
          <w:color w:val="auto"/>
          <w:sz w:val="28"/>
          <w:szCs w:val="28"/>
        </w:rPr>
        <w:t>. Изменение вида разрешенного использования земельного участка, при котором требуется перевод жилого помещения в нежилое помещение или нежилого помещения в жилое помещение</w:t>
      </w:r>
      <w:bookmarkEnd w:id="32"/>
    </w:p>
    <w:p w:rsidR="0073149C" w:rsidRPr="00FD6E48" w:rsidRDefault="00922CCF" w:rsidP="00FD6E48">
      <w:pPr>
        <w:widowControl w:val="0"/>
        <w:tabs>
          <w:tab w:val="left" w:pos="709"/>
        </w:tabs>
        <w:autoSpaceDE w:val="0"/>
        <w:autoSpaceDN w:val="0"/>
        <w:adjustRightInd w:val="0"/>
        <w:spacing w:after="0" w:line="240" w:lineRule="auto"/>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ab/>
      </w:r>
      <w:r w:rsidR="00516C40" w:rsidRPr="00FD6E48">
        <w:rPr>
          <w:rFonts w:ascii="Times New Roman" w:hAnsi="Times New Roman"/>
          <w:spacing w:val="2"/>
          <w:sz w:val="28"/>
          <w:szCs w:val="28"/>
          <w:shd w:val="clear" w:color="auto" w:fill="FFFFFF"/>
        </w:rPr>
        <w:t>Перевод жилого помещения в нежилое помещение или нежилого помещения в жилое помещение в порядке, установленном главой 3 Жилищного кодекса Российской Федерации, допускается после изменения вида разрешенного использования земельного участка на другой вид такого использования</w:t>
      </w:r>
      <w:r w:rsidR="007C1A26">
        <w:rPr>
          <w:rFonts w:ascii="Times New Roman" w:hAnsi="Times New Roman"/>
          <w:spacing w:val="2"/>
          <w:sz w:val="28"/>
          <w:szCs w:val="28"/>
          <w:shd w:val="clear" w:color="auto" w:fill="FFFFFF"/>
        </w:rPr>
        <w:t>, за исключением случаев осуществления перевода помещений в многоквартирном жилом доме</w:t>
      </w:r>
      <w:r w:rsidR="00516C40" w:rsidRPr="00FD6E48">
        <w:rPr>
          <w:rFonts w:ascii="Times New Roman" w:hAnsi="Times New Roman"/>
          <w:spacing w:val="2"/>
          <w:sz w:val="28"/>
          <w:szCs w:val="28"/>
          <w:shd w:val="clear" w:color="auto" w:fill="FFFFFF"/>
        </w:rPr>
        <w:t>.</w:t>
      </w:r>
    </w:p>
    <w:p w:rsidR="00516C40" w:rsidRPr="00FD6E48" w:rsidRDefault="00516C40" w:rsidP="00FD6E48">
      <w:pPr>
        <w:spacing w:after="0" w:line="240" w:lineRule="auto"/>
        <w:ind w:firstLine="720"/>
        <w:rPr>
          <w:sz w:val="28"/>
          <w:szCs w:val="28"/>
        </w:rPr>
      </w:pPr>
    </w:p>
    <w:p w:rsidR="0073149C" w:rsidRDefault="0073149C" w:rsidP="00FD6E48">
      <w:pPr>
        <w:pStyle w:val="1"/>
        <w:spacing w:before="0" w:after="0"/>
        <w:ind w:firstLine="720"/>
        <w:jc w:val="both"/>
        <w:rPr>
          <w:rFonts w:ascii="Times New Roman" w:hAnsi="Times New Roman" w:cs="Times New Roman"/>
          <w:b w:val="0"/>
          <w:color w:val="auto"/>
          <w:sz w:val="28"/>
          <w:szCs w:val="28"/>
        </w:rPr>
      </w:pPr>
      <w:bookmarkStart w:id="33" w:name="_Toc18005042"/>
      <w:r w:rsidRPr="00FD6E48">
        <w:rPr>
          <w:rFonts w:ascii="Times New Roman" w:hAnsi="Times New Roman" w:cs="Times New Roman"/>
          <w:b w:val="0"/>
          <w:color w:val="auto"/>
          <w:sz w:val="28"/>
          <w:szCs w:val="28"/>
        </w:rPr>
        <w:t>Статья </w:t>
      </w:r>
      <w:r w:rsidR="005B32F1">
        <w:rPr>
          <w:rFonts w:ascii="Times New Roman" w:hAnsi="Times New Roman" w:cs="Times New Roman"/>
          <w:b w:val="0"/>
          <w:color w:val="auto"/>
          <w:sz w:val="28"/>
          <w:szCs w:val="28"/>
        </w:rPr>
        <w:t>29</w:t>
      </w:r>
      <w:r w:rsidRPr="00FD6E48">
        <w:rPr>
          <w:rFonts w:ascii="Times New Roman" w:hAnsi="Times New Roman" w:cs="Times New Roman"/>
          <w:b w:val="0"/>
          <w:color w:val="auto"/>
          <w:sz w:val="28"/>
          <w:szCs w:val="28"/>
        </w:rPr>
        <w:t>. Разрешенное использование земельного участка, предоставленного для строительства объекта капитального строительства</w:t>
      </w:r>
      <w:bookmarkEnd w:id="33"/>
    </w:p>
    <w:p w:rsidR="00387F78" w:rsidRPr="00FD6E48" w:rsidRDefault="005B32F1" w:rsidP="00FD6E48">
      <w:pPr>
        <w:widowControl w:val="0"/>
        <w:tabs>
          <w:tab w:val="left" w:pos="709"/>
        </w:tabs>
        <w:autoSpaceDE w:val="0"/>
        <w:autoSpaceDN w:val="0"/>
        <w:adjustRightInd w:val="0"/>
        <w:spacing w:after="0" w:line="240" w:lineRule="auto"/>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ab/>
        <w:t xml:space="preserve">1. </w:t>
      </w:r>
      <w:r w:rsidR="00387F78" w:rsidRPr="00FD6E48">
        <w:rPr>
          <w:rFonts w:ascii="Times New Roman" w:hAnsi="Times New Roman"/>
          <w:spacing w:val="2"/>
          <w:sz w:val="28"/>
          <w:szCs w:val="28"/>
          <w:shd w:val="clear" w:color="auto" w:fill="FFFFFF"/>
        </w:rPr>
        <w:t>В случае, если земельный участок в порядке, установленном </w:t>
      </w:r>
      <w:hyperlink r:id="rId17" w:history="1">
        <w:r w:rsidR="00387F78" w:rsidRPr="00FD6E48">
          <w:rPr>
            <w:rFonts w:ascii="Times New Roman" w:hAnsi="Times New Roman"/>
            <w:sz w:val="28"/>
            <w:szCs w:val="28"/>
            <w:shd w:val="clear" w:color="auto" w:fill="FFFFFF"/>
          </w:rPr>
          <w:t>Земельным кодексом Российской Федерации</w:t>
        </w:r>
      </w:hyperlink>
      <w:r w:rsidR="00387F78" w:rsidRPr="00FD6E48">
        <w:rPr>
          <w:rFonts w:ascii="Times New Roman" w:hAnsi="Times New Roman"/>
          <w:spacing w:val="2"/>
          <w:sz w:val="28"/>
          <w:szCs w:val="28"/>
          <w:shd w:val="clear" w:color="auto" w:fill="FFFFFF"/>
        </w:rPr>
        <w:t>, предоставлен для размещения объекта капитального строительства, вид разрешенного использования создаваемого объекта капитального строительства должен соответствовать виду разрешенного использования земельного участка и цели предоставления земельного участка.</w:t>
      </w:r>
    </w:p>
    <w:p w:rsidR="00387F78" w:rsidRPr="00FD6E48" w:rsidRDefault="005B32F1" w:rsidP="00FD6E48">
      <w:pPr>
        <w:widowControl w:val="0"/>
        <w:tabs>
          <w:tab w:val="left" w:pos="1134"/>
        </w:tabs>
        <w:autoSpaceDE w:val="0"/>
        <w:autoSpaceDN w:val="0"/>
        <w:adjustRightInd w:val="0"/>
        <w:spacing w:after="0" w:line="240" w:lineRule="auto"/>
        <w:ind w:firstLine="720"/>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lastRenderedPageBreak/>
        <w:t xml:space="preserve">2. </w:t>
      </w:r>
      <w:r w:rsidR="00387F78" w:rsidRPr="00FD6E48">
        <w:rPr>
          <w:rFonts w:ascii="Times New Roman" w:hAnsi="Times New Roman"/>
          <w:spacing w:val="2"/>
          <w:sz w:val="28"/>
          <w:szCs w:val="28"/>
          <w:shd w:val="clear" w:color="auto" w:fill="FFFFFF"/>
        </w:rPr>
        <w:t>Изменение вида разрешенного использования земельного участка и объекта капитального строительства возможно в случаях и порядке, установленном действующим законодательством.</w:t>
      </w:r>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kern w:val="1"/>
          <w:sz w:val="28"/>
          <w:szCs w:val="28"/>
        </w:rPr>
      </w:pPr>
    </w:p>
    <w:p w:rsidR="0073149C" w:rsidRPr="00FD6E48" w:rsidRDefault="0073149C" w:rsidP="00FD6E48">
      <w:pPr>
        <w:pStyle w:val="1"/>
        <w:spacing w:before="0" w:after="0"/>
        <w:ind w:firstLine="720"/>
        <w:jc w:val="both"/>
        <w:rPr>
          <w:rFonts w:ascii="Times New Roman" w:hAnsi="Times New Roman" w:cs="Times New Roman"/>
          <w:b w:val="0"/>
          <w:color w:val="auto"/>
          <w:sz w:val="28"/>
          <w:szCs w:val="28"/>
        </w:rPr>
      </w:pPr>
      <w:bookmarkStart w:id="34" w:name="_Toc18005043"/>
      <w:r w:rsidRPr="00FD6E48">
        <w:rPr>
          <w:rFonts w:ascii="Times New Roman" w:hAnsi="Times New Roman" w:cs="Times New Roman"/>
          <w:b w:val="0"/>
          <w:color w:val="auto"/>
          <w:sz w:val="28"/>
          <w:szCs w:val="28"/>
        </w:rPr>
        <w:t>Статья </w:t>
      </w:r>
      <w:r w:rsidR="0020380B" w:rsidRPr="00FD6E48">
        <w:rPr>
          <w:rFonts w:ascii="Times New Roman" w:hAnsi="Times New Roman" w:cs="Times New Roman"/>
          <w:b w:val="0"/>
          <w:color w:val="auto"/>
          <w:sz w:val="28"/>
          <w:szCs w:val="28"/>
        </w:rPr>
        <w:t>3</w:t>
      </w:r>
      <w:r w:rsidR="005B32F1">
        <w:rPr>
          <w:rFonts w:ascii="Times New Roman" w:hAnsi="Times New Roman" w:cs="Times New Roman"/>
          <w:b w:val="0"/>
          <w:color w:val="auto"/>
          <w:sz w:val="28"/>
          <w:szCs w:val="28"/>
        </w:rPr>
        <w:t>0</w:t>
      </w:r>
      <w:r w:rsidRPr="00FD6E48">
        <w:rPr>
          <w:rFonts w:ascii="Times New Roman" w:hAnsi="Times New Roman" w:cs="Times New Roman"/>
          <w:b w:val="0"/>
          <w:color w:val="auto"/>
          <w:sz w:val="28"/>
          <w:szCs w:val="28"/>
        </w:rPr>
        <w:t>. Изменение видов разрешенного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bookmarkEnd w:id="34"/>
    </w:p>
    <w:p w:rsidR="00940090" w:rsidRPr="00FD6E48" w:rsidRDefault="00940090"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1.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 в целях изменения основного, вспомогательного вида разрешенного использования земельного участка и объекта капитального строительства, обращаются с соответствующим заявлением в администрацию города Барнаула.</w:t>
      </w:r>
    </w:p>
    <w:p w:rsidR="00940090" w:rsidRPr="00FD6E48" w:rsidRDefault="00940090"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 xml:space="preserve">Администрация города рассматривает поступившие в соответствии с Федеральным законом от 02.05.2006 </w:t>
      </w:r>
      <w:r w:rsidR="00466256">
        <w:rPr>
          <w:spacing w:val="2"/>
          <w:sz w:val="28"/>
          <w:szCs w:val="28"/>
        </w:rPr>
        <w:t>№</w:t>
      </w:r>
      <w:r w:rsidRPr="00FD6E48">
        <w:rPr>
          <w:spacing w:val="2"/>
          <w:sz w:val="28"/>
          <w:szCs w:val="28"/>
        </w:rPr>
        <w:t xml:space="preserve">59-ФЗ </w:t>
      </w:r>
      <w:r w:rsidR="00466256">
        <w:rPr>
          <w:spacing w:val="2"/>
          <w:sz w:val="28"/>
          <w:szCs w:val="28"/>
        </w:rPr>
        <w:t>«</w:t>
      </w:r>
      <w:r w:rsidRPr="00FD6E48">
        <w:rPr>
          <w:spacing w:val="2"/>
          <w:sz w:val="28"/>
          <w:szCs w:val="28"/>
        </w:rPr>
        <w:t>О порядке рассмотрения обращений граждан Российской Федерации</w:t>
      </w:r>
      <w:r w:rsidR="00466256">
        <w:rPr>
          <w:spacing w:val="2"/>
          <w:sz w:val="28"/>
          <w:szCs w:val="28"/>
        </w:rPr>
        <w:t>»</w:t>
      </w:r>
      <w:r w:rsidRPr="00A56AE0">
        <w:rPr>
          <w:spacing w:val="2"/>
          <w:sz w:val="28"/>
          <w:szCs w:val="28"/>
        </w:rPr>
        <w:t> из органов государственной власти, органов местного самоуправления обращения правообладателей земельных участков (правообладателей объектов капитального строительства и земельных участков), распоряжение которыми отнесено к полномочиям указанных органов, по вопросу изменения вида разрешенного использования объекта капитального строительства и (или) земельного участка.</w:t>
      </w:r>
    </w:p>
    <w:p w:rsidR="00940090" w:rsidRPr="00FD6E48" w:rsidRDefault="00940090"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В случае обращения правообладателя объекта капитального строительства и (или) земельного участка, который находится в государственной собственности, государственная собственность на который не разграничена, либо в муниципальной собственности (за исключением государственных (муниципальных) учреждений и унитарных предприятий), изменение вида разрешенного использования земельного участка осуществляется с согласия соответствующего органа, к полномочиям которого отнесено распоряжение указанным земельным участком, полученного в порядке, установленном Положением о комиссии</w:t>
      </w:r>
      <w:r w:rsidR="0063667D">
        <w:rPr>
          <w:spacing w:val="2"/>
          <w:sz w:val="28"/>
          <w:szCs w:val="28"/>
        </w:rPr>
        <w:t xml:space="preserve"> по землепользованию и застройке</w:t>
      </w:r>
      <w:r w:rsidRPr="00FD6E48">
        <w:rPr>
          <w:spacing w:val="2"/>
          <w:sz w:val="28"/>
          <w:szCs w:val="28"/>
        </w:rPr>
        <w:t>, созданной в соответствии со статьей 10 Правил.</w:t>
      </w:r>
    </w:p>
    <w:p w:rsidR="00940090" w:rsidRPr="00FD6E48" w:rsidRDefault="00940090"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2. К заявлению прилагаются:</w:t>
      </w:r>
    </w:p>
    <w:p w:rsidR="00940090" w:rsidRPr="00FD6E48" w:rsidRDefault="00940090"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1) выписка из Единого государственного реестра юридических лиц;</w:t>
      </w:r>
    </w:p>
    <w:p w:rsidR="00940090" w:rsidRPr="00FD6E48" w:rsidRDefault="00940090"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2) кадастровый паспорт земельного участка;</w:t>
      </w:r>
    </w:p>
    <w:p w:rsidR="00940090" w:rsidRPr="00FD6E48" w:rsidRDefault="00940090"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3) правоустанавливающие документы на земельный участок и объекты недвижимости, расположенные на земельном участке;</w:t>
      </w:r>
    </w:p>
    <w:p w:rsidR="00940090" w:rsidRPr="00FD6E48" w:rsidRDefault="00940090"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4) контрольная съемка (копия топоплана) (масштаб 1:500 или 1:1000) с отображением земельного участка и (или) объекта капитального строительства;</w:t>
      </w:r>
    </w:p>
    <w:p w:rsidR="00940090" w:rsidRPr="00FD6E48" w:rsidRDefault="00940090"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 xml:space="preserve">5) правовой акт органа государственной власти, органа местного самоуправления, создавшего соответствующий орган государственной власти, орган местного самоуправления, государственную либо </w:t>
      </w:r>
      <w:r w:rsidRPr="00FD6E48">
        <w:rPr>
          <w:spacing w:val="2"/>
          <w:sz w:val="28"/>
          <w:szCs w:val="28"/>
        </w:rPr>
        <w:lastRenderedPageBreak/>
        <w:t>муниципальную организацию, либо выполняющий полномочия собственника государственного или муниципального имущества в отношении указанных органов и организаций;</w:t>
      </w:r>
    </w:p>
    <w:p w:rsidR="00940090" w:rsidRPr="00FD6E48" w:rsidRDefault="00940090"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6) заключение специализированной организации о возможности изменения функционального назначения объекта, в случае изменения вида разрешенного использования объекта капитального строительства.</w:t>
      </w:r>
    </w:p>
    <w:p w:rsidR="00D67A4F" w:rsidRDefault="00940090"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 xml:space="preserve">3. Администрация города Барнаула в течение 10 рабочих дней с момента поступления заявления направляет его с приложением документов, предусмотренных частью 2 настоящей статьи, в </w:t>
      </w:r>
      <w:r w:rsidR="0063667D">
        <w:rPr>
          <w:spacing w:val="2"/>
          <w:sz w:val="28"/>
          <w:szCs w:val="28"/>
        </w:rPr>
        <w:t>к</w:t>
      </w:r>
      <w:r w:rsidRPr="00FD6E48">
        <w:rPr>
          <w:spacing w:val="2"/>
          <w:sz w:val="28"/>
          <w:szCs w:val="28"/>
        </w:rPr>
        <w:t>омиссию</w:t>
      </w:r>
      <w:r w:rsidR="0063667D">
        <w:rPr>
          <w:spacing w:val="2"/>
          <w:sz w:val="28"/>
          <w:szCs w:val="28"/>
        </w:rPr>
        <w:t xml:space="preserve"> по землепользованию и застройке</w:t>
      </w:r>
      <w:r w:rsidR="00D67A4F">
        <w:rPr>
          <w:spacing w:val="2"/>
          <w:sz w:val="28"/>
          <w:szCs w:val="28"/>
        </w:rPr>
        <w:t>.</w:t>
      </w:r>
    </w:p>
    <w:p w:rsidR="00940090" w:rsidRPr="00FD6E48" w:rsidRDefault="00940090"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 xml:space="preserve">4. Комиссия </w:t>
      </w:r>
      <w:r w:rsidR="00E900B5">
        <w:rPr>
          <w:spacing w:val="2"/>
          <w:sz w:val="28"/>
          <w:szCs w:val="28"/>
        </w:rPr>
        <w:t>по землепользованию и застройке</w:t>
      </w:r>
      <w:r w:rsidR="00E900B5" w:rsidRPr="00A56AE0">
        <w:rPr>
          <w:spacing w:val="2"/>
          <w:sz w:val="28"/>
          <w:szCs w:val="28"/>
        </w:rPr>
        <w:t xml:space="preserve"> </w:t>
      </w:r>
      <w:r w:rsidRPr="00FD6E48">
        <w:rPr>
          <w:spacing w:val="2"/>
          <w:sz w:val="28"/>
          <w:szCs w:val="28"/>
        </w:rPr>
        <w:t>в течение 15 дней с момента поступления рассматривает заявление и осуществляет подготовку рекомендаций об изменении вида разрешенного использования земельного участка и объекта капитального строительства или об отказе в изменении вида разрешенного использования земельного участка и объекта капитального строительства и направляет такие рекомендации главе города Барнаула для принятия решения.</w:t>
      </w:r>
    </w:p>
    <w:p w:rsidR="00940090" w:rsidRPr="00FD6E48" w:rsidRDefault="00940090"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 xml:space="preserve">5. Глава города Барнаула в течение 30 дней с момента поступления рекомендаций </w:t>
      </w:r>
      <w:r w:rsidR="0063667D">
        <w:rPr>
          <w:spacing w:val="2"/>
          <w:sz w:val="28"/>
          <w:szCs w:val="28"/>
        </w:rPr>
        <w:t>к</w:t>
      </w:r>
      <w:r w:rsidRPr="00FD6E48">
        <w:rPr>
          <w:spacing w:val="2"/>
          <w:sz w:val="28"/>
          <w:szCs w:val="28"/>
        </w:rPr>
        <w:t xml:space="preserve">омиссии </w:t>
      </w:r>
      <w:r w:rsidR="0063667D">
        <w:rPr>
          <w:spacing w:val="2"/>
          <w:sz w:val="28"/>
          <w:szCs w:val="28"/>
        </w:rPr>
        <w:t>по землепользованию и застройке</w:t>
      </w:r>
      <w:r w:rsidR="0063667D" w:rsidRPr="00A56AE0">
        <w:rPr>
          <w:spacing w:val="2"/>
          <w:sz w:val="28"/>
          <w:szCs w:val="28"/>
        </w:rPr>
        <w:t xml:space="preserve"> </w:t>
      </w:r>
      <w:r w:rsidRPr="00FD6E48">
        <w:rPr>
          <w:spacing w:val="2"/>
          <w:sz w:val="28"/>
          <w:szCs w:val="28"/>
        </w:rPr>
        <w:t>принимает решение в форме постановления администрации города об изменении вида разрешенного использования земельного участка и объекта капитального строительства или об отказе в изменении вида разрешенного использования земельного участка и объекта капитального строительства.</w:t>
      </w:r>
    </w:p>
    <w:p w:rsidR="00940090" w:rsidRPr="00FD6E48" w:rsidRDefault="00940090"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6. Основаниями для отказа в изменении вида разрешенного использования земельного участка и объекта капитального строительства являются:</w:t>
      </w:r>
    </w:p>
    <w:p w:rsidR="00940090" w:rsidRPr="00FD6E48" w:rsidRDefault="00940090"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1) несоответствие градостроительным регламентам, предусмотренным глав</w:t>
      </w:r>
      <w:r w:rsidR="00D67A4F">
        <w:rPr>
          <w:spacing w:val="2"/>
          <w:sz w:val="28"/>
          <w:szCs w:val="28"/>
        </w:rPr>
        <w:t>ой</w:t>
      </w:r>
      <w:r w:rsidRPr="00FD6E48">
        <w:rPr>
          <w:spacing w:val="2"/>
          <w:sz w:val="28"/>
          <w:szCs w:val="28"/>
        </w:rPr>
        <w:t xml:space="preserve"> 6 Правил;</w:t>
      </w:r>
    </w:p>
    <w:p w:rsidR="00940090" w:rsidRPr="00FD6E48" w:rsidRDefault="00940090"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2) несоответствие утвержденным проектам планировки территорий;</w:t>
      </w:r>
    </w:p>
    <w:p w:rsidR="00940090" w:rsidRPr="00FD6E48" w:rsidRDefault="00940090"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3) несоответствие нормативам градостроительного проектирования Алтайского края, нормативам градостроительного проектирования на территории городского округа - города Барнаула Алтайского края;</w:t>
      </w:r>
    </w:p>
    <w:p w:rsidR="00940090" w:rsidRPr="00FD6E48" w:rsidRDefault="00940090"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4) несоответствие документам территориального планирования;</w:t>
      </w:r>
    </w:p>
    <w:p w:rsidR="00940090" w:rsidRPr="00FD6E48" w:rsidRDefault="00940090"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5) нарушение градостроительного и земельного законодательства;</w:t>
      </w:r>
    </w:p>
    <w:p w:rsidR="00940090" w:rsidRPr="00FD6E48" w:rsidRDefault="00940090"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6) непредоставление (предоставление не в полном объеме) документов, предусмотренных частью 2 настоящей статьи Правил;</w:t>
      </w:r>
    </w:p>
    <w:p w:rsidR="00940090" w:rsidRPr="00FD6E48" w:rsidRDefault="00940090"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7) отсутствие согласия на изменение вида разрешенного использования земельного участка органа государственной власти, органа местного самоуправления, к полномочиям которого отнесено распоряжение земельным участком.</w:t>
      </w:r>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kern w:val="1"/>
          <w:sz w:val="28"/>
          <w:szCs w:val="28"/>
        </w:rPr>
      </w:pPr>
    </w:p>
    <w:p w:rsidR="0073149C" w:rsidRPr="00FD6E48" w:rsidRDefault="0073149C" w:rsidP="00FD6E48">
      <w:pPr>
        <w:pStyle w:val="1"/>
        <w:spacing w:before="0" w:after="0"/>
        <w:ind w:firstLine="720"/>
        <w:jc w:val="both"/>
        <w:rPr>
          <w:rFonts w:ascii="Times New Roman" w:hAnsi="Times New Roman" w:cs="Times New Roman"/>
          <w:b w:val="0"/>
          <w:color w:val="auto"/>
          <w:sz w:val="28"/>
          <w:szCs w:val="28"/>
        </w:rPr>
      </w:pPr>
      <w:bookmarkStart w:id="35" w:name="_Toc18005044"/>
      <w:r w:rsidRPr="00FD6E48">
        <w:rPr>
          <w:rFonts w:ascii="Times New Roman" w:hAnsi="Times New Roman" w:cs="Times New Roman"/>
          <w:b w:val="0"/>
          <w:color w:val="auto"/>
          <w:sz w:val="28"/>
          <w:szCs w:val="28"/>
        </w:rPr>
        <w:t>Статья </w:t>
      </w:r>
      <w:r w:rsidR="0020380B" w:rsidRPr="00FD6E48">
        <w:rPr>
          <w:rFonts w:ascii="Times New Roman" w:hAnsi="Times New Roman" w:cs="Times New Roman"/>
          <w:b w:val="0"/>
          <w:color w:val="auto"/>
          <w:sz w:val="28"/>
          <w:szCs w:val="28"/>
        </w:rPr>
        <w:t>3</w:t>
      </w:r>
      <w:r w:rsidR="005B32F1">
        <w:rPr>
          <w:rFonts w:ascii="Times New Roman" w:hAnsi="Times New Roman" w:cs="Times New Roman"/>
          <w:b w:val="0"/>
          <w:color w:val="auto"/>
          <w:sz w:val="28"/>
          <w:szCs w:val="28"/>
        </w:rPr>
        <w:t>1</w:t>
      </w:r>
      <w:r w:rsidRPr="00FD6E48">
        <w:rPr>
          <w:rFonts w:ascii="Times New Roman" w:hAnsi="Times New Roman" w:cs="Times New Roman"/>
          <w:b w:val="0"/>
          <w:color w:val="auto"/>
          <w:sz w:val="28"/>
          <w:szCs w:val="28"/>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35"/>
    </w:p>
    <w:p w:rsidR="00591968" w:rsidRPr="00FD6E48" w:rsidRDefault="00591968"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lastRenderedPageBreak/>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w:t>
      </w:r>
      <w:r w:rsidR="008C5BAE">
        <w:rPr>
          <w:spacing w:val="2"/>
          <w:sz w:val="28"/>
          <w:szCs w:val="28"/>
        </w:rPr>
        <w:t>–</w:t>
      </w:r>
      <w:r w:rsidRPr="00FD6E48">
        <w:rPr>
          <w:spacing w:val="2"/>
          <w:sz w:val="28"/>
          <w:szCs w:val="28"/>
        </w:rPr>
        <w:t xml:space="preserve"> разрешение на условно разрешенный вид использования), направляет заявление о предоставлении разрешения на условно разрешенный вид использования в </w:t>
      </w:r>
      <w:r w:rsidR="00D67A4F">
        <w:rPr>
          <w:spacing w:val="2"/>
          <w:sz w:val="28"/>
          <w:szCs w:val="28"/>
        </w:rPr>
        <w:t>к</w:t>
      </w:r>
      <w:r w:rsidRPr="00FD6E48">
        <w:rPr>
          <w:spacing w:val="2"/>
          <w:sz w:val="28"/>
          <w:szCs w:val="28"/>
        </w:rPr>
        <w:t>омиссию</w:t>
      </w:r>
      <w:r w:rsidR="008C5BAE">
        <w:rPr>
          <w:spacing w:val="2"/>
          <w:sz w:val="28"/>
          <w:szCs w:val="28"/>
        </w:rPr>
        <w:t xml:space="preserve"> по землепользованию и застройке</w:t>
      </w:r>
      <w:r w:rsidRPr="00FD6E48">
        <w:rPr>
          <w:spacing w:val="2"/>
          <w:sz w:val="28"/>
          <w:szCs w:val="28"/>
        </w:rPr>
        <w:t>.</w:t>
      </w:r>
    </w:p>
    <w:p w:rsidR="00591968" w:rsidRPr="00FD6E48" w:rsidRDefault="00591968"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2. К заявлению прилагаются:</w:t>
      </w:r>
    </w:p>
    <w:p w:rsidR="00591968" w:rsidRPr="00FD6E48" w:rsidRDefault="00591968"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 xml:space="preserve">1) копия документа, удостоверяющего личность заявителя (личность представителя заявителя, если заявление предоставляется </w:t>
      </w:r>
      <w:r w:rsidR="00D67A4F">
        <w:rPr>
          <w:spacing w:val="2"/>
          <w:sz w:val="28"/>
          <w:szCs w:val="28"/>
        </w:rPr>
        <w:t xml:space="preserve">уполномоченным </w:t>
      </w:r>
      <w:r w:rsidRPr="00FD6E48">
        <w:rPr>
          <w:spacing w:val="2"/>
          <w:sz w:val="28"/>
          <w:szCs w:val="28"/>
        </w:rPr>
        <w:t>представителем), копия документа, подтверждающего полномочия представителя действовать от имени заявителя, при обращении представителя юридического лица, имеющего право действовать без доверенности, им сообщаются реквизиты свидетельства о государственной регистрации юридического лица или реквизиты листа записи Единого государственного реестра юридических лиц;</w:t>
      </w:r>
    </w:p>
    <w:p w:rsidR="00591968" w:rsidRPr="00FD6E48" w:rsidRDefault="00591968"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2) правоустанавливающие документы на земельный участок и объекты недвижимости, расположенные на земельном участке, права на которые не зарегистрированы в Едином государственном реестре недвижимости (копии и оригиналы для сверки);</w:t>
      </w:r>
    </w:p>
    <w:p w:rsidR="007C1A26" w:rsidRPr="00FD6E48" w:rsidRDefault="00591968"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3) контрольная съемка (копия топоплана) (масштаб 1:500 или 1:1000) с отображением земельного участка и (или) объекта капитального строительства</w:t>
      </w:r>
      <w:r w:rsidR="007C1A26" w:rsidRPr="00FD6E48">
        <w:rPr>
          <w:spacing w:val="2"/>
          <w:sz w:val="28"/>
          <w:szCs w:val="28"/>
        </w:rPr>
        <w:t>;</w:t>
      </w:r>
    </w:p>
    <w:p w:rsidR="007C1A26" w:rsidRPr="003F1497" w:rsidRDefault="007C1A26" w:rsidP="007C1A26">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 xml:space="preserve">4) </w:t>
      </w:r>
      <w:r w:rsidRPr="003F1497">
        <w:rPr>
          <w:spacing w:val="2"/>
          <w:sz w:val="28"/>
          <w:szCs w:val="28"/>
        </w:rPr>
        <w:t xml:space="preserve">заключение специализированной организации о возможности изменения функционального назначения объекта, в случае </w:t>
      </w:r>
      <w:r>
        <w:rPr>
          <w:spacing w:val="2"/>
          <w:sz w:val="28"/>
          <w:szCs w:val="28"/>
        </w:rPr>
        <w:t xml:space="preserve">получения разрешения на условно разрешенный вид </w:t>
      </w:r>
      <w:r w:rsidRPr="003F1497">
        <w:rPr>
          <w:spacing w:val="2"/>
          <w:sz w:val="28"/>
          <w:szCs w:val="28"/>
        </w:rPr>
        <w:t>использования объекта капитального строительства.</w:t>
      </w:r>
    </w:p>
    <w:p w:rsidR="00591968" w:rsidRPr="00FD6E48" w:rsidRDefault="00591968"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Документы, не указанные в настоящем перечне, не могут быть затребованы у заявителей.</w:t>
      </w:r>
    </w:p>
    <w:p w:rsidR="00591968" w:rsidRPr="00FD6E48" w:rsidRDefault="00591968"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Все документы, прилагаемые к заявлению, предоставляются в подлинниках (для сверки) и в копиях.</w:t>
      </w:r>
    </w:p>
    <w:p w:rsidR="00591968" w:rsidRPr="00FD6E48" w:rsidRDefault="00591968"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 xml:space="preserve">В порядке межведомственного информационного взаимодействия </w:t>
      </w:r>
      <w:r w:rsidR="00D67A4F">
        <w:rPr>
          <w:spacing w:val="2"/>
          <w:sz w:val="28"/>
          <w:szCs w:val="28"/>
        </w:rPr>
        <w:t>осуществляется</w:t>
      </w:r>
      <w:r w:rsidR="00D67A4F" w:rsidRPr="00FD6E48">
        <w:rPr>
          <w:spacing w:val="2"/>
          <w:sz w:val="28"/>
          <w:szCs w:val="28"/>
        </w:rPr>
        <w:t xml:space="preserve"> </w:t>
      </w:r>
      <w:r w:rsidRPr="00FD6E48">
        <w:rPr>
          <w:spacing w:val="2"/>
          <w:sz w:val="28"/>
          <w:szCs w:val="28"/>
        </w:rPr>
        <w:t>запрос:</w:t>
      </w:r>
    </w:p>
    <w:p w:rsidR="00591968" w:rsidRPr="00FD6E48" w:rsidRDefault="00591968"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 xml:space="preserve">- выписки из Единого государственного реестра недвижимости на земельный участок, объекты капитального строительства в Управлении Федеральной службы государственной регистрации, кадастра и картографии по Алтайскому краю (далее </w:t>
      </w:r>
      <w:r w:rsidR="008C5BAE">
        <w:rPr>
          <w:spacing w:val="2"/>
          <w:sz w:val="28"/>
          <w:szCs w:val="28"/>
        </w:rPr>
        <w:t>–</w:t>
      </w:r>
      <w:r w:rsidRPr="00FD6E48">
        <w:rPr>
          <w:spacing w:val="2"/>
          <w:sz w:val="28"/>
          <w:szCs w:val="28"/>
        </w:rPr>
        <w:t xml:space="preserve"> Управление Росреестра по Алтайскому краю);</w:t>
      </w:r>
    </w:p>
    <w:p w:rsidR="00591968" w:rsidRPr="00FD6E48" w:rsidRDefault="00591968"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 выписки из Единого государственного реестра юридических лиц в органах Федеральной налоговой службы;</w:t>
      </w:r>
    </w:p>
    <w:p w:rsidR="00164C59" w:rsidRDefault="00591968"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 xml:space="preserve">- </w:t>
      </w:r>
      <w:r w:rsidR="00164C59" w:rsidRPr="00C936C1">
        <w:rPr>
          <w:sz w:val="28"/>
          <w:szCs w:val="28"/>
        </w:rPr>
        <w:t xml:space="preserve">решения о предварительном согласовании предоставления земельного участка, решения об утверждении схемы расположения земельного участка на кадастровом плане территории, образуемого путём перераспределения земель и (или) земельных участков, находящихся в государственной или муниципальной собственности, и земельных участков, находящихся в </w:t>
      </w:r>
      <w:r w:rsidR="00164C59" w:rsidRPr="00C936C1">
        <w:rPr>
          <w:sz w:val="28"/>
          <w:szCs w:val="28"/>
        </w:rPr>
        <w:lastRenderedPageBreak/>
        <w:t>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или согласия на заключение соглашения о перераспределении таких земель и (или) земельных участков в соответствии с утвержденным проектом межевания территории  - в комитете по земельным ресурсам и землеустройству города Барнаула, управлении имущественных отношений Алтайского края (в случае отсутствия у заявителя прав на земельный участок, и (или) в случае, если земельный участок не поставлен на государственный кадастровый учет</w:t>
      </w:r>
      <w:r w:rsidR="00164C59">
        <w:rPr>
          <w:sz w:val="28"/>
          <w:szCs w:val="28"/>
        </w:rPr>
        <w:t>).</w:t>
      </w:r>
    </w:p>
    <w:p w:rsidR="00591968" w:rsidRPr="00FD6E48" w:rsidRDefault="00591968"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Заявитель вправе самостоятельно предоставить указанные документы.</w:t>
      </w:r>
    </w:p>
    <w:p w:rsidR="00591968" w:rsidRPr="00FD6E48" w:rsidRDefault="00591968"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3. Проект решения о предоставлении разрешения на условно разрешенный вид использования подлежит рассмотрению на общественных обсуждениях, порядок организации и проведения которых определяется Положением об организации и проведении публичных слушаний, общественных обсуждени</w:t>
      </w:r>
      <w:r w:rsidR="00D67A4F">
        <w:rPr>
          <w:spacing w:val="2"/>
          <w:sz w:val="28"/>
          <w:szCs w:val="28"/>
        </w:rPr>
        <w:t>й</w:t>
      </w:r>
      <w:r w:rsidRPr="00FD6E48">
        <w:rPr>
          <w:spacing w:val="2"/>
          <w:sz w:val="28"/>
          <w:szCs w:val="28"/>
        </w:rPr>
        <w:t xml:space="preserve"> по вопросам градостроительной деятельности в городе Барнауле, утверждаемым Барнаульской городской Думы, с учетом </w:t>
      </w:r>
      <w:r w:rsidR="00D67A4F">
        <w:rPr>
          <w:spacing w:val="2"/>
          <w:sz w:val="28"/>
          <w:szCs w:val="28"/>
        </w:rPr>
        <w:t>требований</w:t>
      </w:r>
      <w:r w:rsidRPr="00FD6E48">
        <w:rPr>
          <w:spacing w:val="2"/>
          <w:sz w:val="28"/>
          <w:szCs w:val="28"/>
        </w:rPr>
        <w:t>, предусмотренных статьями 5.1, 39 Градостроительного кодекса Российской Федерации.</w:t>
      </w:r>
    </w:p>
    <w:p w:rsidR="00591968" w:rsidRPr="00FD6E48" w:rsidRDefault="00591968"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91968" w:rsidRPr="00FD6E48" w:rsidRDefault="00591968"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 xml:space="preserve">4. На основании заключения о результатах общественных обсуждений по проекту решения о предоставлении разрешения на условно разрешенный вид использования </w:t>
      </w:r>
      <w:r w:rsidR="00E900B5">
        <w:rPr>
          <w:spacing w:val="2"/>
          <w:sz w:val="28"/>
          <w:szCs w:val="28"/>
        </w:rPr>
        <w:t>к</w:t>
      </w:r>
      <w:r w:rsidRPr="00FD6E48">
        <w:rPr>
          <w:spacing w:val="2"/>
          <w:sz w:val="28"/>
          <w:szCs w:val="28"/>
        </w:rPr>
        <w:t xml:space="preserve">омиссия </w:t>
      </w:r>
      <w:r w:rsidR="005613AB">
        <w:rPr>
          <w:spacing w:val="2"/>
          <w:sz w:val="28"/>
          <w:szCs w:val="28"/>
        </w:rPr>
        <w:t>по землепользованию и застройке</w:t>
      </w:r>
      <w:r w:rsidR="005613AB" w:rsidRPr="00A56AE0">
        <w:rPr>
          <w:spacing w:val="2"/>
          <w:sz w:val="28"/>
          <w:szCs w:val="28"/>
        </w:rPr>
        <w:t xml:space="preserve"> </w:t>
      </w:r>
      <w:r w:rsidRPr="00FD6E48">
        <w:rPr>
          <w:spacing w:val="2"/>
          <w:sz w:val="28"/>
          <w:szCs w:val="28"/>
        </w:rPr>
        <w:t>в течение 10 дней с момента опубликования заключения о результатах общественных обсуждений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города Барнаула.</w:t>
      </w:r>
    </w:p>
    <w:p w:rsidR="00591968" w:rsidRPr="00FD6E48" w:rsidRDefault="00591968"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 xml:space="preserve">5. В рекомендациях </w:t>
      </w:r>
      <w:r w:rsidR="005613AB">
        <w:rPr>
          <w:spacing w:val="2"/>
          <w:sz w:val="28"/>
          <w:szCs w:val="28"/>
        </w:rPr>
        <w:t>к</w:t>
      </w:r>
      <w:r w:rsidRPr="00FD6E48">
        <w:rPr>
          <w:spacing w:val="2"/>
          <w:sz w:val="28"/>
          <w:szCs w:val="28"/>
        </w:rPr>
        <w:t xml:space="preserve">омиссии </w:t>
      </w:r>
      <w:r w:rsidR="005613AB">
        <w:rPr>
          <w:spacing w:val="2"/>
          <w:sz w:val="28"/>
          <w:szCs w:val="28"/>
        </w:rPr>
        <w:t>по землепользованию и застройке</w:t>
      </w:r>
      <w:r w:rsidR="005613AB" w:rsidRPr="00A56AE0">
        <w:rPr>
          <w:spacing w:val="2"/>
          <w:sz w:val="28"/>
          <w:szCs w:val="28"/>
        </w:rPr>
        <w:t xml:space="preserve"> </w:t>
      </w:r>
      <w:r w:rsidRPr="00FD6E48">
        <w:rPr>
          <w:spacing w:val="2"/>
          <w:sz w:val="28"/>
          <w:szCs w:val="28"/>
        </w:rPr>
        <w:t>должны содержаться выводы о возможности соблюдения в случае получения разрешения на условно разрешенный вид использования:</w:t>
      </w:r>
    </w:p>
    <w:p w:rsidR="00591968" w:rsidRPr="00FD6E48" w:rsidRDefault="00591968"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1) требований технических регламентов, нормативов градостроительного проектирования Алтайского края, нормативов градостроительного проектирования на территории городского округа - города Барнаула Алтайского края, документации по планировке территории, проектов зон охраны объектов культурного наследия и других требований, установленных действующим законодательством;</w:t>
      </w:r>
    </w:p>
    <w:p w:rsidR="00591968" w:rsidRPr="00FD6E48" w:rsidRDefault="00591968"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2) прав и законных интересов других физических и юридических лиц.</w:t>
      </w:r>
    </w:p>
    <w:p w:rsidR="00591968" w:rsidRPr="00FD6E48" w:rsidRDefault="00591968"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 xml:space="preserve">6. На основании указанных в части 5 настоящей статьи рекомендаций глава города Барнаула в течение </w:t>
      </w:r>
      <w:r w:rsidR="001A529A">
        <w:rPr>
          <w:spacing w:val="2"/>
          <w:sz w:val="28"/>
          <w:szCs w:val="28"/>
        </w:rPr>
        <w:t>трех</w:t>
      </w:r>
      <w:r w:rsidRPr="00FD6E48">
        <w:rPr>
          <w:spacing w:val="2"/>
          <w:sz w:val="28"/>
          <w:szCs w:val="28"/>
        </w:rPr>
        <w:t xml:space="preserve"> дней со дня поступления таких рекомендаций принимает решение в форме постановления администрации </w:t>
      </w:r>
      <w:r w:rsidRPr="00FD6E48">
        <w:rPr>
          <w:spacing w:val="2"/>
          <w:sz w:val="28"/>
          <w:szCs w:val="28"/>
        </w:rPr>
        <w:lastRenderedPageBreak/>
        <w:t>города о предоставлении разрешения на условно разрешенный вид использования или об отказе в предоставлении такого разрешения. Указанное постановление подлежит опубликованию в порядке, установленном для официального опубликования муниципальных правовых актов, и размещается на официальном Интернет-сайте города Барнаула.</w:t>
      </w:r>
    </w:p>
    <w:p w:rsidR="00591968" w:rsidRPr="00FD6E48" w:rsidRDefault="00591968"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7. Основаниями для отказа в предоставлении разрешения на условно разрешенный вид использования земельного участка или объекта капитального строительства являются:</w:t>
      </w:r>
    </w:p>
    <w:p w:rsidR="00591968" w:rsidRPr="00FD6E48" w:rsidRDefault="00591968"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1) несоответствие документам территориального планирования и градостроительного зонирования;</w:t>
      </w:r>
    </w:p>
    <w:p w:rsidR="00591968" w:rsidRPr="00FD6E48" w:rsidRDefault="00591968"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2) несоблюдение нормативов градостроительного проектирования Алтайского края, нормативов градостроительного проектирования на территории городского округа - города Барнаула Алтайского края, документации по планировке территории, проектов зон охраны объектов культурного наследия и других требований, установленных действующим законодательством;</w:t>
      </w:r>
    </w:p>
    <w:p w:rsidR="00591968" w:rsidRPr="00FD6E48" w:rsidRDefault="00591968"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3) нарушение прав и законных интересов других физических или юридических лиц;</w:t>
      </w:r>
    </w:p>
    <w:p w:rsidR="00591968" w:rsidRPr="00FD6E48" w:rsidRDefault="00591968"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4) несоблюдение требований технических регламентов и (или) отсутствие возможности обеспечить соблюдение требований технических регламентов при использовании земельного участка или объекта капитального строительства в соответствии с условно разрешенным видом использования;</w:t>
      </w:r>
    </w:p>
    <w:p w:rsidR="007C1A26" w:rsidRPr="00FD6E48" w:rsidRDefault="00591968"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5) отсутствие у заявителя прав на объект капитального строительства</w:t>
      </w:r>
      <w:r w:rsidR="00AC79D4">
        <w:rPr>
          <w:spacing w:val="2"/>
          <w:sz w:val="28"/>
          <w:szCs w:val="28"/>
        </w:rPr>
        <w:t xml:space="preserve"> и (или) </w:t>
      </w:r>
      <w:r w:rsidR="00AC79D4" w:rsidRPr="00C040BE">
        <w:rPr>
          <w:spacing w:val="2"/>
          <w:sz w:val="28"/>
          <w:szCs w:val="28"/>
        </w:rPr>
        <w:t>земельный участок и (или) решения о предварительном согласовании предоставления земельного участка</w:t>
      </w:r>
      <w:r w:rsidRPr="00FD6E48">
        <w:rPr>
          <w:spacing w:val="2"/>
          <w:sz w:val="28"/>
          <w:szCs w:val="28"/>
        </w:rPr>
        <w:t xml:space="preserve">, </w:t>
      </w:r>
      <w:r w:rsidR="00164C59">
        <w:rPr>
          <w:spacing w:val="2"/>
          <w:sz w:val="28"/>
          <w:szCs w:val="28"/>
        </w:rPr>
        <w:t xml:space="preserve"> </w:t>
      </w:r>
      <w:r w:rsidR="00164C59" w:rsidRPr="00C936C1">
        <w:rPr>
          <w:sz w:val="28"/>
          <w:szCs w:val="28"/>
        </w:rPr>
        <w:t>решения об утверждении схемы расположения земельного участка на кадастровом плане территории, образуемого путём перераспределения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или согласия на заключение соглашения о перераспределении таких земель и (или) земельных участков в соответствии с утвержденным проектом межевания территории</w:t>
      </w:r>
      <w:r w:rsidR="00164C59">
        <w:rPr>
          <w:sz w:val="28"/>
          <w:szCs w:val="28"/>
        </w:rPr>
        <w:t xml:space="preserve">, </w:t>
      </w:r>
      <w:r w:rsidR="00164C59" w:rsidRPr="00C936C1">
        <w:rPr>
          <w:sz w:val="28"/>
          <w:szCs w:val="28"/>
        </w:rPr>
        <w:t xml:space="preserve"> </w:t>
      </w:r>
      <w:r w:rsidRPr="00FD6E48">
        <w:rPr>
          <w:spacing w:val="2"/>
          <w:sz w:val="28"/>
          <w:szCs w:val="28"/>
        </w:rPr>
        <w:t>в отношении котор</w:t>
      </w:r>
      <w:r w:rsidR="0072358D">
        <w:rPr>
          <w:spacing w:val="2"/>
          <w:sz w:val="28"/>
          <w:szCs w:val="28"/>
        </w:rPr>
        <w:t>ых</w:t>
      </w:r>
      <w:r w:rsidRPr="00FD6E48">
        <w:rPr>
          <w:spacing w:val="2"/>
          <w:sz w:val="28"/>
          <w:szCs w:val="28"/>
        </w:rPr>
        <w:t xml:space="preserve"> запрашивается разрешение на условно разрешенный вид использования</w:t>
      </w:r>
      <w:r w:rsidR="00AC79D4">
        <w:rPr>
          <w:spacing w:val="2"/>
          <w:sz w:val="28"/>
          <w:szCs w:val="28"/>
        </w:rPr>
        <w:t>.</w:t>
      </w:r>
    </w:p>
    <w:p w:rsidR="007C1A26" w:rsidRPr="003F1497" w:rsidRDefault="007C1A26" w:rsidP="007C1A26">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 xml:space="preserve">6) </w:t>
      </w:r>
      <w:r w:rsidRPr="003F1497">
        <w:rPr>
          <w:spacing w:val="2"/>
          <w:sz w:val="28"/>
          <w:szCs w:val="28"/>
        </w:rPr>
        <w:t>непредоставление (предоставление не в полном объеме) документов, предусмотренных частью 2 настоящей статьи Правил</w:t>
      </w:r>
      <w:r w:rsidR="00325DF8">
        <w:rPr>
          <w:spacing w:val="2"/>
          <w:sz w:val="28"/>
          <w:szCs w:val="28"/>
        </w:rPr>
        <w:t>.</w:t>
      </w:r>
    </w:p>
    <w:p w:rsidR="00591968" w:rsidRPr="00FD6E48" w:rsidRDefault="00591968"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8. Расходы, связанные с организацией и проведением общественных обсуждений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591968" w:rsidRPr="00FD6E48" w:rsidRDefault="00591968"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 xml:space="preserve">9. В случае, если условно разрешенный вид использования земельного участка или объекта капитального строительства включен в </w:t>
      </w:r>
      <w:r w:rsidRPr="00FD6E48">
        <w:rPr>
          <w:spacing w:val="2"/>
          <w:sz w:val="28"/>
          <w:szCs w:val="28"/>
        </w:rPr>
        <w:lastRenderedPageBreak/>
        <w:t>градостроительный регламент в установленном для внесения изменений в Правила порядке после проведения общественных обсуждений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w:t>
      </w:r>
    </w:p>
    <w:p w:rsidR="00591968" w:rsidRPr="00FD6E48" w:rsidRDefault="00F85D47"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Pr>
          <w:spacing w:val="2"/>
          <w:sz w:val="28"/>
          <w:szCs w:val="28"/>
        </w:rPr>
        <w:t>10</w:t>
      </w:r>
      <w:r w:rsidR="00591968" w:rsidRPr="00FD6E48">
        <w:rPr>
          <w:spacing w:val="2"/>
          <w:sz w:val="28"/>
          <w:szCs w:val="28"/>
        </w:rPr>
        <w:t>.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91968" w:rsidRPr="00FD6E48" w:rsidRDefault="00591968"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1</w:t>
      </w:r>
      <w:r w:rsidR="00F85D47">
        <w:rPr>
          <w:spacing w:val="2"/>
          <w:sz w:val="28"/>
          <w:szCs w:val="28"/>
        </w:rPr>
        <w:t>1</w:t>
      </w:r>
      <w:r w:rsidRPr="00FD6E48">
        <w:rPr>
          <w:spacing w:val="2"/>
          <w:sz w:val="28"/>
          <w:szCs w:val="28"/>
        </w:rPr>
        <w:t>. Физическое или юридическое лицо вправе оспорить в судебном порядке решения о предоставлении разрешения на условно разрешенный вид использования или об отказе в предоставлении такого разрешения.</w:t>
      </w:r>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kern w:val="1"/>
          <w:sz w:val="28"/>
          <w:szCs w:val="28"/>
        </w:rPr>
      </w:pPr>
    </w:p>
    <w:p w:rsidR="0073149C" w:rsidRPr="00FD6E48" w:rsidRDefault="0073149C" w:rsidP="00FD6E48">
      <w:pPr>
        <w:pStyle w:val="1"/>
        <w:spacing w:before="0" w:after="0"/>
        <w:ind w:firstLine="720"/>
        <w:jc w:val="both"/>
        <w:rPr>
          <w:rFonts w:ascii="Times New Roman" w:hAnsi="Times New Roman" w:cs="Times New Roman"/>
          <w:b w:val="0"/>
          <w:color w:val="auto"/>
          <w:sz w:val="28"/>
          <w:szCs w:val="28"/>
        </w:rPr>
      </w:pPr>
      <w:bookmarkStart w:id="36" w:name="_Toc18005045"/>
      <w:r w:rsidRPr="00FD6E48">
        <w:rPr>
          <w:rFonts w:ascii="Times New Roman" w:hAnsi="Times New Roman" w:cs="Times New Roman"/>
          <w:b w:val="0"/>
          <w:color w:val="auto"/>
          <w:sz w:val="28"/>
          <w:szCs w:val="28"/>
        </w:rPr>
        <w:t>Статья </w:t>
      </w:r>
      <w:r w:rsidR="0020380B" w:rsidRPr="00FD6E48">
        <w:rPr>
          <w:rFonts w:ascii="Times New Roman" w:hAnsi="Times New Roman" w:cs="Times New Roman"/>
          <w:b w:val="0"/>
          <w:color w:val="auto"/>
          <w:sz w:val="28"/>
          <w:szCs w:val="28"/>
        </w:rPr>
        <w:t>3</w:t>
      </w:r>
      <w:r w:rsidR="005B32F1">
        <w:rPr>
          <w:rFonts w:ascii="Times New Roman" w:hAnsi="Times New Roman" w:cs="Times New Roman"/>
          <w:b w:val="0"/>
          <w:color w:val="auto"/>
          <w:sz w:val="28"/>
          <w:szCs w:val="28"/>
        </w:rPr>
        <w:t>2</w:t>
      </w:r>
      <w:r w:rsidRPr="00FD6E48">
        <w:rPr>
          <w:rFonts w:ascii="Times New Roman" w:hAnsi="Times New Roman" w:cs="Times New Roman"/>
          <w:b w:val="0"/>
          <w:color w:val="auto"/>
          <w:sz w:val="28"/>
          <w:szCs w:val="28"/>
        </w:rPr>
        <w:t>. Особенности предоставления разрешения на условно разрешенный вид использования земельного участка или объекта капитального строительства</w:t>
      </w:r>
      <w:bookmarkEnd w:id="36"/>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 xml:space="preserve">1. Если до вступления в силу Правил администрацией города Барнаула в порядке, установленном пунктом 3 части 1 статьи 4 Федерального закона </w:t>
      </w:r>
      <w:r w:rsidR="00F94401">
        <w:rPr>
          <w:rFonts w:ascii="Times New Roman" w:hAnsi="Times New Roman"/>
          <w:kern w:val="1"/>
          <w:sz w:val="28"/>
          <w:szCs w:val="28"/>
        </w:rPr>
        <w:t xml:space="preserve">от 29.12.2004 №191-ФЗ </w:t>
      </w:r>
      <w:r w:rsidR="00466256">
        <w:rPr>
          <w:rFonts w:ascii="Times New Roman" w:hAnsi="Times New Roman"/>
          <w:kern w:val="1"/>
          <w:sz w:val="28"/>
          <w:szCs w:val="28"/>
        </w:rPr>
        <w:t>«</w:t>
      </w:r>
      <w:r w:rsidRPr="00FD6E48">
        <w:rPr>
          <w:rFonts w:ascii="Times New Roman" w:hAnsi="Times New Roman"/>
          <w:kern w:val="1"/>
          <w:sz w:val="28"/>
          <w:szCs w:val="28"/>
        </w:rPr>
        <w:t>О введении в действие Градостроительного кодекса Российской Федерации</w:t>
      </w:r>
      <w:r w:rsidR="00466256">
        <w:rPr>
          <w:rFonts w:ascii="Times New Roman" w:hAnsi="Times New Roman"/>
          <w:kern w:val="1"/>
          <w:sz w:val="28"/>
          <w:szCs w:val="28"/>
        </w:rPr>
        <w:t>»</w:t>
      </w:r>
      <w:r w:rsidRPr="00FD6E48">
        <w:rPr>
          <w:rFonts w:ascii="Times New Roman" w:hAnsi="Times New Roman"/>
          <w:kern w:val="1"/>
          <w:sz w:val="28"/>
          <w:szCs w:val="28"/>
        </w:rPr>
        <w:t>, был изменен вид разрешенного использования земельного участка и объекта капитального строительства на вид разрешенного использования, который в соответствии с Правилами является условно разрешенным, постановление администрации города об изменении вида разрешенного использования приравнивается к разрешению на условно разрешенный вид использования.</w:t>
      </w:r>
    </w:p>
    <w:p w:rsidR="0073149C" w:rsidRDefault="001A529A"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Pr>
          <w:rFonts w:ascii="Times New Roman" w:hAnsi="Times New Roman"/>
          <w:kern w:val="1"/>
          <w:sz w:val="28"/>
          <w:szCs w:val="28"/>
        </w:rPr>
        <w:t>2</w:t>
      </w:r>
      <w:r w:rsidR="0073149C" w:rsidRPr="00FD6E48">
        <w:rPr>
          <w:rFonts w:ascii="Times New Roman" w:hAnsi="Times New Roman"/>
          <w:kern w:val="1"/>
          <w:sz w:val="28"/>
          <w:szCs w:val="28"/>
        </w:rPr>
        <w:t xml:space="preserve">. Не требуется получение разрешения на условно разрешенный вид использования земельного участка или объекта капитального строительства, </w:t>
      </w:r>
      <w:r w:rsidR="0073149C" w:rsidRPr="00FD6E48">
        <w:rPr>
          <w:rFonts w:ascii="Times New Roman" w:hAnsi="Times New Roman"/>
          <w:kern w:val="1"/>
          <w:sz w:val="28"/>
          <w:szCs w:val="28"/>
        </w:rPr>
        <w:lastRenderedPageBreak/>
        <w:t xml:space="preserve">если земельный участок и (или) объект капитального строительства используется в соответствии с видом разрешенного использования, отнесенным к условно разрешенным на момент </w:t>
      </w:r>
      <w:r>
        <w:rPr>
          <w:rFonts w:ascii="Times New Roman" w:hAnsi="Times New Roman"/>
          <w:kern w:val="1"/>
          <w:sz w:val="28"/>
          <w:szCs w:val="28"/>
        </w:rPr>
        <w:t>принятия</w:t>
      </w:r>
      <w:r w:rsidR="00AC40D1">
        <w:rPr>
          <w:rFonts w:ascii="Times New Roman" w:hAnsi="Times New Roman"/>
          <w:kern w:val="1"/>
          <w:sz w:val="28"/>
          <w:szCs w:val="28"/>
        </w:rPr>
        <w:t xml:space="preserve"> Правил,</w:t>
      </w:r>
      <w:r w:rsidR="008A5C5D">
        <w:rPr>
          <w:rFonts w:ascii="Times New Roman" w:hAnsi="Times New Roman"/>
          <w:kern w:val="1"/>
          <w:sz w:val="28"/>
          <w:szCs w:val="28"/>
        </w:rPr>
        <w:t xml:space="preserve"> внесения изменений</w:t>
      </w:r>
      <w:r>
        <w:rPr>
          <w:rFonts w:ascii="Times New Roman" w:hAnsi="Times New Roman"/>
          <w:kern w:val="1"/>
          <w:sz w:val="28"/>
          <w:szCs w:val="28"/>
        </w:rPr>
        <w:t xml:space="preserve"> </w:t>
      </w:r>
      <w:r w:rsidR="00AC40D1">
        <w:rPr>
          <w:rFonts w:ascii="Times New Roman" w:hAnsi="Times New Roman"/>
          <w:kern w:val="1"/>
          <w:sz w:val="28"/>
          <w:szCs w:val="28"/>
        </w:rPr>
        <w:t xml:space="preserve">в </w:t>
      </w:r>
      <w:r w:rsidR="0073149C" w:rsidRPr="00FD6E48">
        <w:rPr>
          <w:rFonts w:ascii="Times New Roman" w:hAnsi="Times New Roman"/>
          <w:kern w:val="1"/>
          <w:sz w:val="28"/>
          <w:szCs w:val="28"/>
        </w:rPr>
        <w:t>Правил</w:t>
      </w:r>
      <w:r w:rsidR="00AC40D1">
        <w:rPr>
          <w:rFonts w:ascii="Times New Roman" w:hAnsi="Times New Roman"/>
          <w:kern w:val="1"/>
          <w:sz w:val="28"/>
          <w:szCs w:val="28"/>
        </w:rPr>
        <w:t>а</w:t>
      </w:r>
      <w:r w:rsidR="0073149C" w:rsidRPr="00FD6E48">
        <w:rPr>
          <w:rFonts w:ascii="Times New Roman" w:hAnsi="Times New Roman"/>
          <w:kern w:val="1"/>
          <w:sz w:val="28"/>
          <w:szCs w:val="28"/>
        </w:rPr>
        <w:t>, а также, если правовой акт о предоставлении земельного участка для целей, отнесенных Правилами к условно разрешенным видам использования земельного участка и (или) объекта капитального строительства, принят до вступления в силу</w:t>
      </w:r>
      <w:r w:rsidR="00AC40D1">
        <w:rPr>
          <w:rFonts w:ascii="Times New Roman" w:hAnsi="Times New Roman"/>
          <w:kern w:val="1"/>
          <w:sz w:val="28"/>
          <w:szCs w:val="28"/>
        </w:rPr>
        <w:t xml:space="preserve"> Правил,</w:t>
      </w:r>
      <w:r w:rsidR="0073149C" w:rsidRPr="00FD6E48">
        <w:rPr>
          <w:rFonts w:ascii="Times New Roman" w:hAnsi="Times New Roman"/>
          <w:kern w:val="1"/>
          <w:sz w:val="28"/>
          <w:szCs w:val="28"/>
        </w:rPr>
        <w:t xml:space="preserve"> </w:t>
      </w:r>
      <w:r w:rsidR="008A5C5D">
        <w:rPr>
          <w:rFonts w:ascii="Times New Roman" w:hAnsi="Times New Roman"/>
          <w:kern w:val="1"/>
          <w:sz w:val="28"/>
          <w:szCs w:val="28"/>
        </w:rPr>
        <w:t xml:space="preserve">внесения изменений </w:t>
      </w:r>
      <w:r w:rsidR="00AC40D1">
        <w:rPr>
          <w:rFonts w:ascii="Times New Roman" w:hAnsi="Times New Roman"/>
          <w:kern w:val="1"/>
          <w:sz w:val="28"/>
          <w:szCs w:val="28"/>
        </w:rPr>
        <w:t xml:space="preserve">в </w:t>
      </w:r>
      <w:r w:rsidR="0073149C" w:rsidRPr="00FD6E48">
        <w:rPr>
          <w:rFonts w:ascii="Times New Roman" w:hAnsi="Times New Roman"/>
          <w:kern w:val="1"/>
          <w:sz w:val="28"/>
          <w:szCs w:val="28"/>
        </w:rPr>
        <w:t>Правил</w:t>
      </w:r>
      <w:r w:rsidR="00AC40D1">
        <w:rPr>
          <w:rFonts w:ascii="Times New Roman" w:hAnsi="Times New Roman"/>
          <w:kern w:val="1"/>
          <w:sz w:val="28"/>
          <w:szCs w:val="28"/>
        </w:rPr>
        <w:t>а</w:t>
      </w:r>
      <w:r w:rsidR="0073149C" w:rsidRPr="00FD6E48">
        <w:rPr>
          <w:rFonts w:ascii="Times New Roman" w:hAnsi="Times New Roman"/>
          <w:kern w:val="1"/>
          <w:sz w:val="28"/>
          <w:szCs w:val="28"/>
        </w:rPr>
        <w:t>.</w:t>
      </w:r>
    </w:p>
    <w:p w:rsidR="00872B0A" w:rsidRPr="00FD6E48" w:rsidRDefault="00872B0A" w:rsidP="00FD6E48">
      <w:pPr>
        <w:widowControl w:val="0"/>
        <w:autoSpaceDE w:val="0"/>
        <w:autoSpaceDN w:val="0"/>
        <w:adjustRightInd w:val="0"/>
        <w:spacing w:after="0" w:line="240" w:lineRule="auto"/>
        <w:ind w:firstLine="720"/>
        <w:jc w:val="both"/>
        <w:rPr>
          <w:rFonts w:ascii="Times New Roman" w:hAnsi="Times New Roman"/>
          <w:kern w:val="1"/>
          <w:sz w:val="28"/>
          <w:szCs w:val="28"/>
        </w:rPr>
      </w:pPr>
    </w:p>
    <w:p w:rsidR="0073149C" w:rsidRPr="00FD6E48" w:rsidRDefault="0073149C" w:rsidP="00FD6E48">
      <w:pPr>
        <w:pStyle w:val="1"/>
        <w:spacing w:before="0" w:after="0"/>
        <w:ind w:firstLine="720"/>
        <w:jc w:val="both"/>
        <w:rPr>
          <w:rFonts w:ascii="Times New Roman" w:hAnsi="Times New Roman" w:cs="Times New Roman"/>
          <w:b w:val="0"/>
          <w:color w:val="auto"/>
          <w:sz w:val="28"/>
          <w:szCs w:val="28"/>
        </w:rPr>
      </w:pPr>
      <w:bookmarkStart w:id="37" w:name="_Toc18005046"/>
      <w:r w:rsidRPr="00FD6E48">
        <w:rPr>
          <w:rFonts w:ascii="Times New Roman" w:hAnsi="Times New Roman" w:cs="Times New Roman"/>
          <w:b w:val="0"/>
          <w:color w:val="auto"/>
          <w:sz w:val="28"/>
          <w:szCs w:val="28"/>
        </w:rPr>
        <w:t>Статья </w:t>
      </w:r>
      <w:r w:rsidR="00BE6A95" w:rsidRPr="00FD6E48">
        <w:rPr>
          <w:rFonts w:ascii="Times New Roman" w:hAnsi="Times New Roman" w:cs="Times New Roman"/>
          <w:b w:val="0"/>
          <w:color w:val="auto"/>
          <w:sz w:val="28"/>
          <w:szCs w:val="28"/>
        </w:rPr>
        <w:t>3</w:t>
      </w:r>
      <w:r w:rsidR="005B32F1">
        <w:rPr>
          <w:rFonts w:ascii="Times New Roman" w:hAnsi="Times New Roman" w:cs="Times New Roman"/>
          <w:b w:val="0"/>
          <w:color w:val="auto"/>
          <w:sz w:val="28"/>
          <w:szCs w:val="28"/>
        </w:rPr>
        <w:t>3</w:t>
      </w:r>
      <w:r w:rsidRPr="00FD6E48">
        <w:rPr>
          <w:rFonts w:ascii="Times New Roman" w:hAnsi="Times New Roman" w:cs="Times New Roman"/>
          <w:b w:val="0"/>
          <w:color w:val="auto"/>
          <w:sz w:val="28"/>
          <w:szCs w:val="28"/>
        </w:rPr>
        <w:t>.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37"/>
    </w:p>
    <w:p w:rsidR="00CC17FC" w:rsidRDefault="00CC17FC"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437FAF" w:rsidRDefault="001A529A" w:rsidP="00437FA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B94CA8">
        <w:rPr>
          <w:rFonts w:ascii="Times New Roman" w:hAnsi="Times New Roman"/>
          <w:sz w:val="28"/>
          <w:szCs w:val="28"/>
        </w:rPr>
        <w:t>2.</w:t>
      </w:r>
      <w:r w:rsidR="00437FAF">
        <w:rPr>
          <w:rFonts w:ascii="Times New Roman" w:hAnsi="Times New Roman"/>
          <w:sz w:val="28"/>
          <w:szCs w:val="28"/>
        </w:rPr>
        <w:t xml:space="preserve">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CC17FC" w:rsidRPr="00FD6E48" w:rsidRDefault="00B94CA8"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Pr>
          <w:spacing w:val="2"/>
          <w:sz w:val="28"/>
          <w:szCs w:val="28"/>
        </w:rPr>
        <w:t>3</w:t>
      </w:r>
      <w:r w:rsidR="00CC17FC" w:rsidRPr="00FD6E48">
        <w:rPr>
          <w:spacing w:val="2"/>
          <w:sz w:val="28"/>
          <w:szCs w:val="28"/>
        </w:rPr>
        <w:t>.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CC17FC" w:rsidRPr="00FD6E48" w:rsidRDefault="00B94CA8"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Pr>
          <w:spacing w:val="2"/>
          <w:sz w:val="28"/>
          <w:szCs w:val="28"/>
        </w:rPr>
        <w:t>4</w:t>
      </w:r>
      <w:r w:rsidR="00CC17FC" w:rsidRPr="00FD6E48">
        <w:rPr>
          <w:spacing w:val="2"/>
          <w:sz w:val="28"/>
          <w:szCs w:val="28"/>
        </w:rPr>
        <w:t xml:space="preserve">. 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направляет в </w:t>
      </w:r>
      <w:r w:rsidR="00F94401">
        <w:rPr>
          <w:spacing w:val="2"/>
          <w:sz w:val="28"/>
          <w:szCs w:val="28"/>
        </w:rPr>
        <w:t>к</w:t>
      </w:r>
      <w:r w:rsidR="00CC17FC" w:rsidRPr="00FD6E48">
        <w:rPr>
          <w:spacing w:val="2"/>
          <w:sz w:val="28"/>
          <w:szCs w:val="28"/>
        </w:rPr>
        <w:t xml:space="preserve">омиссию </w:t>
      </w:r>
      <w:r w:rsidR="00F94401" w:rsidRPr="00C80717">
        <w:rPr>
          <w:spacing w:val="2"/>
          <w:sz w:val="28"/>
          <w:szCs w:val="28"/>
        </w:rPr>
        <w:t>по землепользованию и застройке</w:t>
      </w:r>
      <w:r w:rsidR="00F94401" w:rsidRPr="00A56AE0">
        <w:rPr>
          <w:spacing w:val="2"/>
          <w:sz w:val="28"/>
          <w:szCs w:val="28"/>
        </w:rPr>
        <w:t xml:space="preserve"> </w:t>
      </w:r>
      <w:r w:rsidR="00CC17FC" w:rsidRPr="00FD6E48">
        <w:rPr>
          <w:spacing w:val="2"/>
          <w:sz w:val="28"/>
          <w:szCs w:val="28"/>
        </w:rPr>
        <w:t>заявление о предоставлении такого разрешения.</w:t>
      </w:r>
    </w:p>
    <w:p w:rsidR="00CC17FC" w:rsidRPr="00FD6E48" w:rsidRDefault="00B94CA8"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Pr>
          <w:spacing w:val="2"/>
          <w:sz w:val="28"/>
          <w:szCs w:val="28"/>
        </w:rPr>
        <w:t>5</w:t>
      </w:r>
      <w:r w:rsidR="00CC17FC" w:rsidRPr="00FD6E48">
        <w:rPr>
          <w:spacing w:val="2"/>
          <w:sz w:val="28"/>
          <w:szCs w:val="28"/>
        </w:rPr>
        <w:t>. К заявлению прилагаются:</w:t>
      </w:r>
    </w:p>
    <w:p w:rsidR="00CC17FC" w:rsidRPr="00FD6E48" w:rsidRDefault="00CC17FC"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 xml:space="preserve">1) копия документа, удостоверяющего личность заявителя (личность представителя заявителя, если заявление предоставляется представителем заявителя), копия документа, подтверждающего полномочия представителя действовать от имени заявителя, при обращении представителя юридического лица, имеющего право действовать без доверенности, им сообщаются реквизиты свидетельства о государственной регистрации </w:t>
      </w:r>
      <w:r w:rsidRPr="00FD6E48">
        <w:rPr>
          <w:spacing w:val="2"/>
          <w:sz w:val="28"/>
          <w:szCs w:val="28"/>
        </w:rPr>
        <w:lastRenderedPageBreak/>
        <w:t>юридического лица или реквизиты листа записи Единого государственного реестра юридических лиц;</w:t>
      </w:r>
    </w:p>
    <w:p w:rsidR="00CC17FC" w:rsidRPr="00FD6E48" w:rsidRDefault="00CC17FC"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2) копии правоустанавливающих документов на земельный участок и объекты недвижимости, расположенные на земельном участке, права на которые не зарегистрированы в Едином государственном реестре недвижимости;</w:t>
      </w:r>
    </w:p>
    <w:p w:rsidR="00CC17FC" w:rsidRPr="00FD6E48" w:rsidRDefault="00CC17FC"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3) контрольная съемка (копия топоплана) (масштаб 1:500 или 1:1000) с отображением земельного участка и (или) объекта капитального строительства;</w:t>
      </w:r>
    </w:p>
    <w:p w:rsidR="00CC17FC" w:rsidRPr="00FD6E48" w:rsidRDefault="00CC17FC"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4) технико-экономическое обоснование необходимости предоставления разрешения на отклонение от предельных параметров разрешенного строительства, реконструкции объектов капитального строительства с указанием оснований, предусмотренных в части 1 настоящей статьи.</w:t>
      </w:r>
    </w:p>
    <w:p w:rsidR="00CC17FC" w:rsidRPr="00FD6E48" w:rsidRDefault="00CC17FC"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Документы, не указанные в настоящем перечне, не могут быть затребованы у заявителей.</w:t>
      </w:r>
    </w:p>
    <w:p w:rsidR="00CC17FC" w:rsidRPr="00FD6E48" w:rsidRDefault="00CC17FC"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Все документы, прилагаемые к заявлению, представляются в подлинниках (для сверки) и в копиях.</w:t>
      </w:r>
    </w:p>
    <w:p w:rsidR="00CC17FC" w:rsidRPr="00FD6E48" w:rsidRDefault="001A529A"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Pr>
          <w:spacing w:val="2"/>
          <w:sz w:val="28"/>
          <w:szCs w:val="28"/>
        </w:rPr>
        <w:t xml:space="preserve">6. </w:t>
      </w:r>
      <w:r w:rsidR="00CC17FC" w:rsidRPr="00FD6E48">
        <w:rPr>
          <w:spacing w:val="2"/>
          <w:sz w:val="28"/>
          <w:szCs w:val="28"/>
        </w:rPr>
        <w:t xml:space="preserve">В порядке межведомственного информационного взаимодействия </w:t>
      </w:r>
      <w:r w:rsidR="00B94CA8">
        <w:rPr>
          <w:spacing w:val="2"/>
          <w:sz w:val="28"/>
          <w:szCs w:val="28"/>
        </w:rPr>
        <w:t>осуществляется</w:t>
      </w:r>
      <w:r w:rsidR="00B94CA8" w:rsidRPr="00FD6E48">
        <w:rPr>
          <w:spacing w:val="2"/>
          <w:sz w:val="28"/>
          <w:szCs w:val="28"/>
        </w:rPr>
        <w:t xml:space="preserve"> </w:t>
      </w:r>
      <w:r w:rsidR="00CC17FC" w:rsidRPr="00FD6E48">
        <w:rPr>
          <w:spacing w:val="2"/>
          <w:sz w:val="28"/>
          <w:szCs w:val="28"/>
        </w:rPr>
        <w:t>запрос:</w:t>
      </w:r>
    </w:p>
    <w:p w:rsidR="00CC17FC" w:rsidRPr="00FD6E48" w:rsidRDefault="00CC17FC"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 выписки об основных характеристиках и зарегистрированных правах на объекты недвижимости (земельный участок и объект</w:t>
      </w:r>
      <w:r w:rsidR="0072358D">
        <w:rPr>
          <w:spacing w:val="2"/>
          <w:sz w:val="28"/>
          <w:szCs w:val="28"/>
        </w:rPr>
        <w:t>ы</w:t>
      </w:r>
      <w:r w:rsidRPr="00FD6E48">
        <w:rPr>
          <w:spacing w:val="2"/>
          <w:sz w:val="28"/>
          <w:szCs w:val="28"/>
        </w:rPr>
        <w:t xml:space="preserve"> капитального строительства</w:t>
      </w:r>
      <w:r w:rsidR="00B94CA8">
        <w:rPr>
          <w:spacing w:val="2"/>
          <w:sz w:val="28"/>
          <w:szCs w:val="28"/>
        </w:rPr>
        <w:t>, расположенного на земельном участке</w:t>
      </w:r>
      <w:r w:rsidRPr="00FD6E48">
        <w:rPr>
          <w:spacing w:val="2"/>
          <w:sz w:val="28"/>
          <w:szCs w:val="28"/>
        </w:rPr>
        <w:t>), о содержании правоустанавливающих документов из Единого государственного реестра недвижимости в Управлении Росреестра по Алтайскому краю;</w:t>
      </w:r>
    </w:p>
    <w:p w:rsidR="00CC17FC" w:rsidRPr="00FD6E48" w:rsidRDefault="00CC17FC"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 выписки из Единого государственного реестра юридических лиц в органах Федеральной налоговой службы.</w:t>
      </w:r>
    </w:p>
    <w:p w:rsidR="00CC17FC" w:rsidRPr="00FD6E48" w:rsidRDefault="00CC17FC"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Заявитель вправе самостоятельно предоставить указанные документы.</w:t>
      </w:r>
    </w:p>
    <w:p w:rsidR="00437FAF" w:rsidRPr="00FD6E48" w:rsidRDefault="00B94CA8" w:rsidP="00437FAF">
      <w:pPr>
        <w:autoSpaceDE w:val="0"/>
        <w:autoSpaceDN w:val="0"/>
        <w:adjustRightInd w:val="0"/>
        <w:spacing w:after="0" w:line="240" w:lineRule="auto"/>
        <w:ind w:firstLine="720"/>
        <w:jc w:val="both"/>
        <w:rPr>
          <w:rFonts w:ascii="Times New Roman" w:hAnsi="Times New Roman"/>
          <w:spacing w:val="2"/>
          <w:sz w:val="28"/>
          <w:szCs w:val="28"/>
        </w:rPr>
      </w:pPr>
      <w:r>
        <w:rPr>
          <w:rFonts w:ascii="Times New Roman" w:hAnsi="Times New Roman"/>
          <w:spacing w:val="2"/>
          <w:sz w:val="28"/>
          <w:szCs w:val="28"/>
        </w:rPr>
        <w:t>7</w:t>
      </w:r>
      <w:r w:rsidR="00CC17FC" w:rsidRPr="00FD6E48">
        <w:rPr>
          <w:rFonts w:ascii="Times New Roman" w:hAnsi="Times New Roman"/>
          <w:spacing w:val="2"/>
          <w:sz w:val="28"/>
          <w:szCs w:val="28"/>
        </w:rPr>
        <w:t>.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порядок организации и проведения которых определяется Положением об организации и проведении публичных слушаний, общественных обсуждени</w:t>
      </w:r>
      <w:r>
        <w:rPr>
          <w:rFonts w:ascii="Times New Roman" w:hAnsi="Times New Roman"/>
          <w:spacing w:val="2"/>
          <w:sz w:val="28"/>
          <w:szCs w:val="28"/>
        </w:rPr>
        <w:t>й</w:t>
      </w:r>
      <w:r w:rsidR="00CC17FC" w:rsidRPr="00FD6E48">
        <w:rPr>
          <w:rFonts w:ascii="Times New Roman" w:hAnsi="Times New Roman"/>
          <w:spacing w:val="2"/>
          <w:sz w:val="28"/>
          <w:szCs w:val="28"/>
        </w:rPr>
        <w:t xml:space="preserve"> по вопросам градостроительной деятельности в городе Барнауле, утверждаемым Барнаульской городской Думой, с учетом положений, предусмотренных статьями 5.1, 40 Градостроительного кодекса Российской Федерации</w:t>
      </w:r>
      <w:r w:rsidR="00437FAF" w:rsidRPr="00437FAF">
        <w:rPr>
          <w:rFonts w:ascii="Times New Roman" w:hAnsi="Times New Roman"/>
          <w:spacing w:val="2"/>
          <w:sz w:val="28"/>
          <w:szCs w:val="28"/>
        </w:rPr>
        <w:t>,</w:t>
      </w:r>
      <w:r w:rsidR="00437FAF" w:rsidRPr="00437FAF">
        <w:rPr>
          <w:rFonts w:ascii="Times New Roman" w:hAnsi="Times New Roman"/>
          <w:sz w:val="28"/>
          <w:szCs w:val="28"/>
        </w:rPr>
        <w:t xml:space="preserve"> за исключением случая, указанного в </w:t>
      </w:r>
      <w:hyperlink r:id="rId18" w:history="1">
        <w:r w:rsidR="00437FAF" w:rsidRPr="00437FAF">
          <w:rPr>
            <w:rFonts w:ascii="Times New Roman" w:hAnsi="Times New Roman"/>
            <w:sz w:val="28"/>
            <w:szCs w:val="28"/>
          </w:rPr>
          <w:t xml:space="preserve">части </w:t>
        </w:r>
        <w:r>
          <w:rPr>
            <w:rFonts w:ascii="Times New Roman" w:hAnsi="Times New Roman"/>
            <w:sz w:val="28"/>
            <w:szCs w:val="28"/>
          </w:rPr>
          <w:t>2</w:t>
        </w:r>
      </w:hyperlink>
      <w:r w:rsidR="00437FAF" w:rsidRPr="00437FAF">
        <w:rPr>
          <w:rFonts w:ascii="Times New Roman" w:hAnsi="Times New Roman"/>
          <w:sz w:val="28"/>
          <w:szCs w:val="28"/>
        </w:rPr>
        <w:t xml:space="preserve"> настоящей статьи.</w:t>
      </w:r>
    </w:p>
    <w:p w:rsidR="00CC17FC" w:rsidRPr="00FD6E48" w:rsidRDefault="00B94CA8"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Pr>
          <w:spacing w:val="2"/>
          <w:sz w:val="28"/>
          <w:szCs w:val="28"/>
        </w:rPr>
        <w:t>8</w:t>
      </w:r>
      <w:r w:rsidR="00CC17FC" w:rsidRPr="00FD6E48">
        <w:rPr>
          <w:spacing w:val="2"/>
          <w:sz w:val="28"/>
          <w:szCs w:val="28"/>
        </w:rPr>
        <w:t xml:space="preserve">. На основании 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E900B5">
        <w:rPr>
          <w:spacing w:val="2"/>
          <w:sz w:val="28"/>
          <w:szCs w:val="28"/>
        </w:rPr>
        <w:t>к</w:t>
      </w:r>
      <w:r w:rsidR="00CC17FC" w:rsidRPr="00FD6E48">
        <w:rPr>
          <w:spacing w:val="2"/>
          <w:sz w:val="28"/>
          <w:szCs w:val="28"/>
        </w:rPr>
        <w:t xml:space="preserve">омиссия </w:t>
      </w:r>
      <w:r w:rsidR="00E900B5">
        <w:rPr>
          <w:spacing w:val="2"/>
          <w:sz w:val="28"/>
          <w:szCs w:val="28"/>
        </w:rPr>
        <w:t>по землепользованию и застройке</w:t>
      </w:r>
      <w:r w:rsidR="00E900B5" w:rsidRPr="00A56AE0">
        <w:rPr>
          <w:spacing w:val="2"/>
          <w:sz w:val="28"/>
          <w:szCs w:val="28"/>
        </w:rPr>
        <w:t xml:space="preserve"> </w:t>
      </w:r>
      <w:r w:rsidR="00CC17FC" w:rsidRPr="00FD6E48">
        <w:rPr>
          <w:spacing w:val="2"/>
          <w:sz w:val="28"/>
          <w:szCs w:val="28"/>
        </w:rPr>
        <w:t xml:space="preserve">в течение 10 дней с момента опубликования заключения о результатах общественных обсуждений осуществляет подготовку </w:t>
      </w:r>
      <w:r w:rsidR="00CC17FC" w:rsidRPr="00FD6E48">
        <w:rPr>
          <w:spacing w:val="2"/>
          <w:sz w:val="28"/>
          <w:szCs w:val="28"/>
        </w:rPr>
        <w:lastRenderedPageBreak/>
        <w:t>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города Барнаула для принятия решения.</w:t>
      </w:r>
    </w:p>
    <w:p w:rsidR="00CC17FC" w:rsidRPr="00FD6E48" w:rsidRDefault="00B94CA8"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Pr>
          <w:spacing w:val="2"/>
          <w:sz w:val="28"/>
          <w:szCs w:val="28"/>
        </w:rPr>
        <w:t>9</w:t>
      </w:r>
      <w:r w:rsidR="00CC17FC" w:rsidRPr="00FD6E48">
        <w:rPr>
          <w:spacing w:val="2"/>
          <w:sz w:val="28"/>
          <w:szCs w:val="28"/>
        </w:rPr>
        <w:t xml:space="preserve">. В рекомендациях </w:t>
      </w:r>
      <w:r w:rsidR="001A529A">
        <w:rPr>
          <w:spacing w:val="2"/>
          <w:sz w:val="28"/>
          <w:szCs w:val="28"/>
        </w:rPr>
        <w:t>комиссии по землепользованию и застройке</w:t>
      </w:r>
      <w:r w:rsidR="001A529A" w:rsidRPr="00FD6E48">
        <w:rPr>
          <w:spacing w:val="2"/>
          <w:sz w:val="28"/>
          <w:szCs w:val="28"/>
        </w:rPr>
        <w:t xml:space="preserve"> </w:t>
      </w:r>
      <w:r w:rsidR="00CC17FC" w:rsidRPr="00FD6E48">
        <w:rPr>
          <w:spacing w:val="2"/>
          <w:sz w:val="28"/>
          <w:szCs w:val="28"/>
        </w:rPr>
        <w:t>должны содержаться выводы о возможности соблюдения в случае получения разрешения на отклонение от предельных параметров разрешенного строительства, реконструкции объектов капитального строительства:</w:t>
      </w:r>
    </w:p>
    <w:p w:rsidR="00CC17FC" w:rsidRPr="00FD6E48" w:rsidRDefault="00CC17FC"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1) требований технических регламентов, нормативов градостроительного проектирования Алтайского края, нормативов градостроительного проектирования на территории городского округа - города Барнаула Алтайского края, документации по планировке территории, проектов зон охраны объектов культурного наследия и других требований, установленных действующим законодательством;</w:t>
      </w:r>
    </w:p>
    <w:p w:rsidR="00CC17FC" w:rsidRPr="00FD6E48" w:rsidRDefault="00CC17FC"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2) прав и законных интересов других физических и юридических лиц.</w:t>
      </w:r>
    </w:p>
    <w:p w:rsidR="00CC17FC" w:rsidRPr="00FD6E48" w:rsidRDefault="00B94CA8"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Pr>
          <w:spacing w:val="2"/>
          <w:sz w:val="28"/>
          <w:szCs w:val="28"/>
        </w:rPr>
        <w:t>10</w:t>
      </w:r>
      <w:r w:rsidR="00CC17FC" w:rsidRPr="00FD6E48">
        <w:rPr>
          <w:spacing w:val="2"/>
          <w:sz w:val="28"/>
          <w:szCs w:val="28"/>
        </w:rPr>
        <w:t xml:space="preserve">. Глава города Барнаула в течение </w:t>
      </w:r>
      <w:r>
        <w:rPr>
          <w:spacing w:val="2"/>
          <w:sz w:val="28"/>
          <w:szCs w:val="28"/>
        </w:rPr>
        <w:t>семи</w:t>
      </w:r>
      <w:r w:rsidR="00CC17FC" w:rsidRPr="00FD6E48">
        <w:rPr>
          <w:spacing w:val="2"/>
          <w:sz w:val="28"/>
          <w:szCs w:val="28"/>
        </w:rPr>
        <w:t xml:space="preserve"> дней со дня поступления указанных в части 6 настоящей статьи рекомендаций принимает решение в форме постановления администрации города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Указанное решение подлежит опубликованию в порядке, установленном для официального опубликования муниципальных правовых актов, и размещается на официальном Интернет-сайте города Барнаула.</w:t>
      </w:r>
    </w:p>
    <w:p w:rsidR="00CC17FC" w:rsidRPr="00FD6E48" w:rsidRDefault="00B94CA8"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Pr>
          <w:spacing w:val="2"/>
          <w:sz w:val="28"/>
          <w:szCs w:val="28"/>
        </w:rPr>
        <w:t>11</w:t>
      </w:r>
      <w:r w:rsidR="00CC17FC" w:rsidRPr="00FD6E48">
        <w:rPr>
          <w:spacing w:val="2"/>
          <w:sz w:val="28"/>
          <w:szCs w:val="28"/>
        </w:rPr>
        <w:t>. Основаниями для отказа в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w:t>
      </w:r>
    </w:p>
    <w:p w:rsidR="00CC17FC" w:rsidRPr="00FD6E48" w:rsidRDefault="00CC17FC"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1) несоответствие документам территориального планирования и градостроительного зонирования;</w:t>
      </w:r>
    </w:p>
    <w:p w:rsidR="00CC17FC" w:rsidRPr="00FD6E48" w:rsidRDefault="00CC17FC"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2) несоблюдение нормативов градостроительного проектирования Алтайского края, нормативов градостроительного проектирования на территории городского округа - города Барнаула Алтайского края, документации по планировке территории, проектов зон охраны объектов культурного наследия и других требований, установленных действующим законодательством;</w:t>
      </w:r>
    </w:p>
    <w:p w:rsidR="00CC17FC" w:rsidRPr="00FD6E48" w:rsidRDefault="00CC17FC"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3) нарушение прав и законных интересов других физических или юридических лиц;</w:t>
      </w:r>
    </w:p>
    <w:p w:rsidR="00CC17FC" w:rsidRPr="00FD6E48" w:rsidRDefault="00CC17FC"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4) несоблюдение требований технических регламентов и (или) отсутствие возможности обеспечить соблюдение требований технических регламентов при использовании земельного участка, объекта капитального строительства с отклонением от предельных параметров разрешенного строительства, реконструкции объектов капитального строительства;</w:t>
      </w:r>
    </w:p>
    <w:p w:rsidR="00CC17FC" w:rsidRPr="00FD6E48" w:rsidRDefault="00CC17FC"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lastRenderedPageBreak/>
        <w:t>5) отсутствие у заявителя прав на земельный участок, объект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CC17FC" w:rsidRPr="00FD6E48" w:rsidRDefault="00CC17FC"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6) несоответствие требованиям, определенным част</w:t>
      </w:r>
      <w:r w:rsidR="001A529A">
        <w:rPr>
          <w:spacing w:val="2"/>
          <w:sz w:val="28"/>
          <w:szCs w:val="28"/>
        </w:rPr>
        <w:t xml:space="preserve">ью </w:t>
      </w:r>
      <w:r w:rsidRPr="00FD6E48">
        <w:rPr>
          <w:spacing w:val="2"/>
          <w:sz w:val="28"/>
          <w:szCs w:val="28"/>
        </w:rPr>
        <w:t>1 настоящей статьи</w:t>
      </w:r>
      <w:r w:rsidR="001A529A">
        <w:rPr>
          <w:spacing w:val="2"/>
          <w:sz w:val="28"/>
          <w:szCs w:val="28"/>
        </w:rPr>
        <w:t>, за исключением случаев, установленных частью 2 настоящей статьи</w:t>
      </w:r>
      <w:r w:rsidRPr="00FD6E48">
        <w:rPr>
          <w:spacing w:val="2"/>
          <w:sz w:val="28"/>
          <w:szCs w:val="28"/>
        </w:rPr>
        <w:t>;</w:t>
      </w:r>
    </w:p>
    <w:p w:rsidR="00386E8D" w:rsidRPr="00FD6E48" w:rsidRDefault="00CC17FC"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7) если такое отклонение не соответствует ограничениям использования объектов недвижимости, установленным на приаэродромной территории</w:t>
      </w:r>
      <w:r w:rsidR="00386E8D" w:rsidRPr="00FD6E48">
        <w:rPr>
          <w:spacing w:val="2"/>
          <w:sz w:val="28"/>
          <w:szCs w:val="28"/>
        </w:rPr>
        <w:t>;</w:t>
      </w:r>
    </w:p>
    <w:p w:rsidR="00CC17FC" w:rsidRPr="00FD6E48" w:rsidRDefault="00386E8D" w:rsidP="00FD6E48">
      <w:pPr>
        <w:autoSpaceDE w:val="0"/>
        <w:autoSpaceDN w:val="0"/>
        <w:adjustRightInd w:val="0"/>
        <w:spacing w:after="0" w:line="240" w:lineRule="auto"/>
        <w:ind w:firstLine="720"/>
        <w:jc w:val="both"/>
        <w:rPr>
          <w:spacing w:val="2"/>
          <w:sz w:val="28"/>
          <w:szCs w:val="28"/>
        </w:rPr>
      </w:pPr>
      <w:r w:rsidRPr="00FD6E48">
        <w:rPr>
          <w:rFonts w:ascii="Times New Roman" w:hAnsi="Times New Roman"/>
          <w:spacing w:val="2"/>
          <w:sz w:val="28"/>
          <w:szCs w:val="28"/>
        </w:rPr>
        <w:t>8)</w:t>
      </w:r>
      <w:r w:rsidR="00697AC6" w:rsidRPr="00C80E78">
        <w:rPr>
          <w:rFonts w:ascii="Times New Roman" w:hAnsi="Times New Roman"/>
          <w:sz w:val="28"/>
          <w:szCs w:val="28"/>
        </w:rPr>
        <w:t xml:space="preserve"> </w:t>
      </w:r>
      <w:r w:rsidR="00C80E78" w:rsidRPr="00C80E78">
        <w:rPr>
          <w:rFonts w:ascii="Times New Roman" w:hAnsi="Times New Roman"/>
          <w:sz w:val="28"/>
          <w:szCs w:val="28"/>
        </w:rPr>
        <w:t xml:space="preserve">наличия решения о предоставлении разрешения </w:t>
      </w:r>
      <w:r w:rsidR="00C80E78" w:rsidRPr="00C80E78">
        <w:rPr>
          <w:rFonts w:ascii="Times New Roman" w:hAnsi="Times New Roman"/>
          <w:spacing w:val="2"/>
          <w:sz w:val="28"/>
          <w:szCs w:val="28"/>
        </w:rPr>
        <w:t>на отклонение от предельных параметров разрешенного строительства, реконструкции объектов капитального строительства</w:t>
      </w:r>
      <w:r w:rsidR="00C80E78">
        <w:rPr>
          <w:rFonts w:ascii="Times New Roman" w:hAnsi="Times New Roman"/>
          <w:spacing w:val="2"/>
          <w:sz w:val="28"/>
          <w:szCs w:val="28"/>
        </w:rPr>
        <w:t xml:space="preserve"> в соответствии с частью 1.1 </w:t>
      </w:r>
      <w:proofErr w:type="gramStart"/>
      <w:r w:rsidR="00C80E78">
        <w:rPr>
          <w:rFonts w:ascii="Times New Roman" w:hAnsi="Times New Roman"/>
          <w:spacing w:val="2"/>
          <w:sz w:val="28"/>
          <w:szCs w:val="28"/>
        </w:rPr>
        <w:t xml:space="preserve">статьи </w:t>
      </w:r>
      <w:r w:rsidR="00C80E78" w:rsidRPr="00C80E78">
        <w:rPr>
          <w:rFonts w:ascii="Times New Roman" w:hAnsi="Times New Roman"/>
          <w:sz w:val="28"/>
          <w:szCs w:val="28"/>
        </w:rPr>
        <w:t xml:space="preserve"> </w:t>
      </w:r>
      <w:r w:rsidR="00C80E78">
        <w:rPr>
          <w:rFonts w:ascii="Times New Roman" w:hAnsi="Times New Roman"/>
          <w:sz w:val="28"/>
          <w:szCs w:val="28"/>
        </w:rPr>
        <w:t>40</w:t>
      </w:r>
      <w:proofErr w:type="gramEnd"/>
      <w:r w:rsidR="00C80E78">
        <w:rPr>
          <w:rFonts w:ascii="Times New Roman" w:hAnsi="Times New Roman"/>
          <w:sz w:val="28"/>
          <w:szCs w:val="28"/>
        </w:rPr>
        <w:t xml:space="preserve"> Градостроительного кодекса Российской Федерации</w:t>
      </w:r>
      <w:r w:rsidR="00697AC6" w:rsidRPr="00C80E78">
        <w:rPr>
          <w:rFonts w:ascii="Times New Roman" w:hAnsi="Times New Roman"/>
          <w:sz w:val="28"/>
          <w:szCs w:val="28"/>
        </w:rPr>
        <w:t>.</w:t>
      </w:r>
    </w:p>
    <w:p w:rsidR="00CC17FC" w:rsidRPr="00FD6E48" w:rsidRDefault="00B94CA8"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Pr>
          <w:spacing w:val="2"/>
          <w:sz w:val="28"/>
          <w:szCs w:val="28"/>
        </w:rPr>
        <w:t>12</w:t>
      </w:r>
      <w:r w:rsidR="00CC17FC" w:rsidRPr="00FD6E48">
        <w:rPr>
          <w:spacing w:val="2"/>
          <w:sz w:val="28"/>
          <w:szCs w:val="28"/>
        </w:rPr>
        <w:t>.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CC17FC" w:rsidRPr="00FD6E48" w:rsidRDefault="00CC17FC"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1</w:t>
      </w:r>
      <w:r w:rsidR="00B94CA8">
        <w:rPr>
          <w:spacing w:val="2"/>
          <w:sz w:val="28"/>
          <w:szCs w:val="28"/>
        </w:rPr>
        <w:t>3</w:t>
      </w:r>
      <w:r w:rsidRPr="00FD6E48">
        <w:rPr>
          <w:spacing w:val="2"/>
          <w:sz w:val="28"/>
          <w:szCs w:val="28"/>
        </w:rPr>
        <w:t>. Расходы, связанные с организацией и проведением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CC17FC" w:rsidRDefault="00CC17FC"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1</w:t>
      </w:r>
      <w:r w:rsidR="00B94CA8">
        <w:rPr>
          <w:spacing w:val="2"/>
          <w:sz w:val="28"/>
          <w:szCs w:val="28"/>
        </w:rPr>
        <w:t>4</w:t>
      </w:r>
      <w:r w:rsidRPr="00FD6E48">
        <w:rPr>
          <w:spacing w:val="2"/>
          <w:sz w:val="28"/>
          <w:szCs w:val="28"/>
        </w:rPr>
        <w:t>. Физическое или юридическое лицо вправе оспорить в судебном порядке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697AC6" w:rsidRPr="00FD6E48" w:rsidRDefault="00697AC6"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p>
    <w:p w:rsidR="00725C51" w:rsidRPr="00FD6E48" w:rsidRDefault="00725C51" w:rsidP="00FD6E48">
      <w:pPr>
        <w:widowControl w:val="0"/>
        <w:autoSpaceDE w:val="0"/>
        <w:autoSpaceDN w:val="0"/>
        <w:adjustRightInd w:val="0"/>
        <w:spacing w:after="0" w:line="240" w:lineRule="auto"/>
        <w:ind w:firstLine="720"/>
        <w:jc w:val="both"/>
        <w:rPr>
          <w:rFonts w:ascii="Times New Roman" w:hAnsi="Times New Roman"/>
          <w:kern w:val="1"/>
          <w:sz w:val="28"/>
          <w:szCs w:val="28"/>
        </w:rPr>
      </w:pPr>
    </w:p>
    <w:p w:rsidR="0073149C" w:rsidRPr="00FD6E48" w:rsidRDefault="0073149C" w:rsidP="00FD6E48">
      <w:pPr>
        <w:pStyle w:val="1"/>
        <w:spacing w:before="0" w:after="0"/>
        <w:ind w:firstLine="720"/>
        <w:jc w:val="both"/>
        <w:rPr>
          <w:rFonts w:ascii="Times New Roman" w:hAnsi="Times New Roman" w:cs="Times New Roman"/>
          <w:b w:val="0"/>
          <w:color w:val="auto"/>
          <w:sz w:val="28"/>
          <w:szCs w:val="28"/>
        </w:rPr>
      </w:pPr>
      <w:bookmarkStart w:id="38" w:name="_Toc18005047"/>
      <w:r w:rsidRPr="00FD6E48">
        <w:rPr>
          <w:rFonts w:ascii="Times New Roman" w:hAnsi="Times New Roman" w:cs="Times New Roman"/>
          <w:b w:val="0"/>
          <w:color w:val="auto"/>
          <w:sz w:val="28"/>
          <w:szCs w:val="28"/>
        </w:rPr>
        <w:t>Статья </w:t>
      </w:r>
      <w:r w:rsidR="00725C51" w:rsidRPr="00FD6E48">
        <w:rPr>
          <w:rFonts w:ascii="Times New Roman" w:hAnsi="Times New Roman" w:cs="Times New Roman"/>
          <w:b w:val="0"/>
          <w:color w:val="auto"/>
          <w:sz w:val="28"/>
          <w:szCs w:val="28"/>
        </w:rPr>
        <w:t>3</w:t>
      </w:r>
      <w:r w:rsidR="005B32F1">
        <w:rPr>
          <w:rFonts w:ascii="Times New Roman" w:hAnsi="Times New Roman" w:cs="Times New Roman"/>
          <w:b w:val="0"/>
          <w:color w:val="auto"/>
          <w:sz w:val="28"/>
          <w:szCs w:val="28"/>
        </w:rPr>
        <w:t>4</w:t>
      </w:r>
      <w:r w:rsidRPr="00FD6E48">
        <w:rPr>
          <w:rFonts w:ascii="Times New Roman" w:hAnsi="Times New Roman" w:cs="Times New Roman"/>
          <w:b w:val="0"/>
          <w:color w:val="auto"/>
          <w:sz w:val="28"/>
          <w:szCs w:val="28"/>
        </w:rPr>
        <w:t>. Обязательность соблюдения законодательства Российской Федерации о техническом регулировании, нормативов градостроительного проектирования при изменении видов разрешенного использования земельного участка</w:t>
      </w:r>
      <w:bookmarkEnd w:id="38"/>
    </w:p>
    <w:p w:rsidR="002D1132" w:rsidRPr="00FD6E48" w:rsidRDefault="002D1132"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 xml:space="preserve">1. При реализации правообладателями прав на изменение вида разрешенного использования земельного участка и (или) объекта капитального строительства, указанных в статьях 26 - 30 Правил, выполнение всех связанных с изменением вида разрешенного использования работ </w:t>
      </w:r>
      <w:r w:rsidR="00B94CA8">
        <w:rPr>
          <w:spacing w:val="2"/>
          <w:sz w:val="28"/>
          <w:szCs w:val="28"/>
        </w:rPr>
        <w:t>осуществляется</w:t>
      </w:r>
      <w:r w:rsidR="00B94CA8" w:rsidRPr="00FD6E48">
        <w:rPr>
          <w:spacing w:val="2"/>
          <w:sz w:val="28"/>
          <w:szCs w:val="28"/>
        </w:rPr>
        <w:t xml:space="preserve"> </w:t>
      </w:r>
      <w:r w:rsidRPr="00FD6E48">
        <w:rPr>
          <w:spacing w:val="2"/>
          <w:sz w:val="28"/>
          <w:szCs w:val="28"/>
        </w:rPr>
        <w:t>с обязательным соблюдением требований технических регламентов, действующих в соответствии с законодательством о техническом регулировании, минимальных расчетных показателей обеспечения благоприятных условий жизнедеятельности человека, содержащихся в нормативах градостроительного проектирования Алтайского края и нормативах градостроительного проектирования на территории городского округа - города Барнаула Алтайского края. Изменение вида разрешенного использования земельного участка и (или) объекта капитального строительства не может быть произведено в нарушение требований технического регламента, минимальных расчетных показателей обеспечения благоприятных условий жизнедеятельности человека, содержащихся в нормативах градостроительного проектирования Алтайского края и нормативах градостроительного проектирования на территории городского округа - города Барнаула Алтайского края.</w:t>
      </w:r>
    </w:p>
    <w:p w:rsidR="002D1132" w:rsidRPr="00FD6E48" w:rsidRDefault="002D1132"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2. Выбор параметров строительства, реконструкции объекта капитального строительства, в том числе, когда предельные значения параметров разрешенного строительства и реконструкции или ограничения в использовании земельного участка градостроительным регламентом не устанавливаются и могут быть любыми, осуществляется с учетом инвестиционных возможностей застройщика и необходимости обеспечения требований технических регламентов (в том числе установленных нормативными правовыми актами требований безопасности территорий, инженерно-технических требований, требований гражданской обороны, обеспечения предупреждения чрезвычайных ситуаций природного и техногенного характера, требований охраны окружающей среды и экологической безопасности, требований сохранения объектов культурного наследия и особо охраняемых природных территорий), а также минимальных расчетных показателей обеспечения благоприятных условий жизнедеятельности человека, содержащихся в нормативах градостроительного проектирования Алтайского края и нормативах градостроительного проектирования на территории городского округа - города Барнаула Алтайского края.</w:t>
      </w:r>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kern w:val="1"/>
          <w:sz w:val="28"/>
          <w:szCs w:val="28"/>
        </w:rPr>
      </w:pPr>
    </w:p>
    <w:p w:rsidR="0073149C" w:rsidRPr="00FD6E48" w:rsidRDefault="0073149C" w:rsidP="00FD6E48">
      <w:pPr>
        <w:pStyle w:val="1"/>
        <w:spacing w:before="0" w:after="0"/>
        <w:ind w:firstLine="720"/>
        <w:jc w:val="both"/>
        <w:rPr>
          <w:rFonts w:ascii="Times New Roman" w:hAnsi="Times New Roman" w:cs="Times New Roman"/>
          <w:b w:val="0"/>
          <w:color w:val="auto"/>
          <w:sz w:val="28"/>
          <w:szCs w:val="28"/>
        </w:rPr>
      </w:pPr>
      <w:bookmarkStart w:id="39" w:name="_Toc18005048"/>
      <w:r w:rsidRPr="00FD6E48">
        <w:rPr>
          <w:rFonts w:ascii="Times New Roman" w:hAnsi="Times New Roman" w:cs="Times New Roman"/>
          <w:b w:val="0"/>
          <w:color w:val="auto"/>
          <w:sz w:val="28"/>
          <w:szCs w:val="28"/>
        </w:rPr>
        <w:t>Глава 3. Подготовка документации</w:t>
      </w:r>
      <w:r w:rsidR="00132B98" w:rsidRPr="00FD6E48">
        <w:rPr>
          <w:rFonts w:ascii="Times New Roman" w:hAnsi="Times New Roman" w:cs="Times New Roman"/>
          <w:b w:val="0"/>
          <w:color w:val="auto"/>
          <w:sz w:val="28"/>
          <w:szCs w:val="28"/>
        </w:rPr>
        <w:t xml:space="preserve"> </w:t>
      </w:r>
      <w:r w:rsidRPr="00FD6E48">
        <w:rPr>
          <w:rFonts w:ascii="Times New Roman" w:hAnsi="Times New Roman" w:cs="Times New Roman"/>
          <w:b w:val="0"/>
          <w:color w:val="auto"/>
          <w:sz w:val="28"/>
          <w:szCs w:val="28"/>
        </w:rPr>
        <w:t>по планировке территории органами местного самоуправления города Барнаула</w:t>
      </w:r>
      <w:bookmarkEnd w:id="39"/>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kern w:val="1"/>
          <w:sz w:val="28"/>
          <w:szCs w:val="28"/>
        </w:rPr>
      </w:pPr>
    </w:p>
    <w:p w:rsidR="0073149C" w:rsidRPr="00FD6E48" w:rsidRDefault="0073149C" w:rsidP="00FD6E48">
      <w:pPr>
        <w:pStyle w:val="1"/>
        <w:spacing w:before="0" w:after="0"/>
        <w:ind w:firstLine="720"/>
        <w:jc w:val="both"/>
        <w:rPr>
          <w:rFonts w:ascii="Times New Roman" w:hAnsi="Times New Roman" w:cs="Times New Roman"/>
          <w:b w:val="0"/>
          <w:color w:val="auto"/>
          <w:sz w:val="28"/>
          <w:szCs w:val="28"/>
        </w:rPr>
      </w:pPr>
      <w:bookmarkStart w:id="40" w:name="_Toc18005049"/>
      <w:r w:rsidRPr="00FD6E48">
        <w:rPr>
          <w:rFonts w:ascii="Times New Roman" w:hAnsi="Times New Roman" w:cs="Times New Roman"/>
          <w:b w:val="0"/>
          <w:color w:val="auto"/>
          <w:sz w:val="28"/>
          <w:szCs w:val="28"/>
        </w:rPr>
        <w:t>Статья </w:t>
      </w:r>
      <w:r w:rsidR="00B544A1" w:rsidRPr="00FD6E48">
        <w:rPr>
          <w:rFonts w:ascii="Times New Roman" w:hAnsi="Times New Roman" w:cs="Times New Roman"/>
          <w:b w:val="0"/>
          <w:color w:val="auto"/>
          <w:sz w:val="28"/>
          <w:szCs w:val="28"/>
        </w:rPr>
        <w:t>3</w:t>
      </w:r>
      <w:r w:rsidR="005B32F1">
        <w:rPr>
          <w:rFonts w:ascii="Times New Roman" w:hAnsi="Times New Roman" w:cs="Times New Roman"/>
          <w:b w:val="0"/>
          <w:color w:val="auto"/>
          <w:sz w:val="28"/>
          <w:szCs w:val="28"/>
        </w:rPr>
        <w:t>5</w:t>
      </w:r>
      <w:r w:rsidRPr="00FD6E48">
        <w:rPr>
          <w:rFonts w:ascii="Times New Roman" w:hAnsi="Times New Roman" w:cs="Times New Roman"/>
          <w:b w:val="0"/>
          <w:color w:val="auto"/>
          <w:sz w:val="28"/>
          <w:szCs w:val="28"/>
        </w:rPr>
        <w:t>. Общие положения по планировке территории</w:t>
      </w:r>
      <w:bookmarkEnd w:id="40"/>
    </w:p>
    <w:p w:rsidR="00FA425A" w:rsidRDefault="00FA425A" w:rsidP="00FA425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w:t>
      </w:r>
      <w:r w:rsidR="00FE10AE">
        <w:rPr>
          <w:rFonts w:ascii="Times New Roman" w:hAnsi="Times New Roman"/>
          <w:sz w:val="28"/>
          <w:szCs w:val="28"/>
        </w:rPr>
        <w:t>Г</w:t>
      </w:r>
      <w:r>
        <w:rPr>
          <w:rFonts w:ascii="Times New Roman" w:hAnsi="Times New Roman"/>
          <w:sz w:val="28"/>
          <w:szCs w:val="28"/>
        </w:rPr>
        <w:t>енеральным планом функциональных зон, территории, в отношении которой предусматривается осуществление деятельности по ее комплексному и устойчивому развитию.</w:t>
      </w:r>
    </w:p>
    <w:p w:rsidR="00CC2873" w:rsidRPr="00FD6E48" w:rsidRDefault="00CC2873"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 xml:space="preserve">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3 </w:t>
      </w:r>
      <w:r w:rsidR="00B26972">
        <w:rPr>
          <w:spacing w:val="2"/>
          <w:sz w:val="28"/>
          <w:szCs w:val="28"/>
        </w:rPr>
        <w:t>статьи 41 Градостроительного кодекса Российской Федерации.</w:t>
      </w:r>
    </w:p>
    <w:p w:rsidR="00CC2873" w:rsidRPr="00FD6E48" w:rsidRDefault="00CC2873"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3. Подготовка документации по планировке территории в целях размещения объекта капитального строительства является обязательной в случаях, предусмотренных частью 3 статьи 41 Градостроительного кодекса Российской Федерации.</w:t>
      </w:r>
    </w:p>
    <w:p w:rsidR="00CC2873" w:rsidRPr="00FD6E48" w:rsidRDefault="00CC2873"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4. Видами документации по планировке территории являются:</w:t>
      </w:r>
    </w:p>
    <w:p w:rsidR="00CC2873" w:rsidRPr="00FD6E48" w:rsidRDefault="00CC2873"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1) проект планировки территории;</w:t>
      </w:r>
    </w:p>
    <w:p w:rsidR="00CC2873" w:rsidRPr="00FD6E48" w:rsidRDefault="00CC2873"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2) проект межевания территории.</w:t>
      </w:r>
    </w:p>
    <w:p w:rsidR="00CC2873" w:rsidRPr="00FD6E48" w:rsidRDefault="00CC2873"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CC2873" w:rsidRPr="00FD6E48" w:rsidRDefault="00CC2873"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6.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iCs/>
          <w:kern w:val="1"/>
          <w:sz w:val="28"/>
          <w:szCs w:val="28"/>
        </w:rPr>
      </w:pPr>
    </w:p>
    <w:p w:rsidR="0073149C" w:rsidRPr="00FD6E48" w:rsidRDefault="0073149C" w:rsidP="00FD6E48">
      <w:pPr>
        <w:pStyle w:val="1"/>
        <w:spacing w:before="0" w:after="0"/>
        <w:ind w:firstLine="720"/>
        <w:jc w:val="both"/>
        <w:rPr>
          <w:rFonts w:ascii="Times New Roman" w:hAnsi="Times New Roman" w:cs="Times New Roman"/>
          <w:b w:val="0"/>
          <w:color w:val="auto"/>
          <w:sz w:val="28"/>
          <w:szCs w:val="28"/>
        </w:rPr>
      </w:pPr>
      <w:bookmarkStart w:id="41" w:name="_Toc18005050"/>
      <w:r w:rsidRPr="00FD6E48">
        <w:rPr>
          <w:rFonts w:ascii="Times New Roman" w:hAnsi="Times New Roman" w:cs="Times New Roman"/>
          <w:b w:val="0"/>
          <w:color w:val="auto"/>
          <w:sz w:val="28"/>
          <w:szCs w:val="28"/>
        </w:rPr>
        <w:t>Статья </w:t>
      </w:r>
      <w:r w:rsidR="00111FA6" w:rsidRPr="00FD6E48">
        <w:rPr>
          <w:rFonts w:ascii="Times New Roman" w:hAnsi="Times New Roman" w:cs="Times New Roman"/>
          <w:b w:val="0"/>
          <w:color w:val="auto"/>
          <w:sz w:val="28"/>
          <w:szCs w:val="28"/>
        </w:rPr>
        <w:t>3</w:t>
      </w:r>
      <w:r w:rsidR="005B32F1">
        <w:rPr>
          <w:rFonts w:ascii="Times New Roman" w:hAnsi="Times New Roman" w:cs="Times New Roman"/>
          <w:b w:val="0"/>
          <w:color w:val="auto"/>
          <w:sz w:val="28"/>
          <w:szCs w:val="28"/>
        </w:rPr>
        <w:t>6</w:t>
      </w:r>
      <w:r w:rsidRPr="00FD6E48">
        <w:rPr>
          <w:rFonts w:ascii="Times New Roman" w:hAnsi="Times New Roman" w:cs="Times New Roman"/>
          <w:b w:val="0"/>
          <w:color w:val="auto"/>
          <w:sz w:val="28"/>
          <w:szCs w:val="28"/>
        </w:rPr>
        <w:t>. Проект планировки территории</w:t>
      </w:r>
      <w:bookmarkEnd w:id="41"/>
    </w:p>
    <w:p w:rsidR="00CC2873" w:rsidRPr="00FD6E48" w:rsidRDefault="00CC2873"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CC2873" w:rsidRPr="00FD6E48" w:rsidRDefault="00CC2873"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2. Проект планировки территории состоит из основной части, которая подлежит утверждению, и материалов по ее обоснованию.</w:t>
      </w:r>
    </w:p>
    <w:p w:rsidR="00CC2873" w:rsidRPr="00FD6E48" w:rsidRDefault="00CC2873"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lastRenderedPageBreak/>
        <w:t>3. Требования к основной части, материалам по обоснованию проекта планировки территории установлены статьей 42 Градостроительного кодекса Российской Федерации.</w:t>
      </w:r>
    </w:p>
    <w:p w:rsidR="00CC2873" w:rsidRPr="00FD6E48" w:rsidRDefault="00CC2873"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4. Состав и содержание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sz w:val="28"/>
          <w:szCs w:val="28"/>
        </w:rPr>
      </w:pPr>
    </w:p>
    <w:p w:rsidR="0073149C" w:rsidRPr="00FD6E48" w:rsidRDefault="0073149C" w:rsidP="00FD6E48">
      <w:pPr>
        <w:pStyle w:val="1"/>
        <w:spacing w:before="0" w:after="0"/>
        <w:ind w:firstLine="720"/>
        <w:jc w:val="both"/>
        <w:rPr>
          <w:rFonts w:ascii="Times New Roman" w:hAnsi="Times New Roman" w:cs="Times New Roman"/>
          <w:b w:val="0"/>
          <w:color w:val="auto"/>
          <w:sz w:val="28"/>
          <w:szCs w:val="28"/>
        </w:rPr>
      </w:pPr>
      <w:bookmarkStart w:id="42" w:name="_Toc18005051"/>
      <w:r w:rsidRPr="00FD6E48">
        <w:rPr>
          <w:rFonts w:ascii="Times New Roman" w:hAnsi="Times New Roman" w:cs="Times New Roman"/>
          <w:b w:val="0"/>
          <w:color w:val="auto"/>
          <w:sz w:val="28"/>
          <w:szCs w:val="28"/>
        </w:rPr>
        <w:t>Статья </w:t>
      </w:r>
      <w:r w:rsidR="003F0086" w:rsidRPr="00FD6E48">
        <w:rPr>
          <w:rFonts w:ascii="Times New Roman" w:hAnsi="Times New Roman" w:cs="Times New Roman"/>
          <w:b w:val="0"/>
          <w:color w:val="auto"/>
          <w:sz w:val="28"/>
          <w:szCs w:val="28"/>
        </w:rPr>
        <w:t>3</w:t>
      </w:r>
      <w:r w:rsidR="005B32F1">
        <w:rPr>
          <w:rFonts w:ascii="Times New Roman" w:hAnsi="Times New Roman" w:cs="Times New Roman"/>
          <w:b w:val="0"/>
          <w:color w:val="auto"/>
          <w:sz w:val="28"/>
          <w:szCs w:val="28"/>
        </w:rPr>
        <w:t>7</w:t>
      </w:r>
      <w:r w:rsidRPr="00FD6E48">
        <w:rPr>
          <w:rFonts w:ascii="Times New Roman" w:hAnsi="Times New Roman" w:cs="Times New Roman"/>
          <w:b w:val="0"/>
          <w:color w:val="auto"/>
          <w:sz w:val="28"/>
          <w:szCs w:val="28"/>
        </w:rPr>
        <w:t>. Проекты межевания территорий</w:t>
      </w:r>
      <w:bookmarkEnd w:id="42"/>
    </w:p>
    <w:p w:rsidR="00825D62" w:rsidRPr="00825D62" w:rsidRDefault="00392CC6" w:rsidP="00B26972">
      <w:pPr>
        <w:autoSpaceDE w:val="0"/>
        <w:autoSpaceDN w:val="0"/>
        <w:adjustRightInd w:val="0"/>
        <w:spacing w:after="0" w:line="240" w:lineRule="auto"/>
        <w:ind w:firstLine="709"/>
        <w:jc w:val="both"/>
        <w:rPr>
          <w:rFonts w:ascii="Times New Roman" w:hAnsi="Times New Roman"/>
          <w:sz w:val="28"/>
          <w:szCs w:val="28"/>
        </w:rPr>
      </w:pPr>
      <w:r w:rsidRPr="00FD6E48">
        <w:rPr>
          <w:rFonts w:ascii="Times New Roman" w:hAnsi="Times New Roman"/>
          <w:spacing w:val="2"/>
          <w:sz w:val="28"/>
          <w:szCs w:val="28"/>
        </w:rPr>
        <w:t xml:space="preserve">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территориальной зоны и (или) границах установленной </w:t>
      </w:r>
      <w:r w:rsidR="00FE10AE">
        <w:rPr>
          <w:rFonts w:ascii="Times New Roman" w:hAnsi="Times New Roman"/>
          <w:spacing w:val="2"/>
          <w:sz w:val="28"/>
          <w:szCs w:val="28"/>
        </w:rPr>
        <w:t>Г</w:t>
      </w:r>
      <w:r w:rsidRPr="00FD6E48">
        <w:rPr>
          <w:rFonts w:ascii="Times New Roman" w:hAnsi="Times New Roman"/>
          <w:spacing w:val="2"/>
          <w:sz w:val="28"/>
          <w:szCs w:val="28"/>
        </w:rPr>
        <w:t>енеральным планом функциональной зоны</w:t>
      </w:r>
      <w:r w:rsidR="00825D62" w:rsidRPr="00FD6E48">
        <w:rPr>
          <w:rFonts w:ascii="Times New Roman" w:hAnsi="Times New Roman"/>
          <w:spacing w:val="2"/>
          <w:sz w:val="28"/>
          <w:szCs w:val="28"/>
        </w:rPr>
        <w:t xml:space="preserve">, </w:t>
      </w:r>
      <w:r w:rsidR="00825D62" w:rsidRPr="00825D62">
        <w:rPr>
          <w:rFonts w:ascii="Times New Roman" w:hAnsi="Times New Roman"/>
          <w:sz w:val="28"/>
          <w:szCs w:val="28"/>
        </w:rPr>
        <w:t>территории, в отношении которой предусматривается осуществление деятельности по ее комплексному и устойчивому развитию.</w:t>
      </w:r>
    </w:p>
    <w:p w:rsidR="00392CC6" w:rsidRPr="00FD6E48" w:rsidRDefault="00392CC6" w:rsidP="00FD6E48">
      <w:pPr>
        <w:pStyle w:val="formattext"/>
        <w:shd w:val="clear" w:color="auto" w:fill="FFFFFF"/>
        <w:tabs>
          <w:tab w:val="left" w:pos="1134"/>
        </w:tabs>
        <w:spacing w:before="0" w:beforeAutospacing="0" w:after="0" w:afterAutospacing="0"/>
        <w:ind w:firstLine="709"/>
        <w:jc w:val="both"/>
        <w:textAlignment w:val="baseline"/>
        <w:rPr>
          <w:spacing w:val="2"/>
          <w:sz w:val="28"/>
          <w:szCs w:val="28"/>
        </w:rPr>
      </w:pPr>
      <w:r w:rsidRPr="00FD6E48">
        <w:rPr>
          <w:spacing w:val="2"/>
          <w:sz w:val="28"/>
          <w:szCs w:val="28"/>
        </w:rPr>
        <w:t>2. Подготовка проекта межевания территории осуществляется для:</w:t>
      </w:r>
    </w:p>
    <w:p w:rsidR="00392CC6" w:rsidRPr="00FD6E48" w:rsidRDefault="00392CC6" w:rsidP="00FD6E48">
      <w:pPr>
        <w:pStyle w:val="formattext"/>
        <w:shd w:val="clear" w:color="auto" w:fill="FFFFFF"/>
        <w:tabs>
          <w:tab w:val="left" w:pos="1134"/>
        </w:tabs>
        <w:spacing w:before="0" w:beforeAutospacing="0" w:after="0" w:afterAutospacing="0"/>
        <w:ind w:firstLine="709"/>
        <w:jc w:val="both"/>
        <w:textAlignment w:val="baseline"/>
        <w:rPr>
          <w:spacing w:val="2"/>
          <w:sz w:val="28"/>
          <w:szCs w:val="28"/>
        </w:rPr>
      </w:pPr>
      <w:r w:rsidRPr="00FD6E48">
        <w:rPr>
          <w:spacing w:val="2"/>
          <w:sz w:val="28"/>
          <w:szCs w:val="28"/>
        </w:rPr>
        <w:t>1) определения местоположения границ образуемых и изменяемых земельных участков;</w:t>
      </w:r>
    </w:p>
    <w:p w:rsidR="00392CC6" w:rsidRPr="00FD6E48" w:rsidRDefault="00392CC6" w:rsidP="00FD6E48">
      <w:pPr>
        <w:pStyle w:val="formattext"/>
        <w:shd w:val="clear" w:color="auto" w:fill="FFFFFF"/>
        <w:tabs>
          <w:tab w:val="left" w:pos="1134"/>
        </w:tabs>
        <w:spacing w:before="0" w:beforeAutospacing="0" w:after="0" w:afterAutospacing="0"/>
        <w:ind w:firstLine="709"/>
        <w:jc w:val="both"/>
        <w:textAlignment w:val="baseline"/>
        <w:rPr>
          <w:spacing w:val="2"/>
          <w:sz w:val="28"/>
          <w:szCs w:val="28"/>
        </w:rPr>
      </w:pPr>
      <w:r w:rsidRPr="00FD6E48">
        <w:rPr>
          <w:spacing w:val="2"/>
          <w:sz w:val="28"/>
          <w:szCs w:val="28"/>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392CC6" w:rsidRPr="00FD6E48" w:rsidRDefault="00392CC6"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3. Проект межевания территории состоит из основной части, которая подлежит утверждению, и материалов по обоснованию этого проекта, требования к которым установлены частью 7 статьи 43 Градостроительного кодекса Российской Федерации.</w:t>
      </w:r>
    </w:p>
    <w:p w:rsidR="00392CC6" w:rsidRPr="00FD6E48" w:rsidRDefault="00392CC6"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4. Основная часть проекта межевания территории включает в себя текстовую часть и чертежи межевания территории, требования к которым установлены частями 5, 6 статьи 43 Градостроительного кодекса Российской Федерации.</w:t>
      </w:r>
    </w:p>
    <w:p w:rsidR="00392CC6" w:rsidRPr="00FD6E48" w:rsidRDefault="00B26972"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Pr>
          <w:spacing w:val="2"/>
          <w:sz w:val="28"/>
          <w:szCs w:val="28"/>
        </w:rPr>
        <w:t xml:space="preserve">5. </w:t>
      </w:r>
      <w:r w:rsidR="00392CC6" w:rsidRPr="00FD6E48">
        <w:rPr>
          <w:spacing w:val="2"/>
          <w:sz w:val="28"/>
          <w:szCs w:val="28"/>
        </w:rPr>
        <w:t>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392CC6" w:rsidRPr="00FD6E48" w:rsidRDefault="00B26972"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Pr>
          <w:spacing w:val="2"/>
          <w:sz w:val="28"/>
          <w:szCs w:val="28"/>
        </w:rPr>
        <w:t>6</w:t>
      </w:r>
      <w:r w:rsidR="00392CC6" w:rsidRPr="00FD6E48">
        <w:rPr>
          <w:spacing w:val="2"/>
          <w:sz w:val="28"/>
          <w:szCs w:val="28"/>
        </w:rPr>
        <w:t>. Иные требования к проектам межевания территории установлены частями 8 - 12 статьи 43 Градостроительного кодекса Российской Федерации.</w:t>
      </w:r>
    </w:p>
    <w:p w:rsidR="00B26972" w:rsidRPr="00B26972" w:rsidRDefault="00B26972" w:rsidP="00FD6E48">
      <w:pPr>
        <w:autoSpaceDE w:val="0"/>
        <w:autoSpaceDN w:val="0"/>
        <w:adjustRightInd w:val="0"/>
        <w:spacing w:after="0" w:line="240" w:lineRule="auto"/>
        <w:ind w:firstLine="720"/>
        <w:jc w:val="both"/>
        <w:rPr>
          <w:rFonts w:ascii="Times New Roman" w:hAnsi="Times New Roman"/>
          <w:sz w:val="28"/>
          <w:szCs w:val="28"/>
        </w:rPr>
      </w:pPr>
      <w:r w:rsidRPr="00B26972">
        <w:rPr>
          <w:rFonts w:ascii="Times New Roman" w:hAnsi="Times New Roman"/>
          <w:kern w:val="1"/>
          <w:sz w:val="28"/>
          <w:szCs w:val="28"/>
        </w:rPr>
        <w:lastRenderedPageBreak/>
        <w:t>7. С</w:t>
      </w:r>
      <w:hyperlink r:id="rId19" w:history="1">
        <w:r w:rsidRPr="00FD6E48">
          <w:rPr>
            <w:rFonts w:ascii="Times New Roman" w:hAnsi="Times New Roman"/>
            <w:sz w:val="28"/>
            <w:szCs w:val="28"/>
          </w:rPr>
          <w:t>остав и содержание</w:t>
        </w:r>
      </w:hyperlink>
      <w:r w:rsidRPr="00B26972">
        <w:rPr>
          <w:rFonts w:ascii="Times New Roman" w:hAnsi="Times New Roman"/>
          <w:sz w:val="28"/>
          <w:szCs w:val="28"/>
        </w:rPr>
        <w:t xml:space="preserve">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B26972" w:rsidRPr="00FD6E48" w:rsidRDefault="00B26972" w:rsidP="00FD6E48">
      <w:pPr>
        <w:widowControl w:val="0"/>
        <w:autoSpaceDE w:val="0"/>
        <w:autoSpaceDN w:val="0"/>
        <w:adjustRightInd w:val="0"/>
        <w:spacing w:after="0" w:line="240" w:lineRule="auto"/>
        <w:ind w:firstLine="720"/>
        <w:jc w:val="both"/>
        <w:rPr>
          <w:rFonts w:ascii="Times New Roman" w:hAnsi="Times New Roman"/>
          <w:kern w:val="1"/>
          <w:sz w:val="28"/>
          <w:szCs w:val="28"/>
        </w:rPr>
      </w:pPr>
    </w:p>
    <w:p w:rsidR="000C2430" w:rsidRPr="00FD6E48" w:rsidRDefault="0073149C" w:rsidP="00FD6E48">
      <w:pPr>
        <w:autoSpaceDE w:val="0"/>
        <w:autoSpaceDN w:val="0"/>
        <w:adjustRightInd w:val="0"/>
        <w:spacing w:after="0" w:line="240" w:lineRule="auto"/>
        <w:ind w:firstLine="720"/>
        <w:jc w:val="both"/>
        <w:outlineLvl w:val="0"/>
        <w:rPr>
          <w:rFonts w:ascii="Times New Roman" w:hAnsi="Times New Roman"/>
          <w:bCs/>
          <w:sz w:val="28"/>
          <w:szCs w:val="28"/>
        </w:rPr>
      </w:pPr>
      <w:bookmarkStart w:id="43" w:name="_Toc18005052"/>
      <w:r w:rsidRPr="00FD6E48">
        <w:rPr>
          <w:rFonts w:ascii="Times New Roman" w:hAnsi="Times New Roman"/>
          <w:sz w:val="28"/>
          <w:szCs w:val="28"/>
        </w:rPr>
        <w:t>Статья </w:t>
      </w:r>
      <w:r w:rsidR="00851A92" w:rsidRPr="00FD6E48">
        <w:rPr>
          <w:rFonts w:ascii="Times New Roman" w:hAnsi="Times New Roman"/>
          <w:sz w:val="28"/>
          <w:szCs w:val="28"/>
        </w:rPr>
        <w:t>3</w:t>
      </w:r>
      <w:r w:rsidR="005B32F1">
        <w:rPr>
          <w:rFonts w:ascii="Times New Roman" w:hAnsi="Times New Roman"/>
          <w:sz w:val="28"/>
          <w:szCs w:val="28"/>
        </w:rPr>
        <w:t>8</w:t>
      </w:r>
      <w:r w:rsidRPr="00FD6E48">
        <w:rPr>
          <w:rFonts w:ascii="Times New Roman" w:hAnsi="Times New Roman"/>
          <w:sz w:val="28"/>
          <w:szCs w:val="28"/>
        </w:rPr>
        <w:t>. Подготовка и утверждение документации по планировке территории</w:t>
      </w:r>
      <w:bookmarkEnd w:id="43"/>
      <w:r w:rsidR="000C2430" w:rsidRPr="00FD6E48">
        <w:rPr>
          <w:rFonts w:ascii="Times New Roman" w:hAnsi="Times New Roman"/>
          <w:bCs/>
          <w:sz w:val="28"/>
          <w:szCs w:val="28"/>
        </w:rPr>
        <w:t>, порядок внесения в нее изменений и ее отмены</w:t>
      </w:r>
    </w:p>
    <w:p w:rsidR="0073149C" w:rsidRPr="00FD6E48" w:rsidRDefault="0073149C" w:rsidP="00FD6E48">
      <w:pPr>
        <w:pStyle w:val="1"/>
        <w:spacing w:before="0" w:after="0"/>
        <w:ind w:firstLine="720"/>
        <w:jc w:val="both"/>
        <w:rPr>
          <w:rFonts w:ascii="Times New Roman" w:hAnsi="Times New Roman" w:cs="Times New Roman"/>
          <w:b w:val="0"/>
          <w:color w:val="auto"/>
          <w:sz w:val="28"/>
          <w:szCs w:val="28"/>
        </w:rPr>
      </w:pPr>
    </w:p>
    <w:p w:rsidR="00542CF0" w:rsidRPr="00FD6E48" w:rsidRDefault="00542CF0"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 xml:space="preserve">1. Подготовка документации по планировке территории осуществляется на основании Генерального плана, Правил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w:t>
      </w:r>
      <w:r w:rsidR="000C2430">
        <w:rPr>
          <w:spacing w:val="2"/>
          <w:sz w:val="28"/>
          <w:szCs w:val="28"/>
        </w:rPr>
        <w:t>«</w:t>
      </w:r>
      <w:r w:rsidRPr="00FD6E48">
        <w:rPr>
          <w:spacing w:val="2"/>
          <w:sz w:val="28"/>
          <w:szCs w:val="28"/>
        </w:rPr>
        <w:t>Об организации дорожного движения в Российской Федерации и о внесении изменений в отдельные законодательные акты Российской Федерации</w:t>
      </w:r>
      <w:r w:rsidR="000C2430">
        <w:rPr>
          <w:spacing w:val="2"/>
          <w:sz w:val="28"/>
          <w:szCs w:val="28"/>
        </w:rPr>
        <w:t>»</w:t>
      </w:r>
      <w:r w:rsidRPr="00FD6E48">
        <w:rPr>
          <w:spacing w:val="2"/>
          <w:sz w:val="28"/>
          <w:szCs w:val="28"/>
        </w:rPr>
        <w:t>,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542CF0" w:rsidRPr="00FD6E48" w:rsidRDefault="00542CF0" w:rsidP="00FD6E48">
      <w:pPr>
        <w:autoSpaceDE w:val="0"/>
        <w:autoSpaceDN w:val="0"/>
        <w:adjustRightInd w:val="0"/>
        <w:spacing w:after="0" w:line="240" w:lineRule="auto"/>
        <w:ind w:firstLine="720"/>
        <w:jc w:val="both"/>
        <w:rPr>
          <w:spacing w:val="2"/>
          <w:sz w:val="28"/>
          <w:szCs w:val="28"/>
        </w:rPr>
      </w:pPr>
      <w:r w:rsidRPr="00FD6E48">
        <w:rPr>
          <w:rFonts w:ascii="Times New Roman" w:hAnsi="Times New Roman"/>
          <w:spacing w:val="2"/>
          <w:sz w:val="28"/>
          <w:szCs w:val="28"/>
        </w:rPr>
        <w:t>2. Постановление о подготовке документации по планировке территории принимается администрацией города Барнаула по собственной инициативе либо на основании предложений физических или юридических лиц о подготовке документации по планировке территории</w:t>
      </w:r>
      <w:r w:rsidR="00B26972" w:rsidRPr="00B26972">
        <w:rPr>
          <w:rFonts w:ascii="Times New Roman" w:hAnsi="Times New Roman"/>
          <w:spacing w:val="2"/>
          <w:sz w:val="28"/>
          <w:szCs w:val="28"/>
        </w:rPr>
        <w:t xml:space="preserve">, </w:t>
      </w:r>
      <w:r w:rsidR="00B26972" w:rsidRPr="00B26972">
        <w:rPr>
          <w:rFonts w:ascii="Times New Roman" w:hAnsi="Times New Roman"/>
          <w:sz w:val="28"/>
          <w:szCs w:val="28"/>
        </w:rPr>
        <w:t xml:space="preserve">за исключением случаев, указанных в </w:t>
      </w:r>
      <w:hyperlink r:id="rId20" w:history="1">
        <w:r w:rsidR="00B26972" w:rsidRPr="00FD6E48">
          <w:rPr>
            <w:rFonts w:ascii="Times New Roman" w:hAnsi="Times New Roman"/>
            <w:sz w:val="28"/>
            <w:szCs w:val="28"/>
          </w:rPr>
          <w:t>частях 1.1</w:t>
        </w:r>
      </w:hyperlink>
      <w:r w:rsidR="00B26972" w:rsidRPr="00B26972">
        <w:rPr>
          <w:rFonts w:ascii="Times New Roman" w:hAnsi="Times New Roman"/>
          <w:sz w:val="28"/>
          <w:szCs w:val="28"/>
        </w:rPr>
        <w:t xml:space="preserve"> и </w:t>
      </w:r>
      <w:hyperlink r:id="rId21" w:history="1">
        <w:r w:rsidR="00B26972" w:rsidRPr="00FD6E48">
          <w:rPr>
            <w:rFonts w:ascii="Times New Roman" w:hAnsi="Times New Roman"/>
            <w:sz w:val="28"/>
            <w:szCs w:val="28"/>
          </w:rPr>
          <w:t>12.12</w:t>
        </w:r>
      </w:hyperlink>
      <w:r w:rsidR="00B26972" w:rsidRPr="00B26972">
        <w:rPr>
          <w:rFonts w:ascii="Times New Roman" w:hAnsi="Times New Roman"/>
          <w:sz w:val="28"/>
          <w:szCs w:val="28"/>
        </w:rPr>
        <w:t xml:space="preserve"> статьи</w:t>
      </w:r>
      <w:r w:rsidR="00B26972">
        <w:rPr>
          <w:rFonts w:ascii="Times New Roman" w:hAnsi="Times New Roman"/>
          <w:sz w:val="28"/>
          <w:szCs w:val="28"/>
        </w:rPr>
        <w:t xml:space="preserve"> 45 Градостроительного кодекса Российской Федерации</w:t>
      </w:r>
      <w:r w:rsidR="00B26972" w:rsidRPr="00B26972">
        <w:rPr>
          <w:rFonts w:ascii="Times New Roman" w:hAnsi="Times New Roman"/>
          <w:sz w:val="28"/>
          <w:szCs w:val="28"/>
        </w:rPr>
        <w:t>.</w:t>
      </w:r>
    </w:p>
    <w:p w:rsidR="00542CF0" w:rsidRPr="00FD6E48" w:rsidRDefault="00542CF0"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3. Решения о подготовке документации по планировке территории принимаются самостоятельно:</w:t>
      </w:r>
    </w:p>
    <w:p w:rsidR="00542CF0" w:rsidRPr="00FD6E48" w:rsidRDefault="00542CF0"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rsidR="00542CF0" w:rsidRPr="00FD6E48" w:rsidRDefault="00542CF0"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2) лицами, указанными в части 3 статьи 46.9 Градостроительного кодекса Российской Федерации;</w:t>
      </w:r>
    </w:p>
    <w:p w:rsidR="00542CF0" w:rsidRPr="00FD6E48" w:rsidRDefault="00542CF0" w:rsidP="00FD6E48">
      <w:pPr>
        <w:tabs>
          <w:tab w:val="left" w:pos="1134"/>
        </w:tabs>
        <w:autoSpaceDE w:val="0"/>
        <w:autoSpaceDN w:val="0"/>
        <w:adjustRightInd w:val="0"/>
        <w:spacing w:after="0" w:line="240" w:lineRule="auto"/>
        <w:ind w:firstLine="720"/>
        <w:jc w:val="both"/>
        <w:rPr>
          <w:spacing w:val="2"/>
          <w:sz w:val="28"/>
          <w:szCs w:val="28"/>
        </w:rPr>
      </w:pPr>
      <w:r w:rsidRPr="00FD6E48">
        <w:rPr>
          <w:rFonts w:ascii="Times New Roman" w:hAnsi="Times New Roman"/>
          <w:spacing w:val="2"/>
          <w:sz w:val="28"/>
          <w:szCs w:val="28"/>
        </w:rPr>
        <w:t xml:space="preserve">3) правообладателями существующих линейных объектов, подлежащих реконструкции, в случае подготовки документации по </w:t>
      </w:r>
      <w:r w:rsidRPr="00FD6E48">
        <w:rPr>
          <w:rFonts w:ascii="Times New Roman" w:hAnsi="Times New Roman"/>
          <w:spacing w:val="2"/>
          <w:sz w:val="28"/>
          <w:szCs w:val="28"/>
        </w:rPr>
        <w:lastRenderedPageBreak/>
        <w:t>планировке территории в целях их реконструкции</w:t>
      </w:r>
      <w:r w:rsidR="000C2430">
        <w:rPr>
          <w:rFonts w:ascii="Times New Roman" w:hAnsi="Times New Roman"/>
          <w:spacing w:val="2"/>
          <w:sz w:val="28"/>
          <w:szCs w:val="28"/>
        </w:rPr>
        <w:t xml:space="preserve"> </w:t>
      </w:r>
      <w:r w:rsidR="000C2430" w:rsidRPr="000C2430">
        <w:rPr>
          <w:rFonts w:ascii="Times New Roman" w:hAnsi="Times New Roman"/>
          <w:sz w:val="28"/>
          <w:szCs w:val="28"/>
        </w:rPr>
        <w:t xml:space="preserve">(за исключением случая, указанного в </w:t>
      </w:r>
      <w:hyperlink r:id="rId22" w:history="1">
        <w:r w:rsidR="000C2430" w:rsidRPr="00FD6E48">
          <w:rPr>
            <w:rFonts w:ascii="Times New Roman" w:hAnsi="Times New Roman"/>
            <w:sz w:val="28"/>
            <w:szCs w:val="28"/>
          </w:rPr>
          <w:t>части 12.12</w:t>
        </w:r>
      </w:hyperlink>
      <w:r w:rsidR="000C2430" w:rsidRPr="000C2430">
        <w:rPr>
          <w:rFonts w:ascii="Times New Roman" w:hAnsi="Times New Roman"/>
          <w:sz w:val="28"/>
          <w:szCs w:val="28"/>
        </w:rPr>
        <w:t xml:space="preserve"> </w:t>
      </w:r>
      <w:r w:rsidR="000C2430" w:rsidRPr="009D19D8">
        <w:rPr>
          <w:rFonts w:ascii="Times New Roman" w:hAnsi="Times New Roman"/>
          <w:sz w:val="28"/>
          <w:szCs w:val="28"/>
        </w:rPr>
        <w:t>статьи</w:t>
      </w:r>
      <w:r w:rsidR="000C2430">
        <w:rPr>
          <w:rFonts w:ascii="Times New Roman" w:hAnsi="Times New Roman"/>
          <w:sz w:val="28"/>
          <w:szCs w:val="28"/>
        </w:rPr>
        <w:t xml:space="preserve"> 45 Градостроительного кодекса Российской Федерации</w:t>
      </w:r>
      <w:r w:rsidR="000C2430" w:rsidRPr="000C2430">
        <w:rPr>
          <w:rFonts w:ascii="Times New Roman" w:hAnsi="Times New Roman"/>
          <w:sz w:val="28"/>
          <w:szCs w:val="28"/>
        </w:rPr>
        <w:t>)</w:t>
      </w:r>
      <w:r w:rsidRPr="00FD6E48">
        <w:rPr>
          <w:rFonts w:ascii="Times New Roman" w:hAnsi="Times New Roman"/>
          <w:spacing w:val="2"/>
          <w:sz w:val="28"/>
          <w:szCs w:val="28"/>
        </w:rPr>
        <w:t>;</w:t>
      </w:r>
    </w:p>
    <w:p w:rsidR="00542CF0" w:rsidRPr="00FD6E48" w:rsidRDefault="00542CF0" w:rsidP="00FD6E48">
      <w:pPr>
        <w:tabs>
          <w:tab w:val="left" w:pos="1134"/>
        </w:tabs>
        <w:autoSpaceDE w:val="0"/>
        <w:autoSpaceDN w:val="0"/>
        <w:adjustRightInd w:val="0"/>
        <w:spacing w:after="0" w:line="240" w:lineRule="auto"/>
        <w:ind w:firstLine="720"/>
        <w:jc w:val="both"/>
        <w:rPr>
          <w:spacing w:val="2"/>
          <w:sz w:val="28"/>
          <w:szCs w:val="28"/>
        </w:rPr>
      </w:pPr>
      <w:r w:rsidRPr="00FD6E48">
        <w:rPr>
          <w:rFonts w:ascii="Times New Roman" w:hAnsi="Times New Roman"/>
          <w:spacing w:val="2"/>
          <w:sz w:val="28"/>
          <w:szCs w:val="28"/>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r w:rsidR="000C2430">
        <w:rPr>
          <w:rFonts w:ascii="Times New Roman" w:hAnsi="Times New Roman"/>
          <w:spacing w:val="2"/>
          <w:sz w:val="28"/>
          <w:szCs w:val="28"/>
        </w:rPr>
        <w:t xml:space="preserve"> </w:t>
      </w:r>
      <w:r w:rsidR="000C2430" w:rsidRPr="000C2430">
        <w:rPr>
          <w:rFonts w:ascii="Times New Roman" w:hAnsi="Times New Roman"/>
          <w:sz w:val="28"/>
          <w:szCs w:val="28"/>
        </w:rPr>
        <w:t xml:space="preserve">(за исключением случая, указанного в </w:t>
      </w:r>
      <w:hyperlink r:id="rId23" w:history="1">
        <w:r w:rsidR="000C2430" w:rsidRPr="00FD6E48">
          <w:rPr>
            <w:rFonts w:ascii="Times New Roman" w:hAnsi="Times New Roman"/>
            <w:sz w:val="28"/>
            <w:szCs w:val="28"/>
          </w:rPr>
          <w:t>части 12.12</w:t>
        </w:r>
      </w:hyperlink>
      <w:r w:rsidR="000C2430" w:rsidRPr="000C2430">
        <w:rPr>
          <w:rFonts w:ascii="Times New Roman" w:hAnsi="Times New Roman"/>
          <w:sz w:val="28"/>
          <w:szCs w:val="28"/>
        </w:rPr>
        <w:t xml:space="preserve"> статьи</w:t>
      </w:r>
      <w:r w:rsidR="000C2430">
        <w:rPr>
          <w:rFonts w:ascii="Times New Roman" w:hAnsi="Times New Roman"/>
          <w:sz w:val="28"/>
          <w:szCs w:val="28"/>
        </w:rPr>
        <w:t xml:space="preserve"> 45 Градостроительного кодекса Российской Федерации</w:t>
      </w:r>
      <w:r w:rsidR="000C2430" w:rsidRPr="000C2430">
        <w:rPr>
          <w:rFonts w:ascii="Times New Roman" w:hAnsi="Times New Roman"/>
          <w:sz w:val="28"/>
          <w:szCs w:val="28"/>
        </w:rPr>
        <w:t>)</w:t>
      </w:r>
      <w:r w:rsidRPr="00FD6E48">
        <w:rPr>
          <w:spacing w:val="2"/>
          <w:sz w:val="28"/>
          <w:szCs w:val="28"/>
        </w:rPr>
        <w:t>;</w:t>
      </w:r>
    </w:p>
    <w:p w:rsidR="00542CF0" w:rsidRPr="00FD6E48" w:rsidRDefault="00542CF0"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542CF0" w:rsidRPr="00FD6E48" w:rsidRDefault="00542CF0"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4. В случаях, предусмотренных частью 3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w:t>
      </w:r>
    </w:p>
    <w:p w:rsidR="00542CF0" w:rsidRPr="00FD6E48" w:rsidRDefault="00542CF0"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 xml:space="preserve">5. Постановление администрации города Барнаула о подготовке документации по планировке территории подлежит опубликованию в течение </w:t>
      </w:r>
      <w:r w:rsidR="00FA5450">
        <w:rPr>
          <w:spacing w:val="2"/>
          <w:sz w:val="28"/>
          <w:szCs w:val="28"/>
        </w:rPr>
        <w:t>трех</w:t>
      </w:r>
      <w:r w:rsidRPr="00FD6E48">
        <w:rPr>
          <w:spacing w:val="2"/>
          <w:sz w:val="28"/>
          <w:szCs w:val="28"/>
        </w:rPr>
        <w:t xml:space="preserve"> дней со дня принятия такого постановления в порядке, установленном для официального опубликования муниципальных правовых актов, и размещается на официальном Интернет-сайте города Барнаула.</w:t>
      </w:r>
    </w:p>
    <w:p w:rsidR="00542CF0" w:rsidRDefault="00542CF0"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6. Подготовка документации по планировке территории осуществляется Комитетом самостоятельно, подведомственными муниципальными (бюджетными или автономными) учреждениями либо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 исключением случаев, предусмотренных частью 3 настоящей статьи. Заказчиком подготовки документации по планировке территории является Комитет.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FD725B" w:rsidRDefault="00FD725B" w:rsidP="00FD725B">
      <w:pPr>
        <w:autoSpaceDE w:val="0"/>
        <w:autoSpaceDN w:val="0"/>
        <w:adjustRightInd w:val="0"/>
        <w:spacing w:after="0" w:line="240" w:lineRule="auto"/>
        <w:ind w:firstLine="720"/>
        <w:jc w:val="both"/>
        <w:rPr>
          <w:rFonts w:ascii="Times New Roman" w:hAnsi="Times New Roman"/>
          <w:sz w:val="28"/>
          <w:szCs w:val="28"/>
        </w:rPr>
      </w:pPr>
      <w:r w:rsidRPr="00386E8D">
        <w:rPr>
          <w:rFonts w:ascii="Times New Roman" w:hAnsi="Times New Roman"/>
          <w:spacing w:val="2"/>
          <w:sz w:val="28"/>
          <w:szCs w:val="28"/>
        </w:rPr>
        <w:t xml:space="preserve">7. </w:t>
      </w:r>
      <w:r w:rsidRPr="00386E8D">
        <w:rPr>
          <w:rFonts w:ascii="Times New Roman" w:hAnsi="Times New Roman"/>
          <w:sz w:val="28"/>
          <w:szCs w:val="28"/>
        </w:rPr>
        <w:t>Документация по планировке территории, подготовленная применительно к</w:t>
      </w:r>
      <w:r>
        <w:rPr>
          <w:rFonts w:ascii="Times New Roman" w:hAnsi="Times New Roman"/>
          <w:sz w:val="28"/>
          <w:szCs w:val="28"/>
        </w:rPr>
        <w:t xml:space="preserve">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w:t>
      </w:r>
      <w:r>
        <w:rPr>
          <w:rFonts w:ascii="Times New Roman" w:hAnsi="Times New Roman"/>
          <w:sz w:val="28"/>
          <w:szCs w:val="28"/>
        </w:rPr>
        <w:lastRenderedPageBreak/>
        <w:t xml:space="preserve">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Порядок согласования </w:t>
      </w:r>
    </w:p>
    <w:p w:rsidR="00542CF0" w:rsidRPr="00FD6E48" w:rsidRDefault="00FD725B"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Pr>
          <w:spacing w:val="2"/>
          <w:sz w:val="28"/>
          <w:szCs w:val="28"/>
        </w:rPr>
        <w:t>8</w:t>
      </w:r>
      <w:r w:rsidR="00542CF0" w:rsidRPr="00FD6E48">
        <w:rPr>
          <w:spacing w:val="2"/>
          <w:sz w:val="28"/>
          <w:szCs w:val="28"/>
        </w:rPr>
        <w:t>. Сроки подготовки документации по планировке территории определяются постановлени</w:t>
      </w:r>
      <w:r w:rsidR="008A5C5D">
        <w:rPr>
          <w:spacing w:val="2"/>
          <w:sz w:val="28"/>
          <w:szCs w:val="28"/>
        </w:rPr>
        <w:t>ем</w:t>
      </w:r>
      <w:r w:rsidR="00542CF0" w:rsidRPr="00FD6E48">
        <w:rPr>
          <w:spacing w:val="2"/>
          <w:sz w:val="28"/>
          <w:szCs w:val="28"/>
        </w:rPr>
        <w:t xml:space="preserve"> </w:t>
      </w:r>
      <w:r w:rsidR="007424EE">
        <w:rPr>
          <w:spacing w:val="2"/>
          <w:sz w:val="28"/>
          <w:szCs w:val="28"/>
        </w:rPr>
        <w:t xml:space="preserve">администрации города </w:t>
      </w:r>
      <w:r w:rsidR="00542CF0" w:rsidRPr="00FD6E48">
        <w:rPr>
          <w:spacing w:val="2"/>
          <w:sz w:val="28"/>
          <w:szCs w:val="28"/>
        </w:rPr>
        <w:t>с учетом сроков, установленных законодательством Российской о контрактной системе в сфере закупок товаров, работ, услуг для обеспечения государственных и муниципальных нужд, необходимых для осуществления закупок в целях подготовки данной документации.</w:t>
      </w:r>
    </w:p>
    <w:p w:rsidR="00542CF0" w:rsidRPr="00FD725B" w:rsidRDefault="00FD725B"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Pr>
          <w:spacing w:val="2"/>
          <w:sz w:val="28"/>
          <w:szCs w:val="28"/>
        </w:rPr>
        <w:t>9</w:t>
      </w:r>
      <w:r w:rsidR="00542CF0" w:rsidRPr="00FD6E48">
        <w:rPr>
          <w:spacing w:val="2"/>
          <w:sz w:val="28"/>
          <w:szCs w:val="28"/>
        </w:rPr>
        <w:t xml:space="preserve">. Со дня опубликования постановления </w:t>
      </w:r>
      <w:r w:rsidR="00A134F0">
        <w:rPr>
          <w:spacing w:val="2"/>
          <w:sz w:val="28"/>
          <w:szCs w:val="28"/>
        </w:rPr>
        <w:t xml:space="preserve">администрации города </w:t>
      </w:r>
      <w:r w:rsidR="00542CF0" w:rsidRPr="00FD6E48">
        <w:rPr>
          <w:spacing w:val="2"/>
          <w:sz w:val="28"/>
          <w:szCs w:val="28"/>
        </w:rPr>
        <w:t xml:space="preserve">о подготовке документации по планировке территории физические или юридические лица вправе представить в </w:t>
      </w:r>
      <w:r w:rsidR="007424EE">
        <w:rPr>
          <w:spacing w:val="2"/>
          <w:sz w:val="28"/>
          <w:szCs w:val="28"/>
        </w:rPr>
        <w:t>администрацию города</w:t>
      </w:r>
      <w:r w:rsidR="007424EE" w:rsidRPr="00FD6E48">
        <w:rPr>
          <w:spacing w:val="2"/>
          <w:sz w:val="28"/>
          <w:szCs w:val="28"/>
        </w:rPr>
        <w:t xml:space="preserve"> </w:t>
      </w:r>
      <w:r w:rsidR="00542CF0" w:rsidRPr="00FD6E48">
        <w:rPr>
          <w:spacing w:val="2"/>
          <w:sz w:val="28"/>
          <w:szCs w:val="28"/>
        </w:rPr>
        <w:t>свои предложения о порядке, сроках подготовки и содержании документов по планировке территории.</w:t>
      </w:r>
    </w:p>
    <w:p w:rsidR="00542CF0" w:rsidRPr="00FD6E48" w:rsidRDefault="00FD725B" w:rsidP="00FD6E48">
      <w:pPr>
        <w:autoSpaceDE w:val="0"/>
        <w:autoSpaceDN w:val="0"/>
        <w:adjustRightInd w:val="0"/>
        <w:spacing w:after="0" w:line="240" w:lineRule="auto"/>
        <w:jc w:val="both"/>
        <w:rPr>
          <w:spacing w:val="2"/>
          <w:sz w:val="28"/>
          <w:szCs w:val="28"/>
        </w:rPr>
      </w:pPr>
      <w:r>
        <w:rPr>
          <w:rFonts w:ascii="Times New Roman" w:hAnsi="Times New Roman"/>
          <w:spacing w:val="2"/>
          <w:sz w:val="28"/>
          <w:szCs w:val="28"/>
        </w:rPr>
        <w:t>10</w:t>
      </w:r>
      <w:r w:rsidR="00B90A29" w:rsidRPr="00FD725B">
        <w:rPr>
          <w:rFonts w:ascii="Times New Roman" w:hAnsi="Times New Roman"/>
          <w:spacing w:val="2"/>
          <w:sz w:val="28"/>
          <w:szCs w:val="28"/>
        </w:rPr>
        <w:t xml:space="preserve">. </w:t>
      </w:r>
      <w:r w:rsidR="00542CF0" w:rsidRPr="00FD6E48">
        <w:rPr>
          <w:rFonts w:ascii="Times New Roman" w:hAnsi="Times New Roman"/>
          <w:spacing w:val="2"/>
          <w:sz w:val="28"/>
          <w:szCs w:val="28"/>
        </w:rPr>
        <w:t xml:space="preserve"> </w:t>
      </w:r>
      <w:r w:rsidR="00B90A29" w:rsidRPr="00FD725B">
        <w:rPr>
          <w:rFonts w:ascii="Times New Roman" w:hAnsi="Times New Roman"/>
          <w:spacing w:val="2"/>
          <w:sz w:val="28"/>
          <w:szCs w:val="28"/>
        </w:rPr>
        <w:t>В случае принятия администрацией города решения о подготовке документации по планировке территории, к</w:t>
      </w:r>
      <w:r w:rsidR="00542CF0" w:rsidRPr="00FD6E48">
        <w:rPr>
          <w:rFonts w:ascii="Times New Roman" w:hAnsi="Times New Roman"/>
          <w:spacing w:val="2"/>
          <w:sz w:val="28"/>
          <w:szCs w:val="28"/>
        </w:rPr>
        <w:t xml:space="preserve">омитет осуществляет проверку документации по планировке территории на соответствие требованиям, указанным в части 10 статьи 45 Градостроительного кодекса Российской Федерации, в течение </w:t>
      </w:r>
      <w:r w:rsidR="006B2ADD" w:rsidRPr="00FD725B">
        <w:rPr>
          <w:rFonts w:ascii="Times New Roman" w:hAnsi="Times New Roman"/>
          <w:spacing w:val="2"/>
          <w:sz w:val="28"/>
          <w:szCs w:val="28"/>
        </w:rPr>
        <w:t xml:space="preserve">20 рабочих </w:t>
      </w:r>
      <w:r w:rsidR="00542CF0" w:rsidRPr="00FD6E48">
        <w:rPr>
          <w:rFonts w:ascii="Times New Roman" w:hAnsi="Times New Roman"/>
          <w:spacing w:val="2"/>
          <w:sz w:val="28"/>
          <w:szCs w:val="28"/>
        </w:rPr>
        <w:t xml:space="preserve">дней со дня поступления такой документации и по результатам проверки </w:t>
      </w:r>
      <w:r w:rsidR="00A35C5A">
        <w:rPr>
          <w:rFonts w:ascii="Times New Roman" w:hAnsi="Times New Roman"/>
          <w:spacing w:val="2"/>
          <w:sz w:val="28"/>
          <w:szCs w:val="28"/>
        </w:rPr>
        <w:t xml:space="preserve">администрация города принимает </w:t>
      </w:r>
      <w:r w:rsidR="00542CF0" w:rsidRPr="00FD6E48">
        <w:rPr>
          <w:rFonts w:ascii="Times New Roman" w:hAnsi="Times New Roman"/>
          <w:spacing w:val="2"/>
          <w:sz w:val="28"/>
          <w:szCs w:val="28"/>
        </w:rPr>
        <w:t>решение о проведении общественных обсуждений</w:t>
      </w:r>
      <w:r w:rsidR="00A35C5A">
        <w:rPr>
          <w:rFonts w:ascii="Times New Roman" w:hAnsi="Times New Roman"/>
          <w:spacing w:val="2"/>
          <w:sz w:val="28"/>
          <w:szCs w:val="28"/>
        </w:rPr>
        <w:t xml:space="preserve"> </w:t>
      </w:r>
      <w:r w:rsidR="00542CF0" w:rsidRPr="00FD6E48">
        <w:rPr>
          <w:rFonts w:ascii="Times New Roman" w:hAnsi="Times New Roman"/>
          <w:spacing w:val="2"/>
          <w:sz w:val="28"/>
          <w:szCs w:val="28"/>
        </w:rPr>
        <w:t xml:space="preserve"> по такой документации</w:t>
      </w:r>
      <w:r w:rsidR="00A35C5A" w:rsidRPr="00A35C5A">
        <w:rPr>
          <w:rFonts w:ascii="Times New Roman" w:hAnsi="Times New Roman"/>
          <w:spacing w:val="2"/>
          <w:sz w:val="28"/>
          <w:szCs w:val="28"/>
        </w:rPr>
        <w:t xml:space="preserve"> </w:t>
      </w:r>
      <w:r w:rsidR="00A35C5A">
        <w:rPr>
          <w:rFonts w:ascii="Times New Roman" w:hAnsi="Times New Roman"/>
          <w:spacing w:val="2"/>
          <w:sz w:val="28"/>
          <w:szCs w:val="28"/>
        </w:rPr>
        <w:t xml:space="preserve">либо </w:t>
      </w:r>
      <w:r w:rsidR="00C962FD">
        <w:rPr>
          <w:rFonts w:ascii="Times New Roman" w:hAnsi="Times New Roman"/>
          <w:spacing w:val="2"/>
          <w:sz w:val="28"/>
          <w:szCs w:val="28"/>
        </w:rPr>
        <w:t xml:space="preserve">об </w:t>
      </w:r>
      <w:r w:rsidR="00C962FD">
        <w:rPr>
          <w:rFonts w:ascii="Times New Roman" w:hAnsi="Times New Roman"/>
          <w:sz w:val="28"/>
          <w:szCs w:val="28"/>
        </w:rPr>
        <w:t>отклонении и направлении ее на доработку</w:t>
      </w:r>
      <w:r w:rsidR="00542CF0" w:rsidRPr="00FD6E48">
        <w:rPr>
          <w:rFonts w:ascii="Times New Roman" w:hAnsi="Times New Roman"/>
          <w:spacing w:val="2"/>
          <w:sz w:val="28"/>
          <w:szCs w:val="28"/>
        </w:rPr>
        <w:t xml:space="preserve">, а в случае, предусмотренном частью 5.1 статьи 46 Градостроительного кодекса Российской Федерации, </w:t>
      </w:r>
      <w:r w:rsidR="00A35C5A">
        <w:rPr>
          <w:rFonts w:ascii="Times New Roman" w:hAnsi="Times New Roman"/>
          <w:spacing w:val="2"/>
          <w:sz w:val="28"/>
          <w:szCs w:val="28"/>
        </w:rPr>
        <w:t xml:space="preserve">принимает решение об утверждении </w:t>
      </w:r>
      <w:r w:rsidR="00542CF0" w:rsidRPr="00FD6E48">
        <w:rPr>
          <w:rFonts w:ascii="Times New Roman" w:hAnsi="Times New Roman"/>
          <w:spacing w:val="2"/>
          <w:sz w:val="28"/>
          <w:szCs w:val="28"/>
        </w:rPr>
        <w:t>или об отклонении такой документации и о направлении ее на доработку.</w:t>
      </w:r>
    </w:p>
    <w:p w:rsidR="00542CF0" w:rsidRPr="00FD6E48" w:rsidRDefault="00542CF0"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11. Проекты планировки территории и проекты межевания территории, решение об утверждении которых принимается администрацией города Барнаула, до их утверждения подлежат обязательному рассмотрению на общественных обсуждениях, порядок организации и проведения которых определяется Положением об организации и проведении публичных слушаний, общественных обсуждениях по вопросам градостроительной деятельности в городе Барнауле, утверждаемым Барнаульской городской Думой, с учетом положений статьи 46 Градостроительного кодекса Российской Федерации.</w:t>
      </w:r>
    </w:p>
    <w:p w:rsidR="00542CF0" w:rsidRPr="00FD6E48" w:rsidRDefault="00542CF0"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12. Заключение о результатах общественных обсуждений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 размещается на официальном Интернет-сайте Комитета.</w:t>
      </w:r>
    </w:p>
    <w:p w:rsidR="003D26A6" w:rsidRPr="00825D62" w:rsidRDefault="00542CF0" w:rsidP="00FD6E48">
      <w:pPr>
        <w:pStyle w:val="formattext"/>
        <w:shd w:val="clear" w:color="auto" w:fill="FFFFFF"/>
        <w:tabs>
          <w:tab w:val="left" w:pos="1134"/>
        </w:tabs>
        <w:spacing w:before="0" w:beforeAutospacing="0" w:after="0" w:afterAutospacing="0"/>
        <w:ind w:firstLine="720"/>
        <w:jc w:val="both"/>
        <w:textAlignment w:val="baseline"/>
        <w:rPr>
          <w:sz w:val="28"/>
          <w:szCs w:val="28"/>
        </w:rPr>
      </w:pPr>
      <w:r w:rsidRPr="00FD6E48">
        <w:rPr>
          <w:spacing w:val="2"/>
          <w:sz w:val="28"/>
          <w:szCs w:val="28"/>
        </w:rPr>
        <w:t xml:space="preserve">13. </w:t>
      </w:r>
      <w:r w:rsidR="000265FF">
        <w:rPr>
          <w:spacing w:val="2"/>
          <w:sz w:val="28"/>
          <w:szCs w:val="28"/>
        </w:rPr>
        <w:t>Администрация города</w:t>
      </w:r>
      <w:r w:rsidRPr="00FD6E48">
        <w:rPr>
          <w:spacing w:val="2"/>
          <w:sz w:val="28"/>
          <w:szCs w:val="28"/>
        </w:rPr>
        <w:t xml:space="preserve"> с учетом протокола общественных обсуждений по проекту планировки территории и проекту межевания </w:t>
      </w:r>
      <w:r w:rsidRPr="00FD6E48">
        <w:rPr>
          <w:spacing w:val="2"/>
          <w:sz w:val="28"/>
          <w:szCs w:val="28"/>
        </w:rPr>
        <w:lastRenderedPageBreak/>
        <w:t xml:space="preserve">территории и заключения о результатах общественных обсуждений в течение 14 дней с момента поступления документации принимает решение в форме постановления об утверждении документации по планировке территории или </w:t>
      </w:r>
      <w:r w:rsidR="00825D62">
        <w:rPr>
          <w:sz w:val="28"/>
          <w:szCs w:val="28"/>
        </w:rPr>
        <w:t xml:space="preserve">отклоняет такую документацию и направляет ее в Комитет на </w:t>
      </w:r>
      <w:r w:rsidR="00825D62" w:rsidRPr="00825D62">
        <w:rPr>
          <w:sz w:val="28"/>
          <w:szCs w:val="28"/>
        </w:rPr>
        <w:t xml:space="preserve">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w:t>
      </w:r>
      <w:r w:rsidR="003D26A6">
        <w:rPr>
          <w:sz w:val="28"/>
          <w:szCs w:val="28"/>
        </w:rPr>
        <w:t>не проводятся, в течение двадцати рабочих дней со дня поступления документации по планировке территории.</w:t>
      </w:r>
    </w:p>
    <w:p w:rsidR="00542CF0" w:rsidRPr="00FD6E48" w:rsidRDefault="00542CF0"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В постановлении</w:t>
      </w:r>
      <w:r w:rsidR="003D26A6">
        <w:rPr>
          <w:spacing w:val="2"/>
          <w:sz w:val="28"/>
          <w:szCs w:val="28"/>
        </w:rPr>
        <w:t xml:space="preserve"> об отклонении документации по планировке территории</w:t>
      </w:r>
      <w:r w:rsidRPr="00FD6E48">
        <w:rPr>
          <w:spacing w:val="2"/>
          <w:sz w:val="28"/>
          <w:szCs w:val="28"/>
        </w:rPr>
        <w:t xml:space="preserve"> указываются причины отклонения. При этом отклонение документации по планировке территории допускается по следующим основаниям:</w:t>
      </w:r>
    </w:p>
    <w:p w:rsidR="00542CF0" w:rsidRPr="00FD6E48" w:rsidRDefault="00542CF0"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1) несоответствие планируемого размещения объектов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542CF0" w:rsidRPr="00FD6E48" w:rsidRDefault="00542CF0"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542CF0" w:rsidRPr="00FD6E48" w:rsidRDefault="00542CF0"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3) несоблюдение нормативов градостроительного проектирования Алтайского края, нормативов градостроительного проектирования на территории городского округа - города Барнаула Алтайского края, проектов зон охраны объектов культурного наследия и других требований, установленных действующим законодательством;</w:t>
      </w:r>
    </w:p>
    <w:p w:rsidR="00542CF0" w:rsidRPr="00FD6E48" w:rsidRDefault="00542CF0"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4) отсутствие письменного согласия на изменение границ образованных земельных участков лиц, являющихся их правообладателями, в случае если документацией по планировке территории предусматривается изменение границ таких земельных участков;</w:t>
      </w:r>
    </w:p>
    <w:p w:rsidR="00674812" w:rsidRPr="00FD6E48" w:rsidRDefault="00542CF0"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5) нарушение прав и законных интересов других физических или юридических лиц</w:t>
      </w:r>
      <w:r w:rsidR="00F23708">
        <w:rPr>
          <w:spacing w:val="2"/>
          <w:sz w:val="28"/>
          <w:szCs w:val="28"/>
        </w:rPr>
        <w:t>.</w:t>
      </w:r>
    </w:p>
    <w:p w:rsidR="00542CF0" w:rsidRPr="00FD6E48" w:rsidRDefault="00542CF0"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Основанием для отклонения документации по планировке территории, подготовленной лицами, указанными в части 1.1 статьи 45 Градостроительного кодекса Российской Федерации, и направления ее на доработку является несоответствие такой документации требованиям, указанным в части 10 статьи 45 Градостроительного кодекса Российской Федерации. В иных случаях отклонение представленной такими лицами документации по планировке территории не допускается.</w:t>
      </w:r>
    </w:p>
    <w:p w:rsidR="00542CF0" w:rsidRPr="00FD6E48" w:rsidRDefault="00542CF0"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14.</w:t>
      </w:r>
      <w:r w:rsidR="00674812">
        <w:rPr>
          <w:spacing w:val="2"/>
          <w:sz w:val="28"/>
          <w:szCs w:val="28"/>
        </w:rPr>
        <w:t xml:space="preserve"> </w:t>
      </w:r>
      <w:r w:rsidRPr="00FD6E48">
        <w:rPr>
          <w:spacing w:val="2"/>
          <w:sz w:val="28"/>
          <w:szCs w:val="28"/>
        </w:rPr>
        <w:t>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в порядке, установленном Градостроительным кодексом Российской Федерации.</w:t>
      </w:r>
    </w:p>
    <w:p w:rsidR="00542CF0" w:rsidRPr="00FD6E48" w:rsidRDefault="00542CF0"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lastRenderedPageBreak/>
        <w:t xml:space="preserve">15. Утвержденная документация по планировке территории (проекты планировки территории и проекты межевания территории) подлежит опубликованию в течение </w:t>
      </w:r>
      <w:r w:rsidR="00674812">
        <w:rPr>
          <w:spacing w:val="2"/>
          <w:sz w:val="28"/>
          <w:szCs w:val="28"/>
        </w:rPr>
        <w:t>семи</w:t>
      </w:r>
      <w:r w:rsidRPr="00FD6E48">
        <w:rPr>
          <w:spacing w:val="2"/>
          <w:sz w:val="28"/>
          <w:szCs w:val="28"/>
        </w:rPr>
        <w:t xml:space="preserve"> дней со дня утверждения в порядке, установленном для официального опубликования муниципальных правовых актов, и размещается на официальном Интернет-сайте города Барнаула.</w:t>
      </w:r>
    </w:p>
    <w:p w:rsidR="00542CF0" w:rsidRPr="00FD6E48" w:rsidRDefault="00542CF0"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16. Органы государственной власти Российской Федерации, органы государственной власти Алтайского края, органы местного самоуправления города Барнаула, физические и юридические лица вправе оспорить в судебном порядке документацию по планировке территории.</w:t>
      </w:r>
    </w:p>
    <w:p w:rsidR="00542CF0" w:rsidRDefault="00542CF0" w:rsidP="00FD6E48">
      <w:pPr>
        <w:widowControl w:val="0"/>
        <w:autoSpaceDE w:val="0"/>
        <w:autoSpaceDN w:val="0"/>
        <w:adjustRightInd w:val="0"/>
        <w:spacing w:after="0" w:line="240" w:lineRule="auto"/>
        <w:ind w:firstLine="720"/>
        <w:jc w:val="both"/>
        <w:rPr>
          <w:rFonts w:ascii="Times New Roman" w:hAnsi="Times New Roman"/>
          <w:kern w:val="1"/>
          <w:sz w:val="28"/>
          <w:szCs w:val="28"/>
        </w:rPr>
      </w:pPr>
    </w:p>
    <w:p w:rsidR="00FE10AE" w:rsidRDefault="00FE10AE" w:rsidP="00FD6E48">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kern w:val="1"/>
          <w:sz w:val="28"/>
          <w:szCs w:val="28"/>
        </w:rPr>
        <w:t>Глава 4. О</w:t>
      </w:r>
      <w:r w:rsidRPr="003F1497">
        <w:rPr>
          <w:rFonts w:ascii="Times New Roman" w:hAnsi="Times New Roman"/>
          <w:sz w:val="28"/>
          <w:szCs w:val="28"/>
        </w:rPr>
        <w:t>бщественны</w:t>
      </w:r>
      <w:r>
        <w:rPr>
          <w:rFonts w:ascii="Times New Roman" w:hAnsi="Times New Roman"/>
          <w:sz w:val="28"/>
          <w:szCs w:val="28"/>
        </w:rPr>
        <w:t>е</w:t>
      </w:r>
      <w:r w:rsidRPr="003F1497">
        <w:rPr>
          <w:rFonts w:ascii="Times New Roman" w:hAnsi="Times New Roman"/>
          <w:sz w:val="28"/>
          <w:szCs w:val="28"/>
        </w:rPr>
        <w:t xml:space="preserve"> обсуждени</w:t>
      </w:r>
      <w:r>
        <w:rPr>
          <w:rFonts w:ascii="Times New Roman" w:hAnsi="Times New Roman"/>
          <w:sz w:val="28"/>
          <w:szCs w:val="28"/>
        </w:rPr>
        <w:t>я</w:t>
      </w:r>
      <w:r w:rsidRPr="003F1497">
        <w:rPr>
          <w:rFonts w:ascii="Times New Roman" w:hAnsi="Times New Roman"/>
          <w:sz w:val="28"/>
          <w:szCs w:val="28"/>
        </w:rPr>
        <w:t xml:space="preserve"> </w:t>
      </w:r>
      <w:r w:rsidR="00803F48">
        <w:rPr>
          <w:rFonts w:ascii="Times New Roman" w:hAnsi="Times New Roman"/>
          <w:sz w:val="28"/>
          <w:szCs w:val="28"/>
        </w:rPr>
        <w:t>и</w:t>
      </w:r>
      <w:r w:rsidRPr="003F1497">
        <w:rPr>
          <w:rFonts w:ascii="Times New Roman" w:hAnsi="Times New Roman"/>
          <w:sz w:val="28"/>
          <w:szCs w:val="28"/>
        </w:rPr>
        <w:t xml:space="preserve"> публичны</w:t>
      </w:r>
      <w:r>
        <w:rPr>
          <w:rFonts w:ascii="Times New Roman" w:hAnsi="Times New Roman"/>
          <w:sz w:val="28"/>
          <w:szCs w:val="28"/>
        </w:rPr>
        <w:t>е</w:t>
      </w:r>
      <w:r w:rsidRPr="00FE10AE">
        <w:rPr>
          <w:rFonts w:ascii="Times New Roman" w:hAnsi="Times New Roman"/>
          <w:sz w:val="28"/>
          <w:szCs w:val="28"/>
        </w:rPr>
        <w:t xml:space="preserve"> </w:t>
      </w:r>
      <w:r>
        <w:rPr>
          <w:rFonts w:ascii="Times New Roman" w:hAnsi="Times New Roman"/>
          <w:sz w:val="28"/>
          <w:szCs w:val="28"/>
        </w:rPr>
        <w:t>слушания по вопросам землепользования и застройки</w:t>
      </w:r>
    </w:p>
    <w:p w:rsidR="00FD725B" w:rsidRDefault="00FD725B" w:rsidP="00FD6E48">
      <w:pPr>
        <w:autoSpaceDE w:val="0"/>
        <w:autoSpaceDN w:val="0"/>
        <w:adjustRightInd w:val="0"/>
        <w:spacing w:after="0" w:line="240" w:lineRule="auto"/>
        <w:ind w:firstLine="720"/>
        <w:rPr>
          <w:rFonts w:ascii="Times New Roman" w:hAnsi="Times New Roman"/>
          <w:sz w:val="28"/>
          <w:szCs w:val="28"/>
        </w:rPr>
      </w:pPr>
    </w:p>
    <w:p w:rsidR="00FE10AE" w:rsidRDefault="00FE10AE" w:rsidP="00FE10AE">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pacing w:val="2"/>
          <w:sz w:val="28"/>
          <w:szCs w:val="28"/>
        </w:rPr>
        <w:t xml:space="preserve">Статья </w:t>
      </w:r>
      <w:r w:rsidR="005B32F1">
        <w:rPr>
          <w:rFonts w:ascii="Times New Roman" w:hAnsi="Times New Roman"/>
          <w:spacing w:val="2"/>
          <w:sz w:val="28"/>
          <w:szCs w:val="28"/>
        </w:rPr>
        <w:t>39</w:t>
      </w:r>
      <w:r>
        <w:rPr>
          <w:rFonts w:ascii="Times New Roman" w:hAnsi="Times New Roman"/>
          <w:spacing w:val="2"/>
          <w:sz w:val="28"/>
          <w:szCs w:val="28"/>
        </w:rPr>
        <w:t xml:space="preserve">. </w:t>
      </w:r>
      <w:r w:rsidRPr="003F1497">
        <w:rPr>
          <w:rFonts w:ascii="Times New Roman" w:hAnsi="Times New Roman"/>
          <w:sz w:val="28"/>
          <w:szCs w:val="28"/>
        </w:rPr>
        <w:t xml:space="preserve">Проведение общественных обсуждений </w:t>
      </w:r>
      <w:r w:rsidR="00803F48">
        <w:rPr>
          <w:rFonts w:ascii="Times New Roman" w:hAnsi="Times New Roman"/>
          <w:sz w:val="28"/>
          <w:szCs w:val="28"/>
        </w:rPr>
        <w:t>и</w:t>
      </w:r>
      <w:r w:rsidRPr="003F1497">
        <w:rPr>
          <w:rFonts w:ascii="Times New Roman" w:hAnsi="Times New Roman"/>
          <w:sz w:val="28"/>
          <w:szCs w:val="28"/>
        </w:rPr>
        <w:t xml:space="preserve"> публичных</w:t>
      </w:r>
      <w:r w:rsidRPr="00FE10AE">
        <w:rPr>
          <w:rFonts w:ascii="Times New Roman" w:hAnsi="Times New Roman"/>
          <w:sz w:val="28"/>
          <w:szCs w:val="28"/>
        </w:rPr>
        <w:t xml:space="preserve"> </w:t>
      </w:r>
      <w:r>
        <w:rPr>
          <w:rFonts w:ascii="Times New Roman" w:hAnsi="Times New Roman"/>
          <w:sz w:val="28"/>
          <w:szCs w:val="28"/>
        </w:rPr>
        <w:t>слушаний по вопросам землепользования и застройки</w:t>
      </w:r>
    </w:p>
    <w:p w:rsidR="00803F48" w:rsidRDefault="00803F48" w:rsidP="00803F48">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kern w:val="1"/>
          <w:sz w:val="28"/>
          <w:szCs w:val="28"/>
        </w:rPr>
        <w:t>1</w:t>
      </w:r>
      <w:r w:rsidRPr="008151BE">
        <w:rPr>
          <w:rFonts w:ascii="Times New Roman" w:hAnsi="Times New Roman"/>
          <w:kern w:val="1"/>
          <w:sz w:val="28"/>
          <w:szCs w:val="28"/>
        </w:rPr>
        <w:t xml:space="preserve">. </w:t>
      </w:r>
      <w:r>
        <w:rPr>
          <w:rFonts w:ascii="Times New Roman" w:hAnsi="Times New Roman"/>
          <w:sz w:val="28"/>
          <w:szCs w:val="28"/>
        </w:rPr>
        <w:t>Публичные слушания и общественные обсуждения по вопросам градостроительной деятельности проводятся с целью информирования общественности и обеспечения права участия граждан при принятии решений, а также их права контролировать принятие органами местного самоуправления решений по землепользованию и застройке.</w:t>
      </w:r>
    </w:p>
    <w:p w:rsidR="00803F48" w:rsidRPr="008151BE" w:rsidRDefault="00803F48" w:rsidP="00803F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8151BE">
        <w:rPr>
          <w:spacing w:val="2"/>
          <w:sz w:val="28"/>
          <w:szCs w:val="28"/>
        </w:rPr>
        <w:t>Предметом общественных обсуждений по вопросам градостроительной деятельности являются:</w:t>
      </w:r>
    </w:p>
    <w:p w:rsidR="00803F48" w:rsidRPr="008151BE" w:rsidRDefault="00803F48" w:rsidP="00803F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8151BE">
        <w:rPr>
          <w:spacing w:val="2"/>
          <w:sz w:val="28"/>
          <w:szCs w:val="28"/>
        </w:rPr>
        <w:t>1) проект Генерального плана городского округа - города Барнаула Алтайского края (далее - Генеральн</w:t>
      </w:r>
      <w:r>
        <w:rPr>
          <w:spacing w:val="2"/>
          <w:sz w:val="28"/>
          <w:szCs w:val="28"/>
        </w:rPr>
        <w:t>ый</w:t>
      </w:r>
      <w:r w:rsidRPr="008151BE">
        <w:rPr>
          <w:spacing w:val="2"/>
          <w:sz w:val="28"/>
          <w:szCs w:val="28"/>
        </w:rPr>
        <w:t xml:space="preserve"> план), в том числе проекты, предусматривающие внесение изменений в Генеральный план;</w:t>
      </w:r>
    </w:p>
    <w:p w:rsidR="00803F48" w:rsidRPr="008151BE" w:rsidRDefault="00803F48" w:rsidP="00803F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8151BE">
        <w:rPr>
          <w:spacing w:val="2"/>
          <w:sz w:val="28"/>
          <w:szCs w:val="28"/>
        </w:rPr>
        <w:t>2) проект Правил землепользования и застройки городского округа - города Барнаула Алтайского края (далее - проект Правил), в том числе проекты правовых актов по внесению в них изменений;</w:t>
      </w:r>
    </w:p>
    <w:p w:rsidR="00803F48" w:rsidRPr="008151BE" w:rsidRDefault="00803F48" w:rsidP="00803F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8151BE">
        <w:rPr>
          <w:spacing w:val="2"/>
          <w:sz w:val="28"/>
          <w:szCs w:val="28"/>
        </w:rPr>
        <w:t>3) проекты планировки территории, проекты межевания территории, а также проекты, предусматривающие внесение изменений в один из указанных утвержденных документов;</w:t>
      </w:r>
    </w:p>
    <w:p w:rsidR="00803F48" w:rsidRPr="008151BE" w:rsidRDefault="00803F48" w:rsidP="00803F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8151BE">
        <w:rPr>
          <w:spacing w:val="2"/>
          <w:sz w:val="28"/>
          <w:szCs w:val="28"/>
        </w:rPr>
        <w:t>4) проект решения о предоставлении разрешения на условно разрешенный вид использования земельного участка и (или) объекта капитального строительства;</w:t>
      </w:r>
    </w:p>
    <w:p w:rsidR="00803F48" w:rsidRPr="008151BE" w:rsidRDefault="00803F48" w:rsidP="00803F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8151BE">
        <w:rPr>
          <w:spacing w:val="2"/>
          <w:sz w:val="28"/>
          <w:szCs w:val="28"/>
        </w:rPr>
        <w:t>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03F48" w:rsidRPr="008151BE" w:rsidRDefault="00803F48" w:rsidP="00803F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8151BE">
        <w:rPr>
          <w:spacing w:val="2"/>
          <w:sz w:val="28"/>
          <w:szCs w:val="28"/>
        </w:rPr>
        <w:t>Предметом публичных слушаний по вопросам градостроительной деятельности является проект Правил благоустройства территории городского округа - города Барнаула Алтайского края (далее - Правила благоустройства территории города Барнаула), в том числе проекты правовых актов по внесению в них изменений.</w:t>
      </w:r>
    </w:p>
    <w:p w:rsidR="00803F48" w:rsidRPr="008151BE" w:rsidRDefault="00803F48" w:rsidP="00803F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Pr>
          <w:spacing w:val="2"/>
          <w:sz w:val="28"/>
          <w:szCs w:val="28"/>
        </w:rPr>
        <w:t>2</w:t>
      </w:r>
      <w:r w:rsidRPr="008151BE">
        <w:rPr>
          <w:spacing w:val="2"/>
          <w:sz w:val="28"/>
          <w:szCs w:val="28"/>
        </w:rPr>
        <w:t>. Публичные слушания и общественные обсуждения проводятся в соответствии с </w:t>
      </w:r>
      <w:r w:rsidRPr="008151BE">
        <w:rPr>
          <w:sz w:val="28"/>
          <w:szCs w:val="28"/>
        </w:rPr>
        <w:t xml:space="preserve">Уставом городского округа - города Барнаула Алтайского </w:t>
      </w:r>
      <w:r w:rsidRPr="008151BE">
        <w:rPr>
          <w:sz w:val="28"/>
          <w:szCs w:val="28"/>
        </w:rPr>
        <w:lastRenderedPageBreak/>
        <w:t>края</w:t>
      </w:r>
      <w:r w:rsidRPr="008151BE">
        <w:rPr>
          <w:spacing w:val="2"/>
          <w:sz w:val="28"/>
          <w:szCs w:val="28"/>
        </w:rPr>
        <w:t>, Положением об организации и проведении публичных слушаний, общественных обсуждений по вопросам градостроительной деятельности в городе Барнауле, утверждаемым Барнаульской городской Думой.</w:t>
      </w:r>
    </w:p>
    <w:p w:rsidR="0073149C" w:rsidRPr="00FD6E48" w:rsidRDefault="00803F48" w:rsidP="00FD6E48">
      <w:pPr>
        <w:rPr>
          <w:rFonts w:ascii="Times New Roman" w:hAnsi="Times New Roman" w:cs="Arial"/>
          <w:b/>
          <w:bCs/>
          <w:kern w:val="1"/>
          <w:sz w:val="28"/>
          <w:szCs w:val="28"/>
        </w:rPr>
      </w:pPr>
      <w:r>
        <w:rPr>
          <w:rFonts w:ascii="Times New Roman" w:hAnsi="Times New Roman"/>
          <w:kern w:val="1"/>
          <w:sz w:val="28"/>
          <w:szCs w:val="28"/>
        </w:rPr>
        <w:t xml:space="preserve"> </w:t>
      </w:r>
      <w:r w:rsidR="00FE10AE">
        <w:rPr>
          <w:rFonts w:ascii="Times New Roman" w:hAnsi="Times New Roman"/>
          <w:sz w:val="28"/>
          <w:szCs w:val="28"/>
        </w:rPr>
        <w:tab/>
      </w:r>
      <w:bookmarkStart w:id="44" w:name="_Toc18005053"/>
      <w:r w:rsidR="0073149C" w:rsidRPr="00FD6E48">
        <w:rPr>
          <w:rFonts w:ascii="Times New Roman" w:hAnsi="Times New Roman" w:cs="Arial"/>
          <w:b/>
          <w:sz w:val="28"/>
          <w:szCs w:val="28"/>
        </w:rPr>
        <w:t>Глава </w:t>
      </w:r>
      <w:r w:rsidR="00FE10AE" w:rsidRPr="00FD6E48">
        <w:rPr>
          <w:rFonts w:ascii="Times New Roman" w:hAnsi="Times New Roman"/>
          <w:b/>
          <w:sz w:val="28"/>
          <w:szCs w:val="28"/>
        </w:rPr>
        <w:t>5</w:t>
      </w:r>
      <w:r w:rsidR="0073149C" w:rsidRPr="00FD6E48">
        <w:rPr>
          <w:rFonts w:ascii="Times New Roman" w:hAnsi="Times New Roman" w:cs="Arial"/>
          <w:b/>
          <w:sz w:val="28"/>
          <w:szCs w:val="28"/>
        </w:rPr>
        <w:t>. Внесение изменений в Правила</w:t>
      </w:r>
      <w:bookmarkEnd w:id="44"/>
    </w:p>
    <w:p w:rsidR="0073149C" w:rsidRPr="00FD6E48" w:rsidRDefault="0073149C" w:rsidP="00FD6E48">
      <w:pPr>
        <w:pStyle w:val="1"/>
        <w:spacing w:before="0" w:after="0"/>
        <w:ind w:firstLine="720"/>
        <w:jc w:val="both"/>
        <w:rPr>
          <w:rFonts w:ascii="Times New Roman" w:hAnsi="Times New Roman" w:cs="Times New Roman"/>
          <w:b w:val="0"/>
          <w:color w:val="auto"/>
          <w:sz w:val="28"/>
          <w:szCs w:val="28"/>
        </w:rPr>
      </w:pPr>
      <w:bookmarkStart w:id="45" w:name="_Toc18005054"/>
      <w:r w:rsidRPr="00FD6E48">
        <w:rPr>
          <w:rFonts w:ascii="Times New Roman" w:hAnsi="Times New Roman" w:cs="Times New Roman"/>
          <w:b w:val="0"/>
          <w:color w:val="auto"/>
          <w:sz w:val="28"/>
          <w:szCs w:val="28"/>
        </w:rPr>
        <w:t>Статья </w:t>
      </w:r>
      <w:r w:rsidR="00E210B7" w:rsidRPr="00FD6E48">
        <w:rPr>
          <w:rFonts w:ascii="Times New Roman" w:hAnsi="Times New Roman" w:cs="Times New Roman"/>
          <w:b w:val="0"/>
          <w:color w:val="auto"/>
          <w:sz w:val="28"/>
          <w:szCs w:val="28"/>
        </w:rPr>
        <w:t>40.</w:t>
      </w:r>
      <w:r w:rsidRPr="00FD6E48">
        <w:rPr>
          <w:rFonts w:ascii="Times New Roman" w:hAnsi="Times New Roman" w:cs="Times New Roman"/>
          <w:b w:val="0"/>
          <w:color w:val="auto"/>
          <w:sz w:val="28"/>
          <w:szCs w:val="28"/>
        </w:rPr>
        <w:t xml:space="preserve"> Порядок внесения изменений в Правила</w:t>
      </w:r>
      <w:bookmarkEnd w:id="45"/>
    </w:p>
    <w:p w:rsidR="005E5636" w:rsidRPr="00FD6E48" w:rsidRDefault="005E5636"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1. Внесение изменений в Правила осуществляется в порядке, предусмотренном статьями 31 и 32 </w:t>
      </w:r>
      <w:hyperlink r:id="rId24" w:history="1">
        <w:r w:rsidRPr="00FD6E48">
          <w:rPr>
            <w:rFonts w:ascii="Times New Roman" w:hAnsi="Times New Roman"/>
            <w:kern w:val="1"/>
            <w:sz w:val="28"/>
            <w:szCs w:val="28"/>
          </w:rPr>
          <w:t>Градостроительного кодекса Российской Федерации</w:t>
        </w:r>
      </w:hyperlink>
      <w:r w:rsidRPr="00FD6E48">
        <w:rPr>
          <w:rFonts w:ascii="Times New Roman" w:hAnsi="Times New Roman"/>
          <w:kern w:val="1"/>
          <w:sz w:val="28"/>
          <w:szCs w:val="28"/>
        </w:rPr>
        <w:t>, с учетом особенностей, установленных статьей 33 </w:t>
      </w:r>
      <w:hyperlink r:id="rId25" w:history="1">
        <w:r w:rsidRPr="00FD6E48">
          <w:rPr>
            <w:rFonts w:ascii="Times New Roman" w:hAnsi="Times New Roman"/>
            <w:kern w:val="1"/>
            <w:sz w:val="28"/>
            <w:szCs w:val="28"/>
          </w:rPr>
          <w:t>Градостроительного кодекса Российской Федерации</w:t>
        </w:r>
      </w:hyperlink>
      <w:r w:rsidRPr="00FD6E48">
        <w:rPr>
          <w:rFonts w:ascii="Times New Roman" w:hAnsi="Times New Roman"/>
          <w:kern w:val="1"/>
          <w:sz w:val="28"/>
          <w:szCs w:val="28"/>
        </w:rPr>
        <w:t>.</w:t>
      </w:r>
    </w:p>
    <w:p w:rsidR="005E5636" w:rsidRPr="00FD6E48" w:rsidRDefault="005E5636"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2. Предложения о внесении изменений в Правила направляются в Комиссию по подготовке проекта Правил.</w:t>
      </w:r>
    </w:p>
    <w:p w:rsidR="005E5636" w:rsidRPr="00FD6E48" w:rsidRDefault="005E5636"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 xml:space="preserve">Изменения, предусматривающие приведение Правил в соответствие с ограничениями использования объектов недвижимости, установленными на приаэродромной территории, рассмотрению Комиссией </w:t>
      </w:r>
      <w:r w:rsidR="00F94401" w:rsidRPr="00C80717">
        <w:rPr>
          <w:rFonts w:ascii="Times New Roman" w:hAnsi="Times New Roman"/>
          <w:kern w:val="1"/>
          <w:sz w:val="28"/>
          <w:szCs w:val="28"/>
        </w:rPr>
        <w:t xml:space="preserve">по подготовке проекта Правил </w:t>
      </w:r>
      <w:r w:rsidRPr="00FD6E48">
        <w:rPr>
          <w:rFonts w:ascii="Times New Roman" w:hAnsi="Times New Roman"/>
          <w:kern w:val="1"/>
          <w:sz w:val="28"/>
          <w:szCs w:val="28"/>
        </w:rPr>
        <w:t>не подлежат.</w:t>
      </w:r>
    </w:p>
    <w:p w:rsidR="005E5636" w:rsidRPr="00FD6E48" w:rsidRDefault="005E5636"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 xml:space="preserve">3. Комиссия по подготовке проекта Правил в течение 30 дней со дня поступления предложения о внесении изменений в Правила осуществляет подготовку заключения, </w:t>
      </w:r>
      <w:r w:rsidR="00674812">
        <w:rPr>
          <w:rFonts w:ascii="Times New Roman" w:hAnsi="Times New Roman"/>
          <w:kern w:val="1"/>
          <w:sz w:val="28"/>
          <w:szCs w:val="28"/>
        </w:rPr>
        <w:t xml:space="preserve">за исключением случаев, установленных                 пунктом </w:t>
      </w:r>
      <w:r w:rsidR="0067347B">
        <w:rPr>
          <w:rFonts w:ascii="Times New Roman" w:hAnsi="Times New Roman"/>
          <w:kern w:val="1"/>
          <w:sz w:val="28"/>
          <w:szCs w:val="28"/>
        </w:rPr>
        <w:t xml:space="preserve"> </w:t>
      </w:r>
      <w:r w:rsidR="00674812">
        <w:rPr>
          <w:rFonts w:ascii="Times New Roman" w:hAnsi="Times New Roman"/>
          <w:kern w:val="1"/>
          <w:sz w:val="28"/>
          <w:szCs w:val="28"/>
        </w:rPr>
        <w:t xml:space="preserve">3.3  статьи 33 Градостроительного кодекса Российской Федерации, </w:t>
      </w:r>
      <w:r w:rsidRPr="00FD6E48">
        <w:rPr>
          <w:rFonts w:ascii="Times New Roman" w:hAnsi="Times New Roman"/>
          <w:kern w:val="1"/>
          <w:sz w:val="28"/>
          <w:szCs w:val="28"/>
        </w:rPr>
        <w:t>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отклонения, и направляет это заключение главе города Барнаула.</w:t>
      </w:r>
    </w:p>
    <w:p w:rsidR="005E5636" w:rsidRPr="00FD6E48" w:rsidRDefault="005E5636"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4. Глава города Барнаула с учетом рекомендаций, содержащихся в заключении Комиссии по подготовке проекта Правил, в течение 30 дней с момента поступления указанных рекомендаций принимает решение в форме постановления администрации города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5E5636" w:rsidRPr="00FD6E48" w:rsidRDefault="005E5636"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5. В случае принятия решения о подготовке проекта о внесении изменений в Правила глава города Барнаула устанавливает порядок и сроки проведения работ по подготовке проекта о внесении изменений в Правила, иных положений, касающихся организации указанных работ.</w:t>
      </w:r>
    </w:p>
    <w:p w:rsidR="005E5636" w:rsidRPr="00FD6E48" w:rsidRDefault="005E5636"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6. Решение главы города Барнаула о подготовке проекта о внесении изменений в Правила подлежит опубликованию не позднее чем по истечении 10 дней с даты принятия такого решения в порядке, установленном для официального опубликования муниципальных правовых актов, и размещается на официальном Интернет-сайте города Барнаула.</w:t>
      </w:r>
    </w:p>
    <w:p w:rsidR="005E5636" w:rsidRPr="00FD6E48" w:rsidRDefault="005E5636"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В случае приведения Правил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не требуется.</w:t>
      </w:r>
    </w:p>
    <w:p w:rsidR="005E5636" w:rsidRPr="00FD6E48" w:rsidRDefault="005E5636"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lastRenderedPageBreak/>
        <w:t>7. Основаниями для рассмотрения главой города Барнаула вопроса о внесении изменений в Правила являются:</w:t>
      </w:r>
    </w:p>
    <w:p w:rsidR="005E5636" w:rsidRPr="00FD6E48" w:rsidRDefault="005E5636"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1) несоответствие Правил Генеральному плану городского округа - города Барнаула Алтайского края, возникшее в результате внесения изменений в Генеральный план;</w:t>
      </w:r>
    </w:p>
    <w:p w:rsidR="005E5636" w:rsidRPr="00FD6E48" w:rsidRDefault="005E5636"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w:t>
      </w:r>
    </w:p>
    <w:p w:rsidR="005E5636" w:rsidRPr="00FD6E48" w:rsidRDefault="005E5636"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3) поступление предложений об изменении границ территориальных зон, изменении градостроительных регламентов;</w:t>
      </w:r>
    </w:p>
    <w:p w:rsidR="005E5636" w:rsidRPr="00FD6E48" w:rsidRDefault="005E5636"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5E5636" w:rsidRPr="00FD6E48" w:rsidRDefault="005E5636"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5E5636" w:rsidRPr="00FD6E48" w:rsidRDefault="005E5636"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5E5636" w:rsidRPr="00FD6E48" w:rsidRDefault="005E5636"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 xml:space="preserve">8. Разработку проекта о внесении изменений в Правила осуществляет </w:t>
      </w:r>
      <w:r w:rsidR="00E900B5">
        <w:rPr>
          <w:rFonts w:ascii="Times New Roman" w:hAnsi="Times New Roman"/>
          <w:kern w:val="1"/>
          <w:sz w:val="28"/>
          <w:szCs w:val="28"/>
        </w:rPr>
        <w:t>к</w:t>
      </w:r>
      <w:r w:rsidRPr="00FD6E48">
        <w:rPr>
          <w:rFonts w:ascii="Times New Roman" w:hAnsi="Times New Roman"/>
          <w:kern w:val="1"/>
          <w:sz w:val="28"/>
          <w:szCs w:val="28"/>
        </w:rPr>
        <w:t xml:space="preserve">омиссия </w:t>
      </w:r>
      <w:r w:rsidR="00E900B5" w:rsidRPr="00FD6E48">
        <w:rPr>
          <w:rFonts w:ascii="Times New Roman" w:hAnsi="Times New Roman"/>
          <w:spacing w:val="2"/>
          <w:sz w:val="28"/>
          <w:szCs w:val="28"/>
        </w:rPr>
        <w:t xml:space="preserve">по землепользованию и застройке </w:t>
      </w:r>
      <w:r w:rsidRPr="00FD6E48">
        <w:rPr>
          <w:rFonts w:ascii="Times New Roman" w:hAnsi="Times New Roman"/>
          <w:kern w:val="1"/>
          <w:sz w:val="28"/>
          <w:szCs w:val="28"/>
        </w:rPr>
        <w:t>по подготовке проекта Правил. Подготовленный проект Правил Комиссией по подготовке проекта Правил направляется в Комитет в срок, установленный постановлением администрации города.</w:t>
      </w:r>
    </w:p>
    <w:p w:rsidR="005C0255" w:rsidRDefault="005E5636" w:rsidP="00FD6E48">
      <w:pPr>
        <w:widowControl w:val="0"/>
        <w:autoSpaceDE w:val="0"/>
        <w:autoSpaceDN w:val="0"/>
        <w:adjustRightInd w:val="0"/>
        <w:spacing w:after="0" w:line="240" w:lineRule="auto"/>
        <w:ind w:firstLine="720"/>
        <w:jc w:val="both"/>
        <w:rPr>
          <w:rFonts w:ascii="Times New Roman" w:hAnsi="Times New Roman"/>
          <w:sz w:val="28"/>
          <w:szCs w:val="28"/>
        </w:rPr>
      </w:pPr>
      <w:r w:rsidRPr="00FD6E48">
        <w:rPr>
          <w:rFonts w:ascii="Times New Roman" w:hAnsi="Times New Roman"/>
          <w:kern w:val="1"/>
          <w:sz w:val="28"/>
          <w:szCs w:val="28"/>
        </w:rPr>
        <w:t xml:space="preserve">9. Комитет в течение 5 рабочих дней с момента представления Комиссией по подготовке проекта Правил проекта о внесении изменений в Правила осуществляет его проверку на соответствие требованиям </w:t>
      </w:r>
      <w:r w:rsidR="005C0255">
        <w:rPr>
          <w:rFonts w:ascii="Times New Roman" w:hAnsi="Times New Roman"/>
          <w:sz w:val="28"/>
          <w:szCs w:val="28"/>
        </w:rPr>
        <w:t xml:space="preserve"> технических регламентов, Генеральному плану, схемам территориального планирования двух и более субъектов Российской Федерации, схемам территориального планирования Алтайского края,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w:t>
      </w:r>
      <w:r w:rsidR="005C0255">
        <w:rPr>
          <w:rFonts w:ascii="Times New Roman" w:hAnsi="Times New Roman"/>
          <w:sz w:val="28"/>
          <w:szCs w:val="28"/>
        </w:rPr>
        <w:lastRenderedPageBreak/>
        <w:t>в государственных информационных системах обеспечения градостроительной деятельности.</w:t>
      </w:r>
    </w:p>
    <w:p w:rsidR="00386E8D" w:rsidRDefault="00386E8D" w:rsidP="00FD6E48">
      <w:pPr>
        <w:widowControl w:val="0"/>
        <w:autoSpaceDE w:val="0"/>
        <w:autoSpaceDN w:val="0"/>
        <w:adjustRightInd w:val="0"/>
        <w:spacing w:after="0" w:line="240" w:lineRule="auto"/>
        <w:ind w:firstLine="720"/>
        <w:jc w:val="both"/>
        <w:rPr>
          <w:rFonts w:ascii="Times New Roman" w:hAnsi="Times New Roman"/>
          <w:kern w:val="1"/>
          <w:sz w:val="28"/>
          <w:szCs w:val="28"/>
        </w:rPr>
      </w:pPr>
    </w:p>
    <w:p w:rsidR="00386E8D" w:rsidRDefault="00386E8D" w:rsidP="00FD6E48">
      <w:pPr>
        <w:widowControl w:val="0"/>
        <w:autoSpaceDE w:val="0"/>
        <w:autoSpaceDN w:val="0"/>
        <w:adjustRightInd w:val="0"/>
        <w:spacing w:after="0" w:line="240" w:lineRule="auto"/>
        <w:ind w:firstLine="720"/>
        <w:jc w:val="both"/>
        <w:rPr>
          <w:rFonts w:ascii="Times New Roman" w:hAnsi="Times New Roman"/>
          <w:kern w:val="1"/>
          <w:sz w:val="28"/>
          <w:szCs w:val="28"/>
        </w:rPr>
      </w:pPr>
    </w:p>
    <w:p w:rsidR="005E5636" w:rsidRPr="00FD6E48" w:rsidRDefault="005E5636"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10. По результатам указанной проверки Комитет направляет проект изменений в Правила главе города Барнаула или, в случае обнаружения его несоответствия требованиям и документам, указанным в части 9 настоящей статьи, в Комиссию по подготовке проекта Правил на доработку.</w:t>
      </w:r>
    </w:p>
    <w:p w:rsidR="005E5636" w:rsidRPr="00FD6E48" w:rsidRDefault="005E5636"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11. Глава города Барнаула при получении от Комитета проекта о внесении изменений в Правила принимает решение о проведении общественных обсуждений по такому проекту в срок не позднее чем через 10 дней со дня получения такого проекта.</w:t>
      </w:r>
    </w:p>
    <w:p w:rsidR="005E5636" w:rsidRPr="00FD6E48" w:rsidRDefault="005E5636"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12. По проекту о внесении изменений в Правила Комиссией по подготовке проекта Правил организуются и проводятся общественные обсуждения, порядок организации и проведения которых определяется решением Барнаульской городской Думы, за исключением случаев, если их проведение в соответствии с </w:t>
      </w:r>
      <w:hyperlink r:id="rId26" w:history="1">
        <w:r w:rsidRPr="00FD6E48">
          <w:rPr>
            <w:rFonts w:ascii="Times New Roman" w:hAnsi="Times New Roman"/>
            <w:kern w:val="1"/>
            <w:sz w:val="28"/>
            <w:szCs w:val="28"/>
          </w:rPr>
          <w:t>Градостроительным кодексом Российской Федерации</w:t>
        </w:r>
      </w:hyperlink>
      <w:r w:rsidRPr="00A56AE0">
        <w:rPr>
          <w:rFonts w:ascii="Times New Roman" w:hAnsi="Times New Roman"/>
          <w:kern w:val="1"/>
          <w:sz w:val="28"/>
          <w:szCs w:val="28"/>
        </w:rPr>
        <w:t> не требуется.</w:t>
      </w:r>
    </w:p>
    <w:p w:rsidR="005E5636" w:rsidRPr="00FD6E48" w:rsidRDefault="005E5636"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13. После завершения общественных обсуждений по проекту о внесении изменений в Правила Комиссия по подготовке проекта Правил, с учетом результатов общественных обсуждения, обеспечивает внесение изменений в проект о внесении изменений в Правила и после внесения изменений представляет указанный проект главе города Барнаула. Обязательными приложениями к проекту о внесении изменений в Правила являются протокол общественных обсуждений и заключение о результатах общественных обсуждений, за исключением случаев, если их проведение в соответствии с </w:t>
      </w:r>
      <w:hyperlink r:id="rId27" w:history="1">
        <w:r w:rsidRPr="00FD6E48">
          <w:rPr>
            <w:rFonts w:ascii="Times New Roman" w:hAnsi="Times New Roman"/>
            <w:kern w:val="1"/>
            <w:sz w:val="28"/>
            <w:szCs w:val="28"/>
          </w:rPr>
          <w:t>Градостроительным кодексом Российской Федерации</w:t>
        </w:r>
      </w:hyperlink>
      <w:r w:rsidRPr="00A56AE0">
        <w:rPr>
          <w:rFonts w:ascii="Times New Roman" w:hAnsi="Times New Roman"/>
          <w:kern w:val="1"/>
          <w:sz w:val="28"/>
          <w:szCs w:val="28"/>
        </w:rPr>
        <w:t> не требуется.</w:t>
      </w:r>
    </w:p>
    <w:p w:rsidR="005E5636" w:rsidRPr="00FD6E48" w:rsidRDefault="005E5636"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14. Глава города Барнаула в течение 10 дней после представления ему проекта о внесении изменений в Правила и указанных в части 13 настоящей статьи обязательных приложений принимает решение в форме постановления администрации города о направлении указанного проекта в Барнаульскую городскую Думу или об отклонении проекта о внесении изменений в Правила и о направлении его в Комиссию по подготовке проекта Правил на доработку с указанием даты его повторного представления.</w:t>
      </w:r>
    </w:p>
    <w:p w:rsidR="005E5636" w:rsidRPr="00FD6E48" w:rsidRDefault="005E5636"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15. Барнаульская городская Дума по результатам рассмотрения проекта о внесении изменений в Правила и обязательных приложений к нему принимает решение об утверждении данных изменений или направляет проект о внесении изменений в Правила главе города Барнаула на доработку в соответствии с результатами общественных обсуждений по указанному проекту.</w:t>
      </w:r>
    </w:p>
    <w:p w:rsidR="005E5636" w:rsidRPr="00FD6E48" w:rsidRDefault="005E5636"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16. Иные вопросы по внесению изменений в Правила регулируются статьями 31 - 33 </w:t>
      </w:r>
      <w:hyperlink r:id="rId28" w:history="1">
        <w:r w:rsidRPr="00FD6E48">
          <w:rPr>
            <w:rFonts w:ascii="Times New Roman" w:hAnsi="Times New Roman"/>
            <w:kern w:val="1"/>
            <w:sz w:val="28"/>
            <w:szCs w:val="28"/>
          </w:rPr>
          <w:t>Градостроительного кодекса Российской Федерации</w:t>
        </w:r>
      </w:hyperlink>
      <w:r w:rsidRPr="00FD6E48">
        <w:rPr>
          <w:rFonts w:ascii="Times New Roman" w:hAnsi="Times New Roman"/>
          <w:kern w:val="1"/>
          <w:sz w:val="28"/>
          <w:szCs w:val="28"/>
        </w:rPr>
        <w:t>.</w:t>
      </w:r>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kern w:val="1"/>
          <w:sz w:val="28"/>
          <w:szCs w:val="28"/>
        </w:rPr>
      </w:pPr>
    </w:p>
    <w:p w:rsidR="0073149C" w:rsidRPr="00FD6E48" w:rsidRDefault="0073149C" w:rsidP="00FD6E48">
      <w:pPr>
        <w:pStyle w:val="1"/>
        <w:spacing w:before="0" w:after="0"/>
        <w:ind w:firstLine="720"/>
        <w:jc w:val="left"/>
        <w:rPr>
          <w:rFonts w:ascii="Times New Roman" w:hAnsi="Times New Roman" w:cs="Times New Roman"/>
          <w:b w:val="0"/>
          <w:color w:val="auto"/>
          <w:sz w:val="28"/>
          <w:szCs w:val="28"/>
        </w:rPr>
      </w:pPr>
      <w:bookmarkStart w:id="46" w:name="_Toc18005055"/>
      <w:r w:rsidRPr="00FD6E48">
        <w:rPr>
          <w:rFonts w:ascii="Times New Roman" w:hAnsi="Times New Roman" w:cs="Times New Roman"/>
          <w:b w:val="0"/>
          <w:color w:val="auto"/>
          <w:sz w:val="28"/>
          <w:szCs w:val="28"/>
        </w:rPr>
        <w:lastRenderedPageBreak/>
        <w:t>Глава </w:t>
      </w:r>
      <w:r w:rsidR="009C518E">
        <w:rPr>
          <w:rFonts w:ascii="Times New Roman" w:hAnsi="Times New Roman" w:cs="Times New Roman"/>
          <w:b w:val="0"/>
          <w:color w:val="auto"/>
          <w:sz w:val="28"/>
          <w:szCs w:val="28"/>
        </w:rPr>
        <w:t>6</w:t>
      </w:r>
      <w:r w:rsidRPr="00FD6E48">
        <w:rPr>
          <w:rFonts w:ascii="Times New Roman" w:hAnsi="Times New Roman" w:cs="Times New Roman"/>
          <w:b w:val="0"/>
          <w:color w:val="auto"/>
          <w:sz w:val="28"/>
          <w:szCs w:val="28"/>
        </w:rPr>
        <w:t>. Регулирование</w:t>
      </w:r>
      <w:r w:rsidR="002824D4" w:rsidRPr="00FD6E48">
        <w:rPr>
          <w:rFonts w:ascii="Times New Roman" w:hAnsi="Times New Roman" w:cs="Times New Roman"/>
          <w:b w:val="0"/>
          <w:color w:val="auto"/>
          <w:sz w:val="28"/>
          <w:szCs w:val="28"/>
        </w:rPr>
        <w:t xml:space="preserve"> </w:t>
      </w:r>
      <w:r w:rsidRPr="00FD6E48">
        <w:rPr>
          <w:rFonts w:ascii="Times New Roman" w:hAnsi="Times New Roman" w:cs="Times New Roman"/>
          <w:b w:val="0"/>
          <w:color w:val="auto"/>
          <w:sz w:val="28"/>
          <w:szCs w:val="28"/>
        </w:rPr>
        <w:t>иных вопросов землепользования и застройки</w:t>
      </w:r>
      <w:bookmarkEnd w:id="46"/>
    </w:p>
    <w:p w:rsidR="00D84DD9" w:rsidRPr="00FD6E48" w:rsidRDefault="00D84DD9" w:rsidP="00FD6E48">
      <w:pPr>
        <w:widowControl w:val="0"/>
        <w:autoSpaceDE w:val="0"/>
        <w:autoSpaceDN w:val="0"/>
        <w:adjustRightInd w:val="0"/>
        <w:spacing w:after="0" w:line="240" w:lineRule="auto"/>
        <w:ind w:firstLine="720"/>
        <w:rPr>
          <w:rFonts w:ascii="Times New Roman" w:hAnsi="Times New Roman"/>
          <w:bCs/>
          <w:sz w:val="28"/>
          <w:szCs w:val="28"/>
        </w:rPr>
      </w:pPr>
    </w:p>
    <w:p w:rsidR="0073149C" w:rsidRPr="00FD6E48" w:rsidRDefault="0073149C" w:rsidP="00FD6E48">
      <w:pPr>
        <w:pStyle w:val="1"/>
        <w:spacing w:before="0" w:after="0"/>
        <w:ind w:firstLine="720"/>
        <w:jc w:val="both"/>
        <w:rPr>
          <w:rFonts w:ascii="Times New Roman" w:hAnsi="Times New Roman" w:cs="Times New Roman"/>
          <w:b w:val="0"/>
          <w:color w:val="auto"/>
          <w:sz w:val="28"/>
          <w:szCs w:val="28"/>
        </w:rPr>
      </w:pPr>
      <w:bookmarkStart w:id="47" w:name="_Toc18005056"/>
      <w:r w:rsidRPr="00FD6E48">
        <w:rPr>
          <w:rFonts w:ascii="Times New Roman" w:hAnsi="Times New Roman" w:cs="Times New Roman"/>
          <w:b w:val="0"/>
          <w:color w:val="auto"/>
          <w:sz w:val="28"/>
          <w:szCs w:val="28"/>
        </w:rPr>
        <w:t xml:space="preserve">Статья </w:t>
      </w:r>
      <w:r w:rsidR="00D84DD9" w:rsidRPr="00FD6E48">
        <w:rPr>
          <w:rFonts w:ascii="Times New Roman" w:hAnsi="Times New Roman" w:cs="Times New Roman"/>
          <w:b w:val="0"/>
          <w:color w:val="auto"/>
          <w:sz w:val="28"/>
          <w:szCs w:val="28"/>
        </w:rPr>
        <w:t>4</w:t>
      </w:r>
      <w:r w:rsidR="007F43A7" w:rsidRPr="00FD6E48">
        <w:rPr>
          <w:rFonts w:ascii="Times New Roman" w:hAnsi="Times New Roman" w:cs="Times New Roman"/>
          <w:b w:val="0"/>
          <w:color w:val="auto"/>
          <w:sz w:val="28"/>
          <w:szCs w:val="28"/>
        </w:rPr>
        <w:t>1</w:t>
      </w:r>
      <w:r w:rsidRPr="00FD6E48">
        <w:rPr>
          <w:rFonts w:ascii="Times New Roman" w:hAnsi="Times New Roman" w:cs="Times New Roman"/>
          <w:b w:val="0"/>
          <w:color w:val="auto"/>
          <w:sz w:val="28"/>
          <w:szCs w:val="28"/>
        </w:rPr>
        <w:t>. Государственные информационные системы обеспечения градостроительной деятельности</w:t>
      </w:r>
      <w:bookmarkEnd w:id="47"/>
    </w:p>
    <w:p w:rsidR="0073149C" w:rsidRPr="00FD6E48" w:rsidRDefault="002824D4"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 xml:space="preserve">1. </w:t>
      </w:r>
      <w:r w:rsidR="0073149C" w:rsidRPr="00FD6E48">
        <w:rPr>
          <w:rFonts w:ascii="Times New Roman" w:hAnsi="Times New Roman"/>
          <w:kern w:val="1"/>
          <w:sz w:val="28"/>
          <w:szCs w:val="28"/>
        </w:rPr>
        <w:t xml:space="preserve">Государственные информационные системы обеспечения градостроительной деятельности - создаваемые и эксплуатируемые в соответствии с требованиями </w:t>
      </w:r>
      <w:r w:rsidRPr="00FD6E48">
        <w:rPr>
          <w:rFonts w:ascii="Times New Roman" w:hAnsi="Times New Roman"/>
          <w:kern w:val="1"/>
          <w:sz w:val="28"/>
          <w:szCs w:val="28"/>
        </w:rPr>
        <w:t>статьи 56 Градостроительного кодекса Российской Федерации</w:t>
      </w:r>
      <w:r w:rsidR="0073149C" w:rsidRPr="00FD6E48">
        <w:rPr>
          <w:rFonts w:ascii="Times New Roman" w:hAnsi="Times New Roman"/>
          <w:kern w:val="1"/>
          <w:sz w:val="28"/>
          <w:szCs w:val="28"/>
        </w:rPr>
        <w:t xml:space="preserve">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w:t>
      </w:r>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rsidR="00253E3A" w:rsidRDefault="0073149C" w:rsidP="00FD6E48">
      <w:pPr>
        <w:autoSpaceDE w:val="0"/>
        <w:autoSpaceDN w:val="0"/>
        <w:adjustRightInd w:val="0"/>
        <w:spacing w:after="0" w:line="240" w:lineRule="auto"/>
        <w:ind w:firstLine="720"/>
        <w:jc w:val="both"/>
        <w:rPr>
          <w:rFonts w:ascii="Times New Roman" w:hAnsi="Times New Roman"/>
          <w:sz w:val="28"/>
          <w:szCs w:val="28"/>
        </w:rPr>
      </w:pPr>
      <w:r w:rsidRPr="00FD6E48">
        <w:rPr>
          <w:rFonts w:ascii="Times New Roman" w:hAnsi="Times New Roman"/>
          <w:kern w:val="1"/>
          <w:sz w:val="28"/>
          <w:szCs w:val="28"/>
        </w:rPr>
        <w:t xml:space="preserve">4. </w:t>
      </w:r>
      <w:r w:rsidR="00253E3A">
        <w:rPr>
          <w:rFonts w:ascii="Times New Roman" w:hAnsi="Times New Roman"/>
          <w:sz w:val="28"/>
          <w:szCs w:val="28"/>
        </w:rPr>
        <w:t>Перечень сведений, документов, материалов, доступ к которым осуществляется с использованием официальных сайтов в сети «Интернет», устанавливается Правительством Российской Федерации.</w:t>
      </w:r>
      <w:r w:rsidR="00253E3A" w:rsidRPr="00253E3A">
        <w:rPr>
          <w:rFonts w:ascii="Times New Roman" w:hAnsi="Times New Roman"/>
          <w:sz w:val="28"/>
          <w:szCs w:val="28"/>
        </w:rPr>
        <w:t xml:space="preserve"> </w:t>
      </w:r>
      <w:r w:rsidR="00253E3A">
        <w:rPr>
          <w:rFonts w:ascii="Times New Roman" w:hAnsi="Times New Roman"/>
          <w:sz w:val="28"/>
          <w:szCs w:val="28"/>
        </w:rPr>
        <w:t>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rsidR="0073149C" w:rsidRPr="00FD6E48" w:rsidRDefault="0073149C" w:rsidP="00FD6E48">
      <w:pPr>
        <w:autoSpaceDE w:val="0"/>
        <w:autoSpaceDN w:val="0"/>
        <w:adjustRightInd w:val="0"/>
        <w:spacing w:after="0" w:line="240" w:lineRule="auto"/>
        <w:ind w:firstLine="720"/>
        <w:jc w:val="both"/>
        <w:outlineLvl w:val="0"/>
        <w:rPr>
          <w:rFonts w:ascii="Times New Roman" w:hAnsi="Times New Roman"/>
          <w:kern w:val="1"/>
          <w:sz w:val="28"/>
          <w:szCs w:val="28"/>
        </w:rPr>
      </w:pPr>
      <w:r w:rsidRPr="00FD6E48">
        <w:rPr>
          <w:rFonts w:ascii="Times New Roman" w:hAnsi="Times New Roman"/>
          <w:kern w:val="1"/>
          <w:sz w:val="28"/>
          <w:szCs w:val="28"/>
        </w:rPr>
        <w:t>5. Сведения, документы и материалы, содержащиеся в государственных информационных системах обеспечения градостроительной деятельности, устанавливаются статьей 56 Градостроительного кодекса Российской Федерации. Создание</w:t>
      </w:r>
      <w:r w:rsidR="00253E3A">
        <w:rPr>
          <w:rFonts w:ascii="Times New Roman" w:hAnsi="Times New Roman"/>
          <w:kern w:val="1"/>
          <w:sz w:val="28"/>
          <w:szCs w:val="28"/>
        </w:rPr>
        <w:t xml:space="preserve">, </w:t>
      </w:r>
      <w:r w:rsidRPr="00FD6E48">
        <w:rPr>
          <w:rFonts w:ascii="Times New Roman" w:hAnsi="Times New Roman"/>
          <w:kern w:val="1"/>
          <w:sz w:val="28"/>
          <w:szCs w:val="28"/>
        </w:rPr>
        <w:t xml:space="preserve">эксплуатация </w:t>
      </w:r>
      <w:r w:rsidR="00253E3A">
        <w:rPr>
          <w:rFonts w:ascii="Times New Roman" w:hAnsi="Times New Roman"/>
          <w:kern w:val="1"/>
          <w:sz w:val="28"/>
          <w:szCs w:val="28"/>
        </w:rPr>
        <w:t xml:space="preserve">и ведение </w:t>
      </w:r>
      <w:r w:rsidRPr="00FD6E48">
        <w:rPr>
          <w:rFonts w:ascii="Times New Roman" w:hAnsi="Times New Roman"/>
          <w:kern w:val="1"/>
          <w:sz w:val="28"/>
          <w:szCs w:val="28"/>
        </w:rPr>
        <w:t>государственных информационных систем обеспечения градостроительной деятельности</w:t>
      </w:r>
      <w:r w:rsidR="00253E3A">
        <w:rPr>
          <w:rFonts w:ascii="Times New Roman" w:hAnsi="Times New Roman"/>
          <w:kern w:val="1"/>
          <w:sz w:val="28"/>
          <w:szCs w:val="28"/>
        </w:rPr>
        <w:t xml:space="preserve">, а также </w:t>
      </w:r>
      <w:r w:rsidR="00253E3A" w:rsidRPr="00253E3A">
        <w:rPr>
          <w:rFonts w:ascii="Times New Roman" w:hAnsi="Times New Roman"/>
          <w:kern w:val="1"/>
          <w:sz w:val="28"/>
          <w:szCs w:val="28"/>
        </w:rPr>
        <w:t xml:space="preserve">предоставление </w:t>
      </w:r>
      <w:r w:rsidR="00253E3A" w:rsidRPr="00FD6E48">
        <w:rPr>
          <w:rFonts w:ascii="Times New Roman" w:hAnsi="Times New Roman"/>
          <w:bCs/>
          <w:sz w:val="28"/>
          <w:szCs w:val="28"/>
        </w:rPr>
        <w:t xml:space="preserve">сведений, документов и материалов государственных информационных систем обеспечения градостроительной </w:t>
      </w:r>
      <w:proofErr w:type="gramStart"/>
      <w:r w:rsidR="00253E3A" w:rsidRPr="00FD6E48">
        <w:rPr>
          <w:rFonts w:ascii="Times New Roman" w:hAnsi="Times New Roman"/>
          <w:bCs/>
          <w:sz w:val="28"/>
          <w:szCs w:val="28"/>
        </w:rPr>
        <w:t>деятельности</w:t>
      </w:r>
      <w:r w:rsidR="00981F13">
        <w:rPr>
          <w:rFonts w:ascii="Times New Roman" w:hAnsi="Times New Roman"/>
          <w:bCs/>
          <w:sz w:val="28"/>
          <w:szCs w:val="28"/>
        </w:rPr>
        <w:t>,</w:t>
      </w:r>
      <w:r w:rsidR="00253E3A">
        <w:rPr>
          <w:rFonts w:ascii="Times New Roman" w:hAnsi="Times New Roman"/>
          <w:bCs/>
          <w:sz w:val="28"/>
          <w:szCs w:val="28"/>
        </w:rPr>
        <w:t xml:space="preserve"> </w:t>
      </w:r>
      <w:r w:rsidRPr="00FD6E48">
        <w:rPr>
          <w:rFonts w:ascii="Times New Roman" w:hAnsi="Times New Roman"/>
          <w:kern w:val="1"/>
          <w:sz w:val="28"/>
          <w:szCs w:val="28"/>
        </w:rPr>
        <w:t xml:space="preserve"> осуществляется</w:t>
      </w:r>
      <w:proofErr w:type="gramEnd"/>
      <w:r w:rsidRPr="00FD6E48">
        <w:rPr>
          <w:rFonts w:ascii="Times New Roman" w:hAnsi="Times New Roman"/>
          <w:kern w:val="1"/>
          <w:sz w:val="28"/>
          <w:szCs w:val="28"/>
        </w:rPr>
        <w:t xml:space="preserve"> в соответствии со статьей 57 Градостроительного кодекса Российской Федерации. </w:t>
      </w:r>
    </w:p>
    <w:p w:rsidR="0073149C" w:rsidRPr="00FD6E48" w:rsidRDefault="0073149C" w:rsidP="00FD6E48">
      <w:pPr>
        <w:widowControl w:val="0"/>
        <w:autoSpaceDE w:val="0"/>
        <w:autoSpaceDN w:val="0"/>
        <w:adjustRightInd w:val="0"/>
        <w:spacing w:after="0" w:line="240" w:lineRule="auto"/>
        <w:ind w:firstLine="720"/>
        <w:rPr>
          <w:rFonts w:ascii="Times New Roman" w:hAnsi="Times New Roman"/>
          <w:sz w:val="28"/>
          <w:szCs w:val="28"/>
        </w:rPr>
      </w:pPr>
    </w:p>
    <w:p w:rsidR="002824D4" w:rsidRPr="00FD6E48" w:rsidRDefault="0073149C" w:rsidP="00FD6E48">
      <w:pPr>
        <w:pStyle w:val="1"/>
        <w:spacing w:before="0" w:after="0"/>
        <w:ind w:firstLine="720"/>
        <w:jc w:val="both"/>
        <w:rPr>
          <w:rFonts w:ascii="Times New Roman" w:hAnsi="Times New Roman" w:cs="Times New Roman"/>
          <w:b w:val="0"/>
          <w:color w:val="auto"/>
          <w:sz w:val="28"/>
          <w:szCs w:val="28"/>
        </w:rPr>
      </w:pPr>
      <w:bookmarkStart w:id="48" w:name="_Toc18005057"/>
      <w:r w:rsidRPr="00FD6E48">
        <w:rPr>
          <w:rFonts w:ascii="Times New Roman" w:hAnsi="Times New Roman" w:cs="Times New Roman"/>
          <w:b w:val="0"/>
          <w:color w:val="auto"/>
          <w:sz w:val="28"/>
          <w:szCs w:val="28"/>
        </w:rPr>
        <w:t>Статья </w:t>
      </w:r>
      <w:r w:rsidR="002824D4" w:rsidRPr="00FD6E48">
        <w:rPr>
          <w:rFonts w:ascii="Times New Roman" w:hAnsi="Times New Roman" w:cs="Times New Roman"/>
          <w:b w:val="0"/>
          <w:color w:val="auto"/>
          <w:sz w:val="28"/>
          <w:szCs w:val="28"/>
        </w:rPr>
        <w:t>42</w:t>
      </w:r>
      <w:r w:rsidRPr="00FD6E48">
        <w:rPr>
          <w:rFonts w:ascii="Times New Roman" w:hAnsi="Times New Roman" w:cs="Times New Roman"/>
          <w:b w:val="0"/>
          <w:color w:val="auto"/>
          <w:sz w:val="28"/>
          <w:szCs w:val="28"/>
        </w:rPr>
        <w:t xml:space="preserve">. Установка ограждений земельных участков на территории города </w:t>
      </w:r>
      <w:r w:rsidR="002824D4" w:rsidRPr="00FD6E48">
        <w:rPr>
          <w:rFonts w:ascii="Times New Roman" w:hAnsi="Times New Roman" w:cs="Times New Roman"/>
          <w:b w:val="0"/>
          <w:color w:val="auto"/>
          <w:sz w:val="28"/>
          <w:szCs w:val="28"/>
        </w:rPr>
        <w:t>Барнаула</w:t>
      </w:r>
      <w:bookmarkEnd w:id="48"/>
    </w:p>
    <w:p w:rsidR="0073149C" w:rsidRPr="00FD6E48" w:rsidRDefault="002824D4" w:rsidP="00FD6E48">
      <w:pPr>
        <w:widowControl w:val="0"/>
        <w:autoSpaceDE w:val="0"/>
        <w:autoSpaceDN w:val="0"/>
        <w:adjustRightInd w:val="0"/>
        <w:spacing w:after="0" w:line="240" w:lineRule="auto"/>
        <w:ind w:firstLine="720"/>
        <w:jc w:val="both"/>
        <w:rPr>
          <w:rFonts w:ascii="Times New Roman" w:hAnsi="Times New Roman"/>
          <w:sz w:val="28"/>
          <w:szCs w:val="28"/>
        </w:rPr>
      </w:pPr>
      <w:r w:rsidRPr="00FD6E48">
        <w:rPr>
          <w:rFonts w:ascii="Times New Roman" w:hAnsi="Times New Roman"/>
          <w:sz w:val="28"/>
          <w:szCs w:val="28"/>
        </w:rPr>
        <w:t>Установление ограждений земельных участков на территории город</w:t>
      </w:r>
      <w:r w:rsidR="00981F13">
        <w:rPr>
          <w:rFonts w:ascii="Times New Roman" w:hAnsi="Times New Roman"/>
          <w:sz w:val="28"/>
          <w:szCs w:val="28"/>
        </w:rPr>
        <w:t>а</w:t>
      </w:r>
      <w:r w:rsidRPr="00FD6E48">
        <w:rPr>
          <w:rFonts w:ascii="Times New Roman" w:hAnsi="Times New Roman"/>
          <w:sz w:val="28"/>
          <w:szCs w:val="28"/>
        </w:rPr>
        <w:t xml:space="preserve"> Барнаул </w:t>
      </w:r>
      <w:r w:rsidR="0073149C" w:rsidRPr="00FD6E48">
        <w:rPr>
          <w:rFonts w:ascii="Times New Roman" w:hAnsi="Times New Roman"/>
          <w:sz w:val="28"/>
          <w:szCs w:val="28"/>
        </w:rPr>
        <w:t xml:space="preserve">осуществляется в соответствии с Правилами благоустройства </w:t>
      </w:r>
      <w:proofErr w:type="gramStart"/>
      <w:r w:rsidR="0073149C" w:rsidRPr="00FD6E48">
        <w:rPr>
          <w:rFonts w:ascii="Times New Roman" w:hAnsi="Times New Roman"/>
          <w:sz w:val="28"/>
          <w:szCs w:val="28"/>
        </w:rPr>
        <w:t>территории  города</w:t>
      </w:r>
      <w:proofErr w:type="gramEnd"/>
      <w:r w:rsidR="0073149C" w:rsidRPr="00FD6E48">
        <w:rPr>
          <w:rFonts w:ascii="Times New Roman" w:hAnsi="Times New Roman"/>
          <w:sz w:val="28"/>
          <w:szCs w:val="28"/>
        </w:rPr>
        <w:t xml:space="preserve"> Барнаула.</w:t>
      </w:r>
    </w:p>
    <w:p w:rsidR="002824D4" w:rsidRPr="00FD6E48" w:rsidRDefault="002824D4" w:rsidP="00FD6E48">
      <w:pPr>
        <w:widowControl w:val="0"/>
        <w:autoSpaceDE w:val="0"/>
        <w:autoSpaceDN w:val="0"/>
        <w:adjustRightInd w:val="0"/>
        <w:spacing w:after="0" w:line="240" w:lineRule="auto"/>
        <w:ind w:firstLine="720"/>
        <w:jc w:val="both"/>
        <w:rPr>
          <w:rFonts w:ascii="Times New Roman" w:hAnsi="Times New Roman"/>
          <w:sz w:val="28"/>
          <w:szCs w:val="28"/>
        </w:rPr>
      </w:pPr>
    </w:p>
    <w:p w:rsidR="0073149C" w:rsidRPr="00FD6E48" w:rsidRDefault="0073149C" w:rsidP="00FD6E48">
      <w:pPr>
        <w:pStyle w:val="1"/>
        <w:spacing w:before="0" w:after="0"/>
        <w:ind w:firstLine="720"/>
        <w:jc w:val="both"/>
        <w:rPr>
          <w:rFonts w:ascii="Times New Roman" w:hAnsi="Times New Roman" w:cs="Times New Roman"/>
          <w:b w:val="0"/>
          <w:color w:val="auto"/>
          <w:sz w:val="28"/>
          <w:szCs w:val="28"/>
        </w:rPr>
      </w:pPr>
      <w:bookmarkStart w:id="49" w:name="_Toc18005058"/>
      <w:r w:rsidRPr="00FD6E48">
        <w:rPr>
          <w:rFonts w:ascii="Times New Roman" w:hAnsi="Times New Roman" w:cs="Times New Roman"/>
          <w:b w:val="0"/>
          <w:color w:val="auto"/>
          <w:sz w:val="28"/>
          <w:szCs w:val="28"/>
        </w:rPr>
        <w:t>Статья </w:t>
      </w:r>
      <w:r w:rsidR="002824D4" w:rsidRPr="00FD6E48">
        <w:rPr>
          <w:rFonts w:ascii="Times New Roman" w:hAnsi="Times New Roman" w:cs="Times New Roman"/>
          <w:b w:val="0"/>
          <w:color w:val="auto"/>
          <w:sz w:val="28"/>
          <w:szCs w:val="28"/>
        </w:rPr>
        <w:t>43</w:t>
      </w:r>
      <w:r w:rsidRPr="00FD6E48">
        <w:rPr>
          <w:rFonts w:ascii="Times New Roman" w:hAnsi="Times New Roman" w:cs="Times New Roman"/>
          <w:b w:val="0"/>
          <w:color w:val="auto"/>
          <w:sz w:val="28"/>
          <w:szCs w:val="28"/>
        </w:rPr>
        <w:t xml:space="preserve">. Размещение на территории </w:t>
      </w:r>
      <w:r w:rsidR="00395572" w:rsidRPr="00FD6E48">
        <w:rPr>
          <w:rFonts w:ascii="Times New Roman" w:hAnsi="Times New Roman" w:cs="Times New Roman"/>
          <w:b w:val="0"/>
          <w:color w:val="auto"/>
          <w:sz w:val="28"/>
          <w:szCs w:val="28"/>
        </w:rPr>
        <w:t xml:space="preserve">города Барнаула </w:t>
      </w:r>
      <w:r w:rsidRPr="00FD6E48">
        <w:rPr>
          <w:rFonts w:ascii="Times New Roman" w:hAnsi="Times New Roman" w:cs="Times New Roman"/>
          <w:b w:val="0"/>
          <w:color w:val="auto"/>
          <w:sz w:val="28"/>
          <w:szCs w:val="28"/>
        </w:rPr>
        <w:t>объектов без оформления земельных отношений</w:t>
      </w:r>
      <w:bookmarkEnd w:id="49"/>
    </w:p>
    <w:p w:rsidR="0073149C" w:rsidRPr="00FD6E48" w:rsidRDefault="00706BD4" w:rsidP="00FD6E48">
      <w:pPr>
        <w:widowControl w:val="0"/>
        <w:autoSpaceDE w:val="0"/>
        <w:autoSpaceDN w:val="0"/>
        <w:adjustRightInd w:val="0"/>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1. </w:t>
      </w:r>
      <w:r w:rsidR="0073149C" w:rsidRPr="00FD6E48">
        <w:rPr>
          <w:rFonts w:ascii="Times New Roman" w:hAnsi="Times New Roman"/>
          <w:sz w:val="28"/>
          <w:szCs w:val="28"/>
        </w:rPr>
        <w:t xml:space="preserve">Без оформления земельных отношений на территориях общего </w:t>
      </w:r>
      <w:r w:rsidR="0073149C" w:rsidRPr="00FD6E48">
        <w:rPr>
          <w:rFonts w:ascii="Times New Roman" w:hAnsi="Times New Roman"/>
          <w:sz w:val="28"/>
          <w:szCs w:val="28"/>
        </w:rPr>
        <w:lastRenderedPageBreak/>
        <w:t>пользования (в том числе, площадей, улиц, проездов, набережных, береговых полос водных объектов общего пользования, скверов, бульваров) размещаются:</w:t>
      </w:r>
    </w:p>
    <w:p w:rsidR="004C004A" w:rsidRPr="00FD6E48" w:rsidRDefault="004C004A" w:rsidP="00FD6E48">
      <w:pPr>
        <w:pStyle w:val="formattext"/>
        <w:shd w:val="clear" w:color="auto" w:fill="FFFFFF"/>
        <w:spacing w:before="0" w:beforeAutospacing="0" w:after="0" w:afterAutospacing="0"/>
        <w:ind w:firstLine="720"/>
        <w:jc w:val="both"/>
        <w:textAlignment w:val="baseline"/>
        <w:rPr>
          <w:spacing w:val="2"/>
          <w:sz w:val="28"/>
          <w:szCs w:val="28"/>
        </w:rPr>
      </w:pPr>
      <w:r w:rsidRPr="00FD6E48">
        <w:rPr>
          <w:spacing w:val="2"/>
          <w:sz w:val="28"/>
          <w:szCs w:val="28"/>
        </w:rPr>
        <w:t>1) нестационарные торговые объекты;</w:t>
      </w:r>
    </w:p>
    <w:p w:rsidR="004C004A" w:rsidRPr="00FD6E48" w:rsidRDefault="004C004A" w:rsidP="00FD6E48">
      <w:pPr>
        <w:pStyle w:val="formattext"/>
        <w:shd w:val="clear" w:color="auto" w:fill="FFFFFF"/>
        <w:spacing w:before="0" w:beforeAutospacing="0" w:after="0" w:afterAutospacing="0"/>
        <w:ind w:firstLine="720"/>
        <w:jc w:val="both"/>
        <w:textAlignment w:val="baseline"/>
        <w:rPr>
          <w:spacing w:val="2"/>
          <w:sz w:val="28"/>
          <w:szCs w:val="28"/>
        </w:rPr>
      </w:pPr>
      <w:r w:rsidRPr="00FD6E48">
        <w:rPr>
          <w:spacing w:val="2"/>
          <w:sz w:val="28"/>
          <w:szCs w:val="28"/>
        </w:rPr>
        <w:t>2) ярмарки, выставки, имеющие временный характер, организаторами которых являются органы местного самоуправления, площадки для проведения различных мероприятий временного характера в порядке, установленном действующим законодательством и муниципальными правовыми актами;</w:t>
      </w:r>
    </w:p>
    <w:p w:rsidR="004C004A" w:rsidRPr="00FD6E48" w:rsidRDefault="004C004A" w:rsidP="00FD6E48">
      <w:pPr>
        <w:pStyle w:val="formattext"/>
        <w:shd w:val="clear" w:color="auto" w:fill="FFFFFF"/>
        <w:spacing w:before="0" w:beforeAutospacing="0" w:after="0" w:afterAutospacing="0"/>
        <w:ind w:firstLine="720"/>
        <w:jc w:val="both"/>
        <w:textAlignment w:val="baseline"/>
        <w:rPr>
          <w:spacing w:val="2"/>
          <w:sz w:val="28"/>
          <w:szCs w:val="28"/>
        </w:rPr>
      </w:pPr>
      <w:r w:rsidRPr="00FD6E48">
        <w:rPr>
          <w:spacing w:val="2"/>
          <w:sz w:val="28"/>
          <w:szCs w:val="28"/>
        </w:rPr>
        <w:t>3) рекламные конструкции на основании разрешения на установку рекламной конструкции, выданного Комитетом, администрацией района города, а также договора на установку и эксплуатацию рекламной конструкции, заключаемого управлением имущественных отношений Алтайского края, комитетом, администрацией района города в пределах установленной компетенции;</w:t>
      </w:r>
    </w:p>
    <w:p w:rsidR="004C004A" w:rsidRPr="00FD6E48" w:rsidRDefault="004C004A" w:rsidP="00FD6E48">
      <w:pPr>
        <w:pStyle w:val="formattext"/>
        <w:shd w:val="clear" w:color="auto" w:fill="FFFFFF"/>
        <w:spacing w:before="0" w:beforeAutospacing="0" w:after="0" w:afterAutospacing="0"/>
        <w:ind w:firstLine="720"/>
        <w:jc w:val="both"/>
        <w:textAlignment w:val="baseline"/>
        <w:rPr>
          <w:spacing w:val="2"/>
          <w:sz w:val="28"/>
          <w:szCs w:val="28"/>
        </w:rPr>
      </w:pPr>
      <w:r w:rsidRPr="00FD6E48">
        <w:rPr>
          <w:spacing w:val="2"/>
          <w:sz w:val="28"/>
          <w:szCs w:val="28"/>
        </w:rPr>
        <w:t>4) малые архитектурные формы, объекты освещения, объекты городского благоустройства, средства городской визуальной информации нерекламного характера;</w:t>
      </w:r>
    </w:p>
    <w:p w:rsidR="004C004A" w:rsidRPr="00FD6E48" w:rsidRDefault="004C004A" w:rsidP="00FD6E48">
      <w:pPr>
        <w:pStyle w:val="formattext"/>
        <w:shd w:val="clear" w:color="auto" w:fill="FFFFFF"/>
        <w:spacing w:before="0" w:beforeAutospacing="0" w:after="0" w:afterAutospacing="0"/>
        <w:ind w:firstLine="720"/>
        <w:jc w:val="both"/>
        <w:textAlignment w:val="baseline"/>
        <w:rPr>
          <w:spacing w:val="2"/>
          <w:sz w:val="28"/>
          <w:szCs w:val="28"/>
        </w:rPr>
      </w:pPr>
      <w:r w:rsidRPr="00FD6E48">
        <w:rPr>
          <w:spacing w:val="2"/>
          <w:sz w:val="28"/>
          <w:szCs w:val="28"/>
        </w:rPr>
        <w:t>5) для благоустройства территории в общественных (общеполезных) целях.</w:t>
      </w:r>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kern w:val="1"/>
          <w:sz w:val="28"/>
          <w:szCs w:val="28"/>
        </w:rPr>
      </w:pPr>
    </w:p>
    <w:p w:rsidR="0073149C" w:rsidRPr="00FD6E48" w:rsidRDefault="0073149C" w:rsidP="00FD6E48">
      <w:pPr>
        <w:pStyle w:val="1"/>
        <w:spacing w:before="0" w:after="0"/>
        <w:ind w:firstLine="720"/>
        <w:jc w:val="both"/>
        <w:rPr>
          <w:rFonts w:ascii="Times New Roman" w:hAnsi="Times New Roman" w:cs="Times New Roman"/>
          <w:b w:val="0"/>
          <w:color w:val="auto"/>
          <w:sz w:val="28"/>
          <w:szCs w:val="28"/>
        </w:rPr>
      </w:pPr>
      <w:bookmarkStart w:id="50" w:name="_Toc18005059"/>
      <w:r w:rsidRPr="00FD6E48">
        <w:rPr>
          <w:rFonts w:ascii="Times New Roman" w:hAnsi="Times New Roman" w:cs="Times New Roman"/>
          <w:b w:val="0"/>
          <w:color w:val="auto"/>
          <w:sz w:val="28"/>
          <w:szCs w:val="28"/>
        </w:rPr>
        <w:t>Статья </w:t>
      </w:r>
      <w:r w:rsidR="00C763DE" w:rsidRPr="00FD6E48">
        <w:rPr>
          <w:rFonts w:ascii="Times New Roman" w:hAnsi="Times New Roman" w:cs="Times New Roman"/>
          <w:b w:val="0"/>
          <w:color w:val="auto"/>
          <w:sz w:val="28"/>
          <w:szCs w:val="28"/>
        </w:rPr>
        <w:t>44</w:t>
      </w:r>
      <w:r w:rsidRPr="00FD6E48">
        <w:rPr>
          <w:rFonts w:ascii="Times New Roman" w:hAnsi="Times New Roman" w:cs="Times New Roman"/>
          <w:b w:val="0"/>
          <w:color w:val="auto"/>
          <w:sz w:val="28"/>
          <w:szCs w:val="28"/>
        </w:rPr>
        <w:t xml:space="preserve">. Особенности размещения </w:t>
      </w:r>
      <w:r w:rsidR="00C763DE" w:rsidRPr="00FD6E48">
        <w:rPr>
          <w:rFonts w:ascii="Times New Roman" w:hAnsi="Times New Roman" w:cs="Times New Roman"/>
          <w:b w:val="0"/>
          <w:color w:val="auto"/>
          <w:sz w:val="28"/>
          <w:szCs w:val="28"/>
        </w:rPr>
        <w:t xml:space="preserve">на территории города Барнаула </w:t>
      </w:r>
      <w:r w:rsidRPr="00FD6E48">
        <w:rPr>
          <w:rFonts w:ascii="Times New Roman" w:hAnsi="Times New Roman" w:cs="Times New Roman"/>
          <w:b w:val="0"/>
          <w:color w:val="auto"/>
          <w:sz w:val="28"/>
          <w:szCs w:val="28"/>
        </w:rPr>
        <w:t>временных строений, не являющихся объектами капитального строительства</w:t>
      </w:r>
      <w:bookmarkEnd w:id="50"/>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Особенности размещения на территории города Барнаула нестационарных объектов, не являющихся объектами капитального строительства, в том числе на территориях общего пользования, устанавливаются действующим законодательством и муниципальными правовыми актами города Барнаула.</w:t>
      </w:r>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kern w:val="1"/>
          <w:sz w:val="28"/>
          <w:szCs w:val="28"/>
        </w:rPr>
      </w:pPr>
    </w:p>
    <w:p w:rsidR="00981F13" w:rsidRPr="00FD6E48" w:rsidRDefault="0073149C" w:rsidP="00FD6E48">
      <w:pPr>
        <w:pStyle w:val="1"/>
        <w:spacing w:before="0" w:after="0"/>
        <w:ind w:firstLine="720"/>
        <w:jc w:val="both"/>
        <w:rPr>
          <w:rFonts w:ascii="Calibri" w:hAnsi="Calibri" w:cs="Times New Roman"/>
          <w:sz w:val="22"/>
          <w:szCs w:val="22"/>
        </w:rPr>
      </w:pPr>
      <w:bookmarkStart w:id="51" w:name="_Toc18005060"/>
      <w:r w:rsidRPr="00FD6E48">
        <w:rPr>
          <w:rFonts w:ascii="Times New Roman" w:hAnsi="Times New Roman" w:cs="Times New Roman"/>
          <w:b w:val="0"/>
          <w:color w:val="auto"/>
          <w:sz w:val="28"/>
          <w:szCs w:val="28"/>
        </w:rPr>
        <w:t>Статья </w:t>
      </w:r>
      <w:r w:rsidR="00C763DE" w:rsidRPr="00FD6E48">
        <w:rPr>
          <w:rFonts w:ascii="Times New Roman" w:hAnsi="Times New Roman" w:cs="Times New Roman"/>
          <w:b w:val="0"/>
          <w:color w:val="auto"/>
          <w:sz w:val="28"/>
          <w:szCs w:val="28"/>
        </w:rPr>
        <w:t>45</w:t>
      </w:r>
      <w:r w:rsidRPr="00FD6E48">
        <w:rPr>
          <w:rFonts w:ascii="Times New Roman" w:hAnsi="Times New Roman" w:cs="Times New Roman"/>
          <w:b w:val="0"/>
          <w:color w:val="auto"/>
          <w:sz w:val="28"/>
          <w:szCs w:val="28"/>
        </w:rPr>
        <w:t xml:space="preserve">. Особенности размещения </w:t>
      </w:r>
      <w:r w:rsidR="00C763DE" w:rsidRPr="00FD6E48">
        <w:rPr>
          <w:rFonts w:ascii="Times New Roman" w:hAnsi="Times New Roman" w:cs="Times New Roman"/>
          <w:b w:val="0"/>
          <w:color w:val="auto"/>
          <w:sz w:val="28"/>
          <w:szCs w:val="28"/>
        </w:rPr>
        <w:t xml:space="preserve">на территории города Барнаула </w:t>
      </w:r>
      <w:r w:rsidRPr="00FD6E48">
        <w:rPr>
          <w:rFonts w:ascii="Times New Roman" w:hAnsi="Times New Roman" w:cs="Times New Roman"/>
          <w:b w:val="0"/>
          <w:color w:val="auto"/>
          <w:sz w:val="28"/>
          <w:szCs w:val="28"/>
        </w:rPr>
        <w:t>подземных сооружений</w:t>
      </w:r>
      <w:bookmarkEnd w:id="51"/>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1. При размещении под поверхностью территорий общего пользования (в том числе, площадей, улиц, проездов, набережных, береговых полос водных объектов общего пользования, скверов, бульваров) подземных сооружений, в том числе, если для строительства подземного сооружения необходимо оформление земельных отношений, земельный участок предоставляется в аренду на период строительства объекта и не может быть приватизирован (оформлен в собственность, пожизненное владение).</w:t>
      </w:r>
      <w:r w:rsidR="00F15017" w:rsidRPr="00FD6E48">
        <w:rPr>
          <w:rFonts w:ascii="Times New Roman" w:hAnsi="Times New Roman"/>
          <w:kern w:val="1"/>
          <w:sz w:val="28"/>
          <w:szCs w:val="28"/>
        </w:rPr>
        <w:t xml:space="preserve"> </w:t>
      </w:r>
      <w:r w:rsidRPr="00FD6E48">
        <w:rPr>
          <w:rFonts w:ascii="Times New Roman" w:hAnsi="Times New Roman"/>
          <w:kern w:val="1"/>
          <w:sz w:val="28"/>
          <w:szCs w:val="28"/>
        </w:rPr>
        <w:t xml:space="preserve">При этом органы местного самоуправления имеют право использовать данную территорию (поверхность территории над подземным объектом) как территорию общего пользования при реализации собственных полномочий для проведения массовых культурно-зрелищных мероприятий, митингов и шествий, устанавливать рекламные конструкции, в случае соответствия требованиям технических регламентов, объекты праздничного оформления </w:t>
      </w:r>
      <w:r w:rsidRPr="00FD6E48">
        <w:rPr>
          <w:rFonts w:ascii="Times New Roman" w:hAnsi="Times New Roman"/>
          <w:kern w:val="1"/>
          <w:sz w:val="28"/>
          <w:szCs w:val="28"/>
        </w:rPr>
        <w:lastRenderedPageBreak/>
        <w:t>города, объекты городской визуальной информации, для целей, не связанных со строительством объектов капитального строительства</w:t>
      </w:r>
      <w:r w:rsidR="00A62221" w:rsidRPr="00FD6E48">
        <w:rPr>
          <w:rFonts w:ascii="Times New Roman" w:hAnsi="Times New Roman"/>
          <w:kern w:val="1"/>
          <w:sz w:val="28"/>
          <w:szCs w:val="28"/>
        </w:rPr>
        <w:t>, за исключением территориальной зоны озелененных территорий общего пользования (Р.1).</w:t>
      </w:r>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2. В связи с установлением охранных и санитарно-защитных зон должны быть соблюдены ограничения прав на использование земельных участков.</w:t>
      </w:r>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kern w:val="1"/>
          <w:sz w:val="28"/>
          <w:szCs w:val="28"/>
        </w:rPr>
      </w:pPr>
    </w:p>
    <w:p w:rsidR="0073149C" w:rsidRPr="00FD6E48" w:rsidRDefault="0073149C" w:rsidP="00FD6E48">
      <w:pPr>
        <w:pStyle w:val="1"/>
        <w:spacing w:before="0" w:after="0"/>
        <w:ind w:firstLine="720"/>
        <w:jc w:val="both"/>
        <w:rPr>
          <w:rFonts w:ascii="Times New Roman" w:hAnsi="Times New Roman" w:cs="Times New Roman"/>
          <w:b w:val="0"/>
          <w:color w:val="auto"/>
          <w:sz w:val="28"/>
          <w:szCs w:val="28"/>
        </w:rPr>
      </w:pPr>
      <w:bookmarkStart w:id="52" w:name="_Toc18005061"/>
      <w:r w:rsidRPr="00FD6E48">
        <w:rPr>
          <w:rFonts w:ascii="Times New Roman" w:hAnsi="Times New Roman" w:cs="Times New Roman"/>
          <w:b w:val="0"/>
          <w:color w:val="auto"/>
          <w:sz w:val="28"/>
          <w:szCs w:val="28"/>
        </w:rPr>
        <w:t xml:space="preserve">Статья </w:t>
      </w:r>
      <w:r w:rsidR="00F15017" w:rsidRPr="00FD6E48">
        <w:rPr>
          <w:rFonts w:ascii="Times New Roman" w:hAnsi="Times New Roman" w:cs="Times New Roman"/>
          <w:b w:val="0"/>
          <w:color w:val="auto"/>
          <w:sz w:val="28"/>
          <w:szCs w:val="28"/>
        </w:rPr>
        <w:t>46</w:t>
      </w:r>
      <w:r w:rsidRPr="00FD6E48">
        <w:rPr>
          <w:rFonts w:ascii="Times New Roman" w:hAnsi="Times New Roman" w:cs="Times New Roman"/>
          <w:b w:val="0"/>
          <w:color w:val="auto"/>
          <w:sz w:val="28"/>
          <w:szCs w:val="28"/>
        </w:rPr>
        <w:t xml:space="preserve">. </w:t>
      </w:r>
      <w:r w:rsidR="00981F13">
        <w:rPr>
          <w:rFonts w:ascii="Times New Roman" w:hAnsi="Times New Roman" w:cs="Times New Roman"/>
          <w:b w:val="0"/>
          <w:color w:val="auto"/>
          <w:sz w:val="28"/>
          <w:szCs w:val="28"/>
        </w:rPr>
        <w:t>К</w:t>
      </w:r>
      <w:r w:rsidRPr="00FD6E48">
        <w:rPr>
          <w:rFonts w:ascii="Times New Roman" w:hAnsi="Times New Roman" w:cs="Times New Roman"/>
          <w:b w:val="0"/>
          <w:color w:val="auto"/>
          <w:sz w:val="28"/>
          <w:szCs w:val="28"/>
        </w:rPr>
        <w:t>оординационные и совещательные органы по вопросам градостроительной деятельности</w:t>
      </w:r>
      <w:bookmarkEnd w:id="52"/>
    </w:p>
    <w:p w:rsidR="00046817" w:rsidRPr="00FD6E48" w:rsidRDefault="00046817"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 xml:space="preserve">1. Координационным органом по вопросам градостроительной деятельности администрации города Барнаула, созданным в целях выполнения задач градостроительного зонирования и осуществления мероприятий по организации и проведению общественных обсуждений по проекту Генерального плана и по проектам, предусматривающим внесение в него изменений, является </w:t>
      </w:r>
      <w:r w:rsidR="00E900B5">
        <w:rPr>
          <w:rFonts w:ascii="Times New Roman" w:hAnsi="Times New Roman"/>
          <w:kern w:val="1"/>
          <w:sz w:val="28"/>
          <w:szCs w:val="28"/>
        </w:rPr>
        <w:t>к</w:t>
      </w:r>
      <w:r w:rsidRPr="00FD6E48">
        <w:rPr>
          <w:rFonts w:ascii="Times New Roman" w:hAnsi="Times New Roman"/>
          <w:kern w:val="1"/>
          <w:sz w:val="28"/>
          <w:szCs w:val="28"/>
        </w:rPr>
        <w:t>омиссия</w:t>
      </w:r>
      <w:r w:rsidR="008451C1">
        <w:rPr>
          <w:rFonts w:ascii="Times New Roman" w:hAnsi="Times New Roman"/>
          <w:kern w:val="1"/>
          <w:sz w:val="28"/>
          <w:szCs w:val="28"/>
        </w:rPr>
        <w:t xml:space="preserve"> по землепользованию и застройки</w:t>
      </w:r>
      <w:r w:rsidRPr="00FD6E48">
        <w:rPr>
          <w:rFonts w:ascii="Times New Roman" w:hAnsi="Times New Roman"/>
          <w:kern w:val="1"/>
          <w:sz w:val="28"/>
          <w:szCs w:val="28"/>
        </w:rPr>
        <w:t>.</w:t>
      </w:r>
    </w:p>
    <w:p w:rsidR="00046817" w:rsidRDefault="00046817"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2. Администрацией города Барнаула могут быть созданы иные координационные или совещательные органы по вопросам градостроительной деятельности.</w:t>
      </w:r>
    </w:p>
    <w:p w:rsidR="00E900B5" w:rsidRPr="00FD6E48" w:rsidRDefault="00E900B5" w:rsidP="00FD6E48">
      <w:pPr>
        <w:widowControl w:val="0"/>
        <w:autoSpaceDE w:val="0"/>
        <w:autoSpaceDN w:val="0"/>
        <w:adjustRightInd w:val="0"/>
        <w:spacing w:after="0" w:line="240" w:lineRule="auto"/>
        <w:ind w:firstLine="720"/>
        <w:jc w:val="both"/>
        <w:rPr>
          <w:rFonts w:ascii="Times New Roman" w:hAnsi="Times New Roman"/>
          <w:kern w:val="1"/>
          <w:sz w:val="28"/>
          <w:szCs w:val="28"/>
        </w:rPr>
      </w:pPr>
    </w:p>
    <w:p w:rsidR="0073149C" w:rsidRPr="00FD6E48" w:rsidRDefault="0073149C" w:rsidP="00FD6E48">
      <w:pPr>
        <w:pStyle w:val="1"/>
        <w:spacing w:before="0" w:after="0"/>
        <w:ind w:firstLine="720"/>
        <w:jc w:val="left"/>
        <w:rPr>
          <w:rFonts w:ascii="Times New Roman" w:hAnsi="Times New Roman" w:cs="Times New Roman"/>
          <w:b w:val="0"/>
          <w:color w:val="auto"/>
          <w:sz w:val="28"/>
          <w:szCs w:val="28"/>
        </w:rPr>
      </w:pPr>
      <w:bookmarkStart w:id="53" w:name="_Toc18005062"/>
      <w:r w:rsidRPr="00FD6E48">
        <w:rPr>
          <w:rFonts w:ascii="Times New Roman" w:hAnsi="Times New Roman" w:cs="Times New Roman"/>
          <w:b w:val="0"/>
          <w:color w:val="auto"/>
          <w:sz w:val="28"/>
          <w:szCs w:val="28"/>
        </w:rPr>
        <w:t>Глава </w:t>
      </w:r>
      <w:r w:rsidR="009C518E">
        <w:rPr>
          <w:rFonts w:ascii="Times New Roman" w:hAnsi="Times New Roman" w:cs="Times New Roman"/>
          <w:b w:val="0"/>
          <w:color w:val="auto"/>
          <w:sz w:val="28"/>
          <w:szCs w:val="28"/>
        </w:rPr>
        <w:t>7</w:t>
      </w:r>
      <w:r w:rsidRPr="00FD6E48">
        <w:rPr>
          <w:rFonts w:ascii="Times New Roman" w:hAnsi="Times New Roman" w:cs="Times New Roman"/>
          <w:b w:val="0"/>
          <w:color w:val="auto"/>
          <w:sz w:val="28"/>
          <w:szCs w:val="28"/>
        </w:rPr>
        <w:t>. Градостроительное зонирование</w:t>
      </w:r>
      <w:r w:rsidR="00CD2ACA" w:rsidRPr="00FD6E48">
        <w:rPr>
          <w:rFonts w:ascii="Times New Roman" w:hAnsi="Times New Roman" w:cs="Times New Roman"/>
          <w:b w:val="0"/>
          <w:color w:val="auto"/>
          <w:sz w:val="28"/>
          <w:szCs w:val="28"/>
        </w:rPr>
        <w:t xml:space="preserve"> </w:t>
      </w:r>
      <w:r w:rsidRPr="00FD6E48">
        <w:rPr>
          <w:rFonts w:ascii="Times New Roman" w:hAnsi="Times New Roman" w:cs="Times New Roman"/>
          <w:b w:val="0"/>
          <w:color w:val="auto"/>
          <w:sz w:val="28"/>
          <w:szCs w:val="28"/>
        </w:rPr>
        <w:t xml:space="preserve">и градостроительное </w:t>
      </w:r>
      <w:r w:rsidR="00FD725B">
        <w:rPr>
          <w:rFonts w:ascii="Times New Roman" w:hAnsi="Times New Roman" w:cs="Times New Roman"/>
          <w:b w:val="0"/>
          <w:color w:val="auto"/>
          <w:sz w:val="28"/>
          <w:szCs w:val="28"/>
        </w:rPr>
        <w:t xml:space="preserve">    </w:t>
      </w:r>
      <w:r w:rsidRPr="00FD6E48">
        <w:rPr>
          <w:rFonts w:ascii="Times New Roman" w:hAnsi="Times New Roman" w:cs="Times New Roman"/>
          <w:b w:val="0"/>
          <w:color w:val="auto"/>
          <w:sz w:val="28"/>
          <w:szCs w:val="28"/>
        </w:rPr>
        <w:t xml:space="preserve">регламентирование использования </w:t>
      </w:r>
      <w:proofErr w:type="gramStart"/>
      <w:r w:rsidRPr="00FD6E48">
        <w:rPr>
          <w:rFonts w:ascii="Times New Roman" w:hAnsi="Times New Roman" w:cs="Times New Roman"/>
          <w:b w:val="0"/>
          <w:color w:val="auto"/>
          <w:sz w:val="28"/>
          <w:szCs w:val="28"/>
        </w:rPr>
        <w:t>территории</w:t>
      </w:r>
      <w:r w:rsidR="00CD2ACA" w:rsidRPr="00FD6E48">
        <w:rPr>
          <w:rFonts w:ascii="Times New Roman" w:hAnsi="Times New Roman" w:cs="Times New Roman"/>
          <w:b w:val="0"/>
          <w:color w:val="auto"/>
          <w:sz w:val="28"/>
          <w:szCs w:val="28"/>
        </w:rPr>
        <w:t xml:space="preserve"> </w:t>
      </w:r>
      <w:r w:rsidRPr="00FD6E48">
        <w:rPr>
          <w:rFonts w:ascii="Times New Roman" w:hAnsi="Times New Roman" w:cs="Times New Roman"/>
          <w:b w:val="0"/>
          <w:color w:val="auto"/>
          <w:sz w:val="28"/>
          <w:szCs w:val="28"/>
        </w:rPr>
        <w:t xml:space="preserve"> города</w:t>
      </w:r>
      <w:proofErr w:type="gramEnd"/>
      <w:r w:rsidRPr="00FD6E48">
        <w:rPr>
          <w:rFonts w:ascii="Times New Roman" w:hAnsi="Times New Roman" w:cs="Times New Roman"/>
          <w:b w:val="0"/>
          <w:color w:val="auto"/>
          <w:sz w:val="28"/>
          <w:szCs w:val="28"/>
        </w:rPr>
        <w:t xml:space="preserve"> Барнаула</w:t>
      </w:r>
      <w:bookmarkEnd w:id="53"/>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kern w:val="1"/>
          <w:sz w:val="28"/>
          <w:szCs w:val="28"/>
        </w:rPr>
      </w:pPr>
    </w:p>
    <w:p w:rsidR="0073149C" w:rsidRPr="00FD6E48" w:rsidRDefault="0073149C" w:rsidP="00FD6E48">
      <w:pPr>
        <w:pStyle w:val="1"/>
        <w:spacing w:before="0" w:after="0"/>
        <w:ind w:firstLine="720"/>
        <w:jc w:val="both"/>
        <w:rPr>
          <w:rFonts w:ascii="Times New Roman" w:hAnsi="Times New Roman" w:cs="Times New Roman"/>
          <w:b w:val="0"/>
          <w:color w:val="auto"/>
          <w:sz w:val="28"/>
          <w:szCs w:val="28"/>
        </w:rPr>
      </w:pPr>
      <w:bookmarkStart w:id="54" w:name="_Toc18005063"/>
      <w:r w:rsidRPr="00FD6E48">
        <w:rPr>
          <w:rFonts w:ascii="Times New Roman" w:hAnsi="Times New Roman" w:cs="Times New Roman"/>
          <w:b w:val="0"/>
          <w:color w:val="auto"/>
          <w:sz w:val="28"/>
          <w:szCs w:val="28"/>
        </w:rPr>
        <w:t>Статья </w:t>
      </w:r>
      <w:r w:rsidR="00351910" w:rsidRPr="00FD6E48">
        <w:rPr>
          <w:rFonts w:ascii="Times New Roman" w:hAnsi="Times New Roman" w:cs="Times New Roman"/>
          <w:b w:val="0"/>
          <w:color w:val="auto"/>
          <w:sz w:val="28"/>
          <w:szCs w:val="28"/>
        </w:rPr>
        <w:t>47</w:t>
      </w:r>
      <w:r w:rsidRPr="00FD6E48">
        <w:rPr>
          <w:rFonts w:ascii="Times New Roman" w:hAnsi="Times New Roman" w:cs="Times New Roman"/>
          <w:b w:val="0"/>
          <w:color w:val="auto"/>
          <w:sz w:val="28"/>
          <w:szCs w:val="28"/>
        </w:rPr>
        <w:t>. Порядок установления территориальных зон</w:t>
      </w:r>
      <w:bookmarkEnd w:id="54"/>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1. При подготовке Правил границы территориальных зон устанавливаются с учетом:</w:t>
      </w:r>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2) функциональных зон и параметров их планируемого развития, определенных Генеральным планом городского округа - города Барнаула Алтайского края;</w:t>
      </w:r>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3) определенных Градостроительным кодексом Российской Федерации территориальных зон;</w:t>
      </w:r>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4) сложившейся планировки территории и существующего землепользования;</w:t>
      </w:r>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5) планируемых изменений границ земель различных категорий;</w:t>
      </w:r>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6) предотвращения возможности причинения вреда объектам капитального строительства, расположенным на смежных земельных участках.</w:t>
      </w:r>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2. Границы территориальных зон могут устанавливаться по:</w:t>
      </w:r>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1) линиям магистралей, улиц, проездов, разделяющим транспортные потоки противоположных направлений;</w:t>
      </w:r>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2) красным линиям;</w:t>
      </w:r>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3) границам земельных участков;</w:t>
      </w:r>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lastRenderedPageBreak/>
        <w:t xml:space="preserve">4) границам населенных пунктов в пределах </w:t>
      </w:r>
      <w:r w:rsidR="00981F13">
        <w:rPr>
          <w:rFonts w:ascii="Times New Roman" w:hAnsi="Times New Roman"/>
          <w:kern w:val="1"/>
          <w:sz w:val="28"/>
          <w:szCs w:val="28"/>
        </w:rPr>
        <w:t>г</w:t>
      </w:r>
      <w:r w:rsidRPr="00FD6E48">
        <w:rPr>
          <w:rFonts w:ascii="Times New Roman" w:hAnsi="Times New Roman"/>
          <w:kern w:val="1"/>
          <w:sz w:val="28"/>
          <w:szCs w:val="28"/>
        </w:rPr>
        <w:t>орода Барнаула;</w:t>
      </w:r>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5) границам города Барнаула;</w:t>
      </w:r>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6) естественным границам природных объектов;</w:t>
      </w:r>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7) иным границам.</w:t>
      </w:r>
    </w:p>
    <w:p w:rsidR="00C755BB" w:rsidRPr="00FD6E48" w:rsidRDefault="00C755BB"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73149C" w:rsidRPr="00FD6E48" w:rsidRDefault="00C755BB" w:rsidP="00FD6E48">
      <w:pPr>
        <w:widowControl w:val="0"/>
        <w:autoSpaceDE w:val="0"/>
        <w:autoSpaceDN w:val="0"/>
        <w:adjustRightInd w:val="0"/>
        <w:spacing w:after="0" w:line="240" w:lineRule="auto"/>
        <w:ind w:firstLine="720"/>
        <w:jc w:val="both"/>
        <w:rPr>
          <w:rFonts w:ascii="Times New Roman" w:hAnsi="Times New Roman"/>
          <w:kern w:val="1"/>
          <w:sz w:val="28"/>
          <w:szCs w:val="28"/>
        </w:rPr>
      </w:pPr>
      <w:r w:rsidRPr="00FD6E48">
        <w:rPr>
          <w:rFonts w:ascii="Times New Roman" w:hAnsi="Times New Roman"/>
          <w:kern w:val="1"/>
          <w:sz w:val="28"/>
          <w:szCs w:val="28"/>
        </w:rPr>
        <w:t>4</w:t>
      </w:r>
      <w:r w:rsidR="0073149C" w:rsidRPr="00FD6E48">
        <w:rPr>
          <w:rFonts w:ascii="Times New Roman" w:hAnsi="Times New Roman"/>
          <w:kern w:val="1"/>
          <w:sz w:val="28"/>
          <w:szCs w:val="28"/>
        </w:rPr>
        <w:t>.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73149C" w:rsidRPr="00FD6E48" w:rsidRDefault="0073149C" w:rsidP="00FD6E48">
      <w:pPr>
        <w:widowControl w:val="0"/>
        <w:autoSpaceDE w:val="0"/>
        <w:autoSpaceDN w:val="0"/>
        <w:adjustRightInd w:val="0"/>
        <w:spacing w:after="0" w:line="240" w:lineRule="auto"/>
        <w:ind w:firstLine="720"/>
        <w:jc w:val="both"/>
        <w:rPr>
          <w:rFonts w:ascii="Times New Roman" w:hAnsi="Times New Roman"/>
          <w:kern w:val="1"/>
          <w:sz w:val="28"/>
          <w:szCs w:val="28"/>
        </w:rPr>
      </w:pPr>
    </w:p>
    <w:p w:rsidR="0073149C" w:rsidRPr="00FD6E48" w:rsidRDefault="0073149C" w:rsidP="00FD6E48">
      <w:pPr>
        <w:pStyle w:val="1"/>
        <w:spacing w:before="0" w:after="0"/>
        <w:ind w:firstLine="720"/>
        <w:jc w:val="both"/>
        <w:rPr>
          <w:rFonts w:ascii="Times New Roman" w:hAnsi="Times New Roman" w:cs="Times New Roman"/>
          <w:b w:val="0"/>
          <w:color w:val="auto"/>
          <w:sz w:val="28"/>
          <w:szCs w:val="28"/>
        </w:rPr>
      </w:pPr>
      <w:bookmarkStart w:id="55" w:name="_Toc18005064"/>
      <w:r w:rsidRPr="00FD6E48">
        <w:rPr>
          <w:rFonts w:ascii="Times New Roman" w:hAnsi="Times New Roman" w:cs="Times New Roman"/>
          <w:b w:val="0"/>
          <w:color w:val="auto"/>
          <w:sz w:val="28"/>
          <w:szCs w:val="28"/>
        </w:rPr>
        <w:t>Статья </w:t>
      </w:r>
      <w:r w:rsidR="00EF6E85" w:rsidRPr="00FD6E48">
        <w:rPr>
          <w:rFonts w:ascii="Times New Roman" w:hAnsi="Times New Roman" w:cs="Times New Roman"/>
          <w:b w:val="0"/>
          <w:color w:val="auto"/>
          <w:sz w:val="28"/>
          <w:szCs w:val="28"/>
        </w:rPr>
        <w:t>48</w:t>
      </w:r>
      <w:r w:rsidRPr="00FD6E48">
        <w:rPr>
          <w:rFonts w:ascii="Times New Roman" w:hAnsi="Times New Roman" w:cs="Times New Roman"/>
          <w:b w:val="0"/>
          <w:color w:val="auto"/>
          <w:sz w:val="28"/>
          <w:szCs w:val="28"/>
        </w:rPr>
        <w:t>. Виды и состав территориальных зон, обозначенных на Карте градостроительного зонирования</w:t>
      </w:r>
      <w:bookmarkEnd w:id="55"/>
    </w:p>
    <w:p w:rsidR="00A54FF2" w:rsidRPr="00FD6E48" w:rsidRDefault="00A54FF2" w:rsidP="00FD6E48">
      <w:pPr>
        <w:widowControl w:val="0"/>
        <w:numPr>
          <w:ilvl w:val="0"/>
          <w:numId w:val="91"/>
        </w:numPr>
        <w:tabs>
          <w:tab w:val="left" w:pos="1134"/>
        </w:tabs>
        <w:autoSpaceDE w:val="0"/>
        <w:autoSpaceDN w:val="0"/>
        <w:adjustRightInd w:val="0"/>
        <w:spacing w:after="0" w:line="240" w:lineRule="auto"/>
        <w:ind w:left="0" w:firstLine="720"/>
        <w:jc w:val="both"/>
        <w:rPr>
          <w:rFonts w:ascii="Times New Roman" w:hAnsi="Times New Roman"/>
          <w:kern w:val="1"/>
          <w:sz w:val="28"/>
          <w:szCs w:val="28"/>
        </w:rPr>
      </w:pPr>
      <w:r w:rsidRPr="00FD6E48">
        <w:rPr>
          <w:rFonts w:ascii="Times New Roman" w:hAnsi="Times New Roman"/>
          <w:kern w:val="1"/>
          <w:sz w:val="28"/>
          <w:szCs w:val="28"/>
        </w:rPr>
        <w:t>Виды и состав территориальных зон, указанных на карте градостроительного зонирования представлен в таблице 1 настоящей статьи</w:t>
      </w:r>
    </w:p>
    <w:p w:rsidR="00981F13" w:rsidRDefault="00981F13" w:rsidP="00FD6E48">
      <w:pPr>
        <w:pStyle w:val="ConsPlusNormal"/>
        <w:ind w:firstLine="720"/>
        <w:jc w:val="right"/>
        <w:rPr>
          <w:sz w:val="28"/>
          <w:szCs w:val="28"/>
        </w:rPr>
      </w:pPr>
    </w:p>
    <w:p w:rsidR="00A54FF2" w:rsidRPr="00FD6E48" w:rsidRDefault="00A54FF2" w:rsidP="00FD6E48">
      <w:pPr>
        <w:pStyle w:val="ConsPlusNormal"/>
        <w:ind w:firstLine="720"/>
        <w:jc w:val="right"/>
        <w:rPr>
          <w:sz w:val="28"/>
          <w:szCs w:val="28"/>
        </w:rPr>
      </w:pPr>
      <w:r w:rsidRPr="00FD6E48">
        <w:rPr>
          <w:sz w:val="28"/>
          <w:szCs w:val="28"/>
        </w:rPr>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66"/>
        <w:gridCol w:w="7912"/>
      </w:tblGrid>
      <w:tr w:rsidR="00A54FF2" w:rsidRPr="00A56AE0" w:rsidTr="007A2CB0">
        <w:trPr>
          <w:jc w:val="center"/>
        </w:trPr>
        <w:tc>
          <w:tcPr>
            <w:tcW w:w="1866" w:type="dxa"/>
          </w:tcPr>
          <w:p w:rsidR="00A54FF2" w:rsidRPr="00FD6E48" w:rsidRDefault="00A54FF2" w:rsidP="00FD6E48">
            <w:pPr>
              <w:pStyle w:val="ConsPlusNormal"/>
              <w:tabs>
                <w:tab w:val="left" w:pos="223"/>
              </w:tabs>
              <w:ind w:firstLine="11"/>
              <w:jc w:val="center"/>
              <w:rPr>
                <w:sz w:val="28"/>
                <w:szCs w:val="28"/>
              </w:rPr>
            </w:pPr>
            <w:r w:rsidRPr="00FD6E48">
              <w:rPr>
                <w:sz w:val="28"/>
                <w:szCs w:val="28"/>
              </w:rPr>
              <w:t>Кодовые обозначения территориальных зон</w:t>
            </w:r>
          </w:p>
        </w:tc>
        <w:tc>
          <w:tcPr>
            <w:tcW w:w="7912" w:type="dxa"/>
          </w:tcPr>
          <w:p w:rsidR="00A54FF2" w:rsidRPr="00FD6E48" w:rsidRDefault="00A54FF2" w:rsidP="00FD6E48">
            <w:pPr>
              <w:pStyle w:val="ConsPlusNormal"/>
              <w:tabs>
                <w:tab w:val="left" w:pos="223"/>
              </w:tabs>
              <w:ind w:firstLine="11"/>
              <w:jc w:val="center"/>
              <w:rPr>
                <w:sz w:val="28"/>
                <w:szCs w:val="28"/>
              </w:rPr>
            </w:pPr>
            <w:r w:rsidRPr="00FD6E48">
              <w:rPr>
                <w:sz w:val="28"/>
                <w:szCs w:val="28"/>
              </w:rPr>
              <w:t>Виды и состав территориальных зон</w:t>
            </w:r>
          </w:p>
        </w:tc>
      </w:tr>
      <w:tr w:rsidR="00A54FF2" w:rsidRPr="00A56AE0" w:rsidTr="007A2CB0">
        <w:trPr>
          <w:jc w:val="center"/>
        </w:trPr>
        <w:tc>
          <w:tcPr>
            <w:tcW w:w="1866" w:type="dxa"/>
          </w:tcPr>
          <w:p w:rsidR="00A54FF2" w:rsidRPr="00FD6E48" w:rsidRDefault="00A54FF2" w:rsidP="00FD6E48">
            <w:pPr>
              <w:pStyle w:val="ConsPlusNormal"/>
              <w:tabs>
                <w:tab w:val="left" w:pos="223"/>
              </w:tabs>
              <w:ind w:firstLine="11"/>
              <w:rPr>
                <w:sz w:val="28"/>
                <w:szCs w:val="28"/>
              </w:rPr>
            </w:pPr>
          </w:p>
        </w:tc>
        <w:tc>
          <w:tcPr>
            <w:tcW w:w="7912" w:type="dxa"/>
          </w:tcPr>
          <w:p w:rsidR="00A54FF2" w:rsidRPr="00FD6E48" w:rsidRDefault="00A54FF2" w:rsidP="00FD6E48">
            <w:pPr>
              <w:pStyle w:val="ConsPlusNormal"/>
              <w:tabs>
                <w:tab w:val="left" w:pos="223"/>
              </w:tabs>
              <w:ind w:firstLine="11"/>
              <w:jc w:val="center"/>
              <w:rPr>
                <w:sz w:val="28"/>
                <w:szCs w:val="28"/>
              </w:rPr>
            </w:pPr>
            <w:r w:rsidRPr="00FD6E48">
              <w:rPr>
                <w:sz w:val="28"/>
                <w:szCs w:val="28"/>
              </w:rPr>
              <w:t>Жилые зоны</w:t>
            </w:r>
          </w:p>
        </w:tc>
      </w:tr>
      <w:tr w:rsidR="00A54FF2" w:rsidRPr="00A56AE0" w:rsidTr="007A2CB0">
        <w:trPr>
          <w:jc w:val="center"/>
        </w:trPr>
        <w:tc>
          <w:tcPr>
            <w:tcW w:w="1866" w:type="dxa"/>
          </w:tcPr>
          <w:p w:rsidR="00A54FF2" w:rsidRPr="00FD6E48" w:rsidRDefault="00A54FF2" w:rsidP="00FD6E48">
            <w:pPr>
              <w:pStyle w:val="ConsPlusNormal"/>
              <w:tabs>
                <w:tab w:val="left" w:pos="223"/>
              </w:tabs>
              <w:ind w:firstLine="11"/>
              <w:jc w:val="center"/>
              <w:rPr>
                <w:sz w:val="28"/>
                <w:szCs w:val="28"/>
              </w:rPr>
            </w:pPr>
            <w:r w:rsidRPr="00FD6E48">
              <w:rPr>
                <w:sz w:val="28"/>
                <w:szCs w:val="28"/>
              </w:rPr>
              <w:t>Ж-1</w:t>
            </w:r>
          </w:p>
          <w:p w:rsidR="00A54FF2" w:rsidRPr="00FD6E48" w:rsidRDefault="00A54FF2" w:rsidP="00FD6E48">
            <w:pPr>
              <w:pStyle w:val="ConsPlusNormal"/>
              <w:tabs>
                <w:tab w:val="left" w:pos="223"/>
              </w:tabs>
              <w:ind w:firstLine="11"/>
              <w:jc w:val="center"/>
              <w:rPr>
                <w:sz w:val="28"/>
                <w:szCs w:val="28"/>
              </w:rPr>
            </w:pPr>
            <w:r w:rsidRPr="00FD6E48">
              <w:rPr>
                <w:sz w:val="28"/>
                <w:szCs w:val="28"/>
              </w:rPr>
              <w:t>Ж-2</w:t>
            </w:r>
          </w:p>
          <w:p w:rsidR="00A54FF2" w:rsidRPr="00FD6E48" w:rsidRDefault="00A54FF2" w:rsidP="00FD6E48">
            <w:pPr>
              <w:pStyle w:val="ConsPlusNormal"/>
              <w:tabs>
                <w:tab w:val="left" w:pos="223"/>
              </w:tabs>
              <w:ind w:firstLine="11"/>
              <w:jc w:val="center"/>
              <w:rPr>
                <w:sz w:val="28"/>
                <w:szCs w:val="28"/>
              </w:rPr>
            </w:pPr>
            <w:r w:rsidRPr="00FD6E48">
              <w:rPr>
                <w:sz w:val="28"/>
                <w:szCs w:val="28"/>
              </w:rPr>
              <w:t>Ж-3</w:t>
            </w:r>
          </w:p>
          <w:p w:rsidR="00A54FF2" w:rsidRPr="00FD6E48" w:rsidRDefault="00A54FF2" w:rsidP="00FD6E48">
            <w:pPr>
              <w:pStyle w:val="ConsPlusNormal"/>
              <w:tabs>
                <w:tab w:val="left" w:pos="223"/>
              </w:tabs>
              <w:ind w:firstLine="11"/>
              <w:jc w:val="center"/>
              <w:rPr>
                <w:sz w:val="28"/>
                <w:szCs w:val="28"/>
              </w:rPr>
            </w:pPr>
          </w:p>
          <w:p w:rsidR="00A54FF2" w:rsidRPr="00FD6E48" w:rsidRDefault="00A54FF2" w:rsidP="00FD6E48">
            <w:pPr>
              <w:pStyle w:val="ConsPlusNormal"/>
              <w:tabs>
                <w:tab w:val="left" w:pos="223"/>
              </w:tabs>
              <w:ind w:firstLine="11"/>
              <w:jc w:val="center"/>
              <w:rPr>
                <w:sz w:val="28"/>
                <w:szCs w:val="28"/>
              </w:rPr>
            </w:pPr>
            <w:r w:rsidRPr="00FD6E48">
              <w:rPr>
                <w:sz w:val="28"/>
                <w:szCs w:val="28"/>
              </w:rPr>
              <w:t>Ж-4</w:t>
            </w:r>
          </w:p>
        </w:tc>
        <w:tc>
          <w:tcPr>
            <w:tcW w:w="7912" w:type="dxa"/>
          </w:tcPr>
          <w:p w:rsidR="007A2CB0" w:rsidRPr="00FD6E48" w:rsidRDefault="00A54FF2" w:rsidP="00FD6E48">
            <w:pPr>
              <w:pStyle w:val="ConsPlusNormal"/>
              <w:tabs>
                <w:tab w:val="left" w:pos="223"/>
              </w:tabs>
              <w:ind w:firstLine="11"/>
              <w:jc w:val="both"/>
              <w:rPr>
                <w:sz w:val="28"/>
                <w:szCs w:val="28"/>
              </w:rPr>
            </w:pPr>
            <w:r w:rsidRPr="00FD6E48">
              <w:rPr>
                <w:sz w:val="28"/>
                <w:szCs w:val="28"/>
              </w:rPr>
              <w:t>Зон</w:t>
            </w:r>
            <w:r w:rsidR="00AA6161">
              <w:rPr>
                <w:sz w:val="28"/>
                <w:szCs w:val="28"/>
              </w:rPr>
              <w:t>а</w:t>
            </w:r>
            <w:r w:rsidRPr="00FD6E48">
              <w:rPr>
                <w:sz w:val="28"/>
                <w:szCs w:val="28"/>
              </w:rPr>
              <w:t xml:space="preserve"> застройки многоэтажными многоквартирными домами </w:t>
            </w:r>
          </w:p>
          <w:p w:rsidR="007A2CB0" w:rsidRPr="00FD6E48" w:rsidRDefault="00A54FF2" w:rsidP="00FD6E48">
            <w:pPr>
              <w:pStyle w:val="ConsPlusNormal"/>
              <w:tabs>
                <w:tab w:val="left" w:pos="223"/>
              </w:tabs>
              <w:ind w:firstLine="11"/>
              <w:jc w:val="both"/>
              <w:rPr>
                <w:sz w:val="28"/>
                <w:szCs w:val="28"/>
              </w:rPr>
            </w:pPr>
            <w:r w:rsidRPr="00FD6E48">
              <w:rPr>
                <w:sz w:val="28"/>
                <w:szCs w:val="28"/>
              </w:rPr>
              <w:t xml:space="preserve">Зона застройки среднеэтажными многоквартирными домами </w:t>
            </w:r>
          </w:p>
          <w:p w:rsidR="00A54FF2" w:rsidRPr="00FD6E48" w:rsidRDefault="00A54FF2" w:rsidP="00FD6E48">
            <w:pPr>
              <w:pStyle w:val="ConsPlusNormal"/>
              <w:tabs>
                <w:tab w:val="left" w:pos="223"/>
              </w:tabs>
              <w:ind w:firstLine="11"/>
              <w:jc w:val="both"/>
              <w:rPr>
                <w:sz w:val="28"/>
                <w:szCs w:val="28"/>
              </w:rPr>
            </w:pPr>
            <w:r w:rsidRPr="00FD6E48">
              <w:rPr>
                <w:sz w:val="28"/>
                <w:szCs w:val="28"/>
              </w:rPr>
              <w:t xml:space="preserve">Зона застройки малоэтажными </w:t>
            </w:r>
            <w:r w:rsidR="00D57E05" w:rsidRPr="00A440F8">
              <w:rPr>
                <w:sz w:val="28"/>
                <w:szCs w:val="28"/>
              </w:rPr>
              <w:t>многоквартирными домами</w:t>
            </w:r>
            <w:r w:rsidR="00D57E05">
              <w:rPr>
                <w:sz w:val="28"/>
                <w:szCs w:val="28"/>
              </w:rPr>
              <w:t>,</w:t>
            </w:r>
            <w:r w:rsidR="00D57E05" w:rsidRPr="00A56AE0">
              <w:rPr>
                <w:sz w:val="28"/>
                <w:szCs w:val="28"/>
              </w:rPr>
              <w:t xml:space="preserve"> </w:t>
            </w:r>
            <w:r w:rsidRPr="00FD6E48">
              <w:rPr>
                <w:sz w:val="28"/>
                <w:szCs w:val="28"/>
              </w:rPr>
              <w:t>жилыми домами блокированной застройки</w:t>
            </w:r>
          </w:p>
          <w:p w:rsidR="00A54FF2" w:rsidRPr="00FD6E48" w:rsidRDefault="00A54FF2" w:rsidP="00FD6E48">
            <w:pPr>
              <w:pStyle w:val="ConsPlusNormal"/>
              <w:tabs>
                <w:tab w:val="left" w:pos="223"/>
              </w:tabs>
              <w:ind w:firstLine="11"/>
              <w:jc w:val="both"/>
              <w:rPr>
                <w:sz w:val="28"/>
                <w:szCs w:val="28"/>
              </w:rPr>
            </w:pPr>
            <w:r w:rsidRPr="00FD6E48">
              <w:rPr>
                <w:sz w:val="28"/>
                <w:szCs w:val="28"/>
              </w:rPr>
              <w:t xml:space="preserve">Зона застройки индивидуальными жилыми домами </w:t>
            </w:r>
          </w:p>
        </w:tc>
      </w:tr>
      <w:tr w:rsidR="00A54FF2" w:rsidRPr="00A56AE0" w:rsidTr="007A2CB0">
        <w:trPr>
          <w:jc w:val="center"/>
        </w:trPr>
        <w:tc>
          <w:tcPr>
            <w:tcW w:w="1866" w:type="dxa"/>
          </w:tcPr>
          <w:p w:rsidR="00A54FF2" w:rsidRPr="00FD6E48" w:rsidRDefault="00A54FF2" w:rsidP="00FD6E48">
            <w:pPr>
              <w:pStyle w:val="ConsPlusNormal"/>
              <w:tabs>
                <w:tab w:val="left" w:pos="223"/>
              </w:tabs>
              <w:ind w:firstLine="11"/>
              <w:rPr>
                <w:sz w:val="28"/>
                <w:szCs w:val="28"/>
              </w:rPr>
            </w:pPr>
          </w:p>
        </w:tc>
        <w:tc>
          <w:tcPr>
            <w:tcW w:w="7912" w:type="dxa"/>
          </w:tcPr>
          <w:p w:rsidR="00A54FF2" w:rsidRPr="00FD6E48" w:rsidRDefault="00A54FF2" w:rsidP="00FD6E48">
            <w:pPr>
              <w:pStyle w:val="ConsPlusNormal"/>
              <w:tabs>
                <w:tab w:val="left" w:pos="223"/>
              </w:tabs>
              <w:ind w:firstLine="11"/>
              <w:jc w:val="center"/>
              <w:rPr>
                <w:sz w:val="28"/>
                <w:szCs w:val="28"/>
              </w:rPr>
            </w:pPr>
            <w:r w:rsidRPr="00FD6E48">
              <w:rPr>
                <w:sz w:val="28"/>
                <w:szCs w:val="28"/>
              </w:rPr>
              <w:t>Зоны смешанной и общественно-деловой застройки</w:t>
            </w:r>
          </w:p>
        </w:tc>
      </w:tr>
      <w:tr w:rsidR="00A54FF2" w:rsidRPr="00A56AE0" w:rsidTr="007A2CB0">
        <w:trPr>
          <w:jc w:val="center"/>
        </w:trPr>
        <w:tc>
          <w:tcPr>
            <w:tcW w:w="1866" w:type="dxa"/>
          </w:tcPr>
          <w:p w:rsidR="00A54FF2" w:rsidRPr="00FD6E48" w:rsidRDefault="00A54FF2" w:rsidP="00FD6E48">
            <w:pPr>
              <w:pStyle w:val="ConsPlusNormal"/>
              <w:tabs>
                <w:tab w:val="left" w:pos="223"/>
              </w:tabs>
              <w:ind w:firstLine="11"/>
              <w:jc w:val="center"/>
              <w:rPr>
                <w:sz w:val="28"/>
                <w:szCs w:val="28"/>
              </w:rPr>
            </w:pPr>
            <w:r w:rsidRPr="00FD6E48">
              <w:rPr>
                <w:sz w:val="28"/>
                <w:szCs w:val="28"/>
              </w:rPr>
              <w:t>СОД-1</w:t>
            </w:r>
          </w:p>
          <w:p w:rsidR="00AA6161" w:rsidRDefault="00AA6161" w:rsidP="00FD6E48">
            <w:pPr>
              <w:pStyle w:val="ConsPlusNormal"/>
              <w:tabs>
                <w:tab w:val="left" w:pos="223"/>
              </w:tabs>
              <w:ind w:firstLine="11"/>
              <w:jc w:val="center"/>
              <w:rPr>
                <w:sz w:val="28"/>
                <w:szCs w:val="28"/>
              </w:rPr>
            </w:pPr>
          </w:p>
          <w:p w:rsidR="00A54FF2" w:rsidRPr="00FD6E48" w:rsidRDefault="00A54FF2" w:rsidP="00FD6E48">
            <w:pPr>
              <w:pStyle w:val="ConsPlusNormal"/>
              <w:tabs>
                <w:tab w:val="left" w:pos="223"/>
              </w:tabs>
              <w:ind w:firstLine="11"/>
              <w:jc w:val="center"/>
              <w:rPr>
                <w:sz w:val="28"/>
                <w:szCs w:val="28"/>
              </w:rPr>
            </w:pPr>
            <w:r w:rsidRPr="00FD6E48">
              <w:rPr>
                <w:sz w:val="28"/>
                <w:szCs w:val="28"/>
              </w:rPr>
              <w:t>СОД-2</w:t>
            </w:r>
          </w:p>
        </w:tc>
        <w:tc>
          <w:tcPr>
            <w:tcW w:w="7912" w:type="dxa"/>
          </w:tcPr>
          <w:p w:rsidR="00A54FF2" w:rsidRPr="00FD6E48" w:rsidRDefault="00A54FF2" w:rsidP="00FD6E48">
            <w:pPr>
              <w:pStyle w:val="ConsPlusNormal"/>
              <w:tabs>
                <w:tab w:val="left" w:pos="223"/>
              </w:tabs>
              <w:ind w:firstLine="11"/>
              <w:jc w:val="both"/>
              <w:rPr>
                <w:sz w:val="28"/>
                <w:szCs w:val="28"/>
              </w:rPr>
            </w:pPr>
            <w:r w:rsidRPr="00FD6E48">
              <w:rPr>
                <w:sz w:val="28"/>
                <w:szCs w:val="28"/>
              </w:rPr>
              <w:t>Зона смешанной и общественно-деловой застройки городского центра</w:t>
            </w:r>
          </w:p>
          <w:p w:rsidR="00A54FF2" w:rsidRPr="00FD6E48" w:rsidRDefault="00A54FF2" w:rsidP="00FD6E48">
            <w:pPr>
              <w:pStyle w:val="ConsPlusNormal"/>
              <w:tabs>
                <w:tab w:val="left" w:pos="223"/>
              </w:tabs>
              <w:ind w:firstLine="11"/>
              <w:jc w:val="both"/>
              <w:rPr>
                <w:sz w:val="28"/>
                <w:szCs w:val="28"/>
              </w:rPr>
            </w:pPr>
            <w:r w:rsidRPr="00FD6E48">
              <w:rPr>
                <w:sz w:val="28"/>
                <w:szCs w:val="28"/>
              </w:rPr>
              <w:t>Зона смешанной и общественно-деловой застройки местного значения</w:t>
            </w:r>
          </w:p>
        </w:tc>
      </w:tr>
      <w:tr w:rsidR="00A54FF2" w:rsidRPr="00A56AE0" w:rsidTr="007A2CB0">
        <w:trPr>
          <w:jc w:val="center"/>
        </w:trPr>
        <w:tc>
          <w:tcPr>
            <w:tcW w:w="1866" w:type="dxa"/>
          </w:tcPr>
          <w:p w:rsidR="00A54FF2" w:rsidRPr="00FD6E48" w:rsidRDefault="00A54FF2" w:rsidP="00FD6E48">
            <w:pPr>
              <w:pStyle w:val="ConsPlusNormal"/>
              <w:tabs>
                <w:tab w:val="left" w:pos="223"/>
              </w:tabs>
              <w:ind w:firstLine="11"/>
              <w:rPr>
                <w:sz w:val="28"/>
                <w:szCs w:val="28"/>
              </w:rPr>
            </w:pPr>
          </w:p>
        </w:tc>
        <w:tc>
          <w:tcPr>
            <w:tcW w:w="7912" w:type="dxa"/>
          </w:tcPr>
          <w:p w:rsidR="00A54FF2" w:rsidRPr="00FD6E48" w:rsidRDefault="00A54FF2" w:rsidP="00FD6E48">
            <w:pPr>
              <w:pStyle w:val="ConsPlusNormal"/>
              <w:tabs>
                <w:tab w:val="left" w:pos="223"/>
              </w:tabs>
              <w:ind w:firstLine="11"/>
              <w:jc w:val="center"/>
              <w:rPr>
                <w:sz w:val="28"/>
                <w:szCs w:val="28"/>
              </w:rPr>
            </w:pPr>
            <w:r w:rsidRPr="00FD6E48">
              <w:rPr>
                <w:sz w:val="28"/>
                <w:szCs w:val="28"/>
              </w:rPr>
              <w:t>Общественно-деловые зоны</w:t>
            </w:r>
          </w:p>
        </w:tc>
      </w:tr>
      <w:tr w:rsidR="00A54FF2" w:rsidRPr="00A56AE0" w:rsidTr="007A2CB0">
        <w:trPr>
          <w:jc w:val="center"/>
        </w:trPr>
        <w:tc>
          <w:tcPr>
            <w:tcW w:w="1866" w:type="dxa"/>
          </w:tcPr>
          <w:p w:rsidR="00A54FF2" w:rsidRPr="00FD6E48" w:rsidRDefault="00A54FF2" w:rsidP="00FD6E48">
            <w:pPr>
              <w:pStyle w:val="ConsPlusNormal"/>
              <w:tabs>
                <w:tab w:val="left" w:pos="223"/>
              </w:tabs>
              <w:ind w:firstLine="11"/>
              <w:jc w:val="center"/>
              <w:rPr>
                <w:sz w:val="28"/>
                <w:szCs w:val="28"/>
              </w:rPr>
            </w:pPr>
            <w:r w:rsidRPr="00FD6E48">
              <w:rPr>
                <w:sz w:val="28"/>
                <w:szCs w:val="28"/>
              </w:rPr>
              <w:t>ОД-1</w:t>
            </w:r>
          </w:p>
          <w:p w:rsidR="00A54FF2" w:rsidRPr="00FD6E48" w:rsidRDefault="00A54FF2" w:rsidP="00FD6E48">
            <w:pPr>
              <w:pStyle w:val="ConsPlusNormal"/>
              <w:tabs>
                <w:tab w:val="left" w:pos="223"/>
              </w:tabs>
              <w:ind w:firstLine="11"/>
              <w:jc w:val="center"/>
              <w:rPr>
                <w:sz w:val="28"/>
                <w:szCs w:val="28"/>
              </w:rPr>
            </w:pPr>
            <w:r w:rsidRPr="00FD6E48">
              <w:rPr>
                <w:sz w:val="28"/>
                <w:szCs w:val="28"/>
              </w:rPr>
              <w:lastRenderedPageBreak/>
              <w:t>ОД-2</w:t>
            </w:r>
          </w:p>
          <w:p w:rsidR="003F3642" w:rsidRPr="00FD6E48" w:rsidRDefault="003F3642" w:rsidP="00FD6E48">
            <w:pPr>
              <w:pStyle w:val="ConsPlusNormal"/>
              <w:tabs>
                <w:tab w:val="left" w:pos="223"/>
              </w:tabs>
              <w:ind w:firstLine="11"/>
              <w:jc w:val="center"/>
              <w:rPr>
                <w:sz w:val="28"/>
                <w:szCs w:val="28"/>
              </w:rPr>
            </w:pPr>
          </w:p>
          <w:p w:rsidR="00A54FF2" w:rsidRPr="00FD6E48" w:rsidRDefault="00A54FF2" w:rsidP="00FD6E48">
            <w:pPr>
              <w:pStyle w:val="ConsPlusNormal"/>
              <w:tabs>
                <w:tab w:val="left" w:pos="223"/>
              </w:tabs>
              <w:ind w:firstLine="11"/>
              <w:jc w:val="center"/>
              <w:rPr>
                <w:sz w:val="28"/>
                <w:szCs w:val="28"/>
              </w:rPr>
            </w:pPr>
            <w:r w:rsidRPr="00FD6E48">
              <w:rPr>
                <w:sz w:val="28"/>
                <w:szCs w:val="28"/>
              </w:rPr>
              <w:t>ОД-</w:t>
            </w:r>
            <w:r w:rsidR="003F3642" w:rsidRPr="00FD6E48">
              <w:rPr>
                <w:sz w:val="28"/>
                <w:szCs w:val="28"/>
              </w:rPr>
              <w:t>3</w:t>
            </w:r>
          </w:p>
          <w:p w:rsidR="003F3642" w:rsidRPr="00FD6E48" w:rsidRDefault="003F3642" w:rsidP="00FD6E48">
            <w:pPr>
              <w:pStyle w:val="ConsPlusNormal"/>
              <w:tabs>
                <w:tab w:val="left" w:pos="223"/>
              </w:tabs>
              <w:ind w:firstLine="11"/>
              <w:jc w:val="center"/>
              <w:rPr>
                <w:sz w:val="28"/>
                <w:szCs w:val="28"/>
              </w:rPr>
            </w:pPr>
          </w:p>
          <w:p w:rsidR="00A54FF2" w:rsidRPr="00FD6E48" w:rsidRDefault="00A54FF2" w:rsidP="00FD6E48">
            <w:pPr>
              <w:pStyle w:val="ConsPlusNormal"/>
              <w:tabs>
                <w:tab w:val="left" w:pos="223"/>
              </w:tabs>
              <w:ind w:firstLine="11"/>
              <w:jc w:val="center"/>
              <w:rPr>
                <w:sz w:val="28"/>
                <w:szCs w:val="28"/>
              </w:rPr>
            </w:pPr>
            <w:r w:rsidRPr="00FD6E48">
              <w:rPr>
                <w:sz w:val="28"/>
                <w:szCs w:val="28"/>
              </w:rPr>
              <w:t>ОД-</w:t>
            </w:r>
            <w:r w:rsidR="003F3642" w:rsidRPr="00FD6E48">
              <w:rPr>
                <w:sz w:val="28"/>
                <w:szCs w:val="28"/>
              </w:rPr>
              <w:t>4</w:t>
            </w:r>
          </w:p>
        </w:tc>
        <w:tc>
          <w:tcPr>
            <w:tcW w:w="7912" w:type="dxa"/>
          </w:tcPr>
          <w:p w:rsidR="00A54FF2" w:rsidRPr="00FD6E48" w:rsidRDefault="00A54FF2" w:rsidP="00FD6E48">
            <w:pPr>
              <w:pStyle w:val="ConsPlusNormal"/>
              <w:tabs>
                <w:tab w:val="left" w:pos="223"/>
              </w:tabs>
              <w:ind w:firstLine="11"/>
              <w:jc w:val="both"/>
              <w:rPr>
                <w:sz w:val="28"/>
                <w:szCs w:val="28"/>
              </w:rPr>
            </w:pPr>
            <w:r w:rsidRPr="00FD6E48">
              <w:rPr>
                <w:sz w:val="28"/>
                <w:szCs w:val="28"/>
              </w:rPr>
              <w:lastRenderedPageBreak/>
              <w:t>Многофункциональная общественно-деловая зона</w:t>
            </w:r>
          </w:p>
          <w:p w:rsidR="003F3642" w:rsidRPr="00FD6E48" w:rsidRDefault="003F3642" w:rsidP="00FD6E48">
            <w:pPr>
              <w:pStyle w:val="ConsPlusNormal"/>
              <w:ind w:firstLine="11"/>
              <w:jc w:val="both"/>
              <w:rPr>
                <w:sz w:val="28"/>
                <w:szCs w:val="28"/>
              </w:rPr>
            </w:pPr>
            <w:r w:rsidRPr="00FD6E48">
              <w:rPr>
                <w:sz w:val="28"/>
                <w:szCs w:val="28"/>
              </w:rPr>
              <w:lastRenderedPageBreak/>
              <w:t>Зона специализированной общественной застройки в области социального и культурно-бытового обслуживания</w:t>
            </w:r>
          </w:p>
          <w:p w:rsidR="003F3642" w:rsidRPr="00FD6E48" w:rsidRDefault="003F3642" w:rsidP="00FD6E48">
            <w:pPr>
              <w:pStyle w:val="ConsPlusNormal"/>
              <w:ind w:firstLine="11"/>
              <w:jc w:val="both"/>
              <w:rPr>
                <w:sz w:val="28"/>
                <w:szCs w:val="28"/>
              </w:rPr>
            </w:pPr>
            <w:r w:rsidRPr="00FD6E48">
              <w:rPr>
                <w:sz w:val="28"/>
                <w:szCs w:val="28"/>
              </w:rPr>
              <w:t>Зона специализированной общественной застройки в области медицинского обслуживания</w:t>
            </w:r>
          </w:p>
          <w:p w:rsidR="00A54FF2" w:rsidRPr="00FD6E48" w:rsidRDefault="00A54FF2" w:rsidP="00FD6E48">
            <w:pPr>
              <w:pStyle w:val="ConsPlusNormal"/>
              <w:tabs>
                <w:tab w:val="left" w:pos="223"/>
              </w:tabs>
              <w:ind w:firstLine="11"/>
              <w:jc w:val="both"/>
              <w:rPr>
                <w:strike/>
                <w:sz w:val="28"/>
                <w:szCs w:val="28"/>
              </w:rPr>
            </w:pPr>
            <w:r w:rsidRPr="00FD6E48">
              <w:rPr>
                <w:sz w:val="28"/>
                <w:szCs w:val="28"/>
              </w:rPr>
              <w:t>Зона исторического центра</w:t>
            </w:r>
          </w:p>
        </w:tc>
      </w:tr>
      <w:tr w:rsidR="00A54FF2" w:rsidRPr="00A56AE0" w:rsidTr="007A2CB0">
        <w:trPr>
          <w:jc w:val="center"/>
        </w:trPr>
        <w:tc>
          <w:tcPr>
            <w:tcW w:w="1866" w:type="dxa"/>
          </w:tcPr>
          <w:p w:rsidR="00A54FF2" w:rsidRPr="00FD6E48" w:rsidRDefault="00A54FF2" w:rsidP="00FD6E48">
            <w:pPr>
              <w:pStyle w:val="ConsPlusNormal"/>
              <w:tabs>
                <w:tab w:val="left" w:pos="223"/>
              </w:tabs>
              <w:ind w:firstLine="11"/>
              <w:rPr>
                <w:sz w:val="28"/>
                <w:szCs w:val="28"/>
              </w:rPr>
            </w:pPr>
          </w:p>
        </w:tc>
        <w:tc>
          <w:tcPr>
            <w:tcW w:w="7912" w:type="dxa"/>
          </w:tcPr>
          <w:p w:rsidR="00A54FF2" w:rsidRPr="00FD6E48" w:rsidRDefault="00A54FF2" w:rsidP="00FD6E48">
            <w:pPr>
              <w:pStyle w:val="ConsPlusNormal"/>
              <w:tabs>
                <w:tab w:val="left" w:pos="223"/>
              </w:tabs>
              <w:ind w:firstLine="11"/>
              <w:jc w:val="center"/>
              <w:rPr>
                <w:sz w:val="28"/>
                <w:szCs w:val="28"/>
              </w:rPr>
            </w:pPr>
            <w:r w:rsidRPr="00FD6E48">
              <w:rPr>
                <w:sz w:val="28"/>
                <w:szCs w:val="28"/>
              </w:rPr>
              <w:t>Зоны сельскохозяйственного использования</w:t>
            </w:r>
          </w:p>
        </w:tc>
      </w:tr>
      <w:tr w:rsidR="00A54FF2" w:rsidRPr="00A56AE0" w:rsidTr="007A2CB0">
        <w:trPr>
          <w:jc w:val="center"/>
        </w:trPr>
        <w:tc>
          <w:tcPr>
            <w:tcW w:w="1866" w:type="dxa"/>
          </w:tcPr>
          <w:p w:rsidR="00A54FF2" w:rsidRPr="00FD6E48" w:rsidRDefault="00A54FF2" w:rsidP="00FD6E48">
            <w:pPr>
              <w:pStyle w:val="ConsPlusNormal"/>
              <w:tabs>
                <w:tab w:val="left" w:pos="223"/>
              </w:tabs>
              <w:ind w:firstLine="11"/>
              <w:jc w:val="center"/>
              <w:rPr>
                <w:sz w:val="28"/>
                <w:szCs w:val="28"/>
              </w:rPr>
            </w:pPr>
            <w:r w:rsidRPr="00FD6E48">
              <w:rPr>
                <w:sz w:val="28"/>
                <w:szCs w:val="28"/>
              </w:rPr>
              <w:t>СХ-1</w:t>
            </w:r>
          </w:p>
          <w:p w:rsidR="00A54FF2" w:rsidRDefault="00A54FF2" w:rsidP="00FD6E48">
            <w:pPr>
              <w:pStyle w:val="ConsPlusNormal"/>
              <w:tabs>
                <w:tab w:val="left" w:pos="223"/>
              </w:tabs>
              <w:ind w:firstLine="11"/>
              <w:jc w:val="center"/>
              <w:rPr>
                <w:sz w:val="28"/>
                <w:szCs w:val="28"/>
              </w:rPr>
            </w:pPr>
            <w:r w:rsidRPr="00FD6E48">
              <w:rPr>
                <w:sz w:val="28"/>
                <w:szCs w:val="28"/>
              </w:rPr>
              <w:t>СХ-2</w:t>
            </w:r>
          </w:p>
          <w:p w:rsidR="00AA6161" w:rsidRPr="00FD6E48" w:rsidRDefault="00AA6161" w:rsidP="00FD6E48">
            <w:pPr>
              <w:pStyle w:val="ConsPlusNormal"/>
              <w:tabs>
                <w:tab w:val="left" w:pos="223"/>
              </w:tabs>
              <w:ind w:firstLine="11"/>
              <w:jc w:val="center"/>
              <w:rPr>
                <w:sz w:val="28"/>
                <w:szCs w:val="28"/>
              </w:rPr>
            </w:pPr>
          </w:p>
          <w:p w:rsidR="00A54FF2" w:rsidRPr="00FD6E48" w:rsidRDefault="00A54FF2" w:rsidP="00FD6E48">
            <w:pPr>
              <w:pStyle w:val="ConsPlusNormal"/>
              <w:tabs>
                <w:tab w:val="left" w:pos="223"/>
              </w:tabs>
              <w:ind w:firstLine="11"/>
              <w:jc w:val="center"/>
              <w:rPr>
                <w:sz w:val="28"/>
                <w:szCs w:val="28"/>
              </w:rPr>
            </w:pPr>
            <w:r w:rsidRPr="00FD6E48">
              <w:rPr>
                <w:sz w:val="28"/>
                <w:szCs w:val="28"/>
              </w:rPr>
              <w:t>СХ-3</w:t>
            </w:r>
          </w:p>
        </w:tc>
        <w:tc>
          <w:tcPr>
            <w:tcW w:w="7912" w:type="dxa"/>
          </w:tcPr>
          <w:p w:rsidR="00A54FF2" w:rsidRPr="00FD6E48" w:rsidRDefault="00A54FF2" w:rsidP="00FD6E48">
            <w:pPr>
              <w:pStyle w:val="ConsPlusNormal"/>
              <w:tabs>
                <w:tab w:val="left" w:pos="223"/>
              </w:tabs>
              <w:ind w:firstLine="11"/>
              <w:jc w:val="both"/>
              <w:rPr>
                <w:sz w:val="28"/>
                <w:szCs w:val="28"/>
              </w:rPr>
            </w:pPr>
            <w:r w:rsidRPr="00FD6E48">
              <w:rPr>
                <w:sz w:val="28"/>
                <w:szCs w:val="28"/>
              </w:rPr>
              <w:t>Зона сельскохозяйственных угодий</w:t>
            </w:r>
          </w:p>
          <w:p w:rsidR="00A54FF2" w:rsidRPr="00FD6E48" w:rsidRDefault="00A54FF2" w:rsidP="00FD6E48">
            <w:pPr>
              <w:pStyle w:val="ConsPlusNormal"/>
              <w:tabs>
                <w:tab w:val="left" w:pos="223"/>
              </w:tabs>
              <w:ind w:firstLine="11"/>
              <w:jc w:val="both"/>
              <w:rPr>
                <w:sz w:val="28"/>
                <w:szCs w:val="28"/>
              </w:rPr>
            </w:pPr>
            <w:r w:rsidRPr="00FD6E48">
              <w:rPr>
                <w:sz w:val="28"/>
                <w:szCs w:val="28"/>
              </w:rPr>
              <w:t xml:space="preserve">Зона садоводческих и огороднических некоммерческих объединений граждан </w:t>
            </w:r>
          </w:p>
          <w:p w:rsidR="00A54FF2" w:rsidRPr="00FD6E48" w:rsidRDefault="00A54FF2" w:rsidP="00FD6E48">
            <w:pPr>
              <w:pStyle w:val="ConsPlusNormal"/>
              <w:tabs>
                <w:tab w:val="left" w:pos="223"/>
              </w:tabs>
              <w:ind w:firstLine="11"/>
              <w:jc w:val="both"/>
              <w:rPr>
                <w:sz w:val="28"/>
                <w:szCs w:val="28"/>
              </w:rPr>
            </w:pPr>
            <w:r w:rsidRPr="00FD6E48">
              <w:rPr>
                <w:sz w:val="28"/>
                <w:szCs w:val="28"/>
              </w:rPr>
              <w:t>Производственная зона сельскохозяйственных предприятий</w:t>
            </w:r>
          </w:p>
        </w:tc>
      </w:tr>
      <w:tr w:rsidR="00A54FF2" w:rsidRPr="00A56AE0" w:rsidTr="007A2CB0">
        <w:trPr>
          <w:jc w:val="center"/>
        </w:trPr>
        <w:tc>
          <w:tcPr>
            <w:tcW w:w="1866" w:type="dxa"/>
          </w:tcPr>
          <w:p w:rsidR="00A54FF2" w:rsidRPr="00FD6E48" w:rsidRDefault="00A54FF2" w:rsidP="00FD6E48">
            <w:pPr>
              <w:pStyle w:val="ConsPlusNormal"/>
              <w:tabs>
                <w:tab w:val="left" w:pos="223"/>
              </w:tabs>
              <w:ind w:firstLine="11"/>
              <w:rPr>
                <w:sz w:val="28"/>
                <w:szCs w:val="28"/>
              </w:rPr>
            </w:pPr>
          </w:p>
        </w:tc>
        <w:tc>
          <w:tcPr>
            <w:tcW w:w="7912" w:type="dxa"/>
          </w:tcPr>
          <w:p w:rsidR="00A54FF2" w:rsidRPr="00FD6E48" w:rsidRDefault="00A54FF2" w:rsidP="00FD6E48">
            <w:pPr>
              <w:pStyle w:val="ConsPlusNormal"/>
              <w:tabs>
                <w:tab w:val="left" w:pos="223"/>
              </w:tabs>
              <w:ind w:firstLine="11"/>
              <w:jc w:val="center"/>
              <w:rPr>
                <w:sz w:val="28"/>
                <w:szCs w:val="28"/>
              </w:rPr>
            </w:pPr>
            <w:r w:rsidRPr="00FD6E48">
              <w:rPr>
                <w:sz w:val="28"/>
                <w:szCs w:val="28"/>
              </w:rPr>
              <w:t>Зоны специального назначения</w:t>
            </w:r>
          </w:p>
        </w:tc>
      </w:tr>
      <w:tr w:rsidR="00A54FF2" w:rsidRPr="00A56AE0" w:rsidTr="007A2CB0">
        <w:trPr>
          <w:jc w:val="center"/>
        </w:trPr>
        <w:tc>
          <w:tcPr>
            <w:tcW w:w="1866" w:type="dxa"/>
          </w:tcPr>
          <w:p w:rsidR="00A54FF2" w:rsidRPr="00FD6E48" w:rsidRDefault="00A54FF2" w:rsidP="00FD6E48">
            <w:pPr>
              <w:pStyle w:val="ConsPlusNormal"/>
              <w:tabs>
                <w:tab w:val="left" w:pos="223"/>
              </w:tabs>
              <w:ind w:firstLine="11"/>
              <w:jc w:val="center"/>
              <w:rPr>
                <w:sz w:val="28"/>
                <w:szCs w:val="28"/>
              </w:rPr>
            </w:pPr>
            <w:r w:rsidRPr="00FD6E48">
              <w:rPr>
                <w:sz w:val="28"/>
                <w:szCs w:val="28"/>
              </w:rPr>
              <w:t>СН-1</w:t>
            </w:r>
          </w:p>
          <w:p w:rsidR="00A54FF2" w:rsidRPr="00FD6E48" w:rsidRDefault="00A54FF2" w:rsidP="00FD6E48">
            <w:pPr>
              <w:pStyle w:val="ConsPlusNormal"/>
              <w:tabs>
                <w:tab w:val="left" w:pos="223"/>
              </w:tabs>
              <w:ind w:firstLine="11"/>
              <w:jc w:val="center"/>
              <w:rPr>
                <w:sz w:val="28"/>
                <w:szCs w:val="28"/>
              </w:rPr>
            </w:pPr>
            <w:r w:rsidRPr="00FD6E48">
              <w:rPr>
                <w:sz w:val="28"/>
                <w:szCs w:val="28"/>
              </w:rPr>
              <w:t>СН-2</w:t>
            </w:r>
          </w:p>
          <w:p w:rsidR="00A54FF2" w:rsidRPr="00FD6E48" w:rsidRDefault="00A54FF2" w:rsidP="00FD6E48">
            <w:pPr>
              <w:pStyle w:val="ConsPlusNormal"/>
              <w:tabs>
                <w:tab w:val="left" w:pos="223"/>
              </w:tabs>
              <w:ind w:firstLine="11"/>
              <w:jc w:val="center"/>
              <w:rPr>
                <w:sz w:val="28"/>
                <w:szCs w:val="28"/>
              </w:rPr>
            </w:pPr>
            <w:r w:rsidRPr="00FD6E48">
              <w:rPr>
                <w:sz w:val="28"/>
                <w:szCs w:val="28"/>
              </w:rPr>
              <w:t>СН-3</w:t>
            </w:r>
          </w:p>
          <w:p w:rsidR="00A54FF2" w:rsidRPr="00FD6E48" w:rsidRDefault="00A54FF2" w:rsidP="00FD6E48">
            <w:pPr>
              <w:pStyle w:val="ConsPlusNormal"/>
              <w:tabs>
                <w:tab w:val="left" w:pos="223"/>
              </w:tabs>
              <w:ind w:firstLine="11"/>
              <w:jc w:val="center"/>
              <w:rPr>
                <w:sz w:val="28"/>
                <w:szCs w:val="28"/>
              </w:rPr>
            </w:pPr>
            <w:r w:rsidRPr="00FD6E48">
              <w:rPr>
                <w:sz w:val="28"/>
                <w:szCs w:val="28"/>
              </w:rPr>
              <w:t>СН-4</w:t>
            </w:r>
          </w:p>
        </w:tc>
        <w:tc>
          <w:tcPr>
            <w:tcW w:w="7912" w:type="dxa"/>
          </w:tcPr>
          <w:p w:rsidR="00A54FF2" w:rsidRPr="00FD6E48" w:rsidRDefault="00A54FF2" w:rsidP="00FD6E48">
            <w:pPr>
              <w:pStyle w:val="ConsPlusNormal"/>
              <w:tabs>
                <w:tab w:val="left" w:pos="223"/>
              </w:tabs>
              <w:ind w:firstLine="11"/>
              <w:jc w:val="both"/>
              <w:rPr>
                <w:sz w:val="28"/>
                <w:szCs w:val="28"/>
              </w:rPr>
            </w:pPr>
            <w:r w:rsidRPr="00FD6E48">
              <w:rPr>
                <w:sz w:val="28"/>
                <w:szCs w:val="28"/>
              </w:rPr>
              <w:t>Зона кладбищ и мемориальных парков</w:t>
            </w:r>
          </w:p>
          <w:p w:rsidR="00A54FF2" w:rsidRPr="00FD6E48" w:rsidRDefault="00A54FF2" w:rsidP="00FD6E48">
            <w:pPr>
              <w:pStyle w:val="ConsPlusNormal"/>
              <w:tabs>
                <w:tab w:val="left" w:pos="223"/>
              </w:tabs>
              <w:ind w:firstLine="11"/>
              <w:jc w:val="both"/>
              <w:rPr>
                <w:sz w:val="28"/>
                <w:szCs w:val="28"/>
              </w:rPr>
            </w:pPr>
            <w:r w:rsidRPr="00FD6E48">
              <w:rPr>
                <w:sz w:val="28"/>
                <w:szCs w:val="28"/>
              </w:rPr>
              <w:t>Зона складирования и захоронения отходов</w:t>
            </w:r>
          </w:p>
          <w:p w:rsidR="00A54FF2" w:rsidRPr="00FD6E48" w:rsidRDefault="00A54FF2" w:rsidP="00FD6E48">
            <w:pPr>
              <w:pStyle w:val="ConsPlusNormal"/>
              <w:tabs>
                <w:tab w:val="left" w:pos="223"/>
              </w:tabs>
              <w:ind w:firstLine="11"/>
              <w:jc w:val="both"/>
              <w:rPr>
                <w:sz w:val="28"/>
                <w:szCs w:val="28"/>
              </w:rPr>
            </w:pPr>
            <w:r w:rsidRPr="00FD6E48">
              <w:rPr>
                <w:sz w:val="28"/>
                <w:szCs w:val="28"/>
              </w:rPr>
              <w:t>Зона озелененных территорий специального назначения</w:t>
            </w:r>
          </w:p>
          <w:p w:rsidR="00A54FF2" w:rsidRPr="00FD6E48" w:rsidRDefault="00A54FF2" w:rsidP="00FD6E48">
            <w:pPr>
              <w:pStyle w:val="ConsPlusNormal"/>
              <w:tabs>
                <w:tab w:val="left" w:pos="223"/>
              </w:tabs>
              <w:ind w:firstLine="11"/>
              <w:jc w:val="both"/>
              <w:rPr>
                <w:sz w:val="28"/>
                <w:szCs w:val="28"/>
              </w:rPr>
            </w:pPr>
            <w:r w:rsidRPr="00FD6E48">
              <w:rPr>
                <w:sz w:val="28"/>
                <w:szCs w:val="28"/>
              </w:rPr>
              <w:t>Зона режимных объектов ограниченного доступа</w:t>
            </w:r>
          </w:p>
        </w:tc>
      </w:tr>
      <w:tr w:rsidR="00A54FF2" w:rsidRPr="00A56AE0" w:rsidTr="007A2CB0">
        <w:trPr>
          <w:jc w:val="center"/>
        </w:trPr>
        <w:tc>
          <w:tcPr>
            <w:tcW w:w="1866" w:type="dxa"/>
          </w:tcPr>
          <w:p w:rsidR="00A54FF2" w:rsidRPr="00FD6E48" w:rsidRDefault="00A54FF2" w:rsidP="00FD6E48">
            <w:pPr>
              <w:pStyle w:val="ConsPlusNormal"/>
              <w:tabs>
                <w:tab w:val="left" w:pos="223"/>
              </w:tabs>
              <w:ind w:firstLine="11"/>
              <w:rPr>
                <w:sz w:val="28"/>
                <w:szCs w:val="28"/>
              </w:rPr>
            </w:pPr>
          </w:p>
        </w:tc>
        <w:tc>
          <w:tcPr>
            <w:tcW w:w="7912" w:type="dxa"/>
          </w:tcPr>
          <w:p w:rsidR="00A54FF2" w:rsidRPr="00FD6E48" w:rsidRDefault="00A54FF2" w:rsidP="00FD6E48">
            <w:pPr>
              <w:pStyle w:val="ConsPlusNormal"/>
              <w:tabs>
                <w:tab w:val="left" w:pos="223"/>
              </w:tabs>
              <w:ind w:firstLine="11"/>
              <w:jc w:val="center"/>
              <w:rPr>
                <w:sz w:val="28"/>
                <w:szCs w:val="28"/>
              </w:rPr>
            </w:pPr>
            <w:r w:rsidRPr="00FD6E48">
              <w:rPr>
                <w:sz w:val="28"/>
                <w:szCs w:val="28"/>
              </w:rPr>
              <w:t>Производственные и коммунальные зоны</w:t>
            </w:r>
          </w:p>
        </w:tc>
      </w:tr>
      <w:tr w:rsidR="00A54FF2" w:rsidRPr="00A56AE0" w:rsidTr="007A2CB0">
        <w:trPr>
          <w:jc w:val="center"/>
        </w:trPr>
        <w:tc>
          <w:tcPr>
            <w:tcW w:w="1866" w:type="dxa"/>
          </w:tcPr>
          <w:p w:rsidR="00A54FF2" w:rsidRPr="00FD6E48" w:rsidRDefault="00A54FF2" w:rsidP="00FD6E48">
            <w:pPr>
              <w:pStyle w:val="ConsPlusNormal"/>
              <w:tabs>
                <w:tab w:val="left" w:pos="223"/>
              </w:tabs>
              <w:ind w:firstLine="11"/>
              <w:jc w:val="center"/>
              <w:rPr>
                <w:sz w:val="28"/>
                <w:szCs w:val="28"/>
              </w:rPr>
            </w:pPr>
            <w:r w:rsidRPr="00FD6E48">
              <w:rPr>
                <w:sz w:val="28"/>
                <w:szCs w:val="28"/>
              </w:rPr>
              <w:t>ПК-1</w:t>
            </w:r>
          </w:p>
          <w:p w:rsidR="00A54FF2" w:rsidRPr="00FD6E48" w:rsidRDefault="00A54FF2" w:rsidP="00FD6E48">
            <w:pPr>
              <w:pStyle w:val="ConsPlusNormal"/>
              <w:tabs>
                <w:tab w:val="left" w:pos="223"/>
              </w:tabs>
              <w:ind w:firstLine="11"/>
              <w:jc w:val="center"/>
              <w:rPr>
                <w:sz w:val="28"/>
                <w:szCs w:val="28"/>
              </w:rPr>
            </w:pPr>
            <w:r w:rsidRPr="00FD6E48">
              <w:rPr>
                <w:sz w:val="28"/>
                <w:szCs w:val="28"/>
              </w:rPr>
              <w:t>ПК-1.1</w:t>
            </w:r>
          </w:p>
          <w:p w:rsidR="00A54FF2" w:rsidRPr="00FD6E48" w:rsidRDefault="00A54FF2" w:rsidP="00FD6E48">
            <w:pPr>
              <w:pStyle w:val="ConsPlusNormal"/>
              <w:tabs>
                <w:tab w:val="left" w:pos="223"/>
              </w:tabs>
              <w:ind w:firstLine="11"/>
              <w:jc w:val="center"/>
              <w:rPr>
                <w:sz w:val="28"/>
                <w:szCs w:val="28"/>
              </w:rPr>
            </w:pPr>
          </w:p>
          <w:p w:rsidR="00A54FF2" w:rsidRPr="00FD6E48" w:rsidRDefault="00A54FF2" w:rsidP="00FD6E48">
            <w:pPr>
              <w:pStyle w:val="ConsPlusNormal"/>
              <w:tabs>
                <w:tab w:val="left" w:pos="223"/>
              </w:tabs>
              <w:ind w:firstLine="11"/>
              <w:jc w:val="center"/>
              <w:rPr>
                <w:sz w:val="28"/>
                <w:szCs w:val="28"/>
              </w:rPr>
            </w:pPr>
            <w:r w:rsidRPr="00FD6E48">
              <w:rPr>
                <w:sz w:val="28"/>
                <w:szCs w:val="28"/>
              </w:rPr>
              <w:t>ПК-1.2</w:t>
            </w:r>
          </w:p>
          <w:p w:rsidR="00A54FF2" w:rsidRPr="00FD6E48" w:rsidRDefault="00A54FF2" w:rsidP="00FD6E48">
            <w:pPr>
              <w:pStyle w:val="ConsPlusNormal"/>
              <w:tabs>
                <w:tab w:val="left" w:pos="223"/>
              </w:tabs>
              <w:ind w:firstLine="11"/>
              <w:jc w:val="center"/>
              <w:rPr>
                <w:sz w:val="28"/>
                <w:szCs w:val="28"/>
              </w:rPr>
            </w:pPr>
          </w:p>
          <w:p w:rsidR="00A54FF2" w:rsidRPr="00FD6E48" w:rsidRDefault="00A54FF2" w:rsidP="00FD6E48">
            <w:pPr>
              <w:pStyle w:val="ConsPlusNormal"/>
              <w:tabs>
                <w:tab w:val="left" w:pos="223"/>
              </w:tabs>
              <w:ind w:firstLine="11"/>
              <w:jc w:val="center"/>
              <w:rPr>
                <w:sz w:val="28"/>
                <w:szCs w:val="28"/>
              </w:rPr>
            </w:pPr>
            <w:r w:rsidRPr="00FD6E48">
              <w:rPr>
                <w:sz w:val="28"/>
                <w:szCs w:val="28"/>
              </w:rPr>
              <w:t>ПК-1.3</w:t>
            </w:r>
          </w:p>
          <w:p w:rsidR="00A54FF2" w:rsidRPr="00FD6E48" w:rsidRDefault="00A54FF2" w:rsidP="00FD6E48">
            <w:pPr>
              <w:pStyle w:val="ConsPlusNormal"/>
              <w:tabs>
                <w:tab w:val="left" w:pos="223"/>
              </w:tabs>
              <w:ind w:firstLine="11"/>
              <w:jc w:val="center"/>
              <w:rPr>
                <w:sz w:val="28"/>
                <w:szCs w:val="28"/>
              </w:rPr>
            </w:pPr>
          </w:p>
          <w:p w:rsidR="00A54FF2" w:rsidRPr="00FD6E48" w:rsidRDefault="00A54FF2" w:rsidP="00FD6E48">
            <w:pPr>
              <w:pStyle w:val="ConsPlusNormal"/>
              <w:tabs>
                <w:tab w:val="left" w:pos="223"/>
              </w:tabs>
              <w:ind w:firstLine="11"/>
              <w:jc w:val="center"/>
              <w:rPr>
                <w:sz w:val="28"/>
                <w:szCs w:val="28"/>
              </w:rPr>
            </w:pPr>
            <w:r w:rsidRPr="00FD6E48">
              <w:rPr>
                <w:sz w:val="28"/>
                <w:szCs w:val="28"/>
              </w:rPr>
              <w:t>ПК-2</w:t>
            </w:r>
          </w:p>
        </w:tc>
        <w:tc>
          <w:tcPr>
            <w:tcW w:w="7912" w:type="dxa"/>
          </w:tcPr>
          <w:p w:rsidR="00A54FF2" w:rsidRPr="00FD6E48" w:rsidRDefault="00A54FF2" w:rsidP="00FD6E48">
            <w:pPr>
              <w:pStyle w:val="ConsPlusNormal"/>
              <w:tabs>
                <w:tab w:val="left" w:pos="223"/>
              </w:tabs>
              <w:ind w:firstLine="11"/>
              <w:jc w:val="both"/>
              <w:rPr>
                <w:sz w:val="28"/>
                <w:szCs w:val="28"/>
              </w:rPr>
            </w:pPr>
            <w:r w:rsidRPr="00FD6E48">
              <w:rPr>
                <w:sz w:val="28"/>
                <w:szCs w:val="28"/>
              </w:rPr>
              <w:t xml:space="preserve">Производственная зона </w:t>
            </w:r>
          </w:p>
          <w:p w:rsidR="00A54FF2" w:rsidRPr="00FD6E48" w:rsidRDefault="00A54FF2" w:rsidP="00FD6E48">
            <w:pPr>
              <w:pStyle w:val="ConsPlusNormal"/>
              <w:tabs>
                <w:tab w:val="left" w:pos="223"/>
              </w:tabs>
              <w:ind w:firstLine="11"/>
              <w:jc w:val="both"/>
              <w:rPr>
                <w:sz w:val="28"/>
                <w:szCs w:val="28"/>
              </w:rPr>
            </w:pPr>
            <w:r w:rsidRPr="00FD6E48">
              <w:rPr>
                <w:sz w:val="28"/>
                <w:szCs w:val="28"/>
              </w:rPr>
              <w:t xml:space="preserve">Производственная подзона (размещение объектов до </w:t>
            </w:r>
            <w:r w:rsidRPr="00FD6E48">
              <w:rPr>
                <w:sz w:val="28"/>
                <w:szCs w:val="28"/>
                <w:lang w:val="en-US"/>
              </w:rPr>
              <w:t>I</w:t>
            </w:r>
            <w:r w:rsidRPr="00FD6E48">
              <w:rPr>
                <w:sz w:val="28"/>
                <w:szCs w:val="28"/>
              </w:rPr>
              <w:t xml:space="preserve"> класса опасности по санитарной классификации)</w:t>
            </w:r>
          </w:p>
          <w:p w:rsidR="00A54FF2" w:rsidRPr="00FD6E48" w:rsidRDefault="00A54FF2" w:rsidP="00FD6E48">
            <w:pPr>
              <w:pStyle w:val="ConsPlusNormal"/>
              <w:tabs>
                <w:tab w:val="left" w:pos="223"/>
              </w:tabs>
              <w:ind w:firstLine="11"/>
              <w:jc w:val="both"/>
              <w:rPr>
                <w:sz w:val="28"/>
                <w:szCs w:val="28"/>
              </w:rPr>
            </w:pPr>
            <w:r w:rsidRPr="00FD6E48">
              <w:rPr>
                <w:sz w:val="28"/>
                <w:szCs w:val="28"/>
              </w:rPr>
              <w:t xml:space="preserve">Производственная подзона (размещение объектов до </w:t>
            </w:r>
            <w:r w:rsidRPr="00FD6E48">
              <w:rPr>
                <w:sz w:val="28"/>
                <w:szCs w:val="28"/>
                <w:lang w:val="en-US"/>
              </w:rPr>
              <w:t>II</w:t>
            </w:r>
            <w:r w:rsidR="003B3B38" w:rsidRPr="00FD6E48">
              <w:rPr>
                <w:sz w:val="28"/>
                <w:szCs w:val="28"/>
                <w:lang w:val="en-US"/>
              </w:rPr>
              <w:t>I</w:t>
            </w:r>
            <w:r w:rsidRPr="00FD6E48">
              <w:rPr>
                <w:sz w:val="28"/>
                <w:szCs w:val="28"/>
              </w:rPr>
              <w:t xml:space="preserve"> класса опасности по санитарной классификации)</w:t>
            </w:r>
          </w:p>
          <w:p w:rsidR="00A54FF2" w:rsidRPr="00FD6E48" w:rsidRDefault="00A54FF2" w:rsidP="00FD6E48">
            <w:pPr>
              <w:pStyle w:val="ConsPlusNormal"/>
              <w:tabs>
                <w:tab w:val="left" w:pos="223"/>
              </w:tabs>
              <w:ind w:firstLine="11"/>
              <w:jc w:val="both"/>
              <w:rPr>
                <w:sz w:val="28"/>
                <w:szCs w:val="28"/>
              </w:rPr>
            </w:pPr>
            <w:r w:rsidRPr="00FD6E48">
              <w:rPr>
                <w:sz w:val="28"/>
                <w:szCs w:val="28"/>
              </w:rPr>
              <w:t xml:space="preserve">Производственная подзона (размещение объектов до </w:t>
            </w:r>
            <w:r w:rsidRPr="00FD6E48">
              <w:rPr>
                <w:sz w:val="28"/>
                <w:szCs w:val="28"/>
                <w:lang w:val="en-US"/>
              </w:rPr>
              <w:t>IV</w:t>
            </w:r>
            <w:r w:rsidRPr="00FD6E48">
              <w:rPr>
                <w:sz w:val="28"/>
                <w:szCs w:val="28"/>
              </w:rPr>
              <w:t xml:space="preserve"> класса опасности по санитарной классификации)</w:t>
            </w:r>
          </w:p>
          <w:p w:rsidR="00A54FF2" w:rsidRPr="00FD6E48" w:rsidRDefault="00A54FF2" w:rsidP="00FD6E48">
            <w:pPr>
              <w:pStyle w:val="ConsPlusNormal"/>
              <w:tabs>
                <w:tab w:val="left" w:pos="223"/>
              </w:tabs>
              <w:ind w:firstLine="11"/>
              <w:jc w:val="both"/>
              <w:rPr>
                <w:sz w:val="28"/>
                <w:szCs w:val="28"/>
              </w:rPr>
            </w:pPr>
            <w:r w:rsidRPr="00FD6E48">
              <w:rPr>
                <w:sz w:val="28"/>
                <w:szCs w:val="28"/>
              </w:rPr>
              <w:t>Коммунальная зона</w:t>
            </w:r>
          </w:p>
        </w:tc>
      </w:tr>
      <w:tr w:rsidR="00A54FF2" w:rsidRPr="00A56AE0" w:rsidTr="007A2CB0">
        <w:trPr>
          <w:jc w:val="center"/>
        </w:trPr>
        <w:tc>
          <w:tcPr>
            <w:tcW w:w="1866" w:type="dxa"/>
          </w:tcPr>
          <w:p w:rsidR="00A54FF2" w:rsidRPr="00FD6E48" w:rsidRDefault="00A54FF2" w:rsidP="00FD6E48">
            <w:pPr>
              <w:pStyle w:val="ConsPlusNormal"/>
              <w:tabs>
                <w:tab w:val="left" w:pos="223"/>
              </w:tabs>
              <w:ind w:firstLine="11"/>
              <w:rPr>
                <w:sz w:val="28"/>
                <w:szCs w:val="28"/>
              </w:rPr>
            </w:pPr>
          </w:p>
        </w:tc>
        <w:tc>
          <w:tcPr>
            <w:tcW w:w="7912" w:type="dxa"/>
          </w:tcPr>
          <w:p w:rsidR="00A54FF2" w:rsidRPr="00FD6E48" w:rsidRDefault="00A54FF2" w:rsidP="00FD6E48">
            <w:pPr>
              <w:pStyle w:val="ConsPlusNormal"/>
              <w:tabs>
                <w:tab w:val="left" w:pos="223"/>
              </w:tabs>
              <w:ind w:firstLine="11"/>
              <w:jc w:val="center"/>
              <w:rPr>
                <w:sz w:val="28"/>
                <w:szCs w:val="28"/>
              </w:rPr>
            </w:pPr>
            <w:r w:rsidRPr="00FD6E48">
              <w:rPr>
                <w:sz w:val="28"/>
                <w:szCs w:val="28"/>
              </w:rPr>
              <w:t>Природно-рекреационные зоны</w:t>
            </w:r>
          </w:p>
        </w:tc>
      </w:tr>
      <w:tr w:rsidR="00A54FF2" w:rsidRPr="00A56AE0" w:rsidTr="007A2CB0">
        <w:trPr>
          <w:trHeight w:val="1481"/>
          <w:jc w:val="center"/>
        </w:trPr>
        <w:tc>
          <w:tcPr>
            <w:tcW w:w="1866" w:type="dxa"/>
          </w:tcPr>
          <w:p w:rsidR="00A54FF2" w:rsidRPr="00FD6E48" w:rsidRDefault="00A54FF2" w:rsidP="00FD6E48">
            <w:pPr>
              <w:pStyle w:val="ConsPlusNormal"/>
              <w:tabs>
                <w:tab w:val="left" w:pos="223"/>
              </w:tabs>
              <w:ind w:firstLine="11"/>
              <w:jc w:val="center"/>
              <w:rPr>
                <w:sz w:val="28"/>
                <w:szCs w:val="28"/>
              </w:rPr>
            </w:pPr>
            <w:r w:rsidRPr="00FD6E48">
              <w:rPr>
                <w:sz w:val="28"/>
                <w:szCs w:val="28"/>
              </w:rPr>
              <w:t>Р-1</w:t>
            </w:r>
          </w:p>
          <w:p w:rsidR="00A54FF2" w:rsidRPr="00FD6E48" w:rsidRDefault="00A54FF2" w:rsidP="00FD6E48">
            <w:pPr>
              <w:pStyle w:val="ConsPlusNormal"/>
              <w:tabs>
                <w:tab w:val="left" w:pos="223"/>
              </w:tabs>
              <w:ind w:firstLine="11"/>
              <w:jc w:val="center"/>
              <w:rPr>
                <w:sz w:val="28"/>
                <w:szCs w:val="28"/>
              </w:rPr>
            </w:pPr>
            <w:r w:rsidRPr="00FD6E48">
              <w:rPr>
                <w:sz w:val="28"/>
                <w:szCs w:val="28"/>
              </w:rPr>
              <w:t>Р-2</w:t>
            </w:r>
          </w:p>
          <w:p w:rsidR="00A54FF2" w:rsidRPr="00FD6E48" w:rsidRDefault="00A54FF2" w:rsidP="00FD6E48">
            <w:pPr>
              <w:pStyle w:val="ConsPlusNormal"/>
              <w:tabs>
                <w:tab w:val="left" w:pos="223"/>
              </w:tabs>
              <w:ind w:firstLine="11"/>
              <w:jc w:val="center"/>
              <w:rPr>
                <w:sz w:val="28"/>
                <w:szCs w:val="28"/>
              </w:rPr>
            </w:pPr>
            <w:r w:rsidRPr="00FD6E48">
              <w:rPr>
                <w:sz w:val="28"/>
                <w:szCs w:val="28"/>
              </w:rPr>
              <w:t>Р-3</w:t>
            </w:r>
          </w:p>
          <w:p w:rsidR="00A54FF2" w:rsidRPr="00FD6E48" w:rsidRDefault="00A54FF2" w:rsidP="00FD6E48">
            <w:pPr>
              <w:pStyle w:val="ConsPlusNormal"/>
              <w:tabs>
                <w:tab w:val="left" w:pos="223"/>
              </w:tabs>
              <w:ind w:firstLine="11"/>
              <w:jc w:val="center"/>
              <w:rPr>
                <w:sz w:val="28"/>
                <w:szCs w:val="28"/>
              </w:rPr>
            </w:pPr>
            <w:r w:rsidRPr="00FD6E48">
              <w:rPr>
                <w:sz w:val="28"/>
                <w:szCs w:val="28"/>
              </w:rPr>
              <w:t>Р-4</w:t>
            </w:r>
          </w:p>
          <w:p w:rsidR="00A54FF2" w:rsidRPr="00FD6E48" w:rsidRDefault="00A54FF2" w:rsidP="00FD6E48">
            <w:pPr>
              <w:pStyle w:val="ConsPlusNormal"/>
              <w:tabs>
                <w:tab w:val="left" w:pos="223"/>
              </w:tabs>
              <w:ind w:firstLine="11"/>
              <w:jc w:val="center"/>
              <w:rPr>
                <w:sz w:val="28"/>
                <w:szCs w:val="28"/>
              </w:rPr>
            </w:pPr>
            <w:r w:rsidRPr="00FD6E48">
              <w:rPr>
                <w:sz w:val="28"/>
                <w:szCs w:val="28"/>
              </w:rPr>
              <w:t>Р-5</w:t>
            </w:r>
          </w:p>
        </w:tc>
        <w:tc>
          <w:tcPr>
            <w:tcW w:w="7912" w:type="dxa"/>
          </w:tcPr>
          <w:p w:rsidR="00A54FF2" w:rsidRPr="00FD6E48" w:rsidRDefault="00A54FF2" w:rsidP="00FD6E48">
            <w:pPr>
              <w:pStyle w:val="ConsPlusNormal"/>
              <w:tabs>
                <w:tab w:val="left" w:pos="223"/>
              </w:tabs>
              <w:ind w:firstLine="11"/>
              <w:jc w:val="both"/>
              <w:rPr>
                <w:sz w:val="28"/>
                <w:szCs w:val="28"/>
              </w:rPr>
            </w:pPr>
            <w:r w:rsidRPr="00FD6E48">
              <w:rPr>
                <w:sz w:val="28"/>
                <w:szCs w:val="28"/>
              </w:rPr>
              <w:t>Зона озелененных территорий общего пользования</w:t>
            </w:r>
          </w:p>
          <w:p w:rsidR="00981F13" w:rsidRDefault="00A54FF2" w:rsidP="00FD6E48">
            <w:pPr>
              <w:pStyle w:val="ConsPlusNormal"/>
              <w:tabs>
                <w:tab w:val="left" w:pos="223"/>
              </w:tabs>
              <w:ind w:firstLine="11"/>
              <w:jc w:val="both"/>
              <w:rPr>
                <w:sz w:val="28"/>
                <w:szCs w:val="28"/>
              </w:rPr>
            </w:pPr>
            <w:r w:rsidRPr="00FD6E48">
              <w:rPr>
                <w:sz w:val="28"/>
                <w:szCs w:val="28"/>
              </w:rPr>
              <w:t xml:space="preserve">Зона городских лесов </w:t>
            </w:r>
          </w:p>
          <w:p w:rsidR="00A54FF2" w:rsidRPr="00FD6E48" w:rsidRDefault="00A54FF2" w:rsidP="00FD6E48">
            <w:pPr>
              <w:pStyle w:val="ConsPlusNormal"/>
              <w:tabs>
                <w:tab w:val="left" w:pos="223"/>
              </w:tabs>
              <w:ind w:firstLine="11"/>
              <w:jc w:val="both"/>
              <w:rPr>
                <w:sz w:val="28"/>
                <w:szCs w:val="28"/>
              </w:rPr>
            </w:pPr>
            <w:r w:rsidRPr="00FD6E48">
              <w:rPr>
                <w:sz w:val="28"/>
                <w:szCs w:val="28"/>
              </w:rPr>
              <w:t>Зона отдыха</w:t>
            </w:r>
          </w:p>
          <w:p w:rsidR="00A54FF2" w:rsidRPr="00FD6E48" w:rsidRDefault="00A54FF2" w:rsidP="00FD6E48">
            <w:pPr>
              <w:pStyle w:val="ConsPlusNormal"/>
              <w:tabs>
                <w:tab w:val="left" w:pos="223"/>
              </w:tabs>
              <w:ind w:firstLine="11"/>
              <w:jc w:val="both"/>
              <w:rPr>
                <w:sz w:val="28"/>
                <w:szCs w:val="28"/>
              </w:rPr>
            </w:pPr>
            <w:r w:rsidRPr="00FD6E48">
              <w:rPr>
                <w:sz w:val="28"/>
                <w:szCs w:val="28"/>
              </w:rPr>
              <w:t>Иные рекреационные зоны</w:t>
            </w:r>
          </w:p>
          <w:p w:rsidR="00A54FF2" w:rsidRPr="00FD6E48" w:rsidRDefault="00A54FF2" w:rsidP="00FD6E48">
            <w:pPr>
              <w:pStyle w:val="ConsPlusNormal"/>
              <w:tabs>
                <w:tab w:val="left" w:pos="223"/>
              </w:tabs>
              <w:ind w:firstLine="11"/>
              <w:jc w:val="both"/>
              <w:rPr>
                <w:sz w:val="28"/>
                <w:szCs w:val="28"/>
              </w:rPr>
            </w:pPr>
            <w:r w:rsidRPr="00FD6E48">
              <w:rPr>
                <w:sz w:val="28"/>
                <w:szCs w:val="28"/>
              </w:rPr>
              <w:t>Зона открытых пространств</w:t>
            </w:r>
          </w:p>
        </w:tc>
      </w:tr>
      <w:tr w:rsidR="00A54FF2" w:rsidRPr="00A56AE0" w:rsidTr="007A2CB0">
        <w:trPr>
          <w:jc w:val="center"/>
        </w:trPr>
        <w:tc>
          <w:tcPr>
            <w:tcW w:w="1866" w:type="dxa"/>
          </w:tcPr>
          <w:p w:rsidR="00A54FF2" w:rsidRPr="00FD6E48" w:rsidRDefault="00A54FF2" w:rsidP="00FD6E48">
            <w:pPr>
              <w:pStyle w:val="ConsPlusNormal"/>
              <w:tabs>
                <w:tab w:val="left" w:pos="223"/>
              </w:tabs>
              <w:ind w:firstLine="11"/>
              <w:rPr>
                <w:sz w:val="28"/>
                <w:szCs w:val="28"/>
              </w:rPr>
            </w:pPr>
          </w:p>
        </w:tc>
        <w:tc>
          <w:tcPr>
            <w:tcW w:w="7912" w:type="dxa"/>
          </w:tcPr>
          <w:p w:rsidR="00A54FF2" w:rsidRPr="00FD6E48" w:rsidRDefault="00A54FF2" w:rsidP="00FD6E48">
            <w:pPr>
              <w:pStyle w:val="ConsPlusNormal"/>
              <w:tabs>
                <w:tab w:val="left" w:pos="223"/>
              </w:tabs>
              <w:ind w:firstLine="11"/>
              <w:jc w:val="center"/>
              <w:rPr>
                <w:sz w:val="28"/>
                <w:szCs w:val="28"/>
              </w:rPr>
            </w:pPr>
            <w:r w:rsidRPr="00FD6E48">
              <w:rPr>
                <w:sz w:val="28"/>
                <w:szCs w:val="28"/>
              </w:rPr>
              <w:t>Зоны инженерной и транспортной инфраструктуры</w:t>
            </w:r>
          </w:p>
        </w:tc>
      </w:tr>
      <w:tr w:rsidR="00A54FF2" w:rsidRPr="00A56AE0" w:rsidTr="007A2CB0">
        <w:trPr>
          <w:jc w:val="center"/>
        </w:trPr>
        <w:tc>
          <w:tcPr>
            <w:tcW w:w="1866" w:type="dxa"/>
          </w:tcPr>
          <w:p w:rsidR="00A54FF2" w:rsidRPr="00FD6E48" w:rsidRDefault="00A54FF2" w:rsidP="00FD6E48">
            <w:pPr>
              <w:pStyle w:val="ConsPlusNormal"/>
              <w:tabs>
                <w:tab w:val="left" w:pos="223"/>
              </w:tabs>
              <w:ind w:firstLine="11"/>
              <w:jc w:val="center"/>
              <w:rPr>
                <w:sz w:val="28"/>
                <w:szCs w:val="28"/>
              </w:rPr>
            </w:pPr>
            <w:r w:rsidRPr="00FD6E48">
              <w:rPr>
                <w:sz w:val="28"/>
                <w:szCs w:val="28"/>
              </w:rPr>
              <w:t>ИТ-1</w:t>
            </w:r>
          </w:p>
          <w:p w:rsidR="00A54FF2" w:rsidRPr="00FD6E48" w:rsidRDefault="00A54FF2" w:rsidP="00FD6E48">
            <w:pPr>
              <w:pStyle w:val="ConsPlusNormal"/>
              <w:tabs>
                <w:tab w:val="left" w:pos="223"/>
              </w:tabs>
              <w:ind w:firstLine="11"/>
              <w:jc w:val="center"/>
              <w:rPr>
                <w:sz w:val="28"/>
                <w:szCs w:val="28"/>
              </w:rPr>
            </w:pPr>
            <w:r w:rsidRPr="00FD6E48">
              <w:rPr>
                <w:sz w:val="28"/>
                <w:szCs w:val="28"/>
              </w:rPr>
              <w:t>ИТ-2</w:t>
            </w:r>
          </w:p>
          <w:p w:rsidR="00AA6161" w:rsidRDefault="00AA6161" w:rsidP="00FD6E48">
            <w:pPr>
              <w:pStyle w:val="ConsPlusNormal"/>
              <w:tabs>
                <w:tab w:val="left" w:pos="223"/>
              </w:tabs>
              <w:ind w:firstLine="11"/>
              <w:jc w:val="center"/>
              <w:rPr>
                <w:sz w:val="28"/>
                <w:szCs w:val="28"/>
              </w:rPr>
            </w:pPr>
          </w:p>
          <w:p w:rsidR="00A54FF2" w:rsidRPr="00FD6E48" w:rsidRDefault="00A54FF2" w:rsidP="00FD6E48">
            <w:pPr>
              <w:pStyle w:val="ConsPlusNormal"/>
              <w:tabs>
                <w:tab w:val="left" w:pos="223"/>
              </w:tabs>
              <w:ind w:firstLine="11"/>
              <w:jc w:val="center"/>
              <w:rPr>
                <w:sz w:val="28"/>
                <w:szCs w:val="28"/>
              </w:rPr>
            </w:pPr>
            <w:r w:rsidRPr="00FD6E48">
              <w:rPr>
                <w:sz w:val="28"/>
                <w:szCs w:val="28"/>
              </w:rPr>
              <w:t>ИТ-3</w:t>
            </w:r>
          </w:p>
        </w:tc>
        <w:tc>
          <w:tcPr>
            <w:tcW w:w="7912" w:type="dxa"/>
          </w:tcPr>
          <w:p w:rsidR="00A54FF2" w:rsidRPr="00FD6E48" w:rsidRDefault="00A54FF2" w:rsidP="00FD6E48">
            <w:pPr>
              <w:pStyle w:val="ConsPlusNormal"/>
              <w:tabs>
                <w:tab w:val="left" w:pos="223"/>
              </w:tabs>
              <w:ind w:firstLine="11"/>
              <w:jc w:val="both"/>
              <w:rPr>
                <w:sz w:val="28"/>
                <w:szCs w:val="28"/>
              </w:rPr>
            </w:pPr>
            <w:r w:rsidRPr="00FD6E48">
              <w:rPr>
                <w:sz w:val="28"/>
                <w:szCs w:val="28"/>
              </w:rPr>
              <w:t>Зона размещения объектов инженерной инфраструктуры</w:t>
            </w:r>
          </w:p>
          <w:p w:rsidR="00A54FF2" w:rsidRPr="00FD6E48" w:rsidRDefault="00A54FF2" w:rsidP="00FD6E48">
            <w:pPr>
              <w:pStyle w:val="ConsPlusNormal"/>
              <w:tabs>
                <w:tab w:val="left" w:pos="223"/>
              </w:tabs>
              <w:ind w:firstLine="11"/>
              <w:jc w:val="both"/>
              <w:rPr>
                <w:sz w:val="28"/>
                <w:szCs w:val="28"/>
              </w:rPr>
            </w:pPr>
            <w:r w:rsidRPr="00FD6E48">
              <w:rPr>
                <w:sz w:val="28"/>
                <w:szCs w:val="28"/>
              </w:rPr>
              <w:t>Зона размещения объектов автомобильного и воздушного транспорта</w:t>
            </w:r>
          </w:p>
          <w:p w:rsidR="00A54FF2" w:rsidRPr="00FD6E48" w:rsidRDefault="00A54FF2" w:rsidP="00FD6E48">
            <w:pPr>
              <w:pStyle w:val="ConsPlusNormal"/>
              <w:tabs>
                <w:tab w:val="left" w:pos="223"/>
              </w:tabs>
              <w:ind w:firstLine="11"/>
              <w:jc w:val="both"/>
              <w:rPr>
                <w:sz w:val="28"/>
                <w:szCs w:val="28"/>
              </w:rPr>
            </w:pPr>
            <w:r w:rsidRPr="00FD6E48">
              <w:rPr>
                <w:sz w:val="28"/>
                <w:szCs w:val="28"/>
              </w:rPr>
              <w:t>Зона размещения объектов железнодорожного транспорта</w:t>
            </w:r>
          </w:p>
        </w:tc>
      </w:tr>
    </w:tbl>
    <w:p w:rsidR="006D1ED1" w:rsidRPr="00FD6E48" w:rsidRDefault="006D1ED1" w:rsidP="00FD6E48">
      <w:pPr>
        <w:tabs>
          <w:tab w:val="left" w:pos="1134"/>
        </w:tabs>
        <w:spacing w:after="0" w:line="240" w:lineRule="auto"/>
        <w:ind w:firstLine="720"/>
        <w:jc w:val="both"/>
        <w:rPr>
          <w:rFonts w:ascii="Times New Roman" w:hAnsi="Times New Roman"/>
          <w:spacing w:val="2"/>
          <w:sz w:val="28"/>
          <w:szCs w:val="28"/>
          <w:shd w:val="clear" w:color="auto" w:fill="FFFFFF"/>
        </w:rPr>
      </w:pPr>
    </w:p>
    <w:p w:rsidR="004B3DDC" w:rsidRPr="00FD6E48" w:rsidRDefault="004B3DDC" w:rsidP="00FD6E48">
      <w:pPr>
        <w:pStyle w:val="1"/>
        <w:spacing w:before="0" w:after="0"/>
        <w:ind w:firstLine="720"/>
        <w:jc w:val="both"/>
        <w:rPr>
          <w:rFonts w:ascii="Times New Roman" w:hAnsi="Times New Roman" w:cs="Times New Roman"/>
          <w:b w:val="0"/>
          <w:color w:val="auto"/>
          <w:sz w:val="28"/>
          <w:szCs w:val="28"/>
        </w:rPr>
      </w:pPr>
      <w:bookmarkStart w:id="56" w:name="_Toc18005065"/>
      <w:bookmarkStart w:id="57" w:name="sub_53"/>
      <w:r w:rsidRPr="00FD6E48">
        <w:rPr>
          <w:rFonts w:ascii="Times New Roman" w:hAnsi="Times New Roman" w:cs="Times New Roman"/>
          <w:b w:val="0"/>
          <w:color w:val="auto"/>
          <w:sz w:val="28"/>
          <w:szCs w:val="28"/>
        </w:rPr>
        <w:t>Статья </w:t>
      </w:r>
      <w:r w:rsidR="0085614D" w:rsidRPr="00FD6E48">
        <w:rPr>
          <w:rFonts w:ascii="Times New Roman" w:hAnsi="Times New Roman" w:cs="Times New Roman"/>
          <w:b w:val="0"/>
          <w:color w:val="auto"/>
          <w:sz w:val="28"/>
          <w:szCs w:val="28"/>
        </w:rPr>
        <w:t>49</w:t>
      </w:r>
      <w:r w:rsidRPr="00FD6E48">
        <w:rPr>
          <w:rFonts w:ascii="Times New Roman" w:hAnsi="Times New Roman" w:cs="Times New Roman"/>
          <w:b w:val="0"/>
          <w:color w:val="auto"/>
          <w:sz w:val="28"/>
          <w:szCs w:val="28"/>
        </w:rPr>
        <w:t xml:space="preserve">. </w:t>
      </w:r>
      <w:r w:rsidR="008451C1">
        <w:rPr>
          <w:rFonts w:ascii="Times New Roman" w:hAnsi="Times New Roman" w:cs="Times New Roman"/>
          <w:b w:val="0"/>
          <w:color w:val="auto"/>
          <w:sz w:val="28"/>
          <w:szCs w:val="28"/>
        </w:rPr>
        <w:t>Градостроительный регламент</w:t>
      </w:r>
      <w:r w:rsidR="00D24A91" w:rsidRPr="00FD6E48">
        <w:rPr>
          <w:rFonts w:ascii="Times New Roman" w:hAnsi="Times New Roman" w:cs="Times New Roman"/>
          <w:b w:val="0"/>
          <w:color w:val="auto"/>
          <w:sz w:val="28"/>
          <w:szCs w:val="28"/>
        </w:rPr>
        <w:t xml:space="preserve">. </w:t>
      </w:r>
      <w:r w:rsidRPr="00FD6E48">
        <w:rPr>
          <w:rFonts w:ascii="Times New Roman" w:hAnsi="Times New Roman" w:cs="Times New Roman"/>
          <w:b w:val="0"/>
          <w:color w:val="auto"/>
          <w:sz w:val="28"/>
          <w:szCs w:val="28"/>
        </w:rPr>
        <w:t xml:space="preserve">Действие Правил по </w:t>
      </w:r>
      <w:r w:rsidRPr="00FD6E48">
        <w:rPr>
          <w:rFonts w:ascii="Times New Roman" w:hAnsi="Times New Roman" w:cs="Times New Roman"/>
          <w:b w:val="0"/>
          <w:color w:val="auto"/>
          <w:sz w:val="28"/>
          <w:szCs w:val="28"/>
        </w:rPr>
        <w:lastRenderedPageBreak/>
        <w:t>отношению к ранее возникшим правоотношениям</w:t>
      </w:r>
      <w:bookmarkEnd w:id="56"/>
    </w:p>
    <w:bookmarkEnd w:id="57"/>
    <w:p w:rsidR="00D9105D" w:rsidRPr="00FD6E48" w:rsidRDefault="00D9105D"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1. Градостроительным регламентом определяется правовой режим использования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D9105D" w:rsidRPr="00FD6E48" w:rsidRDefault="00D9105D"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2. Градостроительные регламенты устанавливаются с учетом:</w:t>
      </w:r>
    </w:p>
    <w:p w:rsidR="00D9105D" w:rsidRPr="00FD6E48" w:rsidRDefault="00D9105D"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1) фактического использования земельных участков и объектов капитального строительства в границах территориальной зоны;</w:t>
      </w:r>
    </w:p>
    <w:p w:rsidR="00D9105D" w:rsidRPr="00FD6E48" w:rsidRDefault="00D9105D"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D9105D" w:rsidRPr="00FD6E48" w:rsidRDefault="00D9105D"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3) функциональных зон и характеристик их планируемого развития, определенных Генеральным планом городского округа - города Барнаула Алтайского края;</w:t>
      </w:r>
    </w:p>
    <w:p w:rsidR="00D9105D" w:rsidRPr="00FD6E48" w:rsidRDefault="00D9105D"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4) видов территориальных зон;</w:t>
      </w:r>
    </w:p>
    <w:p w:rsidR="00D9105D" w:rsidRPr="00FD6E48" w:rsidRDefault="00D9105D"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5) требований охраны объектов культурного наследия, а также особо охраняемых природных территорий, иных природных объектов.</w:t>
      </w:r>
    </w:p>
    <w:p w:rsidR="00D9105D" w:rsidRPr="00FD6E48" w:rsidRDefault="00D9105D"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 xml:space="preserve">3. Действие градостроительного регламента распространяется в равной мере на все земельные участки и объекты капитального строительства, </w:t>
      </w:r>
      <w:r w:rsidR="00BC0CE3" w:rsidRPr="00FD6E48">
        <w:rPr>
          <w:spacing w:val="2"/>
          <w:sz w:val="28"/>
          <w:szCs w:val="28"/>
        </w:rPr>
        <w:t>находящиеся в границах</w:t>
      </w:r>
      <w:r w:rsidRPr="00FD6E48">
        <w:rPr>
          <w:spacing w:val="2"/>
          <w:sz w:val="28"/>
          <w:szCs w:val="28"/>
        </w:rPr>
        <w:t xml:space="preserve"> </w:t>
      </w:r>
      <w:r w:rsidR="00BC0CE3" w:rsidRPr="00FD6E48">
        <w:rPr>
          <w:spacing w:val="2"/>
          <w:sz w:val="28"/>
          <w:szCs w:val="28"/>
        </w:rPr>
        <w:t xml:space="preserve">соответствующей </w:t>
      </w:r>
      <w:r w:rsidRPr="00FD6E48">
        <w:rPr>
          <w:spacing w:val="2"/>
          <w:sz w:val="28"/>
          <w:szCs w:val="28"/>
        </w:rPr>
        <w:t>территориальной зоны.</w:t>
      </w:r>
    </w:p>
    <w:p w:rsidR="00D9105D" w:rsidRPr="00FD6E48" w:rsidRDefault="00D9105D"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4. Действие градостроительного регламента не распространяется на земельные участки:</w:t>
      </w:r>
    </w:p>
    <w:p w:rsidR="00D9105D" w:rsidRPr="00FD6E48" w:rsidRDefault="00D9105D"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D9105D" w:rsidRPr="00FD6E48" w:rsidRDefault="00D9105D"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2) в границах территорий общего пользования (площадей, улиц, проездов, скверов, пляжей, автомобильных дорог, набережных, закрытых водоемов, бульваров и других подобных территорий);</w:t>
      </w:r>
    </w:p>
    <w:p w:rsidR="00D9105D" w:rsidRPr="00FD6E48" w:rsidRDefault="00D9105D"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3) предназначенные для размещения линейных объектов и (или) занятые линейными объектами;</w:t>
      </w:r>
    </w:p>
    <w:p w:rsidR="00D9105D" w:rsidRPr="00FD6E48" w:rsidRDefault="00D9105D"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4) предоставленные для добычи полезных ископаемых.</w:t>
      </w:r>
    </w:p>
    <w:p w:rsidR="00D9105D" w:rsidRPr="00FD6E48" w:rsidRDefault="00D9105D"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D9105D" w:rsidRPr="00FD6E48" w:rsidRDefault="00D9105D"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lastRenderedPageBreak/>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D67A8F" w:rsidRPr="00FD6E48" w:rsidRDefault="00D67A8F"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D9105D" w:rsidRPr="00FD6E48" w:rsidRDefault="00D9105D"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4530C3" w:rsidRPr="00FD6E48" w:rsidRDefault="004530C3"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 xml:space="preserve">8. В соответствии с </w:t>
      </w:r>
      <w:hyperlink r:id="rId29" w:history="1">
        <w:r w:rsidRPr="00FD6E48">
          <w:rPr>
            <w:spacing w:val="2"/>
            <w:sz w:val="28"/>
            <w:szCs w:val="28"/>
          </w:rPr>
          <w:t>частью 6 статьи 30</w:t>
        </w:r>
      </w:hyperlink>
      <w:r w:rsidRPr="00FD6E48">
        <w:rPr>
          <w:spacing w:val="2"/>
          <w:sz w:val="28"/>
          <w:szCs w:val="28"/>
        </w:rPr>
        <w:t xml:space="preserve"> Градостроительного кодекса Российской Федерации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4530C3" w:rsidRPr="00FD6E48" w:rsidRDefault="004530C3"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 виды разрешенного использования земельных участков и объектов капитального строительства;</w:t>
      </w:r>
    </w:p>
    <w:p w:rsidR="004530C3" w:rsidRPr="00FD6E48" w:rsidRDefault="004530C3"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530C3" w:rsidRPr="00FD6E48" w:rsidRDefault="004530C3"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lastRenderedPageBreak/>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4530C3" w:rsidRPr="00FD6E48" w:rsidRDefault="004530C3" w:rsidP="00FD6E48">
      <w:pPr>
        <w:pStyle w:val="formattext"/>
        <w:shd w:val="clear" w:color="auto" w:fill="FFFFFF"/>
        <w:tabs>
          <w:tab w:val="left" w:pos="1134"/>
        </w:tabs>
        <w:spacing w:before="0" w:beforeAutospacing="0" w:after="0" w:afterAutospacing="0"/>
        <w:ind w:firstLine="720"/>
        <w:jc w:val="both"/>
        <w:textAlignment w:val="baseline"/>
        <w:rPr>
          <w:sz w:val="28"/>
          <w:szCs w:val="28"/>
        </w:rPr>
      </w:pPr>
      <w:r w:rsidRPr="00FD6E48">
        <w:rPr>
          <w:spacing w:val="2"/>
          <w:sz w:val="28"/>
          <w:szCs w:val="28"/>
        </w:rPr>
        <w:t>-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D9105D" w:rsidRPr="00FD6E48" w:rsidRDefault="004530C3"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9</w:t>
      </w:r>
      <w:r w:rsidR="00D9105D" w:rsidRPr="00FD6E48">
        <w:rPr>
          <w:spacing w:val="2"/>
          <w:sz w:val="28"/>
          <w:szCs w:val="28"/>
        </w:rPr>
        <w:t>.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D9105D" w:rsidRPr="00FD6E48" w:rsidRDefault="00D9105D"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При этом вид разрешенного использования земельного участка принимается соответствующим виду разрешенного использования объекта капитального строительства.</w:t>
      </w:r>
    </w:p>
    <w:p w:rsidR="00D9105D" w:rsidRPr="00FD6E48" w:rsidRDefault="004530C3"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10</w:t>
      </w:r>
      <w:r w:rsidR="00D9105D" w:rsidRPr="00FD6E48">
        <w:rPr>
          <w:spacing w:val="2"/>
          <w:sz w:val="28"/>
          <w:szCs w:val="28"/>
        </w:rPr>
        <w:t xml:space="preserve">. Реконструкция указанных в части </w:t>
      </w:r>
      <w:r w:rsidRPr="00FD6E48">
        <w:rPr>
          <w:spacing w:val="2"/>
          <w:sz w:val="28"/>
          <w:szCs w:val="28"/>
        </w:rPr>
        <w:t>9</w:t>
      </w:r>
      <w:r w:rsidR="00D9105D" w:rsidRPr="00FD6E48">
        <w:rPr>
          <w:spacing w:val="2"/>
          <w:sz w:val="28"/>
          <w:szCs w:val="28"/>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D9105D" w:rsidRPr="00FD6E48" w:rsidRDefault="004530C3"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11</w:t>
      </w:r>
      <w:r w:rsidR="00D9105D" w:rsidRPr="00FD6E48">
        <w:rPr>
          <w:spacing w:val="2"/>
          <w:sz w:val="28"/>
          <w:szCs w:val="28"/>
        </w:rPr>
        <w:t xml:space="preserve">. В случае, если использование указанных в части </w:t>
      </w:r>
      <w:r w:rsidRPr="00FD6E48">
        <w:rPr>
          <w:spacing w:val="2"/>
          <w:sz w:val="28"/>
          <w:szCs w:val="28"/>
        </w:rPr>
        <w:t>9</w:t>
      </w:r>
      <w:r w:rsidR="00D9105D" w:rsidRPr="00FD6E48">
        <w:rPr>
          <w:spacing w:val="2"/>
          <w:sz w:val="28"/>
          <w:szCs w:val="28"/>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4530C3" w:rsidRPr="00FD6E48" w:rsidRDefault="004530C3"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 xml:space="preserve">12. В случае совпадения части территориальной зоны с зоной с особыми условиями использования территорий (наложения зоны с особыми условиями использования территорий на часть территориальной зоны), установленные в соответствии с законодательством ограничения на использование земельных участков в зонах с особыми условиями использования территорий, указанные в статье </w:t>
      </w:r>
      <w:r w:rsidR="00AE6D4B">
        <w:rPr>
          <w:spacing w:val="2"/>
          <w:sz w:val="28"/>
          <w:szCs w:val="28"/>
        </w:rPr>
        <w:t>51</w:t>
      </w:r>
      <w:r w:rsidR="00AE6D4B" w:rsidRPr="00FD6E48">
        <w:rPr>
          <w:spacing w:val="2"/>
          <w:sz w:val="28"/>
          <w:szCs w:val="28"/>
        </w:rPr>
        <w:t xml:space="preserve"> </w:t>
      </w:r>
      <w:r w:rsidRPr="00FD6E48">
        <w:rPr>
          <w:spacing w:val="2"/>
          <w:sz w:val="28"/>
          <w:szCs w:val="28"/>
        </w:rPr>
        <w:t xml:space="preserve">Правил, ограничивают </w:t>
      </w:r>
      <w:r w:rsidRPr="00FD6E48">
        <w:rPr>
          <w:spacing w:val="2"/>
          <w:sz w:val="28"/>
          <w:szCs w:val="28"/>
        </w:rPr>
        <w:lastRenderedPageBreak/>
        <w:t>действие установленного Правилами градостроительного регламента на соответствующей части территориальной зоны.</w:t>
      </w:r>
    </w:p>
    <w:p w:rsidR="004530C3" w:rsidRPr="00FD6E48" w:rsidRDefault="004530C3"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Земельные участки и объекты капитального строительства используются в соответствии с установленными для зоны с особыми условиями использования территорий ограничениями.</w:t>
      </w:r>
    </w:p>
    <w:p w:rsidR="004530C3" w:rsidRPr="00FD6E48" w:rsidRDefault="004530C3"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p>
    <w:p w:rsidR="004B3DDC" w:rsidRPr="00FD6E48" w:rsidRDefault="004B3DDC" w:rsidP="00FD6E48">
      <w:pPr>
        <w:pStyle w:val="1"/>
        <w:spacing w:before="0" w:after="0"/>
        <w:ind w:firstLine="720"/>
        <w:jc w:val="both"/>
        <w:rPr>
          <w:rFonts w:ascii="Times New Roman" w:hAnsi="Times New Roman" w:cs="Times New Roman"/>
          <w:b w:val="0"/>
          <w:color w:val="auto"/>
          <w:sz w:val="28"/>
          <w:szCs w:val="28"/>
        </w:rPr>
      </w:pPr>
      <w:bookmarkStart w:id="58" w:name="_Toc18005066"/>
      <w:r w:rsidRPr="00FD6E48">
        <w:rPr>
          <w:rFonts w:ascii="Times New Roman" w:hAnsi="Times New Roman" w:cs="Times New Roman"/>
          <w:b w:val="0"/>
          <w:color w:val="auto"/>
          <w:sz w:val="28"/>
          <w:szCs w:val="28"/>
        </w:rPr>
        <w:t>Статья </w:t>
      </w:r>
      <w:r w:rsidR="0085614D" w:rsidRPr="00FD6E48">
        <w:rPr>
          <w:rFonts w:ascii="Times New Roman" w:hAnsi="Times New Roman" w:cs="Times New Roman"/>
          <w:b w:val="0"/>
          <w:color w:val="auto"/>
          <w:sz w:val="28"/>
          <w:szCs w:val="28"/>
        </w:rPr>
        <w:t>50</w:t>
      </w:r>
      <w:r w:rsidRPr="00FD6E48">
        <w:rPr>
          <w:rFonts w:ascii="Times New Roman" w:hAnsi="Times New Roman" w:cs="Times New Roman"/>
          <w:b w:val="0"/>
          <w:color w:val="auto"/>
          <w:sz w:val="28"/>
          <w:szCs w:val="28"/>
        </w:rPr>
        <w:t>. Состав, назначение и требования к использованию территорий общего пользования, на которые не распространяется действие градостроительных регламентов</w:t>
      </w:r>
      <w:bookmarkEnd w:id="58"/>
    </w:p>
    <w:p w:rsidR="00B90375" w:rsidRPr="00FD6E48" w:rsidRDefault="00B90375"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bookmarkStart w:id="59" w:name="sub_52"/>
      <w:r w:rsidRPr="00FD6E48">
        <w:rPr>
          <w:spacing w:val="2"/>
          <w:sz w:val="28"/>
          <w:szCs w:val="28"/>
        </w:rPr>
        <w:t xml:space="preserve">1. В случае, когда в установленном порядке на основании </w:t>
      </w:r>
      <w:r w:rsidR="00CD2059" w:rsidRPr="00FD6E48">
        <w:rPr>
          <w:spacing w:val="2"/>
          <w:sz w:val="28"/>
          <w:szCs w:val="28"/>
        </w:rPr>
        <w:t>документации по планировке территории</w:t>
      </w:r>
      <w:r w:rsidRPr="00FD6E48">
        <w:rPr>
          <w:spacing w:val="2"/>
          <w:sz w:val="28"/>
          <w:szCs w:val="28"/>
        </w:rPr>
        <w:t xml:space="preserve"> (установления, изменения красных линий) изменяются границы территорий общего пользования и из их состава образуются иные территории, применительно к которым устанавливаются градостроительные регламенты, использование таких территорий осуществляется в соответствии с градостроительными регламентами, установленными Правилами.</w:t>
      </w:r>
    </w:p>
    <w:p w:rsidR="00BB76CE" w:rsidRPr="00FD6E48" w:rsidRDefault="00B90375"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2. Земельные участки в границах территорий общего пользования предоставляются для целей размещения объектов, указанных в частях 3</w:t>
      </w:r>
      <w:r w:rsidR="006F0012" w:rsidRPr="00FD6E48">
        <w:rPr>
          <w:spacing w:val="2"/>
          <w:sz w:val="28"/>
          <w:szCs w:val="28"/>
        </w:rPr>
        <w:t>-4</w:t>
      </w:r>
      <w:r w:rsidRPr="00FD6E48">
        <w:rPr>
          <w:spacing w:val="2"/>
          <w:sz w:val="28"/>
          <w:szCs w:val="28"/>
        </w:rPr>
        <w:t xml:space="preserve"> статьи, физическим или юридическим лицам исключительно в аренду в порядке, установленном земельным законодательством.</w:t>
      </w:r>
    </w:p>
    <w:p w:rsidR="00BB76CE" w:rsidRPr="00FD6E48" w:rsidRDefault="00B90375"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 xml:space="preserve">3. </w:t>
      </w:r>
      <w:r w:rsidR="00BB76CE" w:rsidRPr="00FD6E48">
        <w:rPr>
          <w:spacing w:val="2"/>
          <w:sz w:val="28"/>
          <w:szCs w:val="28"/>
        </w:rPr>
        <w:t>Земельные участки в границах территорий общего пользования могут быть предоставлены для размещения объектов улично-дорожной сети</w:t>
      </w:r>
      <w:r w:rsidR="00963A1C" w:rsidRPr="00FD6E48">
        <w:rPr>
          <w:spacing w:val="2"/>
          <w:sz w:val="28"/>
          <w:szCs w:val="28"/>
        </w:rPr>
        <w:t xml:space="preserve">: размещения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размещения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00963A1C" w:rsidRPr="00FD6E48">
          <w:rPr>
            <w:spacing w:val="2"/>
            <w:sz w:val="28"/>
            <w:szCs w:val="28"/>
          </w:rPr>
          <w:t>кодами 2.7.1</w:t>
        </w:r>
      </w:hyperlink>
      <w:r w:rsidR="00963A1C" w:rsidRPr="00FD6E48">
        <w:rPr>
          <w:spacing w:val="2"/>
          <w:sz w:val="28"/>
          <w:szCs w:val="28"/>
        </w:rPr>
        <w:t xml:space="preserve">, </w:t>
      </w:r>
      <w:hyperlink w:anchor="Par382" w:tooltip="4.9" w:history="1">
        <w:r w:rsidR="00963A1C" w:rsidRPr="00FD6E48">
          <w:rPr>
            <w:spacing w:val="2"/>
            <w:sz w:val="28"/>
            <w:szCs w:val="28"/>
          </w:rPr>
          <w:t>4.9</w:t>
        </w:r>
      </w:hyperlink>
      <w:r w:rsidR="00963A1C" w:rsidRPr="00FD6E48">
        <w:rPr>
          <w:spacing w:val="2"/>
          <w:sz w:val="28"/>
          <w:szCs w:val="28"/>
        </w:rPr>
        <w:t xml:space="preserve">, </w:t>
      </w:r>
      <w:hyperlink w:anchor="Par567" w:tooltip="7.2.3" w:history="1">
        <w:r w:rsidR="00963A1C" w:rsidRPr="00FD6E48">
          <w:rPr>
            <w:spacing w:val="2"/>
            <w:sz w:val="28"/>
            <w:szCs w:val="28"/>
          </w:rPr>
          <w:t>7.2.3</w:t>
        </w:r>
      </w:hyperlink>
      <w:r w:rsidR="00963A1C" w:rsidRPr="00FD6E48">
        <w:rPr>
          <w:spacing w:val="2"/>
          <w:sz w:val="28"/>
          <w:szCs w:val="28"/>
        </w:rPr>
        <w:t>, описание которых приводится в таблице 3 настоящих Правил, а также некапитальных сооружений, предназначенных для охраны транспортных средств.</w:t>
      </w:r>
    </w:p>
    <w:p w:rsidR="00963A1C" w:rsidRPr="00FD6E48" w:rsidRDefault="00963A1C"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4. Земельные участки в границах территорий общего пользования могут быть предоставлены для размещения объектов благоустройства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B90375" w:rsidRPr="00FD6E48" w:rsidRDefault="00B90375" w:rsidP="00FD6E48">
      <w:pPr>
        <w:pStyle w:val="formattext"/>
        <w:shd w:val="clear" w:color="auto" w:fill="FFFFFF"/>
        <w:spacing w:before="0" w:beforeAutospacing="0" w:after="0" w:afterAutospacing="0"/>
        <w:ind w:firstLine="720"/>
        <w:textAlignment w:val="baseline"/>
        <w:rPr>
          <w:rFonts w:ascii="Arial" w:hAnsi="Arial" w:cs="Arial"/>
          <w:spacing w:val="2"/>
          <w:sz w:val="28"/>
          <w:szCs w:val="28"/>
        </w:rPr>
      </w:pPr>
    </w:p>
    <w:p w:rsidR="006D474B" w:rsidRPr="00FD6E48" w:rsidRDefault="006D474B" w:rsidP="00FD6E48">
      <w:pPr>
        <w:pStyle w:val="1"/>
        <w:spacing w:before="0" w:after="0"/>
        <w:ind w:firstLine="720"/>
        <w:jc w:val="both"/>
        <w:rPr>
          <w:rFonts w:ascii="Times New Roman" w:hAnsi="Times New Roman" w:cs="Times New Roman"/>
          <w:b w:val="0"/>
          <w:color w:val="auto"/>
          <w:sz w:val="28"/>
          <w:szCs w:val="28"/>
        </w:rPr>
      </w:pPr>
      <w:bookmarkStart w:id="60" w:name="_Toc18005067"/>
      <w:r w:rsidRPr="00FD6E48">
        <w:rPr>
          <w:rFonts w:ascii="Times New Roman" w:hAnsi="Times New Roman" w:cs="Times New Roman"/>
          <w:b w:val="0"/>
          <w:color w:val="auto"/>
          <w:sz w:val="28"/>
          <w:szCs w:val="28"/>
        </w:rPr>
        <w:t>Статья </w:t>
      </w:r>
      <w:r w:rsidR="0085614D" w:rsidRPr="00FD6E48">
        <w:rPr>
          <w:rFonts w:ascii="Times New Roman" w:hAnsi="Times New Roman" w:cs="Times New Roman"/>
          <w:b w:val="0"/>
          <w:color w:val="auto"/>
          <w:sz w:val="28"/>
          <w:szCs w:val="28"/>
        </w:rPr>
        <w:t>51</w:t>
      </w:r>
      <w:r w:rsidRPr="00FD6E48">
        <w:rPr>
          <w:rFonts w:ascii="Times New Roman" w:hAnsi="Times New Roman" w:cs="Times New Roman"/>
          <w:b w:val="0"/>
          <w:color w:val="auto"/>
          <w:sz w:val="28"/>
          <w:szCs w:val="28"/>
        </w:rPr>
        <w:t>. Виды зон с особыми условиями использования территорий, обозначенных на Карте градостроительного зонирования</w:t>
      </w:r>
      <w:bookmarkEnd w:id="60"/>
    </w:p>
    <w:bookmarkEnd w:id="59"/>
    <w:p w:rsidR="006D474B" w:rsidRPr="00FD6E48" w:rsidRDefault="006D474B" w:rsidP="00FD6E48">
      <w:pPr>
        <w:numPr>
          <w:ilvl w:val="0"/>
          <w:numId w:val="98"/>
        </w:numPr>
        <w:tabs>
          <w:tab w:val="left" w:pos="1134"/>
        </w:tabs>
        <w:spacing w:after="0" w:line="240" w:lineRule="auto"/>
        <w:ind w:left="0" w:firstLine="720"/>
        <w:jc w:val="both"/>
        <w:rPr>
          <w:rFonts w:ascii="Times New Roman" w:hAnsi="Times New Roman"/>
          <w:spacing w:val="2"/>
          <w:sz w:val="28"/>
          <w:szCs w:val="28"/>
          <w:shd w:val="clear" w:color="auto" w:fill="FFFFFF"/>
        </w:rPr>
      </w:pPr>
      <w:r w:rsidRPr="00FD6E48">
        <w:rPr>
          <w:rFonts w:ascii="Times New Roman" w:hAnsi="Times New Roman"/>
          <w:spacing w:val="2"/>
          <w:sz w:val="28"/>
          <w:szCs w:val="28"/>
          <w:shd w:val="clear" w:color="auto" w:fill="FFFFFF"/>
        </w:rPr>
        <w:lastRenderedPageBreak/>
        <w:t>На Карте градостроительного зонирования городского округа - города Барнаула (приложение 2) отображены следующие виды зон с особыми условиями использования территорий:</w:t>
      </w:r>
    </w:p>
    <w:p w:rsidR="006D474B" w:rsidRPr="00FD6E48" w:rsidRDefault="006D474B" w:rsidP="00FD6E48">
      <w:pPr>
        <w:shd w:val="clear" w:color="auto" w:fill="FFFFFF"/>
        <w:spacing w:after="0" w:line="240" w:lineRule="auto"/>
        <w:ind w:firstLine="720"/>
        <w:jc w:val="both"/>
        <w:rPr>
          <w:rFonts w:ascii="Times New Roman" w:hAnsi="Times New Roman"/>
          <w:sz w:val="28"/>
          <w:szCs w:val="28"/>
        </w:rPr>
      </w:pPr>
      <w:r w:rsidRPr="00FD6E48">
        <w:rPr>
          <w:rStyle w:val="blk"/>
          <w:rFonts w:ascii="Times New Roman" w:hAnsi="Times New Roman"/>
          <w:sz w:val="28"/>
          <w:szCs w:val="28"/>
        </w:rPr>
        <w:t>- зоны охраны объектов культурного наследия;</w:t>
      </w:r>
    </w:p>
    <w:p w:rsidR="006D474B" w:rsidRPr="00FD6E48" w:rsidRDefault="006D474B" w:rsidP="00FD6E48">
      <w:pPr>
        <w:shd w:val="clear" w:color="auto" w:fill="FFFFFF"/>
        <w:spacing w:after="0" w:line="240" w:lineRule="auto"/>
        <w:ind w:firstLine="720"/>
        <w:jc w:val="both"/>
        <w:rPr>
          <w:rFonts w:ascii="Times New Roman" w:hAnsi="Times New Roman"/>
          <w:sz w:val="28"/>
          <w:szCs w:val="28"/>
        </w:rPr>
      </w:pPr>
      <w:r w:rsidRPr="00FD6E48">
        <w:rPr>
          <w:rStyle w:val="blk"/>
          <w:rFonts w:ascii="Times New Roman" w:hAnsi="Times New Roman"/>
          <w:sz w:val="28"/>
          <w:szCs w:val="28"/>
        </w:rPr>
        <w:t>- защитная зона объекта культурного наследия;</w:t>
      </w:r>
    </w:p>
    <w:p w:rsidR="006D474B" w:rsidRPr="00FD6E48" w:rsidRDefault="006D474B" w:rsidP="00FD6E48">
      <w:pPr>
        <w:shd w:val="clear" w:color="auto" w:fill="FFFFFF"/>
        <w:spacing w:after="0" w:line="240" w:lineRule="auto"/>
        <w:ind w:firstLine="720"/>
        <w:jc w:val="both"/>
        <w:rPr>
          <w:rFonts w:ascii="Times New Roman" w:hAnsi="Times New Roman"/>
          <w:sz w:val="28"/>
          <w:szCs w:val="28"/>
        </w:rPr>
      </w:pPr>
      <w:r w:rsidRPr="00FD6E48">
        <w:rPr>
          <w:rStyle w:val="blk"/>
          <w:rFonts w:ascii="Times New Roman" w:hAnsi="Times New Roman"/>
          <w:sz w:val="28"/>
          <w:szCs w:val="28"/>
        </w:rPr>
        <w:t xml:space="preserve">- охранная зона объектов </w:t>
      </w:r>
      <w:r w:rsidR="00457008" w:rsidRPr="00FD6E48">
        <w:rPr>
          <w:rStyle w:val="blk"/>
          <w:rFonts w:ascii="Times New Roman" w:hAnsi="Times New Roman"/>
          <w:sz w:val="28"/>
          <w:szCs w:val="28"/>
        </w:rPr>
        <w:t>инженерной и транспортной инфраструктуры</w:t>
      </w:r>
      <w:r w:rsidRPr="00FD6E48">
        <w:rPr>
          <w:rStyle w:val="blk"/>
          <w:rFonts w:ascii="Times New Roman" w:hAnsi="Times New Roman"/>
          <w:sz w:val="28"/>
          <w:szCs w:val="28"/>
        </w:rPr>
        <w:t>;</w:t>
      </w:r>
    </w:p>
    <w:p w:rsidR="006D474B" w:rsidRPr="00FD6E48" w:rsidRDefault="006D474B" w:rsidP="00FD6E48">
      <w:pPr>
        <w:shd w:val="clear" w:color="auto" w:fill="FFFFFF"/>
        <w:spacing w:after="0" w:line="240" w:lineRule="auto"/>
        <w:ind w:firstLine="720"/>
        <w:jc w:val="both"/>
        <w:rPr>
          <w:rFonts w:ascii="Times New Roman" w:hAnsi="Times New Roman"/>
          <w:sz w:val="28"/>
          <w:szCs w:val="28"/>
        </w:rPr>
      </w:pPr>
      <w:r w:rsidRPr="00FD6E48">
        <w:rPr>
          <w:rStyle w:val="blk"/>
          <w:rFonts w:ascii="Times New Roman" w:hAnsi="Times New Roman"/>
          <w:sz w:val="28"/>
          <w:szCs w:val="28"/>
        </w:rPr>
        <w:t>- приаэродромная территория;</w:t>
      </w:r>
    </w:p>
    <w:p w:rsidR="006D474B" w:rsidRPr="00FD6E48" w:rsidRDefault="006D474B" w:rsidP="00FD6E48">
      <w:pPr>
        <w:shd w:val="clear" w:color="auto" w:fill="FFFFFF"/>
        <w:spacing w:after="0" w:line="240" w:lineRule="auto"/>
        <w:ind w:firstLine="720"/>
        <w:jc w:val="both"/>
        <w:rPr>
          <w:rFonts w:ascii="Times New Roman" w:hAnsi="Times New Roman"/>
          <w:sz w:val="28"/>
          <w:szCs w:val="28"/>
        </w:rPr>
      </w:pPr>
      <w:r w:rsidRPr="00FD6E48">
        <w:rPr>
          <w:rStyle w:val="blk"/>
          <w:rFonts w:ascii="Times New Roman" w:hAnsi="Times New Roman"/>
          <w:sz w:val="28"/>
          <w:szCs w:val="28"/>
        </w:rPr>
        <w:t>- 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6D474B" w:rsidRPr="00FD6E48" w:rsidRDefault="006D474B" w:rsidP="00FD6E48">
      <w:pPr>
        <w:shd w:val="clear" w:color="auto" w:fill="FFFFFF"/>
        <w:spacing w:after="0" w:line="240" w:lineRule="auto"/>
        <w:ind w:firstLine="720"/>
        <w:jc w:val="both"/>
        <w:rPr>
          <w:rFonts w:ascii="Times New Roman" w:hAnsi="Times New Roman"/>
          <w:sz w:val="28"/>
          <w:szCs w:val="28"/>
        </w:rPr>
      </w:pPr>
      <w:r w:rsidRPr="00FD6E48">
        <w:rPr>
          <w:rStyle w:val="blk"/>
          <w:rFonts w:ascii="Times New Roman" w:hAnsi="Times New Roman"/>
          <w:sz w:val="28"/>
          <w:szCs w:val="28"/>
        </w:rPr>
        <w:t>- охранная зона особо охраняемой природной территории;</w:t>
      </w:r>
    </w:p>
    <w:p w:rsidR="006D474B" w:rsidRPr="00FD6E48" w:rsidRDefault="006D474B" w:rsidP="00FD6E48">
      <w:pPr>
        <w:shd w:val="clear" w:color="auto" w:fill="FFFFFF"/>
        <w:spacing w:after="0" w:line="240" w:lineRule="auto"/>
        <w:ind w:firstLine="720"/>
        <w:jc w:val="both"/>
        <w:rPr>
          <w:rFonts w:ascii="Times New Roman" w:hAnsi="Times New Roman"/>
          <w:sz w:val="28"/>
          <w:szCs w:val="28"/>
        </w:rPr>
      </w:pPr>
      <w:r w:rsidRPr="00FD6E48">
        <w:rPr>
          <w:rStyle w:val="blk"/>
          <w:rFonts w:ascii="Times New Roman" w:hAnsi="Times New Roman"/>
          <w:sz w:val="28"/>
          <w:szCs w:val="28"/>
        </w:rPr>
        <w:t>-</w:t>
      </w:r>
      <w:r w:rsidR="00231136" w:rsidRPr="00FD6E48">
        <w:rPr>
          <w:rStyle w:val="blk"/>
          <w:rFonts w:ascii="Times New Roman" w:hAnsi="Times New Roman"/>
          <w:sz w:val="28"/>
          <w:szCs w:val="28"/>
        </w:rPr>
        <w:t xml:space="preserve"> </w:t>
      </w:r>
      <w:r w:rsidRPr="00FD6E48">
        <w:rPr>
          <w:rStyle w:val="blk"/>
          <w:rFonts w:ascii="Times New Roman" w:hAnsi="Times New Roman"/>
          <w:sz w:val="28"/>
          <w:szCs w:val="28"/>
        </w:rPr>
        <w:t>охранная зона стационарных пунктов наблюдений за состоянием окружающей среды, ее загрязнением;</w:t>
      </w:r>
    </w:p>
    <w:p w:rsidR="006D474B" w:rsidRPr="00FD6E48" w:rsidRDefault="006D474B" w:rsidP="00FD6E48">
      <w:pPr>
        <w:shd w:val="clear" w:color="auto" w:fill="FFFFFF"/>
        <w:spacing w:after="0" w:line="240" w:lineRule="auto"/>
        <w:ind w:firstLine="720"/>
        <w:jc w:val="both"/>
        <w:rPr>
          <w:rFonts w:ascii="Times New Roman" w:hAnsi="Times New Roman"/>
          <w:sz w:val="28"/>
          <w:szCs w:val="28"/>
        </w:rPr>
      </w:pPr>
      <w:r w:rsidRPr="00FD6E48">
        <w:rPr>
          <w:rStyle w:val="blk"/>
          <w:rFonts w:ascii="Times New Roman" w:hAnsi="Times New Roman"/>
          <w:sz w:val="28"/>
          <w:szCs w:val="28"/>
        </w:rPr>
        <w:t>- водоохранная (рыбоохранная) зона;</w:t>
      </w:r>
    </w:p>
    <w:p w:rsidR="006D474B" w:rsidRPr="00FD6E48" w:rsidRDefault="006D474B" w:rsidP="00FD6E48">
      <w:pPr>
        <w:shd w:val="clear" w:color="auto" w:fill="FFFFFF"/>
        <w:spacing w:after="0" w:line="240" w:lineRule="auto"/>
        <w:ind w:firstLine="720"/>
        <w:jc w:val="both"/>
        <w:rPr>
          <w:rFonts w:ascii="Times New Roman" w:hAnsi="Times New Roman"/>
          <w:sz w:val="28"/>
          <w:szCs w:val="28"/>
        </w:rPr>
      </w:pPr>
      <w:r w:rsidRPr="00FD6E48">
        <w:rPr>
          <w:rStyle w:val="blk"/>
          <w:rFonts w:ascii="Times New Roman" w:hAnsi="Times New Roman"/>
          <w:sz w:val="28"/>
          <w:szCs w:val="28"/>
        </w:rPr>
        <w:t>- прибрежная защитная полоса;</w:t>
      </w:r>
    </w:p>
    <w:p w:rsidR="006D474B" w:rsidRPr="00FD6E48" w:rsidRDefault="006D474B" w:rsidP="00FD6E48">
      <w:pPr>
        <w:shd w:val="clear" w:color="auto" w:fill="FFFFFF"/>
        <w:spacing w:after="0" w:line="240" w:lineRule="auto"/>
        <w:ind w:firstLine="720"/>
        <w:jc w:val="both"/>
        <w:rPr>
          <w:rFonts w:ascii="Times New Roman" w:hAnsi="Times New Roman"/>
          <w:sz w:val="28"/>
          <w:szCs w:val="28"/>
        </w:rPr>
      </w:pPr>
      <w:r w:rsidRPr="00FD6E48">
        <w:rPr>
          <w:rStyle w:val="blk"/>
          <w:rFonts w:ascii="Times New Roman" w:hAnsi="Times New Roman"/>
          <w:sz w:val="28"/>
          <w:szCs w:val="28"/>
        </w:rPr>
        <w:t>- зоны санитарной охраны источников питьевого и хозяйственно-бытового водоснабжения;</w:t>
      </w:r>
    </w:p>
    <w:p w:rsidR="006D474B" w:rsidRPr="00FD6E48" w:rsidRDefault="006D474B" w:rsidP="00FD6E48">
      <w:pPr>
        <w:shd w:val="clear" w:color="auto" w:fill="FFFFFF"/>
        <w:spacing w:after="0" w:line="240" w:lineRule="auto"/>
        <w:ind w:firstLine="720"/>
        <w:jc w:val="both"/>
        <w:rPr>
          <w:rFonts w:ascii="Times New Roman" w:hAnsi="Times New Roman"/>
          <w:sz w:val="28"/>
          <w:szCs w:val="28"/>
        </w:rPr>
      </w:pPr>
      <w:r w:rsidRPr="00FD6E48">
        <w:rPr>
          <w:rStyle w:val="blk"/>
          <w:rFonts w:ascii="Times New Roman" w:hAnsi="Times New Roman"/>
          <w:sz w:val="28"/>
          <w:szCs w:val="28"/>
        </w:rPr>
        <w:t>- санитарно-защитная зона;</w:t>
      </w:r>
    </w:p>
    <w:p w:rsidR="006D474B" w:rsidRPr="00FD6E48" w:rsidRDefault="006D474B" w:rsidP="00FD6E48">
      <w:pPr>
        <w:shd w:val="clear" w:color="auto" w:fill="FFFFFF"/>
        <w:spacing w:after="0" w:line="240" w:lineRule="auto"/>
        <w:ind w:firstLine="720"/>
        <w:jc w:val="both"/>
        <w:rPr>
          <w:rStyle w:val="blk"/>
          <w:rFonts w:ascii="Times New Roman" w:hAnsi="Times New Roman"/>
          <w:sz w:val="28"/>
          <w:szCs w:val="28"/>
        </w:rPr>
      </w:pPr>
      <w:r w:rsidRPr="00FD6E48">
        <w:rPr>
          <w:rStyle w:val="blk"/>
          <w:rFonts w:ascii="Times New Roman" w:hAnsi="Times New Roman"/>
          <w:sz w:val="28"/>
          <w:szCs w:val="28"/>
        </w:rPr>
        <w:t>- зона ограничений передающего радиотехнического объекта, являющегося объектом капитального строительства;</w:t>
      </w:r>
    </w:p>
    <w:p w:rsidR="00457008" w:rsidRPr="00FD6E48" w:rsidRDefault="00457008" w:rsidP="00FD6E48">
      <w:pPr>
        <w:shd w:val="clear" w:color="auto" w:fill="FFFFFF"/>
        <w:spacing w:after="0" w:line="240" w:lineRule="auto"/>
        <w:ind w:firstLine="720"/>
        <w:jc w:val="both"/>
        <w:rPr>
          <w:rFonts w:ascii="Times New Roman" w:hAnsi="Times New Roman"/>
          <w:sz w:val="28"/>
          <w:szCs w:val="28"/>
        </w:rPr>
      </w:pPr>
      <w:r w:rsidRPr="00FD6E48">
        <w:rPr>
          <w:rStyle w:val="blk"/>
          <w:rFonts w:ascii="Times New Roman" w:hAnsi="Times New Roman"/>
          <w:sz w:val="28"/>
          <w:szCs w:val="28"/>
        </w:rPr>
        <w:t>- иные зоны</w:t>
      </w:r>
      <w:r w:rsidRPr="00FD6E48">
        <w:rPr>
          <w:rFonts w:ascii="Times New Roman" w:hAnsi="Times New Roman"/>
          <w:spacing w:val="2"/>
          <w:sz w:val="28"/>
          <w:szCs w:val="28"/>
          <w:shd w:val="clear" w:color="auto" w:fill="FFFFFF"/>
        </w:rPr>
        <w:t>, установленные в соответствии с законодательством Российской Федерации.</w:t>
      </w:r>
    </w:p>
    <w:p w:rsidR="006D474B" w:rsidRPr="00FD6E48" w:rsidRDefault="006D474B" w:rsidP="00FD6E48">
      <w:pPr>
        <w:numPr>
          <w:ilvl w:val="0"/>
          <w:numId w:val="98"/>
        </w:numPr>
        <w:tabs>
          <w:tab w:val="left" w:pos="1134"/>
        </w:tabs>
        <w:spacing w:after="0" w:line="240" w:lineRule="auto"/>
        <w:ind w:left="0" w:firstLine="720"/>
        <w:jc w:val="both"/>
        <w:rPr>
          <w:rFonts w:ascii="Times New Roman" w:hAnsi="Times New Roman"/>
          <w:spacing w:val="2"/>
          <w:sz w:val="28"/>
          <w:szCs w:val="28"/>
          <w:shd w:val="clear" w:color="auto" w:fill="FFFFFF"/>
        </w:rPr>
      </w:pPr>
      <w:r w:rsidRPr="00FD6E48">
        <w:rPr>
          <w:rFonts w:ascii="Times New Roman" w:hAnsi="Times New Roman"/>
          <w:spacing w:val="2"/>
          <w:sz w:val="28"/>
          <w:szCs w:val="28"/>
          <w:shd w:val="clear" w:color="auto" w:fill="FFFFFF"/>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6D474B" w:rsidRPr="00FD6E48" w:rsidRDefault="006D474B" w:rsidP="00FD6E48">
      <w:pPr>
        <w:numPr>
          <w:ilvl w:val="0"/>
          <w:numId w:val="98"/>
        </w:numPr>
        <w:tabs>
          <w:tab w:val="left" w:pos="1134"/>
        </w:tabs>
        <w:spacing w:after="0" w:line="240" w:lineRule="auto"/>
        <w:ind w:left="0" w:firstLine="720"/>
        <w:jc w:val="both"/>
        <w:rPr>
          <w:rFonts w:ascii="Times New Roman" w:hAnsi="Times New Roman"/>
          <w:spacing w:val="2"/>
          <w:sz w:val="28"/>
          <w:szCs w:val="28"/>
          <w:shd w:val="clear" w:color="auto" w:fill="FFFFFF"/>
        </w:rPr>
      </w:pPr>
      <w:r w:rsidRPr="00FD6E48">
        <w:rPr>
          <w:rFonts w:ascii="Times New Roman" w:hAnsi="Times New Roman"/>
          <w:spacing w:val="2"/>
          <w:sz w:val="28"/>
          <w:szCs w:val="28"/>
          <w:shd w:val="clear" w:color="auto" w:fill="FFFFFF"/>
        </w:rPr>
        <w:t xml:space="preserve">Содержание ограничений использования земельных участков и объектов капитального строительства в зонах с особыми условиями использования территорий, условия использования территорий объектов культурного наследия </w:t>
      </w:r>
      <w:r w:rsidR="00352807">
        <w:rPr>
          <w:rFonts w:ascii="Times New Roman" w:hAnsi="Times New Roman"/>
          <w:spacing w:val="2"/>
          <w:sz w:val="28"/>
          <w:szCs w:val="28"/>
          <w:shd w:val="clear" w:color="auto" w:fill="FFFFFF"/>
        </w:rPr>
        <w:t>устанавливаются в соответствии с действующим законодательством</w:t>
      </w:r>
      <w:r w:rsidRPr="00FD6E48">
        <w:rPr>
          <w:rFonts w:ascii="Times New Roman" w:hAnsi="Times New Roman"/>
          <w:spacing w:val="2"/>
          <w:sz w:val="28"/>
          <w:szCs w:val="28"/>
          <w:shd w:val="clear" w:color="auto" w:fill="FFFFFF"/>
        </w:rPr>
        <w:t>.</w:t>
      </w:r>
    </w:p>
    <w:p w:rsidR="004B3DDC" w:rsidRPr="00FD6E48" w:rsidRDefault="004B3DDC" w:rsidP="00FD6E48">
      <w:pPr>
        <w:spacing w:after="0" w:line="240" w:lineRule="auto"/>
        <w:ind w:firstLine="720"/>
        <w:rPr>
          <w:rFonts w:ascii="Times New Roman" w:hAnsi="Times New Roman"/>
          <w:sz w:val="28"/>
          <w:szCs w:val="28"/>
        </w:rPr>
      </w:pPr>
    </w:p>
    <w:p w:rsidR="004B3DDC" w:rsidRPr="00FD6E48" w:rsidRDefault="004B3DDC" w:rsidP="00FD6E48">
      <w:pPr>
        <w:pStyle w:val="1"/>
        <w:spacing w:before="0" w:after="0"/>
        <w:ind w:firstLine="720"/>
        <w:jc w:val="both"/>
        <w:rPr>
          <w:rFonts w:ascii="Times New Roman" w:hAnsi="Times New Roman" w:cs="Times New Roman"/>
          <w:b w:val="0"/>
          <w:color w:val="auto"/>
          <w:sz w:val="28"/>
          <w:szCs w:val="28"/>
        </w:rPr>
      </w:pPr>
      <w:bookmarkStart w:id="61" w:name="_Toc18005068"/>
      <w:bookmarkStart w:id="62" w:name="sub_56"/>
      <w:r w:rsidRPr="00FD6E48">
        <w:rPr>
          <w:rFonts w:ascii="Times New Roman" w:hAnsi="Times New Roman" w:cs="Times New Roman"/>
          <w:b w:val="0"/>
          <w:color w:val="auto"/>
          <w:sz w:val="28"/>
          <w:szCs w:val="28"/>
        </w:rPr>
        <w:t>Статья 5</w:t>
      </w:r>
      <w:r w:rsidR="0085614D" w:rsidRPr="00FD6E48">
        <w:rPr>
          <w:rFonts w:ascii="Times New Roman" w:hAnsi="Times New Roman" w:cs="Times New Roman"/>
          <w:b w:val="0"/>
          <w:color w:val="auto"/>
          <w:sz w:val="28"/>
          <w:szCs w:val="28"/>
        </w:rPr>
        <w:t>2</w:t>
      </w:r>
      <w:r w:rsidRPr="00FD6E48">
        <w:rPr>
          <w:rFonts w:ascii="Times New Roman" w:hAnsi="Times New Roman" w:cs="Times New Roman"/>
          <w:b w:val="0"/>
          <w:color w:val="auto"/>
          <w:sz w:val="28"/>
          <w:szCs w:val="28"/>
        </w:rPr>
        <w:t>. Ограничения использования земельных участков и объектов капитального строительства</w:t>
      </w:r>
      <w:bookmarkEnd w:id="61"/>
    </w:p>
    <w:p w:rsidR="004B3DDC" w:rsidRPr="00FD6E48" w:rsidRDefault="004B3DDC" w:rsidP="00FD6E48">
      <w:pPr>
        <w:tabs>
          <w:tab w:val="left" w:pos="1134"/>
        </w:tabs>
        <w:spacing w:after="0" w:line="240" w:lineRule="auto"/>
        <w:ind w:firstLine="720"/>
        <w:jc w:val="both"/>
        <w:rPr>
          <w:rFonts w:ascii="Times New Roman" w:hAnsi="Times New Roman"/>
          <w:sz w:val="28"/>
          <w:szCs w:val="28"/>
        </w:rPr>
      </w:pPr>
      <w:bookmarkStart w:id="63" w:name="sub_5601"/>
      <w:bookmarkEnd w:id="62"/>
      <w:r w:rsidRPr="00FD6E48">
        <w:rPr>
          <w:rFonts w:ascii="Times New Roman" w:hAnsi="Times New Roman"/>
          <w:sz w:val="28"/>
          <w:szCs w:val="28"/>
        </w:rPr>
        <w:t>1. 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Российской Федерации.</w:t>
      </w:r>
    </w:p>
    <w:p w:rsidR="004B3DDC" w:rsidRPr="00FD6E48" w:rsidRDefault="004B3DDC" w:rsidP="00FD6E48">
      <w:pPr>
        <w:tabs>
          <w:tab w:val="left" w:pos="1134"/>
        </w:tabs>
        <w:spacing w:after="0" w:line="240" w:lineRule="auto"/>
        <w:ind w:firstLine="720"/>
        <w:jc w:val="both"/>
        <w:rPr>
          <w:rFonts w:ascii="Times New Roman" w:hAnsi="Times New Roman"/>
          <w:sz w:val="28"/>
          <w:szCs w:val="28"/>
        </w:rPr>
      </w:pPr>
      <w:bookmarkStart w:id="64" w:name="sub_5602"/>
      <w:bookmarkEnd w:id="63"/>
      <w:r w:rsidRPr="00FD6E48">
        <w:rPr>
          <w:rFonts w:ascii="Times New Roman" w:hAnsi="Times New Roman"/>
          <w:sz w:val="28"/>
          <w:szCs w:val="28"/>
        </w:rPr>
        <w:t>2. Указанные ограничения могут относиться к видам разрешенного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разрешенного строительства, реконструкции объектов капитального строительства.</w:t>
      </w:r>
    </w:p>
    <w:p w:rsidR="004B3DDC" w:rsidRPr="00FD6E48" w:rsidRDefault="004B3DDC" w:rsidP="00FD6E48">
      <w:pPr>
        <w:tabs>
          <w:tab w:val="left" w:pos="1134"/>
        </w:tabs>
        <w:spacing w:after="0" w:line="240" w:lineRule="auto"/>
        <w:ind w:firstLine="720"/>
        <w:jc w:val="both"/>
        <w:rPr>
          <w:rFonts w:ascii="Times New Roman" w:hAnsi="Times New Roman"/>
          <w:sz w:val="28"/>
          <w:szCs w:val="28"/>
        </w:rPr>
      </w:pPr>
      <w:bookmarkStart w:id="65" w:name="sub_5603"/>
      <w:bookmarkEnd w:id="64"/>
      <w:r w:rsidRPr="00FD6E48">
        <w:rPr>
          <w:rFonts w:ascii="Times New Roman" w:hAnsi="Times New Roman"/>
          <w:sz w:val="28"/>
          <w:szCs w:val="28"/>
        </w:rPr>
        <w:lastRenderedPageBreak/>
        <w:t>3. Требования градостроительного регламента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
    <w:p w:rsidR="004B3DDC" w:rsidRPr="00FD6E48" w:rsidRDefault="004B3DDC" w:rsidP="00FD6E48">
      <w:pPr>
        <w:tabs>
          <w:tab w:val="left" w:pos="1134"/>
        </w:tabs>
        <w:spacing w:after="0" w:line="240" w:lineRule="auto"/>
        <w:ind w:firstLine="720"/>
        <w:jc w:val="both"/>
        <w:rPr>
          <w:rFonts w:ascii="Times New Roman" w:hAnsi="Times New Roman"/>
          <w:sz w:val="28"/>
          <w:szCs w:val="28"/>
        </w:rPr>
      </w:pPr>
      <w:bookmarkStart w:id="66" w:name="sub_5604"/>
      <w:bookmarkEnd w:id="65"/>
      <w:r w:rsidRPr="00FD6E48">
        <w:rPr>
          <w:rFonts w:ascii="Times New Roman" w:hAnsi="Times New Roman"/>
          <w:sz w:val="28"/>
          <w:szCs w:val="28"/>
        </w:rPr>
        <w:t>4. В случае, если указанные ограничения исключают один или несколько видов разрешенного использования земельных участков и (или)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перечень видов разрешенного использования земельных участков и (или) объектов капитального строительства.</w:t>
      </w:r>
    </w:p>
    <w:p w:rsidR="004B3DDC" w:rsidRPr="00FD6E48" w:rsidRDefault="004B3DDC" w:rsidP="00FD6E48">
      <w:pPr>
        <w:tabs>
          <w:tab w:val="left" w:pos="1134"/>
        </w:tabs>
        <w:spacing w:after="0" w:line="240" w:lineRule="auto"/>
        <w:ind w:firstLine="720"/>
        <w:jc w:val="both"/>
        <w:rPr>
          <w:rFonts w:ascii="Times New Roman" w:hAnsi="Times New Roman"/>
          <w:sz w:val="28"/>
          <w:szCs w:val="28"/>
        </w:rPr>
      </w:pPr>
      <w:bookmarkStart w:id="67" w:name="sub_5605"/>
      <w:bookmarkEnd w:id="66"/>
      <w:r w:rsidRPr="00FD6E48">
        <w:rPr>
          <w:rFonts w:ascii="Times New Roman" w:hAnsi="Times New Roman"/>
          <w:sz w:val="28"/>
          <w:szCs w:val="28"/>
        </w:rPr>
        <w:t>5. В случае, если указанные ограничения устанавливают значения предельных размеров земельных участков и (или) предельных параметров разрешенного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разрешенного строительства, реконструкции объектов капитального строительства.</w:t>
      </w:r>
    </w:p>
    <w:bookmarkEnd w:id="67"/>
    <w:p w:rsidR="004B3DDC" w:rsidRPr="00FD6E48" w:rsidRDefault="004B3DDC" w:rsidP="00FD6E48">
      <w:pPr>
        <w:spacing w:after="0" w:line="240" w:lineRule="auto"/>
        <w:ind w:firstLine="720"/>
        <w:rPr>
          <w:rFonts w:ascii="Times New Roman" w:hAnsi="Times New Roman"/>
          <w:sz w:val="28"/>
          <w:szCs w:val="28"/>
        </w:rPr>
      </w:pPr>
    </w:p>
    <w:p w:rsidR="004B3DDC" w:rsidRPr="00FD6E48" w:rsidRDefault="004B3DDC" w:rsidP="00FD6E48">
      <w:pPr>
        <w:pStyle w:val="1"/>
        <w:spacing w:before="0" w:after="0"/>
        <w:ind w:firstLine="720"/>
        <w:jc w:val="left"/>
        <w:rPr>
          <w:rFonts w:ascii="Times New Roman" w:hAnsi="Times New Roman" w:cs="Times New Roman"/>
          <w:b w:val="0"/>
          <w:color w:val="auto"/>
          <w:sz w:val="28"/>
          <w:szCs w:val="28"/>
        </w:rPr>
      </w:pPr>
      <w:bookmarkStart w:id="68" w:name="_Toc18005069"/>
      <w:r w:rsidRPr="00FD6E48">
        <w:rPr>
          <w:rFonts w:ascii="Times New Roman" w:hAnsi="Times New Roman" w:cs="Times New Roman"/>
          <w:b w:val="0"/>
          <w:color w:val="auto"/>
          <w:sz w:val="28"/>
          <w:szCs w:val="28"/>
        </w:rPr>
        <w:t>Глава </w:t>
      </w:r>
      <w:r w:rsidR="009C518E">
        <w:rPr>
          <w:rFonts w:ascii="Times New Roman" w:hAnsi="Times New Roman" w:cs="Times New Roman"/>
          <w:b w:val="0"/>
          <w:color w:val="auto"/>
          <w:sz w:val="28"/>
          <w:szCs w:val="28"/>
        </w:rPr>
        <w:t>8</w:t>
      </w:r>
      <w:r w:rsidRPr="00FD6E48">
        <w:rPr>
          <w:rFonts w:ascii="Times New Roman" w:hAnsi="Times New Roman" w:cs="Times New Roman"/>
          <w:b w:val="0"/>
          <w:color w:val="auto"/>
          <w:sz w:val="28"/>
          <w:szCs w:val="28"/>
        </w:rPr>
        <w:t>. Заключительные положения</w:t>
      </w:r>
      <w:bookmarkEnd w:id="68"/>
    </w:p>
    <w:p w:rsidR="004B3DDC" w:rsidRPr="00FD6E48" w:rsidRDefault="004B3DDC" w:rsidP="00FD6E48">
      <w:pPr>
        <w:spacing w:after="0" w:line="240" w:lineRule="auto"/>
        <w:ind w:firstLine="720"/>
        <w:rPr>
          <w:rFonts w:ascii="Times New Roman" w:hAnsi="Times New Roman"/>
          <w:sz w:val="28"/>
          <w:szCs w:val="28"/>
        </w:rPr>
      </w:pPr>
    </w:p>
    <w:p w:rsidR="004B3DDC" w:rsidRPr="00FD6E48" w:rsidRDefault="004B3DDC" w:rsidP="00FD6E48">
      <w:pPr>
        <w:pStyle w:val="1"/>
        <w:spacing w:before="0" w:after="0"/>
        <w:ind w:firstLine="720"/>
        <w:jc w:val="both"/>
        <w:rPr>
          <w:rFonts w:ascii="Times New Roman" w:hAnsi="Times New Roman" w:cs="Times New Roman"/>
          <w:b w:val="0"/>
          <w:color w:val="auto"/>
          <w:sz w:val="28"/>
          <w:szCs w:val="28"/>
        </w:rPr>
      </w:pPr>
      <w:bookmarkStart w:id="69" w:name="_Toc18005070"/>
      <w:bookmarkStart w:id="70" w:name="sub_57"/>
      <w:r w:rsidRPr="00FD6E48">
        <w:rPr>
          <w:rFonts w:ascii="Times New Roman" w:hAnsi="Times New Roman" w:cs="Times New Roman"/>
          <w:b w:val="0"/>
          <w:color w:val="auto"/>
          <w:sz w:val="28"/>
          <w:szCs w:val="28"/>
        </w:rPr>
        <w:t>Статья 5</w:t>
      </w:r>
      <w:r w:rsidR="0085614D" w:rsidRPr="00FD6E48">
        <w:rPr>
          <w:rFonts w:ascii="Times New Roman" w:hAnsi="Times New Roman" w:cs="Times New Roman"/>
          <w:b w:val="0"/>
          <w:color w:val="auto"/>
          <w:sz w:val="28"/>
          <w:szCs w:val="28"/>
        </w:rPr>
        <w:t>3</w:t>
      </w:r>
      <w:r w:rsidRPr="00FD6E48">
        <w:rPr>
          <w:rFonts w:ascii="Times New Roman" w:hAnsi="Times New Roman" w:cs="Times New Roman"/>
          <w:b w:val="0"/>
          <w:color w:val="auto"/>
          <w:sz w:val="28"/>
          <w:szCs w:val="28"/>
        </w:rPr>
        <w:t>. Действие Правил по отношению к градостроительной документации</w:t>
      </w:r>
      <w:bookmarkEnd w:id="69"/>
    </w:p>
    <w:p w:rsidR="004B3DDC" w:rsidRPr="00FD6E48" w:rsidRDefault="004B3DDC" w:rsidP="00FD6E48">
      <w:pPr>
        <w:tabs>
          <w:tab w:val="left" w:pos="993"/>
        </w:tabs>
        <w:spacing w:after="0" w:line="240" w:lineRule="auto"/>
        <w:ind w:firstLine="720"/>
        <w:jc w:val="both"/>
        <w:rPr>
          <w:rFonts w:ascii="Times New Roman" w:hAnsi="Times New Roman"/>
          <w:sz w:val="28"/>
          <w:szCs w:val="28"/>
        </w:rPr>
      </w:pPr>
      <w:bookmarkStart w:id="71" w:name="sub_5701"/>
      <w:bookmarkEnd w:id="70"/>
      <w:r w:rsidRPr="00FD6E48">
        <w:rPr>
          <w:rFonts w:ascii="Times New Roman" w:hAnsi="Times New Roman"/>
          <w:sz w:val="28"/>
          <w:szCs w:val="28"/>
        </w:rPr>
        <w:t xml:space="preserve">1. Правила разработаны на основе </w:t>
      </w:r>
      <w:r w:rsidRPr="00FD6E48">
        <w:rPr>
          <w:rStyle w:val="a9"/>
          <w:rFonts w:ascii="Times New Roman" w:hAnsi="Times New Roman"/>
          <w:color w:val="auto"/>
          <w:sz w:val="28"/>
          <w:szCs w:val="28"/>
        </w:rPr>
        <w:t>Генерального плана</w:t>
      </w:r>
      <w:r w:rsidRPr="00FD6E48">
        <w:rPr>
          <w:rFonts w:ascii="Times New Roman" w:hAnsi="Times New Roman"/>
          <w:sz w:val="28"/>
          <w:szCs w:val="28"/>
        </w:rPr>
        <w:t xml:space="preserve"> городского округа - города Барнаула Алтайского края и не должны ему противоречить. Допускается конкретизация Правилами положений </w:t>
      </w:r>
      <w:r w:rsidRPr="00FD6E48">
        <w:rPr>
          <w:rStyle w:val="a9"/>
          <w:rFonts w:ascii="Times New Roman" w:hAnsi="Times New Roman"/>
          <w:color w:val="auto"/>
          <w:sz w:val="28"/>
          <w:szCs w:val="28"/>
        </w:rPr>
        <w:t>Генерального плана</w:t>
      </w:r>
      <w:r w:rsidRPr="00FD6E48">
        <w:rPr>
          <w:rFonts w:ascii="Times New Roman" w:hAnsi="Times New Roman"/>
          <w:sz w:val="28"/>
          <w:szCs w:val="28"/>
        </w:rPr>
        <w:t xml:space="preserve"> городского округа - города Барнаула Алтайского края, но с обязательным учетом функционального зонирования территории.</w:t>
      </w:r>
    </w:p>
    <w:p w:rsidR="004B3DDC" w:rsidRPr="00FD6E48" w:rsidRDefault="004B3DDC" w:rsidP="00FD6E48">
      <w:pPr>
        <w:tabs>
          <w:tab w:val="left" w:pos="993"/>
        </w:tabs>
        <w:spacing w:after="0" w:line="240" w:lineRule="auto"/>
        <w:ind w:firstLine="720"/>
        <w:jc w:val="both"/>
        <w:rPr>
          <w:rFonts w:ascii="Times New Roman" w:hAnsi="Times New Roman"/>
          <w:sz w:val="28"/>
          <w:szCs w:val="28"/>
        </w:rPr>
      </w:pPr>
      <w:bookmarkStart w:id="72" w:name="sub_5702"/>
      <w:bookmarkEnd w:id="71"/>
      <w:r w:rsidRPr="00FD6E48">
        <w:rPr>
          <w:rFonts w:ascii="Times New Roman" w:hAnsi="Times New Roman"/>
          <w:sz w:val="28"/>
          <w:szCs w:val="28"/>
        </w:rPr>
        <w:t xml:space="preserve">2. В случае внесения в установленном порядке изменений в </w:t>
      </w:r>
      <w:r w:rsidRPr="00FD6E48">
        <w:rPr>
          <w:rStyle w:val="a9"/>
          <w:rFonts w:ascii="Times New Roman" w:hAnsi="Times New Roman"/>
          <w:color w:val="auto"/>
          <w:sz w:val="28"/>
          <w:szCs w:val="28"/>
        </w:rPr>
        <w:t>Генеральный план</w:t>
      </w:r>
      <w:r w:rsidRPr="00FD6E48">
        <w:rPr>
          <w:rFonts w:ascii="Times New Roman" w:hAnsi="Times New Roman"/>
          <w:sz w:val="28"/>
          <w:szCs w:val="28"/>
        </w:rPr>
        <w:t>, соответствующие изменения вносятся в Правила.</w:t>
      </w:r>
    </w:p>
    <w:p w:rsidR="004B3DDC" w:rsidRPr="00FD6E48" w:rsidRDefault="004B3DDC" w:rsidP="00FD6E48">
      <w:pPr>
        <w:tabs>
          <w:tab w:val="left" w:pos="993"/>
        </w:tabs>
        <w:spacing w:after="0" w:line="240" w:lineRule="auto"/>
        <w:ind w:firstLine="720"/>
        <w:jc w:val="both"/>
        <w:rPr>
          <w:rFonts w:ascii="Times New Roman" w:hAnsi="Times New Roman"/>
          <w:sz w:val="28"/>
          <w:szCs w:val="28"/>
        </w:rPr>
      </w:pPr>
      <w:bookmarkStart w:id="73" w:name="sub_5703"/>
      <w:bookmarkEnd w:id="72"/>
      <w:r w:rsidRPr="00FD6E48">
        <w:rPr>
          <w:rFonts w:ascii="Times New Roman" w:hAnsi="Times New Roman"/>
          <w:sz w:val="28"/>
          <w:szCs w:val="28"/>
        </w:rPr>
        <w:t xml:space="preserve">3. Документация по планировке территории разрабатывается на основе </w:t>
      </w:r>
      <w:r w:rsidRPr="00FD6E48">
        <w:rPr>
          <w:rStyle w:val="a9"/>
          <w:rFonts w:ascii="Times New Roman" w:hAnsi="Times New Roman"/>
          <w:color w:val="auto"/>
          <w:sz w:val="28"/>
          <w:szCs w:val="28"/>
        </w:rPr>
        <w:t>Генерального плана</w:t>
      </w:r>
      <w:r w:rsidRPr="00FD6E48">
        <w:rPr>
          <w:rFonts w:ascii="Times New Roman" w:hAnsi="Times New Roman"/>
          <w:sz w:val="28"/>
          <w:szCs w:val="28"/>
        </w:rPr>
        <w:t>, Правил и не должна им противоречить.</w:t>
      </w:r>
    </w:p>
    <w:p w:rsidR="004B3DDC" w:rsidRPr="00FD6E48" w:rsidRDefault="004B3DDC" w:rsidP="00FD6E48">
      <w:pPr>
        <w:tabs>
          <w:tab w:val="left" w:pos="993"/>
        </w:tabs>
        <w:spacing w:after="0" w:line="240" w:lineRule="auto"/>
        <w:ind w:firstLine="720"/>
        <w:jc w:val="both"/>
        <w:rPr>
          <w:rFonts w:ascii="Times New Roman" w:hAnsi="Times New Roman"/>
          <w:sz w:val="28"/>
          <w:szCs w:val="28"/>
        </w:rPr>
      </w:pPr>
      <w:bookmarkStart w:id="74" w:name="sub_5704"/>
      <w:bookmarkEnd w:id="73"/>
      <w:r w:rsidRPr="00FD6E48">
        <w:rPr>
          <w:rFonts w:ascii="Times New Roman" w:hAnsi="Times New Roman"/>
          <w:sz w:val="28"/>
          <w:szCs w:val="28"/>
        </w:rPr>
        <w:t xml:space="preserve">4. Муниципальные правовые акты города Барнаула в области землепользования и застройки, за исключением </w:t>
      </w:r>
      <w:r w:rsidRPr="00FD6E48">
        <w:rPr>
          <w:rStyle w:val="a9"/>
          <w:rFonts w:ascii="Times New Roman" w:hAnsi="Times New Roman"/>
          <w:color w:val="auto"/>
          <w:sz w:val="28"/>
          <w:szCs w:val="28"/>
        </w:rPr>
        <w:t>Генерального плана</w:t>
      </w:r>
      <w:r w:rsidRPr="00FD6E48">
        <w:rPr>
          <w:rFonts w:ascii="Times New Roman" w:hAnsi="Times New Roman"/>
          <w:sz w:val="28"/>
          <w:szCs w:val="28"/>
        </w:rPr>
        <w:t xml:space="preserve"> городского округа - города Барнаула Алтайского края, принятые до вступления в силу Правил, применяются в части, не противоречащей им.</w:t>
      </w:r>
    </w:p>
    <w:bookmarkEnd w:id="74"/>
    <w:p w:rsidR="004B3DDC" w:rsidRPr="00FD6E48" w:rsidRDefault="004B3DDC" w:rsidP="00FD6E48">
      <w:pPr>
        <w:spacing w:after="0" w:line="240" w:lineRule="auto"/>
        <w:ind w:firstLine="720"/>
        <w:jc w:val="both"/>
        <w:rPr>
          <w:rFonts w:ascii="Times New Roman" w:hAnsi="Times New Roman"/>
          <w:sz w:val="28"/>
          <w:szCs w:val="28"/>
        </w:rPr>
      </w:pPr>
    </w:p>
    <w:p w:rsidR="004B3DDC" w:rsidRPr="00FD6E48" w:rsidRDefault="004B3DDC" w:rsidP="00FD6E48">
      <w:pPr>
        <w:pStyle w:val="1"/>
        <w:spacing w:before="0" w:after="0"/>
        <w:ind w:firstLine="720"/>
        <w:jc w:val="both"/>
        <w:rPr>
          <w:rFonts w:ascii="Times New Roman" w:hAnsi="Times New Roman" w:cs="Times New Roman"/>
          <w:b w:val="0"/>
          <w:color w:val="auto"/>
          <w:sz w:val="28"/>
          <w:szCs w:val="28"/>
        </w:rPr>
      </w:pPr>
      <w:bookmarkStart w:id="75" w:name="_Toc18005071"/>
      <w:bookmarkStart w:id="76" w:name="sub_200"/>
      <w:r w:rsidRPr="00FD6E48">
        <w:rPr>
          <w:rFonts w:ascii="Times New Roman" w:hAnsi="Times New Roman" w:cs="Times New Roman"/>
          <w:b w:val="0"/>
          <w:color w:val="auto"/>
          <w:sz w:val="28"/>
          <w:szCs w:val="28"/>
        </w:rPr>
        <w:t>Часть II. Карта</w:t>
      </w:r>
      <w:r w:rsidR="00D77CA8" w:rsidRPr="00FD6E48">
        <w:rPr>
          <w:rFonts w:ascii="Times New Roman" w:hAnsi="Times New Roman" w:cs="Times New Roman"/>
          <w:b w:val="0"/>
          <w:color w:val="auto"/>
          <w:sz w:val="28"/>
          <w:szCs w:val="28"/>
        </w:rPr>
        <w:t xml:space="preserve"> </w:t>
      </w:r>
      <w:r w:rsidRPr="00FD6E48">
        <w:rPr>
          <w:rFonts w:ascii="Times New Roman" w:hAnsi="Times New Roman" w:cs="Times New Roman"/>
          <w:b w:val="0"/>
          <w:color w:val="auto"/>
          <w:sz w:val="28"/>
          <w:szCs w:val="28"/>
        </w:rPr>
        <w:t>градостроительного зонирования территории городского округа - города Барнаула</w:t>
      </w:r>
      <w:bookmarkEnd w:id="75"/>
    </w:p>
    <w:bookmarkEnd w:id="76"/>
    <w:p w:rsidR="004B3DDC" w:rsidRPr="00FD6E48" w:rsidRDefault="004B3DDC" w:rsidP="00FD6E48">
      <w:pPr>
        <w:spacing w:after="0" w:line="240" w:lineRule="auto"/>
        <w:ind w:firstLine="720"/>
        <w:jc w:val="both"/>
        <w:rPr>
          <w:rFonts w:ascii="Times New Roman" w:hAnsi="Times New Roman"/>
          <w:sz w:val="28"/>
          <w:szCs w:val="28"/>
        </w:rPr>
      </w:pPr>
    </w:p>
    <w:p w:rsidR="004B3DDC" w:rsidRPr="00FD6E48" w:rsidRDefault="004B3DDC" w:rsidP="00FD6E48">
      <w:pPr>
        <w:pStyle w:val="1"/>
        <w:spacing w:before="0" w:after="0"/>
        <w:ind w:firstLine="720"/>
        <w:jc w:val="both"/>
        <w:rPr>
          <w:rFonts w:ascii="Times New Roman" w:hAnsi="Times New Roman" w:cs="Times New Roman"/>
          <w:b w:val="0"/>
          <w:bCs w:val="0"/>
          <w:color w:val="auto"/>
          <w:sz w:val="28"/>
          <w:szCs w:val="28"/>
        </w:rPr>
      </w:pPr>
      <w:bookmarkStart w:id="77" w:name="_Toc18005072"/>
      <w:bookmarkStart w:id="78" w:name="sub_58"/>
      <w:r w:rsidRPr="00FD6E48">
        <w:rPr>
          <w:rFonts w:ascii="Times New Roman" w:hAnsi="Times New Roman" w:cs="Times New Roman"/>
          <w:b w:val="0"/>
          <w:color w:val="auto"/>
          <w:sz w:val="28"/>
          <w:szCs w:val="28"/>
        </w:rPr>
        <w:t>Статья 5</w:t>
      </w:r>
      <w:r w:rsidR="0085614D" w:rsidRPr="00FD6E48">
        <w:rPr>
          <w:rFonts w:ascii="Times New Roman" w:hAnsi="Times New Roman" w:cs="Times New Roman"/>
          <w:b w:val="0"/>
          <w:color w:val="auto"/>
          <w:sz w:val="28"/>
          <w:szCs w:val="28"/>
        </w:rPr>
        <w:t>4</w:t>
      </w:r>
      <w:r w:rsidRPr="00FD6E48">
        <w:rPr>
          <w:rFonts w:ascii="Times New Roman" w:hAnsi="Times New Roman" w:cs="Times New Roman"/>
          <w:b w:val="0"/>
          <w:color w:val="auto"/>
          <w:sz w:val="28"/>
          <w:szCs w:val="28"/>
        </w:rPr>
        <w:t xml:space="preserve">. </w:t>
      </w:r>
      <w:r w:rsidR="001C5880" w:rsidRPr="00FD6E48">
        <w:rPr>
          <w:rFonts w:ascii="Times New Roman" w:hAnsi="Times New Roman" w:cs="Times New Roman"/>
          <w:b w:val="0"/>
          <w:color w:val="auto"/>
          <w:sz w:val="28"/>
          <w:szCs w:val="28"/>
        </w:rPr>
        <w:t>Общие сведения о карте градостроительного зонирования</w:t>
      </w:r>
      <w:bookmarkEnd w:id="77"/>
    </w:p>
    <w:bookmarkEnd w:id="78"/>
    <w:p w:rsidR="001C5880" w:rsidRPr="00FD6E48" w:rsidRDefault="001C5880" w:rsidP="00FD6E48">
      <w:pPr>
        <w:numPr>
          <w:ilvl w:val="0"/>
          <w:numId w:val="93"/>
        </w:numPr>
        <w:tabs>
          <w:tab w:val="left" w:pos="1134"/>
        </w:tabs>
        <w:spacing w:after="0" w:line="240" w:lineRule="auto"/>
        <w:ind w:left="0" w:firstLine="720"/>
        <w:jc w:val="both"/>
        <w:rPr>
          <w:rStyle w:val="blk"/>
          <w:rFonts w:ascii="Times New Roman" w:hAnsi="Times New Roman"/>
          <w:sz w:val="28"/>
          <w:szCs w:val="28"/>
        </w:rPr>
      </w:pPr>
      <w:r w:rsidRPr="00FD6E48">
        <w:rPr>
          <w:rStyle w:val="blk"/>
          <w:rFonts w:ascii="Times New Roman" w:hAnsi="Times New Roman"/>
          <w:sz w:val="28"/>
          <w:szCs w:val="28"/>
        </w:rPr>
        <w:t xml:space="preserve">В настоящих Правилах информация, обязательная к отображению на карте градостроительного зонирования, в соответствии с частью 4 статьи 30 Градостроительного кодекса Российской Федерации, представлена на отдельных </w:t>
      </w:r>
      <w:r w:rsidR="004E40B2" w:rsidRPr="00FD6E48">
        <w:rPr>
          <w:rStyle w:val="blk"/>
          <w:rFonts w:ascii="Times New Roman" w:hAnsi="Times New Roman"/>
          <w:sz w:val="28"/>
          <w:szCs w:val="28"/>
        </w:rPr>
        <w:t>двух</w:t>
      </w:r>
      <w:r w:rsidRPr="00FD6E48">
        <w:rPr>
          <w:rStyle w:val="blk"/>
          <w:rFonts w:ascii="Times New Roman" w:hAnsi="Times New Roman"/>
          <w:sz w:val="28"/>
          <w:szCs w:val="28"/>
        </w:rPr>
        <w:t xml:space="preserve"> картах:</w:t>
      </w:r>
    </w:p>
    <w:p w:rsidR="001C5880" w:rsidRPr="00FD6E48" w:rsidRDefault="001C5880" w:rsidP="00FD6E48">
      <w:pPr>
        <w:numPr>
          <w:ilvl w:val="0"/>
          <w:numId w:val="92"/>
        </w:numPr>
        <w:tabs>
          <w:tab w:val="left" w:pos="1134"/>
        </w:tabs>
        <w:spacing w:after="0" w:line="240" w:lineRule="auto"/>
        <w:ind w:left="0" w:firstLine="720"/>
        <w:jc w:val="both"/>
        <w:rPr>
          <w:rStyle w:val="blk"/>
          <w:rFonts w:ascii="Times New Roman" w:hAnsi="Times New Roman"/>
          <w:sz w:val="28"/>
          <w:szCs w:val="28"/>
        </w:rPr>
      </w:pPr>
      <w:r w:rsidRPr="00FD6E48">
        <w:rPr>
          <w:rStyle w:val="blk"/>
          <w:rFonts w:ascii="Times New Roman" w:hAnsi="Times New Roman"/>
          <w:sz w:val="28"/>
          <w:szCs w:val="28"/>
        </w:rPr>
        <w:t>Карта градостроительного зонирования. Карта с отображением границ территориальных зон и территори</w:t>
      </w:r>
      <w:r w:rsidR="00AA6161">
        <w:rPr>
          <w:rStyle w:val="blk"/>
          <w:rFonts w:ascii="Times New Roman" w:hAnsi="Times New Roman"/>
          <w:sz w:val="28"/>
          <w:szCs w:val="28"/>
        </w:rPr>
        <w:t>й</w:t>
      </w:r>
      <w:r w:rsidRPr="00FD6E48">
        <w:rPr>
          <w:rStyle w:val="blk"/>
          <w:rFonts w:ascii="Times New Roman" w:hAnsi="Times New Roman"/>
          <w:sz w:val="28"/>
          <w:szCs w:val="28"/>
        </w:rPr>
        <w:t>, в границах которых предусматривается осуществление деятельности по комплексному и устойчивому развитию территории (</w:t>
      </w:r>
      <w:r w:rsidR="00AD55FC">
        <w:rPr>
          <w:rStyle w:val="blk"/>
          <w:rFonts w:ascii="Times New Roman" w:hAnsi="Times New Roman"/>
          <w:sz w:val="28"/>
          <w:szCs w:val="28"/>
        </w:rPr>
        <w:t>п</w:t>
      </w:r>
      <w:r w:rsidRPr="00FD6E48">
        <w:rPr>
          <w:rStyle w:val="blk"/>
          <w:rFonts w:ascii="Times New Roman" w:hAnsi="Times New Roman"/>
          <w:sz w:val="28"/>
          <w:szCs w:val="28"/>
        </w:rPr>
        <w:t>риложение № 1);</w:t>
      </w:r>
    </w:p>
    <w:p w:rsidR="001C5880" w:rsidRPr="00FD6E48" w:rsidRDefault="001C5880" w:rsidP="00FD6E48">
      <w:pPr>
        <w:numPr>
          <w:ilvl w:val="0"/>
          <w:numId w:val="92"/>
        </w:numPr>
        <w:tabs>
          <w:tab w:val="left" w:pos="1134"/>
        </w:tabs>
        <w:spacing w:after="0" w:line="240" w:lineRule="auto"/>
        <w:ind w:left="0" w:firstLine="720"/>
        <w:jc w:val="both"/>
        <w:rPr>
          <w:rStyle w:val="blk"/>
          <w:rFonts w:ascii="Times New Roman" w:hAnsi="Times New Roman"/>
          <w:sz w:val="28"/>
          <w:szCs w:val="28"/>
        </w:rPr>
      </w:pPr>
      <w:r w:rsidRPr="00FD6E48">
        <w:rPr>
          <w:rStyle w:val="blk"/>
          <w:rFonts w:ascii="Times New Roman" w:hAnsi="Times New Roman"/>
          <w:sz w:val="28"/>
          <w:szCs w:val="28"/>
        </w:rPr>
        <w:t>Карта градостроительного зонирования. Карта с отображением границ зон с особыми условиями использования территорий, границ территорий объектов культурного наследия</w:t>
      </w:r>
      <w:r w:rsidRPr="00FD6E48">
        <w:rPr>
          <w:rFonts w:ascii="Times New Roman" w:hAnsi="Times New Roman"/>
          <w:sz w:val="28"/>
          <w:szCs w:val="28"/>
        </w:rPr>
        <w:t xml:space="preserve"> (</w:t>
      </w:r>
      <w:r w:rsidR="00AD55FC">
        <w:rPr>
          <w:rFonts w:ascii="Times New Roman" w:hAnsi="Times New Roman"/>
          <w:sz w:val="28"/>
          <w:szCs w:val="28"/>
        </w:rPr>
        <w:t>п</w:t>
      </w:r>
      <w:r w:rsidRPr="00FD6E48">
        <w:rPr>
          <w:rFonts w:ascii="Times New Roman" w:hAnsi="Times New Roman"/>
          <w:sz w:val="28"/>
          <w:szCs w:val="28"/>
        </w:rPr>
        <w:t>риложение № 2);</w:t>
      </w:r>
    </w:p>
    <w:p w:rsidR="004B3DDC" w:rsidRPr="00FD6E48" w:rsidRDefault="004B3DDC" w:rsidP="00FD6E48">
      <w:pPr>
        <w:pStyle w:val="1"/>
        <w:spacing w:before="0" w:after="0"/>
        <w:ind w:firstLine="720"/>
        <w:jc w:val="both"/>
        <w:rPr>
          <w:rFonts w:ascii="Times New Roman" w:hAnsi="Times New Roman" w:cs="Times New Roman"/>
          <w:b w:val="0"/>
          <w:color w:val="auto"/>
          <w:sz w:val="28"/>
          <w:szCs w:val="28"/>
        </w:rPr>
      </w:pPr>
      <w:bookmarkStart w:id="79" w:name="_Toc18005073"/>
      <w:bookmarkStart w:id="80" w:name="sub_300"/>
      <w:r w:rsidRPr="00FD6E48">
        <w:rPr>
          <w:rFonts w:ascii="Times New Roman" w:hAnsi="Times New Roman" w:cs="Times New Roman"/>
          <w:b w:val="0"/>
          <w:color w:val="auto"/>
          <w:sz w:val="28"/>
          <w:szCs w:val="28"/>
        </w:rPr>
        <w:t>Часть III. Градостроительные регламенты</w:t>
      </w:r>
      <w:bookmarkEnd w:id="79"/>
    </w:p>
    <w:bookmarkEnd w:id="80"/>
    <w:p w:rsidR="0085614D" w:rsidRPr="00FD6E48" w:rsidRDefault="0085614D" w:rsidP="00FD6E48">
      <w:pPr>
        <w:spacing w:after="0" w:line="240" w:lineRule="auto"/>
        <w:ind w:firstLine="720"/>
        <w:jc w:val="both"/>
        <w:rPr>
          <w:rFonts w:ascii="Times New Roman" w:hAnsi="Times New Roman"/>
          <w:sz w:val="28"/>
          <w:szCs w:val="28"/>
        </w:rPr>
      </w:pPr>
    </w:p>
    <w:p w:rsidR="004B3DDC" w:rsidRPr="00FD6E48" w:rsidRDefault="004B3DDC" w:rsidP="00FD6E48">
      <w:pPr>
        <w:pStyle w:val="1"/>
        <w:spacing w:before="0" w:after="0"/>
        <w:ind w:firstLine="720"/>
        <w:jc w:val="both"/>
        <w:rPr>
          <w:rFonts w:ascii="Times New Roman" w:hAnsi="Times New Roman" w:cs="Times New Roman"/>
          <w:b w:val="0"/>
          <w:color w:val="auto"/>
          <w:sz w:val="28"/>
          <w:szCs w:val="28"/>
        </w:rPr>
      </w:pPr>
      <w:bookmarkStart w:id="81" w:name="_Toc18005074"/>
      <w:r w:rsidRPr="00FD6E48">
        <w:rPr>
          <w:rFonts w:ascii="Times New Roman" w:hAnsi="Times New Roman" w:cs="Times New Roman"/>
          <w:b w:val="0"/>
          <w:color w:val="auto"/>
          <w:sz w:val="28"/>
          <w:szCs w:val="28"/>
        </w:rPr>
        <w:t xml:space="preserve">Глава </w:t>
      </w:r>
      <w:r w:rsidR="009C518E">
        <w:rPr>
          <w:rFonts w:ascii="Times New Roman" w:hAnsi="Times New Roman" w:cs="Times New Roman"/>
          <w:b w:val="0"/>
          <w:color w:val="auto"/>
          <w:sz w:val="28"/>
          <w:szCs w:val="28"/>
        </w:rPr>
        <w:t>9</w:t>
      </w:r>
      <w:r w:rsidRPr="00FD6E48">
        <w:rPr>
          <w:rFonts w:ascii="Times New Roman" w:hAnsi="Times New Roman" w:cs="Times New Roman"/>
          <w:b w:val="0"/>
          <w:color w:val="auto"/>
          <w:sz w:val="28"/>
          <w:szCs w:val="28"/>
        </w:rPr>
        <w:t>.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w:t>
      </w:r>
      <w:bookmarkEnd w:id="81"/>
      <w:r w:rsidRPr="00FD6E48">
        <w:rPr>
          <w:rFonts w:ascii="Times New Roman" w:hAnsi="Times New Roman" w:cs="Times New Roman"/>
          <w:b w:val="0"/>
          <w:color w:val="auto"/>
          <w:sz w:val="28"/>
          <w:szCs w:val="28"/>
        </w:rPr>
        <w:t xml:space="preserve"> </w:t>
      </w:r>
    </w:p>
    <w:p w:rsidR="0085614D" w:rsidRPr="00FD6E48" w:rsidRDefault="0085614D" w:rsidP="00FD6E48">
      <w:pPr>
        <w:spacing w:after="0" w:line="240" w:lineRule="auto"/>
        <w:ind w:firstLine="720"/>
        <w:jc w:val="both"/>
        <w:rPr>
          <w:rFonts w:ascii="Times New Roman" w:hAnsi="Times New Roman"/>
          <w:sz w:val="28"/>
          <w:szCs w:val="28"/>
        </w:rPr>
      </w:pPr>
    </w:p>
    <w:p w:rsidR="004B3DDC" w:rsidRPr="00FD6E48" w:rsidRDefault="004B3DDC" w:rsidP="00FD6E48">
      <w:pPr>
        <w:pStyle w:val="1"/>
        <w:spacing w:before="0" w:after="0"/>
        <w:ind w:firstLine="720"/>
        <w:jc w:val="both"/>
        <w:rPr>
          <w:rFonts w:ascii="Times New Roman" w:hAnsi="Times New Roman" w:cs="Times New Roman"/>
          <w:b w:val="0"/>
          <w:color w:val="auto"/>
          <w:sz w:val="28"/>
          <w:szCs w:val="28"/>
        </w:rPr>
      </w:pPr>
      <w:bookmarkStart w:id="82" w:name="_Toc18005075"/>
      <w:bookmarkStart w:id="83" w:name="sub_60"/>
      <w:r w:rsidRPr="00FD6E48">
        <w:rPr>
          <w:rFonts w:ascii="Times New Roman" w:hAnsi="Times New Roman" w:cs="Times New Roman"/>
          <w:b w:val="0"/>
          <w:color w:val="auto"/>
          <w:sz w:val="28"/>
          <w:szCs w:val="28"/>
        </w:rPr>
        <w:t>Статья </w:t>
      </w:r>
      <w:r w:rsidR="0085614D" w:rsidRPr="00FD6E48">
        <w:rPr>
          <w:rFonts w:ascii="Times New Roman" w:hAnsi="Times New Roman" w:cs="Times New Roman"/>
          <w:b w:val="0"/>
          <w:color w:val="auto"/>
          <w:sz w:val="28"/>
          <w:szCs w:val="28"/>
        </w:rPr>
        <w:t>55</w:t>
      </w:r>
      <w:r w:rsidRPr="00FD6E48">
        <w:rPr>
          <w:rFonts w:ascii="Times New Roman" w:hAnsi="Times New Roman" w:cs="Times New Roman"/>
          <w:b w:val="0"/>
          <w:color w:val="auto"/>
          <w:sz w:val="28"/>
          <w:szCs w:val="28"/>
        </w:rPr>
        <w:t>. Общие требования к видам разрешенного использования земельных участков и объектов капитального строительства</w:t>
      </w:r>
      <w:bookmarkEnd w:id="82"/>
    </w:p>
    <w:p w:rsidR="004B3DDC" w:rsidRPr="00FD6E48" w:rsidRDefault="004B3DDC"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1. При наличии утвержденной документации по планировке территории (проекты планировки территории и проекты межевания территории), параметры разрешенного строительства (застройки) применяются в соответствии с данной документацией.</w:t>
      </w:r>
    </w:p>
    <w:p w:rsidR="004B3DDC" w:rsidRPr="00FD6E48" w:rsidRDefault="004B3DDC"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 В границах одного земельного участка допускается размещение двух и более разрешенных видов использования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4B3DDC" w:rsidRPr="00FD6E48" w:rsidRDefault="004B3DDC"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3. При использовании земельного участка с несколькими видами разрешенного использования, в отношении которых Правилами установлены различные предельные параметры, используются наибольшие минимальные и наименьшие максимальные параметры, установленные градостроительными регламентами.</w:t>
      </w:r>
    </w:p>
    <w:p w:rsidR="004B3DDC" w:rsidRPr="00FD6E48" w:rsidRDefault="008A0C3D" w:rsidP="00FD6E48">
      <w:pPr>
        <w:tabs>
          <w:tab w:val="left" w:pos="1134"/>
        </w:tabs>
        <w:spacing w:after="0" w:line="240" w:lineRule="auto"/>
        <w:ind w:firstLine="720"/>
        <w:jc w:val="both"/>
        <w:rPr>
          <w:rFonts w:ascii="Times New Roman" w:hAnsi="Times New Roman"/>
          <w:sz w:val="28"/>
          <w:szCs w:val="28"/>
        </w:rPr>
      </w:pPr>
      <w:r>
        <w:rPr>
          <w:rFonts w:ascii="Times New Roman" w:hAnsi="Times New Roman"/>
          <w:sz w:val="28"/>
          <w:szCs w:val="28"/>
        </w:rPr>
        <w:t>4</w:t>
      </w:r>
      <w:r w:rsidR="004B3DDC" w:rsidRPr="00FD6E48">
        <w:rPr>
          <w:rFonts w:ascii="Times New Roman" w:hAnsi="Times New Roman"/>
          <w:sz w:val="28"/>
          <w:szCs w:val="28"/>
        </w:rPr>
        <w:t>. Размещение объектов капитального строительства, в отношении которых устанавливаются санитарно-защитные зоны, допускается с соблюдением требований градостроительных регламентов, санитарно-эпидемиологических правил и нормативов.</w:t>
      </w:r>
    </w:p>
    <w:p w:rsidR="002773C0" w:rsidRPr="00FD6E48" w:rsidRDefault="002773C0" w:rsidP="00FD6E48">
      <w:pPr>
        <w:tabs>
          <w:tab w:val="left" w:pos="1134"/>
        </w:tabs>
        <w:spacing w:after="0" w:line="240" w:lineRule="auto"/>
        <w:ind w:firstLine="720"/>
        <w:jc w:val="both"/>
        <w:rPr>
          <w:rFonts w:ascii="Times New Roman" w:hAnsi="Times New Roman"/>
          <w:sz w:val="28"/>
          <w:szCs w:val="28"/>
        </w:rPr>
      </w:pPr>
    </w:p>
    <w:p w:rsidR="004B3DDC" w:rsidRPr="00FD6E48" w:rsidRDefault="004B3DDC" w:rsidP="00FD6E48">
      <w:pPr>
        <w:pStyle w:val="1"/>
        <w:spacing w:before="0" w:after="0"/>
        <w:ind w:firstLine="720"/>
        <w:jc w:val="both"/>
        <w:rPr>
          <w:rFonts w:ascii="Times New Roman" w:hAnsi="Times New Roman" w:cs="Times New Roman"/>
          <w:b w:val="0"/>
          <w:color w:val="auto"/>
          <w:sz w:val="28"/>
          <w:szCs w:val="28"/>
        </w:rPr>
      </w:pPr>
      <w:bookmarkStart w:id="84" w:name="_Toc18005076"/>
      <w:r w:rsidRPr="00FD6E48">
        <w:rPr>
          <w:rFonts w:ascii="Times New Roman" w:hAnsi="Times New Roman" w:cs="Times New Roman"/>
          <w:b w:val="0"/>
          <w:color w:val="auto"/>
          <w:sz w:val="28"/>
          <w:szCs w:val="28"/>
        </w:rPr>
        <w:lastRenderedPageBreak/>
        <w:t>Статья </w:t>
      </w:r>
      <w:r w:rsidR="00B610B9" w:rsidRPr="00FD6E48">
        <w:rPr>
          <w:rFonts w:ascii="Times New Roman" w:hAnsi="Times New Roman" w:cs="Times New Roman"/>
          <w:b w:val="0"/>
          <w:color w:val="auto"/>
          <w:sz w:val="28"/>
          <w:szCs w:val="28"/>
        </w:rPr>
        <w:t>56</w:t>
      </w:r>
      <w:r w:rsidRPr="00FD6E48">
        <w:rPr>
          <w:rFonts w:ascii="Times New Roman" w:hAnsi="Times New Roman" w:cs="Times New Roman"/>
          <w:b w:val="0"/>
          <w:color w:val="auto"/>
          <w:sz w:val="28"/>
          <w:szCs w:val="28"/>
        </w:rPr>
        <w:t xml:space="preserve">. </w:t>
      </w:r>
      <w:r w:rsidR="00CD53F4" w:rsidRPr="00FD6E48">
        <w:rPr>
          <w:rFonts w:ascii="Times New Roman" w:hAnsi="Times New Roman" w:cs="Times New Roman"/>
          <w:b w:val="0"/>
          <w:color w:val="auto"/>
          <w:sz w:val="28"/>
          <w:szCs w:val="28"/>
        </w:rPr>
        <w:t>Общие требования к п</w:t>
      </w:r>
      <w:r w:rsidRPr="00FD6E48">
        <w:rPr>
          <w:rFonts w:ascii="Times New Roman" w:hAnsi="Times New Roman" w:cs="Times New Roman"/>
          <w:b w:val="0"/>
          <w:color w:val="auto"/>
          <w:sz w:val="28"/>
          <w:szCs w:val="28"/>
        </w:rPr>
        <w:t>редельны</w:t>
      </w:r>
      <w:r w:rsidR="00CD53F4" w:rsidRPr="00FD6E48">
        <w:rPr>
          <w:rFonts w:ascii="Times New Roman" w:hAnsi="Times New Roman" w:cs="Times New Roman"/>
          <w:b w:val="0"/>
          <w:color w:val="auto"/>
          <w:sz w:val="28"/>
          <w:szCs w:val="28"/>
        </w:rPr>
        <w:t>м</w:t>
      </w:r>
      <w:r w:rsidRPr="00FD6E48">
        <w:rPr>
          <w:rFonts w:ascii="Times New Roman" w:hAnsi="Times New Roman" w:cs="Times New Roman"/>
          <w:b w:val="0"/>
          <w:color w:val="auto"/>
          <w:sz w:val="28"/>
          <w:szCs w:val="28"/>
        </w:rPr>
        <w:t xml:space="preserve"> размеры земельных участков и предельные параметры разрешенного строительства, реконструкции объектов капитального строительства</w:t>
      </w:r>
      <w:bookmarkEnd w:id="84"/>
    </w:p>
    <w:p w:rsidR="00B62B96" w:rsidRPr="00FD6E48" w:rsidRDefault="00B62B96"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w:t>
      </w:r>
      <w:r w:rsidR="008A0C3D">
        <w:rPr>
          <w:spacing w:val="2"/>
          <w:sz w:val="28"/>
          <w:szCs w:val="28"/>
        </w:rPr>
        <w:t>ют</w:t>
      </w:r>
      <w:r w:rsidRPr="00FD6E48">
        <w:rPr>
          <w:spacing w:val="2"/>
          <w:sz w:val="28"/>
          <w:szCs w:val="28"/>
        </w:rPr>
        <w:t xml:space="preserve"> в себя:</w:t>
      </w:r>
    </w:p>
    <w:p w:rsidR="00B62B96" w:rsidRPr="00FD6E48" w:rsidRDefault="00B62B96"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1) предельные (минимальные и (или) максимальные) размеры земельных участков, в том числе их площадь;</w:t>
      </w:r>
    </w:p>
    <w:p w:rsidR="00B62B96" w:rsidRPr="00FD6E48" w:rsidRDefault="00B62B96"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62B96" w:rsidRPr="00FD6E48" w:rsidRDefault="00B62B96"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3) предельное количество этажей или предельную высоту зданий, строений, сооружений;</w:t>
      </w:r>
    </w:p>
    <w:p w:rsidR="00B62B96" w:rsidRPr="00FD6E48" w:rsidRDefault="00B62B96"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62B96" w:rsidRPr="00FD6E48" w:rsidRDefault="00B62B96"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2. Применительно к каждой территориальной зоне устанавливаются указанные в части 1 настоящей статьи размеры и параметры, их сочетания.</w:t>
      </w:r>
    </w:p>
    <w:p w:rsidR="00B62B96" w:rsidRPr="00FD6E48" w:rsidRDefault="00B62B96"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B62B96" w:rsidRPr="00FD6E48" w:rsidRDefault="00B62B96"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4. В качестве минимальной площади земельных участков устанавливается площадь, соответствующая минимальным нормативным показателям, предусмотренным нормативами 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 и иными требованиями, установленными действующим законодательством к размерам земельных участков. В качестве максимальной площади земельных участков устанавливается площадь, предусмотренная градостроительными нормативами и правилами, действовавшими в период застройки соответствующих земельных участков, но не превышающая площадь территориальной зоны размещения указанных земельных участков или ее части, ограниченной красными линиями.</w:t>
      </w:r>
    </w:p>
    <w:p w:rsidR="00952377" w:rsidRPr="00FD6E48" w:rsidRDefault="00952377"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5. При определении (установлении) площади земельного участка образуемого, предоставляемого для эксплуатации существующего индивидуального жилого дома, требования градостроительных регламентов в части установления минимального и максимального процента застройки в границах земельного участка не применяются.</w:t>
      </w:r>
    </w:p>
    <w:p w:rsidR="00952377" w:rsidRPr="00FD6E48" w:rsidRDefault="00952377"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lastRenderedPageBreak/>
        <w:t>6. При определении (установлении) площади земельного участка образуемого, предоставляемого для эксплуатации существующего объекта капитального строительства (за исключением индивидуального жилого дома), требования градостроительных регламентов в части установления максимального процента застройки в границах земельного участка не применяются.</w:t>
      </w:r>
    </w:p>
    <w:p w:rsidR="00952377" w:rsidRPr="00FD6E48" w:rsidRDefault="00952377"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7.</w:t>
      </w:r>
      <w:r w:rsidR="008A0C3D">
        <w:rPr>
          <w:spacing w:val="2"/>
          <w:sz w:val="28"/>
          <w:szCs w:val="28"/>
        </w:rPr>
        <w:t xml:space="preserve"> </w:t>
      </w:r>
      <w:r w:rsidRPr="00FD6E48">
        <w:rPr>
          <w:spacing w:val="2"/>
          <w:sz w:val="28"/>
          <w:szCs w:val="28"/>
        </w:rPr>
        <w:t>Максимальная высота зданий, строений, сооружений установлена в составе градостроительных регламентов относительно поверхности земли, зафиксированной до начала земляных работ на земельном участке в составе государственных топографических карт. Требования в части максимальной высоты зданий, строений и сооружений, установленные в составе градостроительных регламентов, не распространяются на инженерное оборудование в открытом исполнении, дымовые трубы, шпили и другие нефункциональные архитектурные элементы зданий, строений, сооружений, суммарная площадь которых не превышает 25 % площади кровли (крыши).</w:t>
      </w:r>
    </w:p>
    <w:p w:rsidR="00B62B96" w:rsidRPr="00FD6E48" w:rsidRDefault="00952377"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8</w:t>
      </w:r>
      <w:r w:rsidR="00B62B96" w:rsidRPr="00FD6E48">
        <w:rPr>
          <w:spacing w:val="2"/>
          <w:sz w:val="28"/>
          <w:szCs w:val="28"/>
        </w:rPr>
        <w:t xml:space="preserve">. </w:t>
      </w:r>
      <w:r w:rsidRPr="00FD6E48">
        <w:rPr>
          <w:spacing w:val="2"/>
          <w:sz w:val="28"/>
          <w:szCs w:val="28"/>
        </w:rPr>
        <w:t>Минимальный</w:t>
      </w:r>
      <w:r w:rsidR="00B62B96" w:rsidRPr="00FD6E48">
        <w:rPr>
          <w:spacing w:val="2"/>
          <w:sz w:val="28"/>
          <w:szCs w:val="28"/>
        </w:rPr>
        <w:t xml:space="preserve"> отступы зданий, сооружений от границ земельных участков устанавливаются в соответствии с требованиями технических регламентов, нормативов градостроительного проектирования Алтайского края, нормативов градостроительного проектирования на территории городского округа - города Барнаула Алтайского края с учетом ограничений использования земельных участков и объектов капитального строительства</w:t>
      </w:r>
      <w:r w:rsidR="005F752A" w:rsidRPr="00FD6E48">
        <w:rPr>
          <w:spacing w:val="2"/>
          <w:sz w:val="28"/>
          <w:szCs w:val="28"/>
        </w:rPr>
        <w:t xml:space="preserve">, действующих </w:t>
      </w:r>
      <w:r w:rsidR="00B62B96" w:rsidRPr="00FD6E48">
        <w:rPr>
          <w:spacing w:val="2"/>
          <w:sz w:val="28"/>
          <w:szCs w:val="28"/>
        </w:rPr>
        <w:t>в зонах с особыми условиями использования территории.</w:t>
      </w:r>
    </w:p>
    <w:p w:rsidR="00B62B96" w:rsidRPr="00FD6E48" w:rsidRDefault="00952377"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9</w:t>
      </w:r>
      <w:r w:rsidR="00B62B96" w:rsidRPr="00FD6E48">
        <w:rPr>
          <w:spacing w:val="2"/>
          <w:sz w:val="28"/>
          <w:szCs w:val="28"/>
        </w:rPr>
        <w:t>. Отклонения от предельных параметров разрешенного строительства, реконструкции объектов капитального строительства (под существующими жилыми домами) не должны превышать допустимых значений, установленных планируемыми характеристиками и параметрами развития функциональных зон, если иное не предусмотрено требованиями технических регламентов, нормативами 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 зонами с особыми условиями использования территории.</w:t>
      </w:r>
    </w:p>
    <w:p w:rsidR="00B331B1" w:rsidRPr="00FD6E48" w:rsidRDefault="009C67C0"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Pr>
          <w:spacing w:val="2"/>
          <w:sz w:val="28"/>
          <w:szCs w:val="28"/>
        </w:rPr>
        <w:t>10. В случае определения  в отношении земельного участка нескольких видов разрешенного использования объектов капитального строительства, за максимальный процент застройки в границах данного земельного участка принимается максимальный про</w:t>
      </w:r>
      <w:r w:rsidR="00A50E94">
        <w:rPr>
          <w:spacing w:val="2"/>
          <w:sz w:val="28"/>
          <w:szCs w:val="28"/>
        </w:rPr>
        <w:t>ц</w:t>
      </w:r>
      <w:r>
        <w:rPr>
          <w:spacing w:val="2"/>
          <w:sz w:val="28"/>
          <w:szCs w:val="28"/>
        </w:rPr>
        <w:t>ент застройки с наименьшем показателем из выбранных видов разрешенного использования объектов капитального строительства, за минимальный процент застройки – минимальный процент застройки с наибольши</w:t>
      </w:r>
      <w:r w:rsidR="00A50E94">
        <w:rPr>
          <w:spacing w:val="2"/>
          <w:sz w:val="28"/>
          <w:szCs w:val="28"/>
        </w:rPr>
        <w:t>м</w:t>
      </w:r>
      <w:r>
        <w:rPr>
          <w:spacing w:val="2"/>
          <w:sz w:val="28"/>
          <w:szCs w:val="28"/>
        </w:rPr>
        <w:t xml:space="preserve"> показателем</w:t>
      </w:r>
      <w:r w:rsidR="00A50E94" w:rsidRPr="00A50E94">
        <w:rPr>
          <w:spacing w:val="2"/>
          <w:sz w:val="28"/>
          <w:szCs w:val="28"/>
        </w:rPr>
        <w:t xml:space="preserve"> </w:t>
      </w:r>
      <w:r w:rsidR="00A50E94">
        <w:rPr>
          <w:spacing w:val="2"/>
          <w:sz w:val="28"/>
          <w:szCs w:val="28"/>
        </w:rPr>
        <w:t>из выбранных видов разрешенного использования объектов капитального строительства.</w:t>
      </w:r>
    </w:p>
    <w:p w:rsidR="004B3DDC" w:rsidRPr="00FD6E48" w:rsidRDefault="004B3DDC" w:rsidP="00FD6E48">
      <w:pPr>
        <w:spacing w:after="0" w:line="240" w:lineRule="auto"/>
        <w:ind w:firstLine="720"/>
        <w:rPr>
          <w:rFonts w:ascii="Times New Roman" w:hAnsi="Times New Roman"/>
          <w:sz w:val="28"/>
          <w:szCs w:val="28"/>
        </w:rPr>
      </w:pPr>
    </w:p>
    <w:p w:rsidR="007D73EB" w:rsidRPr="00FD6E48" w:rsidRDefault="004B3DDC" w:rsidP="00FD6E48">
      <w:pPr>
        <w:pStyle w:val="1"/>
        <w:spacing w:before="0" w:after="0"/>
        <w:ind w:firstLine="720"/>
        <w:jc w:val="both"/>
        <w:rPr>
          <w:rFonts w:ascii="Times New Roman" w:hAnsi="Times New Roman" w:cs="Times New Roman"/>
          <w:b w:val="0"/>
          <w:color w:val="auto"/>
          <w:sz w:val="28"/>
          <w:szCs w:val="28"/>
        </w:rPr>
      </w:pPr>
      <w:bookmarkStart w:id="85" w:name="_Toc18005077"/>
      <w:r w:rsidRPr="00FD6E48">
        <w:rPr>
          <w:rFonts w:ascii="Times New Roman" w:hAnsi="Times New Roman" w:cs="Times New Roman"/>
          <w:b w:val="0"/>
          <w:color w:val="auto"/>
          <w:sz w:val="28"/>
          <w:szCs w:val="28"/>
        </w:rPr>
        <w:t>Статья </w:t>
      </w:r>
      <w:r w:rsidR="00B610B9" w:rsidRPr="00FD6E48">
        <w:rPr>
          <w:rFonts w:ascii="Times New Roman" w:hAnsi="Times New Roman" w:cs="Times New Roman"/>
          <w:b w:val="0"/>
          <w:color w:val="auto"/>
          <w:sz w:val="28"/>
          <w:szCs w:val="28"/>
        </w:rPr>
        <w:t>57</w:t>
      </w:r>
      <w:r w:rsidRPr="00FD6E48">
        <w:rPr>
          <w:rFonts w:ascii="Times New Roman" w:hAnsi="Times New Roman" w:cs="Times New Roman"/>
          <w:b w:val="0"/>
          <w:color w:val="auto"/>
          <w:sz w:val="28"/>
          <w:szCs w:val="28"/>
        </w:rPr>
        <w:t xml:space="preserve">. </w:t>
      </w:r>
      <w:r w:rsidR="007D73EB" w:rsidRPr="00FD6E48">
        <w:rPr>
          <w:rFonts w:ascii="Times New Roman" w:hAnsi="Times New Roman" w:cs="Times New Roman"/>
          <w:b w:val="0"/>
          <w:color w:val="auto"/>
          <w:sz w:val="28"/>
          <w:szCs w:val="28"/>
        </w:rPr>
        <w:t>Виды разрешенного использования земельных участков, установленные в градостроительных регламентах и их описание</w:t>
      </w:r>
      <w:bookmarkEnd w:id="85"/>
    </w:p>
    <w:p w:rsidR="004B3DDC" w:rsidRDefault="004B3DDC" w:rsidP="00FD6E48">
      <w:pPr>
        <w:numPr>
          <w:ilvl w:val="0"/>
          <w:numId w:val="99"/>
        </w:numPr>
        <w:tabs>
          <w:tab w:val="left" w:pos="1134"/>
        </w:tabs>
        <w:spacing w:after="0" w:line="240" w:lineRule="auto"/>
        <w:ind w:left="0" w:firstLine="720"/>
        <w:jc w:val="both"/>
        <w:rPr>
          <w:rFonts w:ascii="Times New Roman" w:hAnsi="Times New Roman"/>
          <w:sz w:val="28"/>
          <w:szCs w:val="28"/>
        </w:rPr>
      </w:pPr>
      <w:r w:rsidRPr="00FD6E48">
        <w:rPr>
          <w:rFonts w:ascii="Times New Roman" w:hAnsi="Times New Roman"/>
          <w:sz w:val="28"/>
          <w:szCs w:val="28"/>
        </w:rPr>
        <w:lastRenderedPageBreak/>
        <w:t xml:space="preserve">Описание видов разрешенного использования земельных участков, установленных в градостроительных регламентах, приведено в Таблице </w:t>
      </w:r>
      <w:r w:rsidR="009D2E64" w:rsidRPr="00FD6E48">
        <w:rPr>
          <w:rFonts w:ascii="Times New Roman" w:hAnsi="Times New Roman"/>
          <w:sz w:val="28"/>
          <w:szCs w:val="28"/>
        </w:rPr>
        <w:t>2</w:t>
      </w:r>
      <w:r w:rsidRPr="00FD6E48">
        <w:rPr>
          <w:rFonts w:ascii="Times New Roman" w:hAnsi="Times New Roman"/>
          <w:sz w:val="28"/>
          <w:szCs w:val="28"/>
        </w:rPr>
        <w:t xml:space="preserve"> настоящей статьи.</w:t>
      </w:r>
    </w:p>
    <w:p w:rsidR="004B3DDC" w:rsidRPr="00FD6E48" w:rsidRDefault="002A3132" w:rsidP="00FD6E48">
      <w:pPr>
        <w:spacing w:after="0" w:line="240" w:lineRule="auto"/>
        <w:ind w:firstLine="720"/>
        <w:jc w:val="right"/>
        <w:rPr>
          <w:rFonts w:ascii="Times New Roman" w:hAnsi="Times New Roman"/>
          <w:sz w:val="28"/>
          <w:szCs w:val="28"/>
        </w:rPr>
      </w:pPr>
      <w:r>
        <w:rPr>
          <w:rFonts w:ascii="Times New Roman" w:hAnsi="Times New Roman"/>
          <w:sz w:val="28"/>
          <w:szCs w:val="28"/>
        </w:rPr>
        <w:t>Т</w:t>
      </w:r>
      <w:r w:rsidR="004B3DDC" w:rsidRPr="00FD6E48">
        <w:rPr>
          <w:rFonts w:ascii="Times New Roman" w:hAnsi="Times New Roman"/>
          <w:sz w:val="28"/>
          <w:szCs w:val="28"/>
        </w:rPr>
        <w:t xml:space="preserve">аблица </w:t>
      </w:r>
      <w:r w:rsidR="009D2E64" w:rsidRPr="00FD6E48">
        <w:rPr>
          <w:rFonts w:ascii="Times New Roman" w:hAnsi="Times New Roman"/>
          <w:sz w:val="28"/>
          <w:szCs w:val="28"/>
        </w:rPr>
        <w:t>2</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5103"/>
        <w:gridCol w:w="1985"/>
      </w:tblGrid>
      <w:tr w:rsidR="009D2E64" w:rsidRPr="00A56AE0" w:rsidTr="00FD6E48">
        <w:tc>
          <w:tcPr>
            <w:tcW w:w="2330"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Наименование вида разрешенного использования земельного участка</w:t>
            </w:r>
          </w:p>
        </w:tc>
        <w:tc>
          <w:tcPr>
            <w:tcW w:w="5103"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Описание вида разрешенного использования земельного участка</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Код (числовое обозначение) вида разрешенного использования земельного участка</w:t>
            </w:r>
          </w:p>
        </w:tc>
      </w:tr>
      <w:tr w:rsidR="009D2E64" w:rsidRPr="00A56AE0" w:rsidTr="00FD6E48">
        <w:tc>
          <w:tcPr>
            <w:tcW w:w="2330" w:type="dxa"/>
          </w:tcPr>
          <w:p w:rsidR="009D2E64" w:rsidRPr="00FD6E48" w:rsidRDefault="009D2E64" w:rsidP="00FD6E48">
            <w:pPr>
              <w:spacing w:after="0" w:line="240" w:lineRule="auto"/>
              <w:ind w:firstLine="720"/>
              <w:jc w:val="center"/>
              <w:rPr>
                <w:rFonts w:ascii="Times New Roman" w:hAnsi="Times New Roman"/>
                <w:sz w:val="28"/>
                <w:szCs w:val="28"/>
              </w:rPr>
            </w:pPr>
            <w:r w:rsidRPr="00FD6E48">
              <w:rPr>
                <w:rFonts w:ascii="Times New Roman" w:hAnsi="Times New Roman"/>
                <w:sz w:val="28"/>
                <w:szCs w:val="28"/>
              </w:rPr>
              <w:t>1</w:t>
            </w:r>
          </w:p>
        </w:tc>
        <w:tc>
          <w:tcPr>
            <w:tcW w:w="5103" w:type="dxa"/>
          </w:tcPr>
          <w:p w:rsidR="009D2E64" w:rsidRPr="00FD6E48" w:rsidRDefault="009D2E64" w:rsidP="00FD6E48">
            <w:pPr>
              <w:spacing w:after="0" w:line="240" w:lineRule="auto"/>
              <w:ind w:firstLine="720"/>
              <w:jc w:val="center"/>
              <w:rPr>
                <w:rFonts w:ascii="Times New Roman" w:hAnsi="Times New Roman"/>
                <w:sz w:val="28"/>
                <w:szCs w:val="28"/>
              </w:rPr>
            </w:pPr>
            <w:r w:rsidRPr="00FD6E48">
              <w:rPr>
                <w:rFonts w:ascii="Times New Roman" w:hAnsi="Times New Roman"/>
                <w:sz w:val="28"/>
                <w:szCs w:val="28"/>
              </w:rPr>
              <w:t>2</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3</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proofErr w:type="gramStart"/>
            <w:r w:rsidRPr="00FD6E48">
              <w:rPr>
                <w:rFonts w:ascii="Times New Roman" w:hAnsi="Times New Roman"/>
                <w:sz w:val="28"/>
                <w:szCs w:val="28"/>
              </w:rPr>
              <w:t>Сельскохозяйст</w:t>
            </w:r>
            <w:r w:rsidR="008A0C3D">
              <w:rPr>
                <w:rFonts w:ascii="Times New Roman" w:hAnsi="Times New Roman"/>
                <w:sz w:val="28"/>
                <w:szCs w:val="28"/>
              </w:rPr>
              <w:t>-</w:t>
            </w:r>
            <w:r w:rsidRPr="00FD6E48">
              <w:rPr>
                <w:rFonts w:ascii="Times New Roman" w:hAnsi="Times New Roman"/>
                <w:sz w:val="28"/>
                <w:szCs w:val="28"/>
              </w:rPr>
              <w:t>венное</w:t>
            </w:r>
            <w:proofErr w:type="gramEnd"/>
            <w:r w:rsidRPr="00FD6E48">
              <w:rPr>
                <w:rFonts w:ascii="Times New Roman" w:hAnsi="Times New Roman"/>
                <w:sz w:val="28"/>
                <w:szCs w:val="28"/>
              </w:rPr>
              <w:t xml:space="preserve"> использование</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Ведение сельского хозяйства.</w:t>
            </w:r>
          </w:p>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 xml:space="preserve">Содержание данного вида разрешенного использования включает в себя содержание видов разрешенного использования с </w:t>
            </w:r>
            <w:hyperlink w:anchor="Par51" w:tooltip="1.1" w:history="1">
              <w:r w:rsidRPr="00FD6E48">
                <w:rPr>
                  <w:rStyle w:val="affffa"/>
                  <w:rFonts w:ascii="Times New Roman" w:hAnsi="Times New Roman"/>
                  <w:color w:val="auto"/>
                  <w:sz w:val="28"/>
                  <w:szCs w:val="28"/>
                  <w:u w:val="none"/>
                </w:rPr>
                <w:t>кодами 1.1</w:t>
              </w:r>
            </w:hyperlink>
            <w:r w:rsidRPr="00FD6E48">
              <w:rPr>
                <w:rFonts w:ascii="Times New Roman" w:hAnsi="Times New Roman"/>
                <w:sz w:val="28"/>
                <w:szCs w:val="28"/>
              </w:rPr>
              <w:t xml:space="preserve"> - </w:t>
            </w:r>
            <w:hyperlink w:anchor="Par124" w:tooltip="1.20" w:history="1">
              <w:r w:rsidRPr="00FD6E48">
                <w:rPr>
                  <w:rStyle w:val="affffa"/>
                  <w:rFonts w:ascii="Times New Roman" w:hAnsi="Times New Roman"/>
                  <w:color w:val="auto"/>
                  <w:sz w:val="28"/>
                  <w:szCs w:val="28"/>
                  <w:u w:val="none"/>
                </w:rPr>
                <w:t>1.20</w:t>
              </w:r>
            </w:hyperlink>
            <w:r w:rsidRPr="00FD6E48">
              <w:rPr>
                <w:rFonts w:ascii="Times New Roman" w:hAnsi="Times New Roman"/>
                <w:sz w:val="28"/>
                <w:szCs w:val="28"/>
              </w:rPr>
              <w:t>, в том числе размещение зданий и сооружений, используемых для хранения и переработки сельскохозяйственной продукции</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1.0</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Растениеводство</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Осуществление хозяйственной деятельности, связанной с выращиванием сельскохозяйственных культур.</w:t>
            </w:r>
          </w:p>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 xml:space="preserve">Содержание данного вида разрешенного использования включает в себя содержание видов разрешенного использования с </w:t>
            </w:r>
            <w:hyperlink w:anchor="Par54" w:tooltip="1.2" w:history="1">
              <w:r w:rsidRPr="00FD6E48">
                <w:rPr>
                  <w:rStyle w:val="affffa"/>
                  <w:rFonts w:ascii="Times New Roman" w:hAnsi="Times New Roman"/>
                  <w:color w:val="auto"/>
                  <w:sz w:val="28"/>
                  <w:szCs w:val="28"/>
                  <w:u w:val="none"/>
                </w:rPr>
                <w:t>кодами 1.2</w:t>
              </w:r>
            </w:hyperlink>
            <w:r w:rsidRPr="00FD6E48">
              <w:rPr>
                <w:rFonts w:ascii="Times New Roman" w:hAnsi="Times New Roman"/>
                <w:sz w:val="28"/>
                <w:szCs w:val="28"/>
              </w:rPr>
              <w:t xml:space="preserve"> - </w:t>
            </w:r>
            <w:hyperlink w:anchor="Par66" w:tooltip="1.6" w:history="1">
              <w:r w:rsidRPr="00FD6E48">
                <w:rPr>
                  <w:rStyle w:val="affffa"/>
                  <w:rFonts w:ascii="Times New Roman" w:hAnsi="Times New Roman"/>
                  <w:color w:val="auto"/>
                  <w:sz w:val="28"/>
                  <w:szCs w:val="28"/>
                  <w:u w:val="none"/>
                </w:rPr>
                <w:t>1.6</w:t>
              </w:r>
            </w:hyperlink>
          </w:p>
        </w:tc>
        <w:tc>
          <w:tcPr>
            <w:tcW w:w="1985" w:type="dxa"/>
          </w:tcPr>
          <w:p w:rsidR="009D2E64" w:rsidRPr="00FD6E48" w:rsidRDefault="009D2E64" w:rsidP="00FD6E48">
            <w:pPr>
              <w:spacing w:after="0" w:line="240" w:lineRule="auto"/>
              <w:jc w:val="center"/>
              <w:rPr>
                <w:rFonts w:ascii="Times New Roman" w:hAnsi="Times New Roman"/>
                <w:sz w:val="28"/>
                <w:szCs w:val="28"/>
              </w:rPr>
            </w:pPr>
            <w:bookmarkStart w:id="86" w:name="Par51"/>
            <w:bookmarkEnd w:id="86"/>
            <w:r w:rsidRPr="00FD6E48">
              <w:rPr>
                <w:rFonts w:ascii="Times New Roman" w:hAnsi="Times New Roman"/>
                <w:sz w:val="28"/>
                <w:szCs w:val="28"/>
              </w:rPr>
              <w:t>1.1</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Выращивание зерновых и иных сельскохозяйственных культур</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985" w:type="dxa"/>
          </w:tcPr>
          <w:p w:rsidR="009D2E64" w:rsidRPr="00FD6E48" w:rsidRDefault="009D2E64" w:rsidP="00FD6E48">
            <w:pPr>
              <w:spacing w:after="0" w:line="240" w:lineRule="auto"/>
              <w:jc w:val="center"/>
              <w:rPr>
                <w:rFonts w:ascii="Times New Roman" w:hAnsi="Times New Roman"/>
                <w:sz w:val="28"/>
                <w:szCs w:val="28"/>
              </w:rPr>
            </w:pPr>
            <w:bookmarkStart w:id="87" w:name="Par54"/>
            <w:bookmarkEnd w:id="87"/>
            <w:r w:rsidRPr="00FD6E48">
              <w:rPr>
                <w:rFonts w:ascii="Times New Roman" w:hAnsi="Times New Roman"/>
                <w:sz w:val="28"/>
                <w:szCs w:val="28"/>
              </w:rPr>
              <w:t>1.2</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Овощеводство</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 xml:space="preserve">Осуществление хозяйственной деятельности на сельскохозяйственных угодьях, связанной с производством картофеля, листовых, плодовых, </w:t>
            </w:r>
            <w:r w:rsidRPr="00FD6E48">
              <w:rPr>
                <w:rFonts w:ascii="Times New Roman" w:hAnsi="Times New Roman"/>
                <w:sz w:val="28"/>
                <w:szCs w:val="28"/>
              </w:rPr>
              <w:lastRenderedPageBreak/>
              <w:t>луковичных и бахчевых сельскохозяйственных культур, в том числе с использованием теплиц</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lastRenderedPageBreak/>
              <w:t>1.3</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lastRenderedPageBreak/>
              <w:t>Выращивание тонизирующих, лекарственных, цветочных культур</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1.4</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Садоводство</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1.5</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Выращивание льна и конопли</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Осуществление хозяйственной деятельности, в том числе на сельскохозяйственных угодьях, связанной с выращиванием льна, конопли</w:t>
            </w:r>
          </w:p>
        </w:tc>
        <w:tc>
          <w:tcPr>
            <w:tcW w:w="1985" w:type="dxa"/>
          </w:tcPr>
          <w:p w:rsidR="009D2E64" w:rsidRPr="00FD6E48" w:rsidRDefault="009D2E64" w:rsidP="00FD6E48">
            <w:pPr>
              <w:spacing w:after="0" w:line="240" w:lineRule="auto"/>
              <w:jc w:val="center"/>
              <w:rPr>
                <w:rFonts w:ascii="Times New Roman" w:hAnsi="Times New Roman"/>
                <w:sz w:val="28"/>
                <w:szCs w:val="28"/>
              </w:rPr>
            </w:pPr>
            <w:bookmarkStart w:id="88" w:name="Par66"/>
            <w:bookmarkEnd w:id="88"/>
            <w:r w:rsidRPr="00FD6E48">
              <w:rPr>
                <w:rFonts w:ascii="Times New Roman" w:hAnsi="Times New Roman"/>
                <w:sz w:val="28"/>
                <w:szCs w:val="28"/>
              </w:rPr>
              <w:t>1.6</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Животноводство</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 xml:space="preserve">Содержание данного вида разрешенного использования включает в себя содержание видов разрешенного использования с </w:t>
            </w:r>
            <w:hyperlink w:anchor="Par76" w:tooltip="1.8" w:history="1">
              <w:r w:rsidRPr="00FD6E48">
                <w:rPr>
                  <w:rStyle w:val="affffa"/>
                  <w:rFonts w:ascii="Times New Roman" w:hAnsi="Times New Roman"/>
                  <w:color w:val="auto"/>
                  <w:sz w:val="28"/>
                  <w:szCs w:val="28"/>
                  <w:u w:val="none"/>
                </w:rPr>
                <w:t>кодами 1.8</w:t>
              </w:r>
            </w:hyperlink>
            <w:r w:rsidRPr="00FD6E48">
              <w:rPr>
                <w:rFonts w:ascii="Times New Roman" w:hAnsi="Times New Roman"/>
                <w:sz w:val="28"/>
                <w:szCs w:val="28"/>
              </w:rPr>
              <w:t xml:space="preserve"> - </w:t>
            </w:r>
            <w:hyperlink w:anchor="Par91" w:tooltip="1.11" w:history="1">
              <w:r w:rsidRPr="00FD6E48">
                <w:rPr>
                  <w:rStyle w:val="affffa"/>
                  <w:rFonts w:ascii="Times New Roman" w:hAnsi="Times New Roman"/>
                  <w:color w:val="auto"/>
                  <w:sz w:val="28"/>
                  <w:szCs w:val="28"/>
                  <w:u w:val="none"/>
                </w:rPr>
                <w:t>1.11</w:t>
              </w:r>
            </w:hyperlink>
            <w:r w:rsidRPr="00FD6E48">
              <w:rPr>
                <w:rFonts w:ascii="Times New Roman" w:hAnsi="Times New Roman"/>
                <w:sz w:val="28"/>
                <w:szCs w:val="28"/>
              </w:rPr>
              <w:t xml:space="preserve">, </w:t>
            </w:r>
            <w:hyperlink w:anchor="Par107" w:tooltip="1.15" w:history="1">
              <w:r w:rsidRPr="00FD6E48">
                <w:rPr>
                  <w:rStyle w:val="affffa"/>
                  <w:rFonts w:ascii="Times New Roman" w:hAnsi="Times New Roman"/>
                  <w:color w:val="auto"/>
                  <w:sz w:val="28"/>
                  <w:szCs w:val="28"/>
                  <w:u w:val="none"/>
                </w:rPr>
                <w:t>1.15</w:t>
              </w:r>
            </w:hyperlink>
            <w:r w:rsidRPr="00FD6E48">
              <w:rPr>
                <w:rFonts w:ascii="Times New Roman" w:hAnsi="Times New Roman"/>
                <w:sz w:val="28"/>
                <w:szCs w:val="28"/>
              </w:rPr>
              <w:t xml:space="preserve">, </w:t>
            </w:r>
            <w:hyperlink w:anchor="Par120" w:tooltip="1.19" w:history="1">
              <w:r w:rsidRPr="00FD6E48">
                <w:rPr>
                  <w:rStyle w:val="affffa"/>
                  <w:rFonts w:ascii="Times New Roman" w:hAnsi="Times New Roman"/>
                  <w:color w:val="auto"/>
                  <w:sz w:val="28"/>
                  <w:szCs w:val="28"/>
                  <w:u w:val="none"/>
                </w:rPr>
                <w:t>1.19</w:t>
              </w:r>
            </w:hyperlink>
            <w:r w:rsidRPr="00FD6E48">
              <w:rPr>
                <w:rFonts w:ascii="Times New Roman" w:hAnsi="Times New Roman"/>
                <w:sz w:val="28"/>
                <w:szCs w:val="28"/>
              </w:rPr>
              <w:t xml:space="preserve">, </w:t>
            </w:r>
            <w:hyperlink w:anchor="Par124" w:tooltip="1.20" w:history="1">
              <w:r w:rsidRPr="00FD6E48">
                <w:rPr>
                  <w:rStyle w:val="affffa"/>
                  <w:rFonts w:ascii="Times New Roman" w:hAnsi="Times New Roman"/>
                  <w:color w:val="auto"/>
                  <w:sz w:val="28"/>
                  <w:szCs w:val="28"/>
                  <w:u w:val="none"/>
                </w:rPr>
                <w:t>1.20</w:t>
              </w:r>
            </w:hyperlink>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1.7</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Скотоводство</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 xml:space="preserve">Осуществление хозяйственной </w:t>
            </w:r>
            <w:r w:rsidRPr="00FD6E48">
              <w:rPr>
                <w:rFonts w:ascii="Times New Roman" w:hAnsi="Times New Roman"/>
                <w:sz w:val="28"/>
                <w:szCs w:val="28"/>
              </w:rPr>
              <w:lastRenderedPageBreak/>
              <w:t>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9D2E64" w:rsidRPr="00FD6E48" w:rsidRDefault="009D2E64" w:rsidP="00FD6E48">
            <w:pPr>
              <w:spacing w:after="0" w:line="240" w:lineRule="auto"/>
              <w:jc w:val="both"/>
              <w:rPr>
                <w:rFonts w:ascii="Times New Roman" w:hAnsi="Times New Roman"/>
                <w:sz w:val="28"/>
                <w:szCs w:val="28"/>
              </w:rPr>
            </w:pPr>
            <w:proofErr w:type="gramStart"/>
            <w:r w:rsidRPr="00FD6E48">
              <w:rPr>
                <w:rFonts w:ascii="Times New Roman" w:hAnsi="Times New Roman"/>
                <w:sz w:val="28"/>
                <w:szCs w:val="28"/>
              </w:rPr>
              <w:t>сенокошение</w:t>
            </w:r>
            <w:proofErr w:type="gramEnd"/>
            <w:r w:rsidRPr="00FD6E48">
              <w:rPr>
                <w:rFonts w:ascii="Times New Roman" w:hAnsi="Times New Roman"/>
                <w:sz w:val="28"/>
                <w:szCs w:val="28"/>
              </w:rPr>
              <w:t>,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9D2E64" w:rsidRPr="00FD6E48" w:rsidRDefault="009D2E64" w:rsidP="00FD6E48">
            <w:pPr>
              <w:spacing w:after="0" w:line="240" w:lineRule="auto"/>
              <w:jc w:val="both"/>
              <w:rPr>
                <w:rFonts w:ascii="Times New Roman" w:hAnsi="Times New Roman"/>
                <w:sz w:val="28"/>
                <w:szCs w:val="28"/>
              </w:rPr>
            </w:pPr>
            <w:proofErr w:type="gramStart"/>
            <w:r w:rsidRPr="00FD6E48">
              <w:rPr>
                <w:rFonts w:ascii="Times New Roman" w:hAnsi="Times New Roman"/>
                <w:sz w:val="28"/>
                <w:szCs w:val="28"/>
              </w:rPr>
              <w:t>разведение</w:t>
            </w:r>
            <w:proofErr w:type="gramEnd"/>
            <w:r w:rsidRPr="00FD6E48">
              <w:rPr>
                <w:rFonts w:ascii="Times New Roman" w:hAnsi="Times New Roman"/>
                <w:sz w:val="28"/>
                <w:szCs w:val="28"/>
              </w:rPr>
              <w:t xml:space="preserve"> племенных животных, производство и использование племенной продукции (материала)</w:t>
            </w:r>
          </w:p>
        </w:tc>
        <w:tc>
          <w:tcPr>
            <w:tcW w:w="1985" w:type="dxa"/>
          </w:tcPr>
          <w:p w:rsidR="009D2E64" w:rsidRPr="00FD6E48" w:rsidRDefault="009D2E64" w:rsidP="00FD6E48">
            <w:pPr>
              <w:spacing w:after="0" w:line="240" w:lineRule="auto"/>
              <w:jc w:val="center"/>
              <w:rPr>
                <w:rFonts w:ascii="Times New Roman" w:hAnsi="Times New Roman"/>
                <w:sz w:val="28"/>
                <w:szCs w:val="28"/>
              </w:rPr>
            </w:pPr>
            <w:bookmarkStart w:id="89" w:name="Par76"/>
            <w:bookmarkEnd w:id="89"/>
            <w:r w:rsidRPr="00FD6E48">
              <w:rPr>
                <w:rFonts w:ascii="Times New Roman" w:hAnsi="Times New Roman"/>
                <w:sz w:val="28"/>
                <w:szCs w:val="28"/>
              </w:rPr>
              <w:lastRenderedPageBreak/>
              <w:t>1.8</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lastRenderedPageBreak/>
              <w:t>Звероводство</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Осуществление хозяйственной деятельности, связанной с разведением в неволе ценных пушных зверей;</w:t>
            </w:r>
          </w:p>
          <w:p w:rsidR="009D2E64" w:rsidRPr="00FD6E48" w:rsidRDefault="009D2E64" w:rsidP="00FD6E48">
            <w:pPr>
              <w:spacing w:after="0" w:line="240" w:lineRule="auto"/>
              <w:jc w:val="both"/>
              <w:rPr>
                <w:rFonts w:ascii="Times New Roman" w:hAnsi="Times New Roman"/>
                <w:sz w:val="28"/>
                <w:szCs w:val="28"/>
              </w:rPr>
            </w:pPr>
            <w:proofErr w:type="gramStart"/>
            <w:r w:rsidRPr="00FD6E48">
              <w:rPr>
                <w:rFonts w:ascii="Times New Roman" w:hAnsi="Times New Roman"/>
                <w:sz w:val="28"/>
                <w:szCs w:val="28"/>
              </w:rPr>
              <w:t>размещение</w:t>
            </w:r>
            <w:proofErr w:type="gramEnd"/>
            <w:r w:rsidRPr="00FD6E48">
              <w:rPr>
                <w:rFonts w:ascii="Times New Roman" w:hAnsi="Times New Roman"/>
                <w:sz w:val="28"/>
                <w:szCs w:val="28"/>
              </w:rPr>
              <w:t xml:space="preserve"> зданий, сооружений, используемых для содержания и разведения животных, производства, хранения и первичной переработки продукции;</w:t>
            </w:r>
          </w:p>
          <w:p w:rsidR="009D2E64" w:rsidRPr="00FD6E48" w:rsidRDefault="009D2E64" w:rsidP="00FD6E48">
            <w:pPr>
              <w:spacing w:after="0" w:line="240" w:lineRule="auto"/>
              <w:jc w:val="both"/>
              <w:rPr>
                <w:rFonts w:ascii="Times New Roman" w:hAnsi="Times New Roman"/>
                <w:sz w:val="28"/>
                <w:szCs w:val="28"/>
              </w:rPr>
            </w:pPr>
            <w:proofErr w:type="gramStart"/>
            <w:r w:rsidRPr="00FD6E48">
              <w:rPr>
                <w:rFonts w:ascii="Times New Roman" w:hAnsi="Times New Roman"/>
                <w:sz w:val="28"/>
                <w:szCs w:val="28"/>
              </w:rPr>
              <w:t>разведение</w:t>
            </w:r>
            <w:proofErr w:type="gramEnd"/>
            <w:r w:rsidRPr="00FD6E48">
              <w:rPr>
                <w:rFonts w:ascii="Times New Roman" w:hAnsi="Times New Roman"/>
                <w:sz w:val="28"/>
                <w:szCs w:val="28"/>
              </w:rPr>
              <w:t xml:space="preserve"> племенных животных, производство и использование племенной продукции (материала)</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1.9</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Птицеводство</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Осуществление хозяйственной деятельности, связанной с разведением домашних пород птиц, в том числе водоплавающих;</w:t>
            </w:r>
          </w:p>
          <w:p w:rsidR="009D2E64" w:rsidRPr="00FD6E48" w:rsidRDefault="009D2E64" w:rsidP="00FD6E48">
            <w:pPr>
              <w:spacing w:after="0" w:line="240" w:lineRule="auto"/>
              <w:jc w:val="both"/>
              <w:rPr>
                <w:rFonts w:ascii="Times New Roman" w:hAnsi="Times New Roman"/>
                <w:sz w:val="28"/>
                <w:szCs w:val="28"/>
              </w:rPr>
            </w:pPr>
            <w:proofErr w:type="gramStart"/>
            <w:r w:rsidRPr="00FD6E48">
              <w:rPr>
                <w:rFonts w:ascii="Times New Roman" w:hAnsi="Times New Roman"/>
                <w:sz w:val="28"/>
                <w:szCs w:val="28"/>
              </w:rPr>
              <w:t>размещение</w:t>
            </w:r>
            <w:proofErr w:type="gramEnd"/>
            <w:r w:rsidRPr="00FD6E48">
              <w:rPr>
                <w:rFonts w:ascii="Times New Roman" w:hAnsi="Times New Roman"/>
                <w:sz w:val="28"/>
                <w:szCs w:val="28"/>
              </w:rPr>
              <w:t xml:space="preserve"> зданий, сооружений, используемых для содержания и разведения животных, производства, хранения и первичной переработки продукции птицеводства;</w:t>
            </w:r>
          </w:p>
          <w:p w:rsidR="009D2E64" w:rsidRPr="00FD6E48" w:rsidRDefault="009D2E64" w:rsidP="00FD6E48">
            <w:pPr>
              <w:spacing w:after="0" w:line="240" w:lineRule="auto"/>
              <w:jc w:val="both"/>
              <w:rPr>
                <w:rFonts w:ascii="Times New Roman" w:hAnsi="Times New Roman"/>
                <w:sz w:val="28"/>
                <w:szCs w:val="28"/>
              </w:rPr>
            </w:pPr>
            <w:proofErr w:type="gramStart"/>
            <w:r w:rsidRPr="00FD6E48">
              <w:rPr>
                <w:rFonts w:ascii="Times New Roman" w:hAnsi="Times New Roman"/>
                <w:sz w:val="28"/>
                <w:szCs w:val="28"/>
              </w:rPr>
              <w:t>разведение</w:t>
            </w:r>
            <w:proofErr w:type="gramEnd"/>
            <w:r w:rsidRPr="00FD6E48">
              <w:rPr>
                <w:rFonts w:ascii="Times New Roman" w:hAnsi="Times New Roman"/>
                <w:sz w:val="28"/>
                <w:szCs w:val="28"/>
              </w:rPr>
              <w:t xml:space="preserve"> племенных животных, производство и использование племенной продукции (материала)</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1.10</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Свиноводство</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Осуществление хозяйственной деятельности, связанной с разведением свиней;</w:t>
            </w:r>
          </w:p>
          <w:p w:rsidR="009D2E64" w:rsidRPr="00FD6E48" w:rsidRDefault="009D2E64" w:rsidP="00FD6E48">
            <w:pPr>
              <w:spacing w:after="0" w:line="240" w:lineRule="auto"/>
              <w:jc w:val="both"/>
              <w:rPr>
                <w:rFonts w:ascii="Times New Roman" w:hAnsi="Times New Roman"/>
                <w:sz w:val="28"/>
                <w:szCs w:val="28"/>
              </w:rPr>
            </w:pPr>
            <w:proofErr w:type="gramStart"/>
            <w:r w:rsidRPr="00FD6E48">
              <w:rPr>
                <w:rFonts w:ascii="Times New Roman" w:hAnsi="Times New Roman"/>
                <w:sz w:val="28"/>
                <w:szCs w:val="28"/>
              </w:rPr>
              <w:lastRenderedPageBreak/>
              <w:t>размещение</w:t>
            </w:r>
            <w:proofErr w:type="gramEnd"/>
            <w:r w:rsidRPr="00FD6E48">
              <w:rPr>
                <w:rFonts w:ascii="Times New Roman" w:hAnsi="Times New Roman"/>
                <w:sz w:val="28"/>
                <w:szCs w:val="28"/>
              </w:rPr>
              <w:t xml:space="preserve"> зданий, сооружений, используемых для содержания и разведения животных, производства, хранения и первичной переработки продукции;</w:t>
            </w:r>
          </w:p>
          <w:p w:rsidR="009D2E64" w:rsidRPr="00FD6E48" w:rsidRDefault="009D2E64" w:rsidP="00FD6E48">
            <w:pPr>
              <w:spacing w:after="0" w:line="240" w:lineRule="auto"/>
              <w:jc w:val="both"/>
              <w:rPr>
                <w:rFonts w:ascii="Times New Roman" w:hAnsi="Times New Roman"/>
                <w:sz w:val="28"/>
                <w:szCs w:val="28"/>
              </w:rPr>
            </w:pPr>
            <w:proofErr w:type="gramStart"/>
            <w:r w:rsidRPr="00FD6E48">
              <w:rPr>
                <w:rFonts w:ascii="Times New Roman" w:hAnsi="Times New Roman"/>
                <w:sz w:val="28"/>
                <w:szCs w:val="28"/>
              </w:rPr>
              <w:t>разведение</w:t>
            </w:r>
            <w:proofErr w:type="gramEnd"/>
            <w:r w:rsidRPr="00FD6E48">
              <w:rPr>
                <w:rFonts w:ascii="Times New Roman" w:hAnsi="Times New Roman"/>
                <w:sz w:val="28"/>
                <w:szCs w:val="28"/>
              </w:rPr>
              <w:t xml:space="preserve"> племенных животных, производство и использование племенной продукции (материала)</w:t>
            </w:r>
          </w:p>
        </w:tc>
        <w:tc>
          <w:tcPr>
            <w:tcW w:w="1985" w:type="dxa"/>
          </w:tcPr>
          <w:p w:rsidR="009D2E64" w:rsidRPr="00FD6E48" w:rsidRDefault="009D2E64" w:rsidP="00FD6E48">
            <w:pPr>
              <w:spacing w:after="0" w:line="240" w:lineRule="auto"/>
              <w:jc w:val="center"/>
              <w:rPr>
                <w:rFonts w:ascii="Times New Roman" w:hAnsi="Times New Roman"/>
                <w:sz w:val="28"/>
                <w:szCs w:val="28"/>
              </w:rPr>
            </w:pPr>
            <w:bookmarkStart w:id="90" w:name="Par91"/>
            <w:bookmarkEnd w:id="90"/>
            <w:r w:rsidRPr="00FD6E48">
              <w:rPr>
                <w:rFonts w:ascii="Times New Roman" w:hAnsi="Times New Roman"/>
                <w:sz w:val="28"/>
                <w:szCs w:val="28"/>
              </w:rPr>
              <w:lastRenderedPageBreak/>
              <w:t>1.11</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lastRenderedPageBreak/>
              <w:t>Пчеловодство</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9D2E64" w:rsidRPr="00FD6E48" w:rsidRDefault="009D2E64" w:rsidP="00FD6E48">
            <w:pPr>
              <w:spacing w:after="0" w:line="240" w:lineRule="auto"/>
              <w:jc w:val="both"/>
              <w:rPr>
                <w:rFonts w:ascii="Times New Roman" w:hAnsi="Times New Roman"/>
                <w:sz w:val="28"/>
                <w:szCs w:val="28"/>
              </w:rPr>
            </w:pPr>
            <w:proofErr w:type="gramStart"/>
            <w:r w:rsidRPr="00FD6E48">
              <w:rPr>
                <w:rFonts w:ascii="Times New Roman" w:hAnsi="Times New Roman"/>
                <w:sz w:val="28"/>
                <w:szCs w:val="28"/>
              </w:rPr>
              <w:t>размещение</w:t>
            </w:r>
            <w:proofErr w:type="gramEnd"/>
            <w:r w:rsidRPr="00FD6E48">
              <w:rPr>
                <w:rFonts w:ascii="Times New Roman" w:hAnsi="Times New Roman"/>
                <w:sz w:val="28"/>
                <w:szCs w:val="28"/>
              </w:rPr>
              <w:t xml:space="preserve"> ульев, иных объектов и оборудования, необходимого для пчеловодства и разведениях иных полезных насекомых;</w:t>
            </w:r>
          </w:p>
          <w:p w:rsidR="009D2E64" w:rsidRPr="00FD6E48" w:rsidRDefault="009D2E64" w:rsidP="00FD6E48">
            <w:pPr>
              <w:spacing w:after="0" w:line="240" w:lineRule="auto"/>
              <w:jc w:val="both"/>
              <w:rPr>
                <w:rFonts w:ascii="Times New Roman" w:hAnsi="Times New Roman"/>
                <w:sz w:val="28"/>
                <w:szCs w:val="28"/>
              </w:rPr>
            </w:pPr>
            <w:proofErr w:type="gramStart"/>
            <w:r w:rsidRPr="00FD6E48">
              <w:rPr>
                <w:rFonts w:ascii="Times New Roman" w:hAnsi="Times New Roman"/>
                <w:sz w:val="28"/>
                <w:szCs w:val="28"/>
              </w:rPr>
              <w:t>размещение</w:t>
            </w:r>
            <w:proofErr w:type="gramEnd"/>
            <w:r w:rsidRPr="00FD6E48">
              <w:rPr>
                <w:rFonts w:ascii="Times New Roman" w:hAnsi="Times New Roman"/>
                <w:sz w:val="28"/>
                <w:szCs w:val="28"/>
              </w:rPr>
              <w:t xml:space="preserve"> сооружений, используемых для хранения и первичной переработки продукции пчеловодства</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1.12</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Рыбоводство</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Осуществление хозяйственной деятельности, связанной с разведением и (или) содержанием, выращиванием объектов рыбоводства (аквакультуры);</w:t>
            </w:r>
          </w:p>
          <w:p w:rsidR="009D2E64" w:rsidRPr="00FD6E48" w:rsidRDefault="009D2E64" w:rsidP="00FD6E48">
            <w:pPr>
              <w:spacing w:after="0" w:line="240" w:lineRule="auto"/>
              <w:jc w:val="both"/>
              <w:rPr>
                <w:rFonts w:ascii="Times New Roman" w:hAnsi="Times New Roman"/>
                <w:sz w:val="28"/>
                <w:szCs w:val="28"/>
              </w:rPr>
            </w:pPr>
            <w:proofErr w:type="gramStart"/>
            <w:r w:rsidRPr="00FD6E48">
              <w:rPr>
                <w:rFonts w:ascii="Times New Roman" w:hAnsi="Times New Roman"/>
                <w:sz w:val="28"/>
                <w:szCs w:val="28"/>
              </w:rPr>
              <w:t>размещение</w:t>
            </w:r>
            <w:proofErr w:type="gramEnd"/>
            <w:r w:rsidRPr="00FD6E48">
              <w:rPr>
                <w:rFonts w:ascii="Times New Roman" w:hAnsi="Times New Roman"/>
                <w:sz w:val="28"/>
                <w:szCs w:val="28"/>
              </w:rPr>
              <w:t xml:space="preserve"> зданий, сооружений, оборудования, необходимых для осуществления рыбоводства (аквакультуры)</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1.13</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Научное обеспечение сельского хозяйства</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9D2E64" w:rsidRPr="00FD6E48" w:rsidRDefault="009D2E64" w:rsidP="00FD6E48">
            <w:pPr>
              <w:spacing w:after="0" w:line="240" w:lineRule="auto"/>
              <w:jc w:val="both"/>
              <w:rPr>
                <w:rFonts w:ascii="Times New Roman" w:hAnsi="Times New Roman"/>
                <w:sz w:val="28"/>
                <w:szCs w:val="28"/>
              </w:rPr>
            </w:pPr>
            <w:proofErr w:type="gramStart"/>
            <w:r w:rsidRPr="00FD6E48">
              <w:rPr>
                <w:rFonts w:ascii="Times New Roman" w:hAnsi="Times New Roman"/>
                <w:sz w:val="28"/>
                <w:szCs w:val="28"/>
              </w:rPr>
              <w:t>размещение</w:t>
            </w:r>
            <w:proofErr w:type="gramEnd"/>
            <w:r w:rsidRPr="00FD6E48">
              <w:rPr>
                <w:rFonts w:ascii="Times New Roman" w:hAnsi="Times New Roman"/>
                <w:sz w:val="28"/>
                <w:szCs w:val="28"/>
              </w:rPr>
              <w:t xml:space="preserve"> коллекций генетических ресурсов растений</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1.14</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Хранение и переработка сельскохозяйственной продукции</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985" w:type="dxa"/>
          </w:tcPr>
          <w:p w:rsidR="009D2E64" w:rsidRPr="00FD6E48" w:rsidRDefault="009D2E64" w:rsidP="00FD6E48">
            <w:pPr>
              <w:spacing w:after="0" w:line="240" w:lineRule="auto"/>
              <w:jc w:val="center"/>
              <w:rPr>
                <w:rFonts w:ascii="Times New Roman" w:hAnsi="Times New Roman"/>
                <w:sz w:val="28"/>
                <w:szCs w:val="28"/>
              </w:rPr>
            </w:pPr>
            <w:bookmarkStart w:id="91" w:name="Par107"/>
            <w:bookmarkEnd w:id="91"/>
            <w:r w:rsidRPr="00FD6E48">
              <w:rPr>
                <w:rFonts w:ascii="Times New Roman" w:hAnsi="Times New Roman"/>
                <w:sz w:val="28"/>
                <w:szCs w:val="28"/>
              </w:rPr>
              <w:t>1.15</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lastRenderedPageBreak/>
              <w:t>Ведение личного подсобного хозяйства на полевых участках</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Производство сельскохозяйственной продукции без права возведения объектов капитального строительства</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1.16</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Питомники</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9D2E64" w:rsidRPr="00FD6E48" w:rsidRDefault="009D2E64" w:rsidP="00FD6E48">
            <w:pPr>
              <w:spacing w:after="0" w:line="240" w:lineRule="auto"/>
              <w:jc w:val="both"/>
              <w:rPr>
                <w:rFonts w:ascii="Times New Roman" w:hAnsi="Times New Roman"/>
                <w:sz w:val="28"/>
                <w:szCs w:val="28"/>
              </w:rPr>
            </w:pPr>
            <w:proofErr w:type="gramStart"/>
            <w:r w:rsidRPr="00FD6E48">
              <w:rPr>
                <w:rFonts w:ascii="Times New Roman" w:hAnsi="Times New Roman"/>
                <w:sz w:val="28"/>
                <w:szCs w:val="28"/>
              </w:rPr>
              <w:t>размещение</w:t>
            </w:r>
            <w:proofErr w:type="gramEnd"/>
            <w:r w:rsidRPr="00FD6E48">
              <w:rPr>
                <w:rFonts w:ascii="Times New Roman" w:hAnsi="Times New Roman"/>
                <w:sz w:val="28"/>
                <w:szCs w:val="28"/>
              </w:rPr>
              <w:t xml:space="preserve"> сооружений, необходимых для указанных видов сельскохозяйственного производства</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1.17</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Обеспечение сельскохозяйственного производства</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1.18</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Сенокошение</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Кошение трав, сбор и заготовка сена</w:t>
            </w:r>
          </w:p>
        </w:tc>
        <w:tc>
          <w:tcPr>
            <w:tcW w:w="1985" w:type="dxa"/>
          </w:tcPr>
          <w:p w:rsidR="009D2E64" w:rsidRPr="00FD6E48" w:rsidRDefault="009D2E64" w:rsidP="00FD6E48">
            <w:pPr>
              <w:spacing w:after="0" w:line="240" w:lineRule="auto"/>
              <w:jc w:val="center"/>
              <w:rPr>
                <w:rFonts w:ascii="Times New Roman" w:hAnsi="Times New Roman"/>
                <w:sz w:val="28"/>
                <w:szCs w:val="28"/>
              </w:rPr>
            </w:pPr>
            <w:bookmarkStart w:id="92" w:name="Par120"/>
            <w:bookmarkEnd w:id="92"/>
            <w:r w:rsidRPr="00FD6E48">
              <w:rPr>
                <w:rFonts w:ascii="Times New Roman" w:hAnsi="Times New Roman"/>
                <w:sz w:val="28"/>
                <w:szCs w:val="28"/>
              </w:rPr>
              <w:t>1.19</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 xml:space="preserve">Выпас </w:t>
            </w:r>
            <w:proofErr w:type="gramStart"/>
            <w:r w:rsidRPr="00FD6E48">
              <w:rPr>
                <w:rFonts w:ascii="Times New Roman" w:hAnsi="Times New Roman"/>
                <w:sz w:val="28"/>
                <w:szCs w:val="28"/>
              </w:rPr>
              <w:t>сельскохозяй</w:t>
            </w:r>
            <w:r w:rsidR="00FD725B">
              <w:rPr>
                <w:rFonts w:ascii="Times New Roman" w:hAnsi="Times New Roman"/>
                <w:sz w:val="28"/>
                <w:szCs w:val="28"/>
              </w:rPr>
              <w:t>-</w:t>
            </w:r>
            <w:r w:rsidRPr="00FD6E48">
              <w:rPr>
                <w:rFonts w:ascii="Times New Roman" w:hAnsi="Times New Roman"/>
                <w:sz w:val="28"/>
                <w:szCs w:val="28"/>
              </w:rPr>
              <w:t>ственных</w:t>
            </w:r>
            <w:proofErr w:type="gramEnd"/>
            <w:r w:rsidRPr="00FD6E48">
              <w:rPr>
                <w:rFonts w:ascii="Times New Roman" w:hAnsi="Times New Roman"/>
                <w:sz w:val="28"/>
                <w:szCs w:val="28"/>
              </w:rPr>
              <w:t xml:space="preserve"> животных</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Выпас сельскохозяйственных животных</w:t>
            </w:r>
          </w:p>
        </w:tc>
        <w:tc>
          <w:tcPr>
            <w:tcW w:w="1985" w:type="dxa"/>
          </w:tcPr>
          <w:p w:rsidR="009D2E64" w:rsidRPr="00FD6E48" w:rsidRDefault="009D2E64" w:rsidP="00FD6E48">
            <w:pPr>
              <w:spacing w:after="0" w:line="240" w:lineRule="auto"/>
              <w:jc w:val="center"/>
              <w:rPr>
                <w:rFonts w:ascii="Times New Roman" w:hAnsi="Times New Roman"/>
                <w:sz w:val="28"/>
                <w:szCs w:val="28"/>
              </w:rPr>
            </w:pPr>
            <w:bookmarkStart w:id="93" w:name="Par124"/>
            <w:bookmarkEnd w:id="93"/>
            <w:r w:rsidRPr="00FD6E48">
              <w:rPr>
                <w:rFonts w:ascii="Times New Roman" w:hAnsi="Times New Roman"/>
                <w:sz w:val="28"/>
                <w:szCs w:val="28"/>
              </w:rPr>
              <w:t>1.20</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Жилая застройка</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Размещение жилых помещений различного вида и обеспечение проживания в них.</w:t>
            </w:r>
          </w:p>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К жилой застройке относятся здания (помещения в них), предназначенные для проживания человека, за исключением зданий (помещений), используемых:</w:t>
            </w:r>
          </w:p>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 xml:space="preserve">- для проживания с одновременным осуществлением лечения или социального обслуживания населения </w:t>
            </w:r>
            <w:r w:rsidRPr="00FD6E48">
              <w:rPr>
                <w:rFonts w:ascii="Times New Roman" w:hAnsi="Times New Roman"/>
                <w:sz w:val="28"/>
                <w:szCs w:val="28"/>
              </w:rPr>
              <w:lastRenderedPageBreak/>
              <w:t>(санатории, дома ребенка, дома престарелых, больницы);</w:t>
            </w:r>
          </w:p>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 как способ обеспечения непрерывности производства (вахтовые помещения, служебные жилые помещения на производственных объектах);</w:t>
            </w:r>
          </w:p>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 как способ обеспечения деятельности режимного учреждения (казармы, караульные помещения, места лишения свободы, содержания под стражей).</w:t>
            </w:r>
          </w:p>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 xml:space="preserve">Содержание данного вида разрешенного использования включает в себя содержание видов разрешенного использования с </w:t>
            </w:r>
            <w:hyperlink w:anchor="Par140" w:tooltip="2.1" w:history="1">
              <w:r w:rsidRPr="00FD6E48">
                <w:rPr>
                  <w:rStyle w:val="affffa"/>
                  <w:rFonts w:ascii="Times New Roman" w:hAnsi="Times New Roman"/>
                  <w:color w:val="auto"/>
                  <w:sz w:val="28"/>
                  <w:szCs w:val="28"/>
                  <w:u w:val="none"/>
                </w:rPr>
                <w:t>кодами 2.1</w:t>
              </w:r>
            </w:hyperlink>
            <w:r w:rsidRPr="00FD6E48">
              <w:rPr>
                <w:rFonts w:ascii="Times New Roman" w:hAnsi="Times New Roman"/>
                <w:sz w:val="28"/>
                <w:szCs w:val="28"/>
              </w:rPr>
              <w:t xml:space="preserve"> - </w:t>
            </w:r>
            <w:hyperlink w:anchor="Par160" w:tooltip="2.3" w:history="1">
              <w:r w:rsidRPr="00FD6E48">
                <w:rPr>
                  <w:rStyle w:val="affffa"/>
                  <w:rFonts w:ascii="Times New Roman" w:hAnsi="Times New Roman"/>
                  <w:color w:val="auto"/>
                  <w:sz w:val="28"/>
                  <w:szCs w:val="28"/>
                  <w:u w:val="none"/>
                </w:rPr>
                <w:t>2.3</w:t>
              </w:r>
            </w:hyperlink>
            <w:r w:rsidRPr="00FD6E48">
              <w:rPr>
                <w:rFonts w:ascii="Times New Roman" w:hAnsi="Times New Roman"/>
                <w:sz w:val="28"/>
                <w:szCs w:val="28"/>
              </w:rPr>
              <w:t xml:space="preserve">, </w:t>
            </w:r>
            <w:hyperlink w:anchor="Par171" w:tooltip="2.5" w:history="1">
              <w:r w:rsidRPr="00FD6E48">
                <w:rPr>
                  <w:rStyle w:val="affffa"/>
                  <w:rFonts w:ascii="Times New Roman" w:hAnsi="Times New Roman"/>
                  <w:color w:val="auto"/>
                  <w:sz w:val="28"/>
                  <w:szCs w:val="28"/>
                  <w:u w:val="none"/>
                </w:rPr>
                <w:t>2.5</w:t>
              </w:r>
            </w:hyperlink>
            <w:r w:rsidRPr="00FD6E48">
              <w:rPr>
                <w:rFonts w:ascii="Times New Roman" w:hAnsi="Times New Roman"/>
                <w:sz w:val="28"/>
                <w:szCs w:val="28"/>
              </w:rPr>
              <w:t xml:space="preserve"> - </w:t>
            </w:r>
            <w:hyperlink w:anchor="Par186" w:tooltip="2.7.1" w:history="1">
              <w:r w:rsidRPr="00FD6E48">
                <w:rPr>
                  <w:rStyle w:val="affffa"/>
                  <w:rFonts w:ascii="Times New Roman" w:hAnsi="Times New Roman"/>
                  <w:color w:val="auto"/>
                  <w:sz w:val="28"/>
                  <w:szCs w:val="28"/>
                  <w:u w:val="none"/>
                </w:rPr>
                <w:t>2.7.1</w:t>
              </w:r>
            </w:hyperlink>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lastRenderedPageBreak/>
              <w:t>2.0</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lastRenderedPageBreak/>
              <w:t>Для индивидуального жилищного строительства</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9D2E64" w:rsidRPr="00FD6E48" w:rsidRDefault="009D2E64" w:rsidP="00FD6E48">
            <w:pPr>
              <w:spacing w:after="0" w:line="240" w:lineRule="auto"/>
              <w:jc w:val="both"/>
              <w:rPr>
                <w:rFonts w:ascii="Times New Roman" w:hAnsi="Times New Roman"/>
                <w:sz w:val="28"/>
                <w:szCs w:val="28"/>
              </w:rPr>
            </w:pPr>
            <w:proofErr w:type="gramStart"/>
            <w:r w:rsidRPr="00FD6E48">
              <w:rPr>
                <w:rFonts w:ascii="Times New Roman" w:hAnsi="Times New Roman"/>
                <w:sz w:val="28"/>
                <w:szCs w:val="28"/>
              </w:rPr>
              <w:t>выращивание</w:t>
            </w:r>
            <w:proofErr w:type="gramEnd"/>
            <w:r w:rsidRPr="00FD6E48">
              <w:rPr>
                <w:rFonts w:ascii="Times New Roman" w:hAnsi="Times New Roman"/>
                <w:sz w:val="28"/>
                <w:szCs w:val="28"/>
              </w:rPr>
              <w:t xml:space="preserve"> сельскохозяйственных культур;</w:t>
            </w:r>
          </w:p>
          <w:p w:rsidR="009D2E64" w:rsidRPr="00FD6E48" w:rsidRDefault="009D2E64" w:rsidP="00FD6E48">
            <w:pPr>
              <w:spacing w:after="0" w:line="240" w:lineRule="auto"/>
              <w:jc w:val="both"/>
              <w:rPr>
                <w:rFonts w:ascii="Times New Roman" w:hAnsi="Times New Roman"/>
                <w:sz w:val="28"/>
                <w:szCs w:val="28"/>
              </w:rPr>
            </w:pPr>
            <w:proofErr w:type="gramStart"/>
            <w:r w:rsidRPr="00FD6E48">
              <w:rPr>
                <w:rFonts w:ascii="Times New Roman" w:hAnsi="Times New Roman"/>
                <w:sz w:val="28"/>
                <w:szCs w:val="28"/>
              </w:rPr>
              <w:t>размещение</w:t>
            </w:r>
            <w:proofErr w:type="gramEnd"/>
            <w:r w:rsidRPr="00FD6E48">
              <w:rPr>
                <w:rFonts w:ascii="Times New Roman" w:hAnsi="Times New Roman"/>
                <w:sz w:val="28"/>
                <w:szCs w:val="28"/>
              </w:rPr>
              <w:t xml:space="preserve"> индивидуальных гаражей и хозяйственных построек</w:t>
            </w:r>
          </w:p>
        </w:tc>
        <w:tc>
          <w:tcPr>
            <w:tcW w:w="1985" w:type="dxa"/>
          </w:tcPr>
          <w:p w:rsidR="009D2E64" w:rsidRPr="00FD6E48" w:rsidRDefault="009D2E64" w:rsidP="00FD6E48">
            <w:pPr>
              <w:spacing w:after="0" w:line="240" w:lineRule="auto"/>
              <w:jc w:val="center"/>
              <w:rPr>
                <w:rFonts w:ascii="Times New Roman" w:hAnsi="Times New Roman"/>
                <w:sz w:val="28"/>
                <w:szCs w:val="28"/>
              </w:rPr>
            </w:pPr>
            <w:bookmarkStart w:id="94" w:name="Par140"/>
            <w:bookmarkEnd w:id="94"/>
            <w:r w:rsidRPr="00FD6E48">
              <w:rPr>
                <w:rFonts w:ascii="Times New Roman" w:hAnsi="Times New Roman"/>
                <w:sz w:val="28"/>
                <w:szCs w:val="28"/>
              </w:rPr>
              <w:t>2.1</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Малоэтажная многоквартирная жилая застройка</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Размещение малоэтажных многоквартирных домов (многоквартирные дома высотой до 4 этажей, включая мансардный);</w:t>
            </w:r>
          </w:p>
          <w:p w:rsidR="009D2E64" w:rsidRPr="00FD6E48" w:rsidRDefault="009D2E64" w:rsidP="00FD6E48">
            <w:pPr>
              <w:spacing w:after="0" w:line="240" w:lineRule="auto"/>
              <w:jc w:val="both"/>
              <w:rPr>
                <w:rFonts w:ascii="Times New Roman" w:hAnsi="Times New Roman"/>
                <w:sz w:val="28"/>
                <w:szCs w:val="28"/>
              </w:rPr>
            </w:pPr>
            <w:proofErr w:type="gramStart"/>
            <w:r w:rsidRPr="00FD6E48">
              <w:rPr>
                <w:rFonts w:ascii="Times New Roman" w:hAnsi="Times New Roman"/>
                <w:sz w:val="28"/>
                <w:szCs w:val="28"/>
              </w:rPr>
              <w:t>обустройство</w:t>
            </w:r>
            <w:proofErr w:type="gramEnd"/>
            <w:r w:rsidRPr="00FD6E48">
              <w:rPr>
                <w:rFonts w:ascii="Times New Roman" w:hAnsi="Times New Roman"/>
                <w:sz w:val="28"/>
                <w:szCs w:val="28"/>
              </w:rPr>
              <w:t xml:space="preserve"> спортивных и детских площадок, площадок для отдыха;</w:t>
            </w:r>
          </w:p>
          <w:p w:rsidR="009D2E64" w:rsidRPr="00FD6E48" w:rsidRDefault="009D2E64" w:rsidP="00FD6E48">
            <w:pPr>
              <w:spacing w:after="0" w:line="240" w:lineRule="auto"/>
              <w:jc w:val="both"/>
              <w:rPr>
                <w:rFonts w:ascii="Times New Roman" w:hAnsi="Times New Roman"/>
                <w:sz w:val="28"/>
                <w:szCs w:val="28"/>
              </w:rPr>
            </w:pPr>
            <w:proofErr w:type="gramStart"/>
            <w:r w:rsidRPr="00FD6E48">
              <w:rPr>
                <w:rFonts w:ascii="Times New Roman" w:hAnsi="Times New Roman"/>
                <w:sz w:val="28"/>
                <w:szCs w:val="28"/>
              </w:rPr>
              <w:t>размещение</w:t>
            </w:r>
            <w:proofErr w:type="gramEnd"/>
            <w:r w:rsidRPr="00FD6E48">
              <w:rPr>
                <w:rFonts w:ascii="Times New Roman" w:hAnsi="Times New Roman"/>
                <w:sz w:val="28"/>
                <w:szCs w:val="28"/>
              </w:rPr>
              <w:t xml:space="preserve"> объектов обслуживания жилой застройки во встроенных, пристроенных и встроенно-пристроенных помещениях малоэтажного многоквартирного дома, </w:t>
            </w:r>
            <w:r w:rsidRPr="00FD6E48">
              <w:rPr>
                <w:rFonts w:ascii="Times New Roman" w:hAnsi="Times New Roman"/>
                <w:sz w:val="28"/>
                <w:szCs w:val="28"/>
              </w:rPr>
              <w:lastRenderedPageBreak/>
              <w:t>если общая площадь таких помещений в малоэтажном многоквартирном доме не составляет более 15% общей площади помещений дома</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lastRenderedPageBreak/>
              <w:t>2.1.1</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lastRenderedPageBreak/>
              <w:t>Для ведения личного подсобного хозяйства (приусадебный земельный участок)</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 xml:space="preserve">Размещение жилого дома, указанного в описании вида разрешенного использования с </w:t>
            </w:r>
            <w:hyperlink w:anchor="Par140" w:tooltip="2.1" w:history="1">
              <w:r w:rsidRPr="00FD6E48">
                <w:rPr>
                  <w:rStyle w:val="affffa"/>
                  <w:rFonts w:ascii="Times New Roman" w:hAnsi="Times New Roman"/>
                  <w:color w:val="auto"/>
                  <w:sz w:val="28"/>
                  <w:szCs w:val="28"/>
                  <w:u w:val="none"/>
                </w:rPr>
                <w:t>кодом 2.1</w:t>
              </w:r>
            </w:hyperlink>
            <w:r w:rsidRPr="00FD6E48">
              <w:rPr>
                <w:rFonts w:ascii="Times New Roman" w:hAnsi="Times New Roman"/>
                <w:sz w:val="28"/>
                <w:szCs w:val="28"/>
              </w:rPr>
              <w:t>;</w:t>
            </w:r>
          </w:p>
          <w:p w:rsidR="009D2E64" w:rsidRPr="00FD6E48" w:rsidRDefault="009D2E64" w:rsidP="00FD6E48">
            <w:pPr>
              <w:spacing w:after="0" w:line="240" w:lineRule="auto"/>
              <w:jc w:val="both"/>
              <w:rPr>
                <w:rFonts w:ascii="Times New Roman" w:hAnsi="Times New Roman"/>
                <w:sz w:val="28"/>
                <w:szCs w:val="28"/>
              </w:rPr>
            </w:pPr>
            <w:proofErr w:type="gramStart"/>
            <w:r w:rsidRPr="00FD6E48">
              <w:rPr>
                <w:rFonts w:ascii="Times New Roman" w:hAnsi="Times New Roman"/>
                <w:sz w:val="28"/>
                <w:szCs w:val="28"/>
              </w:rPr>
              <w:t>производство</w:t>
            </w:r>
            <w:proofErr w:type="gramEnd"/>
            <w:r w:rsidRPr="00FD6E48">
              <w:rPr>
                <w:rFonts w:ascii="Times New Roman" w:hAnsi="Times New Roman"/>
                <w:sz w:val="28"/>
                <w:szCs w:val="28"/>
              </w:rPr>
              <w:t xml:space="preserve"> сельскохозяйственной продукции;</w:t>
            </w:r>
          </w:p>
          <w:p w:rsidR="009D2E64" w:rsidRPr="00FD6E48" w:rsidRDefault="009D2E64" w:rsidP="00FD6E48">
            <w:pPr>
              <w:spacing w:after="0" w:line="240" w:lineRule="auto"/>
              <w:jc w:val="both"/>
              <w:rPr>
                <w:rFonts w:ascii="Times New Roman" w:hAnsi="Times New Roman"/>
                <w:sz w:val="28"/>
                <w:szCs w:val="28"/>
              </w:rPr>
            </w:pPr>
            <w:proofErr w:type="gramStart"/>
            <w:r w:rsidRPr="00FD6E48">
              <w:rPr>
                <w:rFonts w:ascii="Times New Roman" w:hAnsi="Times New Roman"/>
                <w:sz w:val="28"/>
                <w:szCs w:val="28"/>
              </w:rPr>
              <w:t>размещение</w:t>
            </w:r>
            <w:proofErr w:type="gramEnd"/>
            <w:r w:rsidRPr="00FD6E48">
              <w:rPr>
                <w:rFonts w:ascii="Times New Roman" w:hAnsi="Times New Roman"/>
                <w:sz w:val="28"/>
                <w:szCs w:val="28"/>
              </w:rPr>
              <w:t xml:space="preserve"> гаража и иных вспомогательных сооружений;</w:t>
            </w:r>
          </w:p>
          <w:p w:rsidR="009D2E64" w:rsidRPr="00FD6E48" w:rsidRDefault="009D2E64" w:rsidP="00FD6E48">
            <w:pPr>
              <w:spacing w:after="0" w:line="240" w:lineRule="auto"/>
              <w:jc w:val="both"/>
              <w:rPr>
                <w:rFonts w:ascii="Times New Roman" w:hAnsi="Times New Roman"/>
                <w:sz w:val="28"/>
                <w:szCs w:val="28"/>
              </w:rPr>
            </w:pPr>
            <w:proofErr w:type="gramStart"/>
            <w:r w:rsidRPr="00FD6E48">
              <w:rPr>
                <w:rFonts w:ascii="Times New Roman" w:hAnsi="Times New Roman"/>
                <w:sz w:val="28"/>
                <w:szCs w:val="28"/>
              </w:rPr>
              <w:t>содержание</w:t>
            </w:r>
            <w:proofErr w:type="gramEnd"/>
            <w:r w:rsidRPr="00FD6E48">
              <w:rPr>
                <w:rFonts w:ascii="Times New Roman" w:hAnsi="Times New Roman"/>
                <w:sz w:val="28"/>
                <w:szCs w:val="28"/>
              </w:rPr>
              <w:t xml:space="preserve"> сельскохозяйственных животных</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2.2</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Блокированная жилая застройка</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9D2E64" w:rsidRPr="00FD6E48" w:rsidRDefault="009D2E64" w:rsidP="00FD6E48">
            <w:pPr>
              <w:spacing w:after="0" w:line="240" w:lineRule="auto"/>
              <w:jc w:val="both"/>
              <w:rPr>
                <w:rFonts w:ascii="Times New Roman" w:hAnsi="Times New Roman"/>
                <w:sz w:val="28"/>
                <w:szCs w:val="28"/>
              </w:rPr>
            </w:pPr>
            <w:proofErr w:type="gramStart"/>
            <w:r w:rsidRPr="00FD6E48">
              <w:rPr>
                <w:rFonts w:ascii="Times New Roman" w:hAnsi="Times New Roman"/>
                <w:sz w:val="28"/>
                <w:szCs w:val="28"/>
              </w:rPr>
              <w:t>разведение</w:t>
            </w:r>
            <w:proofErr w:type="gramEnd"/>
            <w:r w:rsidRPr="00FD6E48">
              <w:rPr>
                <w:rFonts w:ascii="Times New Roman" w:hAnsi="Times New Roman"/>
                <w:sz w:val="28"/>
                <w:szCs w:val="28"/>
              </w:rPr>
              <w:t xml:space="preserve"> декоративных и плодовых деревьев, овощных и ягодных культур;</w:t>
            </w:r>
          </w:p>
          <w:p w:rsidR="009D2E64" w:rsidRPr="00FD6E48" w:rsidRDefault="009D2E64" w:rsidP="00FD6E48">
            <w:pPr>
              <w:spacing w:after="0" w:line="240" w:lineRule="auto"/>
              <w:jc w:val="both"/>
              <w:rPr>
                <w:rFonts w:ascii="Times New Roman" w:hAnsi="Times New Roman"/>
                <w:sz w:val="28"/>
                <w:szCs w:val="28"/>
              </w:rPr>
            </w:pPr>
            <w:proofErr w:type="gramStart"/>
            <w:r w:rsidRPr="00FD6E48">
              <w:rPr>
                <w:rFonts w:ascii="Times New Roman" w:hAnsi="Times New Roman"/>
                <w:sz w:val="28"/>
                <w:szCs w:val="28"/>
              </w:rPr>
              <w:t>размещение</w:t>
            </w:r>
            <w:proofErr w:type="gramEnd"/>
            <w:r w:rsidRPr="00FD6E48">
              <w:rPr>
                <w:rFonts w:ascii="Times New Roman" w:hAnsi="Times New Roman"/>
                <w:sz w:val="28"/>
                <w:szCs w:val="28"/>
              </w:rPr>
              <w:t xml:space="preserve"> индивидуальных гаражей и иных вспомогательных сооружений;</w:t>
            </w:r>
          </w:p>
          <w:p w:rsidR="009D2E64" w:rsidRPr="00FD6E48" w:rsidRDefault="009D2E64" w:rsidP="00FD6E48">
            <w:pPr>
              <w:spacing w:after="0" w:line="240" w:lineRule="auto"/>
              <w:jc w:val="both"/>
              <w:rPr>
                <w:rFonts w:ascii="Times New Roman" w:hAnsi="Times New Roman"/>
                <w:sz w:val="28"/>
                <w:szCs w:val="28"/>
              </w:rPr>
            </w:pPr>
            <w:proofErr w:type="gramStart"/>
            <w:r w:rsidRPr="00FD6E48">
              <w:rPr>
                <w:rFonts w:ascii="Times New Roman" w:hAnsi="Times New Roman"/>
                <w:sz w:val="28"/>
                <w:szCs w:val="28"/>
              </w:rPr>
              <w:t>обустройство</w:t>
            </w:r>
            <w:proofErr w:type="gramEnd"/>
            <w:r w:rsidRPr="00FD6E48">
              <w:rPr>
                <w:rFonts w:ascii="Times New Roman" w:hAnsi="Times New Roman"/>
                <w:sz w:val="28"/>
                <w:szCs w:val="28"/>
              </w:rPr>
              <w:t xml:space="preserve"> спортивных и детских площадок, площадок для отдыха</w:t>
            </w:r>
          </w:p>
        </w:tc>
        <w:tc>
          <w:tcPr>
            <w:tcW w:w="1985" w:type="dxa"/>
          </w:tcPr>
          <w:p w:rsidR="009D2E64" w:rsidRPr="00FD6E48" w:rsidRDefault="009D2E64" w:rsidP="00FD6E48">
            <w:pPr>
              <w:spacing w:after="0" w:line="240" w:lineRule="auto"/>
              <w:jc w:val="center"/>
              <w:rPr>
                <w:rFonts w:ascii="Times New Roman" w:hAnsi="Times New Roman"/>
                <w:sz w:val="28"/>
                <w:szCs w:val="28"/>
              </w:rPr>
            </w:pPr>
            <w:bookmarkStart w:id="95" w:name="Par160"/>
            <w:bookmarkEnd w:id="95"/>
            <w:r w:rsidRPr="00FD6E48">
              <w:rPr>
                <w:rFonts w:ascii="Times New Roman" w:hAnsi="Times New Roman"/>
                <w:sz w:val="28"/>
                <w:szCs w:val="28"/>
              </w:rPr>
              <w:t>2.3</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Передвижное жилье</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 xml:space="preserve">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w:t>
            </w:r>
            <w:r w:rsidRPr="00FD6E48">
              <w:rPr>
                <w:rFonts w:ascii="Times New Roman" w:hAnsi="Times New Roman"/>
                <w:sz w:val="28"/>
                <w:szCs w:val="28"/>
              </w:rPr>
              <w:lastRenderedPageBreak/>
              <w:t>инженерные сооружения, предназначенных для общего пользования</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lastRenderedPageBreak/>
              <w:t>2.4</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lastRenderedPageBreak/>
              <w:t>Среднеэтажная жилая застройка</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Размещение многоквартирных домов этажностью не выше восьми этажей;</w:t>
            </w:r>
          </w:p>
          <w:p w:rsidR="009D2E64" w:rsidRPr="00FD6E48" w:rsidRDefault="009D2E64" w:rsidP="00FD6E48">
            <w:pPr>
              <w:spacing w:after="0" w:line="240" w:lineRule="auto"/>
              <w:jc w:val="both"/>
              <w:rPr>
                <w:rFonts w:ascii="Times New Roman" w:hAnsi="Times New Roman"/>
                <w:sz w:val="28"/>
                <w:szCs w:val="28"/>
              </w:rPr>
            </w:pPr>
            <w:proofErr w:type="gramStart"/>
            <w:r w:rsidRPr="00FD6E48">
              <w:rPr>
                <w:rFonts w:ascii="Times New Roman" w:hAnsi="Times New Roman"/>
                <w:sz w:val="28"/>
                <w:szCs w:val="28"/>
              </w:rPr>
              <w:t>благоустройство</w:t>
            </w:r>
            <w:proofErr w:type="gramEnd"/>
            <w:r w:rsidRPr="00FD6E48">
              <w:rPr>
                <w:rFonts w:ascii="Times New Roman" w:hAnsi="Times New Roman"/>
                <w:sz w:val="28"/>
                <w:szCs w:val="28"/>
              </w:rPr>
              <w:t xml:space="preserve"> и озеленение;</w:t>
            </w:r>
          </w:p>
          <w:p w:rsidR="009D2E64" w:rsidRPr="00FD6E48" w:rsidRDefault="009D2E64" w:rsidP="00FD6E48">
            <w:pPr>
              <w:spacing w:after="0" w:line="240" w:lineRule="auto"/>
              <w:jc w:val="both"/>
              <w:rPr>
                <w:rFonts w:ascii="Times New Roman" w:hAnsi="Times New Roman"/>
                <w:sz w:val="28"/>
                <w:szCs w:val="28"/>
              </w:rPr>
            </w:pPr>
            <w:proofErr w:type="gramStart"/>
            <w:r w:rsidRPr="00FD6E48">
              <w:rPr>
                <w:rFonts w:ascii="Times New Roman" w:hAnsi="Times New Roman"/>
                <w:sz w:val="28"/>
                <w:szCs w:val="28"/>
              </w:rPr>
              <w:t>размещение</w:t>
            </w:r>
            <w:proofErr w:type="gramEnd"/>
            <w:r w:rsidRPr="00FD6E48">
              <w:rPr>
                <w:rFonts w:ascii="Times New Roman" w:hAnsi="Times New Roman"/>
                <w:sz w:val="28"/>
                <w:szCs w:val="28"/>
              </w:rPr>
              <w:t xml:space="preserve"> подземных гаражей и автостоянок;</w:t>
            </w:r>
          </w:p>
          <w:p w:rsidR="009D2E64" w:rsidRPr="00FD6E48" w:rsidRDefault="009D2E64" w:rsidP="00FD6E48">
            <w:pPr>
              <w:spacing w:after="0" w:line="240" w:lineRule="auto"/>
              <w:jc w:val="both"/>
              <w:rPr>
                <w:rFonts w:ascii="Times New Roman" w:hAnsi="Times New Roman"/>
                <w:sz w:val="28"/>
                <w:szCs w:val="28"/>
              </w:rPr>
            </w:pPr>
            <w:proofErr w:type="gramStart"/>
            <w:r w:rsidRPr="00FD6E48">
              <w:rPr>
                <w:rFonts w:ascii="Times New Roman" w:hAnsi="Times New Roman"/>
                <w:sz w:val="28"/>
                <w:szCs w:val="28"/>
              </w:rPr>
              <w:t>обустройство</w:t>
            </w:r>
            <w:proofErr w:type="gramEnd"/>
            <w:r w:rsidRPr="00FD6E48">
              <w:rPr>
                <w:rFonts w:ascii="Times New Roman" w:hAnsi="Times New Roman"/>
                <w:sz w:val="28"/>
                <w:szCs w:val="28"/>
              </w:rPr>
              <w:t xml:space="preserve"> спортивных и детских площадок, площадок для отдыха;</w:t>
            </w:r>
          </w:p>
          <w:p w:rsidR="009D2E64" w:rsidRPr="00FD6E48" w:rsidRDefault="009D2E64" w:rsidP="00FD6E48">
            <w:pPr>
              <w:spacing w:after="0" w:line="240" w:lineRule="auto"/>
              <w:jc w:val="both"/>
              <w:rPr>
                <w:rFonts w:ascii="Times New Roman" w:hAnsi="Times New Roman"/>
                <w:sz w:val="28"/>
                <w:szCs w:val="28"/>
              </w:rPr>
            </w:pPr>
            <w:proofErr w:type="gramStart"/>
            <w:r w:rsidRPr="00FD6E48">
              <w:rPr>
                <w:rFonts w:ascii="Times New Roman" w:hAnsi="Times New Roman"/>
                <w:sz w:val="28"/>
                <w:szCs w:val="28"/>
              </w:rPr>
              <w:t>размещение</w:t>
            </w:r>
            <w:proofErr w:type="gramEnd"/>
            <w:r w:rsidRPr="00FD6E48">
              <w:rPr>
                <w:rFonts w:ascii="Times New Roman" w:hAnsi="Times New Roman"/>
                <w:sz w:val="28"/>
                <w:szCs w:val="28"/>
              </w:rPr>
              <w:t xml:space="preserve">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985" w:type="dxa"/>
          </w:tcPr>
          <w:p w:rsidR="009D2E64" w:rsidRPr="00FD6E48" w:rsidRDefault="009D2E64" w:rsidP="00FD6E48">
            <w:pPr>
              <w:spacing w:after="0" w:line="240" w:lineRule="auto"/>
              <w:jc w:val="center"/>
              <w:rPr>
                <w:rFonts w:ascii="Times New Roman" w:hAnsi="Times New Roman"/>
                <w:sz w:val="28"/>
                <w:szCs w:val="28"/>
              </w:rPr>
            </w:pPr>
            <w:bookmarkStart w:id="96" w:name="Par171"/>
            <w:bookmarkEnd w:id="96"/>
            <w:r w:rsidRPr="00FD6E48">
              <w:rPr>
                <w:rFonts w:ascii="Times New Roman" w:hAnsi="Times New Roman"/>
                <w:sz w:val="28"/>
                <w:szCs w:val="28"/>
              </w:rPr>
              <w:t>2.5</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Многоэтажная жилая застройка (высотная застройка)</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Размещение многоквартирных домов этажностью девять этажей и выше;</w:t>
            </w:r>
          </w:p>
          <w:p w:rsidR="009D2E64" w:rsidRPr="00FD6E48" w:rsidRDefault="009D2E64" w:rsidP="00FD6E48">
            <w:pPr>
              <w:spacing w:after="0" w:line="240" w:lineRule="auto"/>
              <w:jc w:val="both"/>
              <w:rPr>
                <w:rFonts w:ascii="Times New Roman" w:hAnsi="Times New Roman"/>
                <w:sz w:val="28"/>
                <w:szCs w:val="28"/>
              </w:rPr>
            </w:pPr>
            <w:proofErr w:type="gramStart"/>
            <w:r w:rsidRPr="00FD6E48">
              <w:rPr>
                <w:rFonts w:ascii="Times New Roman" w:hAnsi="Times New Roman"/>
                <w:sz w:val="28"/>
                <w:szCs w:val="28"/>
              </w:rPr>
              <w:t>благоустройство</w:t>
            </w:r>
            <w:proofErr w:type="gramEnd"/>
            <w:r w:rsidRPr="00FD6E48">
              <w:rPr>
                <w:rFonts w:ascii="Times New Roman" w:hAnsi="Times New Roman"/>
                <w:sz w:val="28"/>
                <w:szCs w:val="28"/>
              </w:rPr>
              <w:t xml:space="preserve"> и озеленение придомовых территорий;</w:t>
            </w:r>
          </w:p>
          <w:p w:rsidR="009D2E64" w:rsidRPr="00FD6E48" w:rsidRDefault="009D2E64" w:rsidP="00FD6E48">
            <w:pPr>
              <w:spacing w:after="0" w:line="240" w:lineRule="auto"/>
              <w:jc w:val="both"/>
              <w:rPr>
                <w:rFonts w:ascii="Times New Roman" w:hAnsi="Times New Roman"/>
                <w:sz w:val="28"/>
                <w:szCs w:val="28"/>
              </w:rPr>
            </w:pPr>
            <w:proofErr w:type="gramStart"/>
            <w:r w:rsidRPr="00FD6E48">
              <w:rPr>
                <w:rFonts w:ascii="Times New Roman" w:hAnsi="Times New Roman"/>
                <w:sz w:val="28"/>
                <w:szCs w:val="28"/>
              </w:rPr>
              <w:t>обустройство</w:t>
            </w:r>
            <w:proofErr w:type="gramEnd"/>
            <w:r w:rsidRPr="00FD6E48">
              <w:rPr>
                <w:rFonts w:ascii="Times New Roman" w:hAnsi="Times New Roman"/>
                <w:sz w:val="28"/>
                <w:szCs w:val="28"/>
              </w:rPr>
              <w:t xml:space="preserve"> спортивных и детских площадок, хозяйственных площадок и площадок для отдыха;</w:t>
            </w:r>
          </w:p>
          <w:p w:rsidR="009D2E64" w:rsidRPr="00FD6E48" w:rsidRDefault="009D2E64" w:rsidP="00FD6E48">
            <w:pPr>
              <w:spacing w:after="0" w:line="240" w:lineRule="auto"/>
              <w:jc w:val="both"/>
              <w:rPr>
                <w:rFonts w:ascii="Times New Roman" w:hAnsi="Times New Roman"/>
                <w:sz w:val="28"/>
                <w:szCs w:val="28"/>
              </w:rPr>
            </w:pPr>
            <w:proofErr w:type="gramStart"/>
            <w:r w:rsidRPr="00FD6E48">
              <w:rPr>
                <w:rFonts w:ascii="Times New Roman" w:hAnsi="Times New Roman"/>
                <w:sz w:val="28"/>
                <w:szCs w:val="28"/>
              </w:rPr>
              <w:t>размещение</w:t>
            </w:r>
            <w:proofErr w:type="gramEnd"/>
            <w:r w:rsidRPr="00FD6E48">
              <w:rPr>
                <w:rFonts w:ascii="Times New Roman" w:hAnsi="Times New Roman"/>
                <w:sz w:val="28"/>
                <w:szCs w:val="28"/>
              </w:rPr>
              <w:t xml:space="preserve">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2.6</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Обслуживание жилой застройки</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 xml:space="preserve">Размещение объектов капитального строительства, размещение которых предусмотрено видами разрешенного использования с </w:t>
            </w:r>
            <w:hyperlink w:anchor="Par192" w:tooltip="Коммунальное обслуживание" w:history="1">
              <w:r w:rsidRPr="00FD6E48">
                <w:rPr>
                  <w:rStyle w:val="affffa"/>
                  <w:rFonts w:ascii="Times New Roman" w:hAnsi="Times New Roman"/>
                  <w:color w:val="auto"/>
                  <w:sz w:val="28"/>
                  <w:szCs w:val="28"/>
                  <w:u w:val="none"/>
                </w:rPr>
                <w:t>кодами 3.1</w:t>
              </w:r>
            </w:hyperlink>
            <w:r w:rsidRPr="00FD6E48">
              <w:rPr>
                <w:rFonts w:ascii="Times New Roman" w:hAnsi="Times New Roman"/>
                <w:sz w:val="28"/>
                <w:szCs w:val="28"/>
              </w:rPr>
              <w:t xml:space="preserve">, </w:t>
            </w:r>
            <w:hyperlink w:anchor="Par204" w:tooltip="Социальное обслуживание" w:history="1">
              <w:r w:rsidRPr="00FD6E48">
                <w:rPr>
                  <w:rStyle w:val="affffa"/>
                  <w:rFonts w:ascii="Times New Roman" w:hAnsi="Times New Roman"/>
                  <w:color w:val="auto"/>
                  <w:sz w:val="28"/>
                  <w:szCs w:val="28"/>
                  <w:u w:val="none"/>
                </w:rPr>
                <w:t>3.2</w:t>
              </w:r>
            </w:hyperlink>
            <w:r w:rsidRPr="00FD6E48">
              <w:rPr>
                <w:rFonts w:ascii="Times New Roman" w:hAnsi="Times New Roman"/>
                <w:sz w:val="28"/>
                <w:szCs w:val="28"/>
              </w:rPr>
              <w:t xml:space="preserve">, </w:t>
            </w:r>
            <w:hyperlink w:anchor="Par226" w:tooltip="Бытовое обслуживание" w:history="1">
              <w:r w:rsidRPr="00FD6E48">
                <w:rPr>
                  <w:rStyle w:val="affffa"/>
                  <w:rFonts w:ascii="Times New Roman" w:hAnsi="Times New Roman"/>
                  <w:color w:val="auto"/>
                  <w:sz w:val="28"/>
                  <w:szCs w:val="28"/>
                  <w:u w:val="none"/>
                </w:rPr>
                <w:t>3.3</w:t>
              </w:r>
            </w:hyperlink>
            <w:r w:rsidRPr="00FD6E48">
              <w:rPr>
                <w:rFonts w:ascii="Times New Roman" w:hAnsi="Times New Roman"/>
                <w:sz w:val="28"/>
                <w:szCs w:val="28"/>
              </w:rPr>
              <w:t xml:space="preserve">, </w:t>
            </w:r>
            <w:hyperlink w:anchor="Par230" w:tooltip="Здравоохранение" w:history="1">
              <w:r w:rsidRPr="00FD6E48">
                <w:rPr>
                  <w:rStyle w:val="affffa"/>
                  <w:rFonts w:ascii="Times New Roman" w:hAnsi="Times New Roman"/>
                  <w:color w:val="auto"/>
                  <w:sz w:val="28"/>
                  <w:szCs w:val="28"/>
                  <w:u w:val="none"/>
                </w:rPr>
                <w:t>3.4</w:t>
              </w:r>
            </w:hyperlink>
            <w:r w:rsidRPr="00FD6E48">
              <w:rPr>
                <w:rFonts w:ascii="Times New Roman" w:hAnsi="Times New Roman"/>
                <w:sz w:val="28"/>
                <w:szCs w:val="28"/>
              </w:rPr>
              <w:t xml:space="preserve">, </w:t>
            </w:r>
            <w:hyperlink w:anchor="Par234" w:tooltip="Амбулаторно-поликлиническое обслуживание" w:history="1">
              <w:r w:rsidRPr="00FD6E48">
                <w:rPr>
                  <w:rStyle w:val="affffa"/>
                  <w:rFonts w:ascii="Times New Roman" w:hAnsi="Times New Roman"/>
                  <w:color w:val="auto"/>
                  <w:sz w:val="28"/>
                  <w:szCs w:val="28"/>
                  <w:u w:val="none"/>
                </w:rPr>
                <w:t>3.4.1</w:t>
              </w:r>
            </w:hyperlink>
            <w:r w:rsidRPr="00FD6E48">
              <w:rPr>
                <w:rFonts w:ascii="Times New Roman" w:hAnsi="Times New Roman"/>
                <w:sz w:val="28"/>
                <w:szCs w:val="28"/>
              </w:rPr>
              <w:t xml:space="preserve">, </w:t>
            </w:r>
            <w:hyperlink w:anchor="Par252" w:tooltip="Дошкольное, начальное и среднее общее образование" w:history="1">
              <w:r w:rsidRPr="00FD6E48">
                <w:rPr>
                  <w:rStyle w:val="affffa"/>
                  <w:rFonts w:ascii="Times New Roman" w:hAnsi="Times New Roman"/>
                  <w:color w:val="auto"/>
                  <w:sz w:val="28"/>
                  <w:szCs w:val="28"/>
                  <w:u w:val="none"/>
                </w:rPr>
                <w:t>3.5.1</w:t>
              </w:r>
            </w:hyperlink>
            <w:r w:rsidRPr="00FD6E48">
              <w:rPr>
                <w:rFonts w:ascii="Times New Roman" w:hAnsi="Times New Roman"/>
                <w:sz w:val="28"/>
                <w:szCs w:val="28"/>
              </w:rPr>
              <w:t xml:space="preserve">, </w:t>
            </w:r>
            <w:hyperlink w:anchor="Par260" w:tooltip="Культурное развитие" w:history="1">
              <w:r w:rsidRPr="00FD6E48">
                <w:rPr>
                  <w:rStyle w:val="affffa"/>
                  <w:rFonts w:ascii="Times New Roman" w:hAnsi="Times New Roman"/>
                  <w:color w:val="auto"/>
                  <w:sz w:val="28"/>
                  <w:szCs w:val="28"/>
                  <w:u w:val="none"/>
                </w:rPr>
                <w:t>3.6</w:t>
              </w:r>
            </w:hyperlink>
            <w:r w:rsidRPr="00FD6E48">
              <w:rPr>
                <w:rFonts w:ascii="Times New Roman" w:hAnsi="Times New Roman"/>
                <w:sz w:val="28"/>
                <w:szCs w:val="28"/>
              </w:rPr>
              <w:t xml:space="preserve">, </w:t>
            </w:r>
            <w:hyperlink w:anchor="Par276" w:tooltip="Религиозное использование" w:history="1">
              <w:r w:rsidRPr="00FD6E48">
                <w:rPr>
                  <w:rStyle w:val="affffa"/>
                  <w:rFonts w:ascii="Times New Roman" w:hAnsi="Times New Roman"/>
                  <w:color w:val="auto"/>
                  <w:sz w:val="28"/>
                  <w:szCs w:val="28"/>
                  <w:u w:val="none"/>
                </w:rPr>
                <w:t>3.7</w:t>
              </w:r>
            </w:hyperlink>
            <w:r w:rsidRPr="00FD6E48">
              <w:rPr>
                <w:rFonts w:ascii="Times New Roman" w:hAnsi="Times New Roman"/>
                <w:sz w:val="28"/>
                <w:szCs w:val="28"/>
              </w:rPr>
              <w:t xml:space="preserve">, </w:t>
            </w:r>
            <w:hyperlink w:anchor="Par320" w:tooltip="Амбулаторное ветеринарное обслуживание" w:history="1">
              <w:r w:rsidRPr="00FD6E48">
                <w:rPr>
                  <w:rStyle w:val="affffa"/>
                  <w:rFonts w:ascii="Times New Roman" w:hAnsi="Times New Roman"/>
                  <w:color w:val="auto"/>
                  <w:sz w:val="28"/>
                  <w:szCs w:val="28"/>
                  <w:u w:val="none"/>
                </w:rPr>
                <w:t>3.10.1</w:t>
              </w:r>
            </w:hyperlink>
            <w:r w:rsidRPr="00FD6E48">
              <w:rPr>
                <w:rFonts w:ascii="Times New Roman" w:hAnsi="Times New Roman"/>
                <w:sz w:val="28"/>
                <w:szCs w:val="28"/>
              </w:rPr>
              <w:t xml:space="preserve">, </w:t>
            </w:r>
            <w:hyperlink w:anchor="Par335" w:tooltip="Деловое управление" w:history="1">
              <w:r w:rsidRPr="00FD6E48">
                <w:rPr>
                  <w:rStyle w:val="affffa"/>
                  <w:rFonts w:ascii="Times New Roman" w:hAnsi="Times New Roman"/>
                  <w:color w:val="auto"/>
                  <w:sz w:val="28"/>
                  <w:szCs w:val="28"/>
                  <w:u w:val="none"/>
                </w:rPr>
                <w:t>4.1</w:t>
              </w:r>
            </w:hyperlink>
            <w:r w:rsidRPr="00FD6E48">
              <w:rPr>
                <w:rFonts w:ascii="Times New Roman" w:hAnsi="Times New Roman"/>
                <w:sz w:val="28"/>
                <w:szCs w:val="28"/>
              </w:rPr>
              <w:t xml:space="preserve">, </w:t>
            </w:r>
            <w:hyperlink w:anchor="Par344" w:tooltip="Рынки" w:history="1">
              <w:r w:rsidRPr="00FD6E48">
                <w:rPr>
                  <w:rStyle w:val="affffa"/>
                  <w:rFonts w:ascii="Times New Roman" w:hAnsi="Times New Roman"/>
                  <w:color w:val="auto"/>
                  <w:sz w:val="28"/>
                  <w:szCs w:val="28"/>
                  <w:u w:val="none"/>
                </w:rPr>
                <w:t>4.3</w:t>
              </w:r>
            </w:hyperlink>
            <w:r w:rsidRPr="00FD6E48">
              <w:rPr>
                <w:rFonts w:ascii="Times New Roman" w:hAnsi="Times New Roman"/>
                <w:sz w:val="28"/>
                <w:szCs w:val="28"/>
              </w:rPr>
              <w:t xml:space="preserve">, </w:t>
            </w:r>
            <w:hyperlink w:anchor="Par349" w:tooltip="Магазины" w:history="1">
              <w:r w:rsidRPr="00FD6E48">
                <w:rPr>
                  <w:rStyle w:val="affffa"/>
                  <w:rFonts w:ascii="Times New Roman" w:hAnsi="Times New Roman"/>
                  <w:color w:val="auto"/>
                  <w:sz w:val="28"/>
                  <w:szCs w:val="28"/>
                  <w:u w:val="none"/>
                </w:rPr>
                <w:t>4.4</w:t>
              </w:r>
            </w:hyperlink>
            <w:r w:rsidRPr="00FD6E48">
              <w:rPr>
                <w:rFonts w:ascii="Times New Roman" w:hAnsi="Times New Roman"/>
                <w:sz w:val="28"/>
                <w:szCs w:val="28"/>
              </w:rPr>
              <w:t xml:space="preserve">, </w:t>
            </w:r>
            <w:hyperlink w:anchor="Par356" w:tooltip="Общественное питание" w:history="1">
              <w:r w:rsidRPr="00FD6E48">
                <w:rPr>
                  <w:rStyle w:val="affffa"/>
                  <w:rFonts w:ascii="Times New Roman" w:hAnsi="Times New Roman"/>
                  <w:color w:val="auto"/>
                  <w:sz w:val="28"/>
                  <w:szCs w:val="28"/>
                  <w:u w:val="none"/>
                </w:rPr>
                <w:t>4.6</w:t>
              </w:r>
            </w:hyperlink>
            <w:r w:rsidRPr="00FD6E48">
              <w:rPr>
                <w:rFonts w:ascii="Times New Roman" w:hAnsi="Times New Roman"/>
                <w:sz w:val="28"/>
                <w:szCs w:val="28"/>
              </w:rPr>
              <w:t xml:space="preserve">, </w:t>
            </w:r>
            <w:hyperlink w:anchor="Par424" w:tooltip="5.1.2" w:history="1">
              <w:r w:rsidRPr="00FD6E48">
                <w:rPr>
                  <w:rStyle w:val="affffa"/>
                  <w:rFonts w:ascii="Times New Roman" w:hAnsi="Times New Roman"/>
                  <w:color w:val="auto"/>
                  <w:sz w:val="28"/>
                  <w:szCs w:val="28"/>
                  <w:u w:val="none"/>
                </w:rPr>
                <w:t>5.1.2</w:t>
              </w:r>
            </w:hyperlink>
            <w:r w:rsidRPr="00FD6E48">
              <w:rPr>
                <w:rFonts w:ascii="Times New Roman" w:hAnsi="Times New Roman"/>
                <w:sz w:val="28"/>
                <w:szCs w:val="28"/>
              </w:rPr>
              <w:t xml:space="preserve">, </w:t>
            </w:r>
            <w:hyperlink w:anchor="Par428" w:tooltip="5.1.3" w:history="1">
              <w:r w:rsidRPr="00FD6E48">
                <w:rPr>
                  <w:rStyle w:val="affffa"/>
                  <w:rFonts w:ascii="Times New Roman" w:hAnsi="Times New Roman"/>
                  <w:color w:val="auto"/>
                  <w:sz w:val="28"/>
                  <w:szCs w:val="28"/>
                  <w:u w:val="none"/>
                </w:rPr>
                <w:t>5.1.3</w:t>
              </w:r>
            </w:hyperlink>
            <w:r w:rsidRPr="00FD6E48">
              <w:rPr>
                <w:rFonts w:ascii="Times New Roman" w:hAnsi="Times New Roman"/>
                <w:sz w:val="28"/>
                <w:szCs w:val="28"/>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lastRenderedPageBreak/>
              <w:t>2.7</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lastRenderedPageBreak/>
              <w:t>Хранение автотранспорта</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ar382" w:tooltip="4.9" w:history="1">
              <w:r w:rsidRPr="00FD6E48">
                <w:rPr>
                  <w:rStyle w:val="affffa"/>
                  <w:rFonts w:ascii="Times New Roman" w:hAnsi="Times New Roman"/>
                  <w:color w:val="auto"/>
                  <w:sz w:val="28"/>
                  <w:szCs w:val="28"/>
                  <w:u w:val="none"/>
                </w:rPr>
                <w:t>кодом 4.9</w:t>
              </w:r>
            </w:hyperlink>
          </w:p>
        </w:tc>
        <w:tc>
          <w:tcPr>
            <w:tcW w:w="1985" w:type="dxa"/>
          </w:tcPr>
          <w:p w:rsidR="009D2E64" w:rsidRPr="00FD6E48" w:rsidRDefault="009D2E64" w:rsidP="00FD6E48">
            <w:pPr>
              <w:spacing w:after="0" w:line="240" w:lineRule="auto"/>
              <w:jc w:val="center"/>
              <w:rPr>
                <w:rFonts w:ascii="Times New Roman" w:hAnsi="Times New Roman"/>
                <w:sz w:val="28"/>
                <w:szCs w:val="28"/>
              </w:rPr>
            </w:pPr>
            <w:bookmarkStart w:id="97" w:name="Par186"/>
            <w:bookmarkEnd w:id="97"/>
            <w:r w:rsidRPr="00FD6E48">
              <w:rPr>
                <w:rFonts w:ascii="Times New Roman" w:hAnsi="Times New Roman"/>
                <w:sz w:val="28"/>
                <w:szCs w:val="28"/>
              </w:rPr>
              <w:t>2.7.1</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Общественное использование объектов капитального строительства</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Par192" w:tooltip="Коммунальное обслуживание" w:history="1">
              <w:r w:rsidRPr="00FD6E48">
                <w:rPr>
                  <w:rStyle w:val="affffa"/>
                  <w:rFonts w:ascii="Times New Roman" w:hAnsi="Times New Roman"/>
                  <w:color w:val="auto"/>
                  <w:sz w:val="28"/>
                  <w:szCs w:val="28"/>
                  <w:u w:val="none"/>
                </w:rPr>
                <w:t>кодами 3.1</w:t>
              </w:r>
            </w:hyperlink>
            <w:r w:rsidRPr="00FD6E48">
              <w:rPr>
                <w:rFonts w:ascii="Times New Roman" w:hAnsi="Times New Roman"/>
                <w:sz w:val="28"/>
                <w:szCs w:val="28"/>
              </w:rPr>
              <w:t xml:space="preserve"> - </w:t>
            </w:r>
            <w:hyperlink w:anchor="Par324" w:tooltip="Приюты для животных" w:history="1">
              <w:r w:rsidRPr="00FD6E48">
                <w:rPr>
                  <w:rStyle w:val="affffa"/>
                  <w:rFonts w:ascii="Times New Roman" w:hAnsi="Times New Roman"/>
                  <w:color w:val="auto"/>
                  <w:sz w:val="28"/>
                  <w:szCs w:val="28"/>
                  <w:u w:val="none"/>
                </w:rPr>
                <w:t>3.10.2</w:t>
              </w:r>
            </w:hyperlink>
          </w:p>
        </w:tc>
        <w:tc>
          <w:tcPr>
            <w:tcW w:w="1985" w:type="dxa"/>
          </w:tcPr>
          <w:p w:rsidR="009D2E64" w:rsidRPr="00FD6E48" w:rsidRDefault="009D2E64" w:rsidP="00FD6E48">
            <w:pPr>
              <w:spacing w:after="0" w:line="240" w:lineRule="auto"/>
              <w:jc w:val="center"/>
              <w:rPr>
                <w:rFonts w:ascii="Times New Roman" w:hAnsi="Times New Roman"/>
                <w:sz w:val="28"/>
                <w:szCs w:val="28"/>
              </w:rPr>
            </w:pPr>
            <w:bookmarkStart w:id="98" w:name="Par190"/>
            <w:bookmarkEnd w:id="98"/>
            <w:r w:rsidRPr="00FD6E48">
              <w:rPr>
                <w:rFonts w:ascii="Times New Roman" w:hAnsi="Times New Roman"/>
                <w:sz w:val="28"/>
                <w:szCs w:val="28"/>
              </w:rPr>
              <w:t>3.0</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bookmarkStart w:id="99" w:name="Par192"/>
            <w:bookmarkEnd w:id="99"/>
            <w:r w:rsidRPr="00FD6E48">
              <w:rPr>
                <w:rFonts w:ascii="Times New Roman" w:hAnsi="Times New Roman"/>
                <w:sz w:val="28"/>
                <w:szCs w:val="28"/>
              </w:rPr>
              <w:t>Коммунальное обслуживание</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FD6E48">
                <w:rPr>
                  <w:rStyle w:val="affffa"/>
                  <w:rFonts w:ascii="Times New Roman" w:hAnsi="Times New Roman"/>
                  <w:color w:val="auto"/>
                  <w:sz w:val="28"/>
                  <w:szCs w:val="28"/>
                  <w:u w:val="none"/>
                </w:rPr>
                <w:t>кодами 3.1.1</w:t>
              </w:r>
            </w:hyperlink>
            <w:r w:rsidRPr="00FD6E48">
              <w:rPr>
                <w:rFonts w:ascii="Times New Roman" w:hAnsi="Times New Roman"/>
                <w:sz w:val="28"/>
                <w:szCs w:val="28"/>
              </w:rPr>
              <w:t xml:space="preserve"> - </w:t>
            </w:r>
            <w:hyperlink w:anchor="Par202" w:tooltip="3.1.2" w:history="1">
              <w:r w:rsidRPr="00FD6E48">
                <w:rPr>
                  <w:rStyle w:val="affffa"/>
                  <w:rFonts w:ascii="Times New Roman" w:hAnsi="Times New Roman"/>
                  <w:color w:val="auto"/>
                  <w:sz w:val="28"/>
                  <w:szCs w:val="28"/>
                  <w:u w:val="none"/>
                </w:rPr>
                <w:t>3.1.2</w:t>
              </w:r>
            </w:hyperlink>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3.1</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Предоставление коммунальных услуг</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w:t>
            </w:r>
            <w:r w:rsidRPr="00FD6E48">
              <w:rPr>
                <w:rFonts w:ascii="Times New Roman" w:hAnsi="Times New Roman"/>
                <w:sz w:val="28"/>
                <w:szCs w:val="28"/>
              </w:rPr>
              <w:lastRenderedPageBreak/>
              <w:t>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985" w:type="dxa"/>
          </w:tcPr>
          <w:p w:rsidR="009D2E64" w:rsidRPr="00FD6E48" w:rsidRDefault="009D2E64" w:rsidP="00FD6E48">
            <w:pPr>
              <w:spacing w:after="0" w:line="240" w:lineRule="auto"/>
              <w:jc w:val="center"/>
              <w:rPr>
                <w:rFonts w:ascii="Times New Roman" w:hAnsi="Times New Roman"/>
                <w:sz w:val="28"/>
                <w:szCs w:val="28"/>
              </w:rPr>
            </w:pPr>
            <w:bookmarkStart w:id="100" w:name="Par198"/>
            <w:bookmarkEnd w:id="100"/>
            <w:r w:rsidRPr="00FD6E48">
              <w:rPr>
                <w:rFonts w:ascii="Times New Roman" w:hAnsi="Times New Roman"/>
                <w:sz w:val="28"/>
                <w:szCs w:val="28"/>
              </w:rPr>
              <w:lastRenderedPageBreak/>
              <w:t>3.1.1</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proofErr w:type="gramStart"/>
            <w:r w:rsidRPr="00FD6E48">
              <w:rPr>
                <w:rFonts w:ascii="Times New Roman" w:hAnsi="Times New Roman"/>
                <w:sz w:val="28"/>
                <w:szCs w:val="28"/>
              </w:rPr>
              <w:lastRenderedPageBreak/>
              <w:t>Административ</w:t>
            </w:r>
            <w:r w:rsidR="002A3132">
              <w:rPr>
                <w:rFonts w:ascii="Times New Roman" w:hAnsi="Times New Roman"/>
                <w:sz w:val="28"/>
                <w:szCs w:val="28"/>
              </w:rPr>
              <w:t>-</w:t>
            </w:r>
            <w:r w:rsidRPr="00FD6E48">
              <w:rPr>
                <w:rFonts w:ascii="Times New Roman" w:hAnsi="Times New Roman"/>
                <w:sz w:val="28"/>
                <w:szCs w:val="28"/>
              </w:rPr>
              <w:t>ные</w:t>
            </w:r>
            <w:proofErr w:type="gramEnd"/>
            <w:r w:rsidRPr="00FD6E48">
              <w:rPr>
                <w:rFonts w:ascii="Times New Roman" w:hAnsi="Times New Roman"/>
                <w:sz w:val="28"/>
                <w:szCs w:val="28"/>
              </w:rPr>
              <w:t xml:space="preserve"> здания организаций, обеспечивающих предоставление коммунальных услуг</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Размещение зданий, предназначенных для приема физических и юридических лиц в связи с предоставлением им коммунальных услуг</w:t>
            </w:r>
          </w:p>
        </w:tc>
        <w:tc>
          <w:tcPr>
            <w:tcW w:w="1985" w:type="dxa"/>
          </w:tcPr>
          <w:p w:rsidR="009D2E64" w:rsidRPr="00FD6E48" w:rsidRDefault="009D2E64" w:rsidP="00FD6E48">
            <w:pPr>
              <w:spacing w:after="0" w:line="240" w:lineRule="auto"/>
              <w:jc w:val="center"/>
              <w:rPr>
                <w:rFonts w:ascii="Times New Roman" w:hAnsi="Times New Roman"/>
                <w:sz w:val="28"/>
                <w:szCs w:val="28"/>
              </w:rPr>
            </w:pPr>
            <w:bookmarkStart w:id="101" w:name="Par202"/>
            <w:bookmarkEnd w:id="101"/>
            <w:r w:rsidRPr="00FD6E48">
              <w:rPr>
                <w:rFonts w:ascii="Times New Roman" w:hAnsi="Times New Roman"/>
                <w:sz w:val="28"/>
                <w:szCs w:val="28"/>
              </w:rPr>
              <w:t>3.1.2</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bookmarkStart w:id="102" w:name="Par204"/>
            <w:bookmarkEnd w:id="102"/>
            <w:r w:rsidRPr="00FD6E48">
              <w:rPr>
                <w:rFonts w:ascii="Times New Roman" w:hAnsi="Times New Roman"/>
                <w:sz w:val="28"/>
                <w:szCs w:val="28"/>
              </w:rPr>
              <w:t>Социальное обслуживание</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11" w:tooltip="3.2.1" w:history="1">
              <w:r w:rsidRPr="00FD6E48">
                <w:rPr>
                  <w:rStyle w:val="affffa"/>
                  <w:rFonts w:ascii="Times New Roman" w:hAnsi="Times New Roman"/>
                  <w:color w:val="auto"/>
                  <w:sz w:val="28"/>
                  <w:szCs w:val="28"/>
                  <w:u w:val="none"/>
                </w:rPr>
                <w:t>кодами 3.2.1</w:t>
              </w:r>
            </w:hyperlink>
            <w:r w:rsidRPr="00FD6E48">
              <w:rPr>
                <w:rFonts w:ascii="Times New Roman" w:hAnsi="Times New Roman"/>
                <w:sz w:val="28"/>
                <w:szCs w:val="28"/>
              </w:rPr>
              <w:t xml:space="preserve"> - </w:t>
            </w:r>
            <w:hyperlink w:anchor="Par224" w:tooltip="3.2.4" w:history="1">
              <w:r w:rsidRPr="00FD6E48">
                <w:rPr>
                  <w:rStyle w:val="affffa"/>
                  <w:rFonts w:ascii="Times New Roman" w:hAnsi="Times New Roman"/>
                  <w:color w:val="auto"/>
                  <w:sz w:val="28"/>
                  <w:szCs w:val="28"/>
                  <w:u w:val="none"/>
                </w:rPr>
                <w:t>3.2.4</w:t>
              </w:r>
            </w:hyperlink>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3.2</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Дома социального обслуживания</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Размещение зданий, предназначенных для размещения домов престарелых, домов ребенка, детских домов, пунктов ночлега для бездомных граждан;</w:t>
            </w:r>
          </w:p>
          <w:p w:rsidR="009D2E64" w:rsidRPr="00FD6E48" w:rsidRDefault="009D2E64" w:rsidP="00FD6E48">
            <w:pPr>
              <w:spacing w:after="0" w:line="240" w:lineRule="auto"/>
              <w:jc w:val="both"/>
              <w:rPr>
                <w:rFonts w:ascii="Times New Roman" w:hAnsi="Times New Roman"/>
                <w:sz w:val="28"/>
                <w:szCs w:val="28"/>
              </w:rPr>
            </w:pPr>
            <w:proofErr w:type="gramStart"/>
            <w:r w:rsidRPr="00FD6E48">
              <w:rPr>
                <w:rFonts w:ascii="Times New Roman" w:hAnsi="Times New Roman"/>
                <w:sz w:val="28"/>
                <w:szCs w:val="28"/>
              </w:rPr>
              <w:t>размещение</w:t>
            </w:r>
            <w:proofErr w:type="gramEnd"/>
            <w:r w:rsidRPr="00FD6E48">
              <w:rPr>
                <w:rFonts w:ascii="Times New Roman" w:hAnsi="Times New Roman"/>
                <w:sz w:val="28"/>
                <w:szCs w:val="28"/>
              </w:rPr>
              <w:t xml:space="preserve"> объектов капитального строительства для временного размещения вынужденных переселенцев, лиц, признанных беженцами</w:t>
            </w:r>
          </w:p>
        </w:tc>
        <w:tc>
          <w:tcPr>
            <w:tcW w:w="1985" w:type="dxa"/>
          </w:tcPr>
          <w:p w:rsidR="009D2E64" w:rsidRPr="00FD6E48" w:rsidRDefault="009D2E64" w:rsidP="00FD6E48">
            <w:pPr>
              <w:spacing w:after="0" w:line="240" w:lineRule="auto"/>
              <w:jc w:val="center"/>
              <w:rPr>
                <w:rFonts w:ascii="Times New Roman" w:hAnsi="Times New Roman"/>
                <w:sz w:val="28"/>
                <w:szCs w:val="28"/>
              </w:rPr>
            </w:pPr>
            <w:bookmarkStart w:id="103" w:name="Par211"/>
            <w:bookmarkEnd w:id="103"/>
            <w:r w:rsidRPr="00FD6E48">
              <w:rPr>
                <w:rFonts w:ascii="Times New Roman" w:hAnsi="Times New Roman"/>
                <w:sz w:val="28"/>
                <w:szCs w:val="28"/>
              </w:rPr>
              <w:t>3.2.1</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Оказание социальной помощи населению</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9D2E64" w:rsidRPr="00FD6E48" w:rsidRDefault="009D2E64" w:rsidP="00FD6E48">
            <w:pPr>
              <w:spacing w:after="0" w:line="240" w:lineRule="auto"/>
              <w:jc w:val="both"/>
              <w:rPr>
                <w:rFonts w:ascii="Times New Roman" w:hAnsi="Times New Roman"/>
                <w:sz w:val="28"/>
                <w:szCs w:val="28"/>
              </w:rPr>
            </w:pPr>
            <w:proofErr w:type="gramStart"/>
            <w:r w:rsidRPr="00FD6E48">
              <w:rPr>
                <w:rFonts w:ascii="Times New Roman" w:hAnsi="Times New Roman"/>
                <w:sz w:val="28"/>
                <w:szCs w:val="28"/>
              </w:rPr>
              <w:t>некоммерческих</w:t>
            </w:r>
            <w:proofErr w:type="gramEnd"/>
            <w:r w:rsidRPr="00FD6E48">
              <w:rPr>
                <w:rFonts w:ascii="Times New Roman" w:hAnsi="Times New Roman"/>
                <w:sz w:val="28"/>
                <w:szCs w:val="28"/>
              </w:rPr>
              <w:t xml:space="preserve"> фондов, благотворительных организаций, клубов </w:t>
            </w:r>
            <w:r w:rsidRPr="00FD6E48">
              <w:rPr>
                <w:rFonts w:ascii="Times New Roman" w:hAnsi="Times New Roman"/>
                <w:sz w:val="28"/>
                <w:szCs w:val="28"/>
              </w:rPr>
              <w:lastRenderedPageBreak/>
              <w:t>по интересам</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lastRenderedPageBreak/>
              <w:t>3.2.2</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lastRenderedPageBreak/>
              <w:t>Оказание услуг связи</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985" w:type="dxa"/>
          </w:tcPr>
          <w:p w:rsidR="009D2E64" w:rsidRPr="00FD6E48" w:rsidRDefault="009D2E64" w:rsidP="00FD6E48">
            <w:pPr>
              <w:spacing w:after="0" w:line="240" w:lineRule="auto"/>
              <w:jc w:val="center"/>
              <w:rPr>
                <w:rFonts w:ascii="Times New Roman" w:hAnsi="Times New Roman"/>
                <w:sz w:val="28"/>
                <w:szCs w:val="28"/>
              </w:rPr>
            </w:pPr>
            <w:bookmarkStart w:id="104" w:name="Par220"/>
            <w:bookmarkEnd w:id="104"/>
            <w:r w:rsidRPr="00FD6E48">
              <w:rPr>
                <w:rFonts w:ascii="Times New Roman" w:hAnsi="Times New Roman"/>
                <w:sz w:val="28"/>
                <w:szCs w:val="28"/>
              </w:rPr>
              <w:t>3.2.3</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Общежития</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62" w:tooltip="4.7" w:history="1">
              <w:r w:rsidRPr="00FD6E48">
                <w:rPr>
                  <w:rStyle w:val="affffa"/>
                  <w:rFonts w:ascii="Times New Roman" w:hAnsi="Times New Roman"/>
                  <w:color w:val="auto"/>
                  <w:sz w:val="28"/>
                  <w:szCs w:val="28"/>
                  <w:u w:val="none"/>
                </w:rPr>
                <w:t>кодом 4.7</w:t>
              </w:r>
            </w:hyperlink>
          </w:p>
        </w:tc>
        <w:tc>
          <w:tcPr>
            <w:tcW w:w="1985" w:type="dxa"/>
          </w:tcPr>
          <w:p w:rsidR="009D2E64" w:rsidRPr="00FD6E48" w:rsidRDefault="009D2E64" w:rsidP="00FD6E48">
            <w:pPr>
              <w:spacing w:after="0" w:line="240" w:lineRule="auto"/>
              <w:jc w:val="center"/>
              <w:rPr>
                <w:rFonts w:ascii="Times New Roman" w:hAnsi="Times New Roman"/>
                <w:sz w:val="28"/>
                <w:szCs w:val="28"/>
              </w:rPr>
            </w:pPr>
            <w:bookmarkStart w:id="105" w:name="Par224"/>
            <w:bookmarkEnd w:id="105"/>
            <w:r w:rsidRPr="00FD6E48">
              <w:rPr>
                <w:rFonts w:ascii="Times New Roman" w:hAnsi="Times New Roman"/>
                <w:sz w:val="28"/>
                <w:szCs w:val="28"/>
              </w:rPr>
              <w:t>3.2.4</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bookmarkStart w:id="106" w:name="Par226"/>
            <w:bookmarkEnd w:id="106"/>
            <w:r w:rsidRPr="00FD6E48">
              <w:rPr>
                <w:rFonts w:ascii="Times New Roman" w:hAnsi="Times New Roman"/>
                <w:sz w:val="28"/>
                <w:szCs w:val="28"/>
              </w:rPr>
              <w:t>Бытовое обслуживание</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3.3</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bookmarkStart w:id="107" w:name="Par230"/>
            <w:bookmarkEnd w:id="107"/>
            <w:r w:rsidRPr="00FD6E48">
              <w:rPr>
                <w:rFonts w:ascii="Times New Roman" w:hAnsi="Times New Roman"/>
                <w:sz w:val="28"/>
                <w:szCs w:val="28"/>
              </w:rPr>
              <w:t>Здравоохранение</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234" w:tooltip="Амбулаторно-поликлиническое обслуживание" w:history="1">
              <w:r w:rsidRPr="00FD6E48">
                <w:rPr>
                  <w:rStyle w:val="affffa"/>
                  <w:rFonts w:ascii="Times New Roman" w:hAnsi="Times New Roman"/>
                  <w:color w:val="auto"/>
                  <w:sz w:val="28"/>
                  <w:szCs w:val="28"/>
                  <w:u w:val="none"/>
                </w:rPr>
                <w:t>кодами 3.4.1</w:t>
              </w:r>
            </w:hyperlink>
            <w:r w:rsidRPr="00FD6E48">
              <w:rPr>
                <w:rFonts w:ascii="Times New Roman" w:hAnsi="Times New Roman"/>
                <w:sz w:val="28"/>
                <w:szCs w:val="28"/>
              </w:rPr>
              <w:t xml:space="preserve"> - </w:t>
            </w:r>
            <w:hyperlink w:anchor="Par238" w:tooltip="Стационарное медицинское обслуживание" w:history="1">
              <w:r w:rsidRPr="00FD6E48">
                <w:rPr>
                  <w:rStyle w:val="affffa"/>
                  <w:rFonts w:ascii="Times New Roman" w:hAnsi="Times New Roman"/>
                  <w:color w:val="auto"/>
                  <w:sz w:val="28"/>
                  <w:szCs w:val="28"/>
                  <w:u w:val="none"/>
                </w:rPr>
                <w:t>3.4.2</w:t>
              </w:r>
            </w:hyperlink>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3.4</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bookmarkStart w:id="108" w:name="Par234"/>
            <w:bookmarkEnd w:id="108"/>
            <w:r w:rsidRPr="00FD6E48">
              <w:rPr>
                <w:rFonts w:ascii="Times New Roman" w:hAnsi="Times New Roman"/>
                <w:sz w:val="28"/>
                <w:szCs w:val="28"/>
              </w:rPr>
              <w:t>Амбулаторно-поликлиническое обслуживание</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3.4.1</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bookmarkStart w:id="109" w:name="Par238"/>
            <w:bookmarkEnd w:id="109"/>
            <w:r w:rsidRPr="00FD6E48">
              <w:rPr>
                <w:rFonts w:ascii="Times New Roman" w:hAnsi="Times New Roman"/>
                <w:sz w:val="28"/>
                <w:szCs w:val="28"/>
              </w:rPr>
              <w:t>Стационарное медицинское обслуживание</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 xml:space="preserve">Размещение объектов капитального строительства, предназначенных для оказания гражданам медицинской </w:t>
            </w:r>
            <w:r w:rsidRPr="00FD6E48">
              <w:rPr>
                <w:rFonts w:ascii="Times New Roman" w:hAnsi="Times New Roman"/>
                <w:sz w:val="28"/>
                <w:szCs w:val="28"/>
              </w:rPr>
              <w:lastRenderedPageBreak/>
              <w:t>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9D2E64" w:rsidRPr="00FD6E48" w:rsidRDefault="009D2E64" w:rsidP="00FD6E48">
            <w:pPr>
              <w:spacing w:after="0" w:line="240" w:lineRule="auto"/>
              <w:jc w:val="both"/>
              <w:rPr>
                <w:rFonts w:ascii="Times New Roman" w:hAnsi="Times New Roman"/>
                <w:sz w:val="28"/>
                <w:szCs w:val="28"/>
              </w:rPr>
            </w:pPr>
            <w:proofErr w:type="gramStart"/>
            <w:r w:rsidRPr="00FD6E48">
              <w:rPr>
                <w:rFonts w:ascii="Times New Roman" w:hAnsi="Times New Roman"/>
                <w:sz w:val="28"/>
                <w:szCs w:val="28"/>
              </w:rPr>
              <w:t>размещение</w:t>
            </w:r>
            <w:proofErr w:type="gramEnd"/>
            <w:r w:rsidRPr="00FD6E48">
              <w:rPr>
                <w:rFonts w:ascii="Times New Roman" w:hAnsi="Times New Roman"/>
                <w:sz w:val="28"/>
                <w:szCs w:val="28"/>
              </w:rPr>
              <w:t xml:space="preserve"> станций скорой помощи;</w:t>
            </w:r>
          </w:p>
          <w:p w:rsidR="009D2E64" w:rsidRPr="00FD6E48" w:rsidRDefault="009D2E64" w:rsidP="00FD6E48">
            <w:pPr>
              <w:spacing w:after="0" w:line="240" w:lineRule="auto"/>
              <w:jc w:val="both"/>
              <w:rPr>
                <w:rFonts w:ascii="Times New Roman" w:hAnsi="Times New Roman"/>
                <w:sz w:val="28"/>
                <w:szCs w:val="28"/>
              </w:rPr>
            </w:pPr>
            <w:proofErr w:type="gramStart"/>
            <w:r w:rsidRPr="00FD6E48">
              <w:rPr>
                <w:rFonts w:ascii="Times New Roman" w:hAnsi="Times New Roman"/>
                <w:sz w:val="28"/>
                <w:szCs w:val="28"/>
              </w:rPr>
              <w:t>размещение</w:t>
            </w:r>
            <w:proofErr w:type="gramEnd"/>
            <w:r w:rsidRPr="00FD6E48">
              <w:rPr>
                <w:rFonts w:ascii="Times New Roman" w:hAnsi="Times New Roman"/>
                <w:sz w:val="28"/>
                <w:szCs w:val="28"/>
              </w:rPr>
              <w:t xml:space="preserve"> площадок санитарной авиации</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lastRenderedPageBreak/>
              <w:t>3.4.2</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lastRenderedPageBreak/>
              <w:t>Медицинские организации особого назначения</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FD6E48">
              <w:rPr>
                <w:rFonts w:ascii="Times New Roman" w:hAnsi="Times New Roman"/>
                <w:sz w:val="28"/>
                <w:szCs w:val="28"/>
              </w:rPr>
              <w:t>патолого-анатомической</w:t>
            </w:r>
            <w:proofErr w:type="gramEnd"/>
            <w:r w:rsidRPr="00FD6E48">
              <w:rPr>
                <w:rFonts w:ascii="Times New Roman" w:hAnsi="Times New Roman"/>
                <w:sz w:val="28"/>
                <w:szCs w:val="28"/>
              </w:rPr>
              <w:t xml:space="preserve"> экспертизы (морги)</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3.4.3</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Образование и просвещение</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52" w:tooltip="Дошкольное, начальное и среднее общее образование" w:history="1">
              <w:r w:rsidRPr="00FD6E48">
                <w:rPr>
                  <w:rStyle w:val="affffa"/>
                  <w:rFonts w:ascii="Times New Roman" w:hAnsi="Times New Roman"/>
                  <w:color w:val="auto"/>
                  <w:sz w:val="28"/>
                  <w:szCs w:val="28"/>
                  <w:u w:val="none"/>
                </w:rPr>
                <w:t>кодами 3.5.1</w:t>
              </w:r>
            </w:hyperlink>
            <w:r w:rsidRPr="00FD6E48">
              <w:rPr>
                <w:rFonts w:ascii="Times New Roman" w:hAnsi="Times New Roman"/>
                <w:sz w:val="28"/>
                <w:szCs w:val="28"/>
              </w:rPr>
              <w:t xml:space="preserve"> - </w:t>
            </w:r>
            <w:hyperlink w:anchor="Par256" w:tooltip="Среднее и высшее профессиональное образование" w:history="1">
              <w:r w:rsidRPr="00FD6E48">
                <w:rPr>
                  <w:rStyle w:val="affffa"/>
                  <w:rFonts w:ascii="Times New Roman" w:hAnsi="Times New Roman"/>
                  <w:color w:val="auto"/>
                  <w:sz w:val="28"/>
                  <w:szCs w:val="28"/>
                  <w:u w:val="none"/>
                </w:rPr>
                <w:t>3.5.2</w:t>
              </w:r>
            </w:hyperlink>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3.5</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bookmarkStart w:id="110" w:name="Par252"/>
            <w:bookmarkEnd w:id="110"/>
            <w:r w:rsidRPr="00FD6E48">
              <w:rPr>
                <w:rFonts w:ascii="Times New Roman" w:hAnsi="Times New Roman"/>
                <w:sz w:val="28"/>
                <w:szCs w:val="28"/>
              </w:rPr>
              <w:t>Дошкольное, начальное и среднее общее образование</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3.5.1</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bookmarkStart w:id="111" w:name="Par256"/>
            <w:bookmarkEnd w:id="111"/>
            <w:r w:rsidRPr="00FD6E48">
              <w:rPr>
                <w:rFonts w:ascii="Times New Roman" w:hAnsi="Times New Roman"/>
                <w:sz w:val="28"/>
                <w:szCs w:val="28"/>
              </w:rPr>
              <w:t>Среднее и высшее профессиональное образование</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w:t>
            </w:r>
            <w:r w:rsidRPr="00FD6E48">
              <w:rPr>
                <w:rFonts w:ascii="Times New Roman" w:hAnsi="Times New Roman"/>
                <w:sz w:val="28"/>
                <w:szCs w:val="28"/>
              </w:rPr>
              <w:lastRenderedPageBreak/>
              <w:t>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lastRenderedPageBreak/>
              <w:t>3.5.2</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bookmarkStart w:id="112" w:name="Par260"/>
            <w:bookmarkEnd w:id="112"/>
            <w:r w:rsidRPr="00FD6E48">
              <w:rPr>
                <w:rFonts w:ascii="Times New Roman" w:hAnsi="Times New Roman"/>
                <w:sz w:val="28"/>
                <w:szCs w:val="28"/>
              </w:rPr>
              <w:lastRenderedPageBreak/>
              <w:t>Культурное развитие</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66" w:tooltip="3.6.1" w:history="1">
              <w:r w:rsidRPr="00FD6E48">
                <w:rPr>
                  <w:rStyle w:val="affffa"/>
                  <w:rFonts w:ascii="Times New Roman" w:hAnsi="Times New Roman"/>
                  <w:color w:val="auto"/>
                  <w:sz w:val="28"/>
                  <w:szCs w:val="28"/>
                  <w:u w:val="none"/>
                </w:rPr>
                <w:t>кодами 3.6.1</w:t>
              </w:r>
            </w:hyperlink>
            <w:r w:rsidRPr="00FD6E48">
              <w:rPr>
                <w:rFonts w:ascii="Times New Roman" w:hAnsi="Times New Roman"/>
                <w:sz w:val="28"/>
                <w:szCs w:val="28"/>
              </w:rPr>
              <w:t xml:space="preserve"> - </w:t>
            </w:r>
            <w:hyperlink w:anchor="Par274" w:tooltip="3.6.3" w:history="1">
              <w:r w:rsidRPr="00FD6E48">
                <w:rPr>
                  <w:rStyle w:val="affffa"/>
                  <w:rFonts w:ascii="Times New Roman" w:hAnsi="Times New Roman"/>
                  <w:color w:val="auto"/>
                  <w:sz w:val="28"/>
                  <w:szCs w:val="28"/>
                  <w:u w:val="none"/>
                </w:rPr>
                <w:t>3.6.3</w:t>
              </w:r>
            </w:hyperlink>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3.6</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Объекты культурно-досуговой деятельности</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985" w:type="dxa"/>
          </w:tcPr>
          <w:p w:rsidR="009D2E64" w:rsidRPr="00FD6E48" w:rsidRDefault="009D2E64" w:rsidP="00FD6E48">
            <w:pPr>
              <w:spacing w:after="0" w:line="240" w:lineRule="auto"/>
              <w:jc w:val="center"/>
              <w:rPr>
                <w:rFonts w:ascii="Times New Roman" w:hAnsi="Times New Roman"/>
                <w:sz w:val="28"/>
                <w:szCs w:val="28"/>
              </w:rPr>
            </w:pPr>
            <w:bookmarkStart w:id="113" w:name="Par266"/>
            <w:bookmarkEnd w:id="113"/>
            <w:r w:rsidRPr="00FD6E48">
              <w:rPr>
                <w:rFonts w:ascii="Times New Roman" w:hAnsi="Times New Roman"/>
                <w:sz w:val="28"/>
                <w:szCs w:val="28"/>
              </w:rPr>
              <w:t>3.6.1</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Парки культуры и отдыха</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Размещение парков культуры и отдыха</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3.6.2</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Цирки и зверинцы</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985" w:type="dxa"/>
          </w:tcPr>
          <w:p w:rsidR="009D2E64" w:rsidRPr="00FD6E48" w:rsidRDefault="009D2E64" w:rsidP="00FD6E48">
            <w:pPr>
              <w:spacing w:after="0" w:line="240" w:lineRule="auto"/>
              <w:jc w:val="center"/>
              <w:rPr>
                <w:rFonts w:ascii="Times New Roman" w:hAnsi="Times New Roman"/>
                <w:sz w:val="28"/>
                <w:szCs w:val="28"/>
              </w:rPr>
            </w:pPr>
            <w:bookmarkStart w:id="114" w:name="Par274"/>
            <w:bookmarkEnd w:id="114"/>
            <w:r w:rsidRPr="00FD6E48">
              <w:rPr>
                <w:rFonts w:ascii="Times New Roman" w:hAnsi="Times New Roman"/>
                <w:sz w:val="28"/>
                <w:szCs w:val="28"/>
              </w:rPr>
              <w:t>3.6.3</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bookmarkStart w:id="115" w:name="Par276"/>
            <w:bookmarkEnd w:id="115"/>
            <w:r w:rsidRPr="00FD6E48">
              <w:rPr>
                <w:rFonts w:ascii="Times New Roman" w:hAnsi="Times New Roman"/>
                <w:sz w:val="28"/>
                <w:szCs w:val="28"/>
              </w:rPr>
              <w:t>Религиозное использование</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82" w:tooltip="3.7.1" w:history="1">
              <w:r w:rsidRPr="00FD6E48">
                <w:rPr>
                  <w:rStyle w:val="affffa"/>
                  <w:rFonts w:ascii="Times New Roman" w:hAnsi="Times New Roman"/>
                  <w:color w:val="auto"/>
                  <w:sz w:val="28"/>
                  <w:szCs w:val="28"/>
                  <w:u w:val="none"/>
                </w:rPr>
                <w:t>кодами 3.7.1</w:t>
              </w:r>
            </w:hyperlink>
            <w:r w:rsidRPr="00FD6E48">
              <w:rPr>
                <w:rFonts w:ascii="Times New Roman" w:hAnsi="Times New Roman"/>
                <w:sz w:val="28"/>
                <w:szCs w:val="28"/>
              </w:rPr>
              <w:t xml:space="preserve"> - </w:t>
            </w:r>
            <w:hyperlink w:anchor="Par286" w:tooltip="3.7.2" w:history="1">
              <w:r w:rsidRPr="00FD6E48">
                <w:rPr>
                  <w:rStyle w:val="affffa"/>
                  <w:rFonts w:ascii="Times New Roman" w:hAnsi="Times New Roman"/>
                  <w:color w:val="auto"/>
                  <w:sz w:val="28"/>
                  <w:szCs w:val="28"/>
                  <w:u w:val="none"/>
                </w:rPr>
                <w:t>3.7.2</w:t>
              </w:r>
            </w:hyperlink>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3.7</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lastRenderedPageBreak/>
              <w:t>Осуществление религиозных обрядов</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985" w:type="dxa"/>
          </w:tcPr>
          <w:p w:rsidR="009D2E64" w:rsidRPr="00FD6E48" w:rsidRDefault="009D2E64" w:rsidP="00FD6E48">
            <w:pPr>
              <w:spacing w:after="0" w:line="240" w:lineRule="auto"/>
              <w:jc w:val="center"/>
              <w:rPr>
                <w:rFonts w:ascii="Times New Roman" w:hAnsi="Times New Roman"/>
                <w:sz w:val="28"/>
                <w:szCs w:val="28"/>
              </w:rPr>
            </w:pPr>
            <w:bookmarkStart w:id="116" w:name="Par282"/>
            <w:bookmarkEnd w:id="116"/>
            <w:r w:rsidRPr="00FD6E48">
              <w:rPr>
                <w:rFonts w:ascii="Times New Roman" w:hAnsi="Times New Roman"/>
                <w:sz w:val="28"/>
                <w:szCs w:val="28"/>
              </w:rPr>
              <w:t>3.7.1</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Религиозное управление и образование</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985" w:type="dxa"/>
          </w:tcPr>
          <w:p w:rsidR="009D2E64" w:rsidRPr="00FD6E48" w:rsidRDefault="009D2E64" w:rsidP="00FD6E48">
            <w:pPr>
              <w:spacing w:after="0" w:line="240" w:lineRule="auto"/>
              <w:jc w:val="center"/>
              <w:rPr>
                <w:rFonts w:ascii="Times New Roman" w:hAnsi="Times New Roman"/>
                <w:sz w:val="28"/>
                <w:szCs w:val="28"/>
              </w:rPr>
            </w:pPr>
            <w:bookmarkStart w:id="117" w:name="Par286"/>
            <w:bookmarkEnd w:id="117"/>
            <w:r w:rsidRPr="00FD6E48">
              <w:rPr>
                <w:rFonts w:ascii="Times New Roman" w:hAnsi="Times New Roman"/>
                <w:sz w:val="28"/>
                <w:szCs w:val="28"/>
              </w:rPr>
              <w:t>3.7.2</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Общественное управление</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ar294" w:tooltip="3.8.1" w:history="1">
              <w:r w:rsidRPr="00FD6E48">
                <w:rPr>
                  <w:rStyle w:val="affffa"/>
                  <w:rFonts w:ascii="Times New Roman" w:hAnsi="Times New Roman"/>
                  <w:color w:val="auto"/>
                  <w:sz w:val="28"/>
                  <w:szCs w:val="28"/>
                  <w:u w:val="none"/>
                </w:rPr>
                <w:t>кодами 3.8.1</w:t>
              </w:r>
            </w:hyperlink>
            <w:r w:rsidRPr="00FD6E48">
              <w:rPr>
                <w:rFonts w:ascii="Times New Roman" w:hAnsi="Times New Roman"/>
                <w:sz w:val="28"/>
                <w:szCs w:val="28"/>
              </w:rPr>
              <w:t xml:space="preserve"> - </w:t>
            </w:r>
            <w:hyperlink w:anchor="Par298" w:tooltip="3.8.2" w:history="1">
              <w:r w:rsidRPr="00FD6E48">
                <w:rPr>
                  <w:rStyle w:val="affffa"/>
                  <w:rFonts w:ascii="Times New Roman" w:hAnsi="Times New Roman"/>
                  <w:color w:val="auto"/>
                  <w:sz w:val="28"/>
                  <w:szCs w:val="28"/>
                  <w:u w:val="none"/>
                </w:rPr>
                <w:t>3.8.2</w:t>
              </w:r>
            </w:hyperlink>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3.8</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Государственное управление</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985" w:type="dxa"/>
          </w:tcPr>
          <w:p w:rsidR="009D2E64" w:rsidRPr="00FD6E48" w:rsidRDefault="009D2E64" w:rsidP="00FD6E48">
            <w:pPr>
              <w:spacing w:after="0" w:line="240" w:lineRule="auto"/>
              <w:jc w:val="center"/>
              <w:rPr>
                <w:rFonts w:ascii="Times New Roman" w:hAnsi="Times New Roman"/>
                <w:sz w:val="28"/>
                <w:szCs w:val="28"/>
              </w:rPr>
            </w:pPr>
            <w:bookmarkStart w:id="118" w:name="Par294"/>
            <w:bookmarkEnd w:id="118"/>
            <w:r w:rsidRPr="00FD6E48">
              <w:rPr>
                <w:rFonts w:ascii="Times New Roman" w:hAnsi="Times New Roman"/>
                <w:sz w:val="28"/>
                <w:szCs w:val="28"/>
              </w:rPr>
              <w:t>3.8.1</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proofErr w:type="gramStart"/>
            <w:r w:rsidRPr="00FD6E48">
              <w:rPr>
                <w:rFonts w:ascii="Times New Roman" w:hAnsi="Times New Roman"/>
                <w:sz w:val="28"/>
                <w:szCs w:val="28"/>
              </w:rPr>
              <w:t>Представитель</w:t>
            </w:r>
            <w:r w:rsidR="002A3132">
              <w:rPr>
                <w:rFonts w:ascii="Times New Roman" w:hAnsi="Times New Roman"/>
                <w:sz w:val="28"/>
                <w:szCs w:val="28"/>
              </w:rPr>
              <w:t>-</w:t>
            </w:r>
            <w:r w:rsidRPr="00FD6E48">
              <w:rPr>
                <w:rFonts w:ascii="Times New Roman" w:hAnsi="Times New Roman"/>
                <w:sz w:val="28"/>
                <w:szCs w:val="28"/>
              </w:rPr>
              <w:t>ская</w:t>
            </w:r>
            <w:proofErr w:type="gramEnd"/>
            <w:r w:rsidRPr="00FD6E48">
              <w:rPr>
                <w:rFonts w:ascii="Times New Roman" w:hAnsi="Times New Roman"/>
                <w:sz w:val="28"/>
                <w:szCs w:val="28"/>
              </w:rPr>
              <w:t xml:space="preserve"> деятельность</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985" w:type="dxa"/>
          </w:tcPr>
          <w:p w:rsidR="009D2E64" w:rsidRPr="00FD6E48" w:rsidRDefault="009D2E64" w:rsidP="00FD6E48">
            <w:pPr>
              <w:spacing w:after="0" w:line="240" w:lineRule="auto"/>
              <w:jc w:val="center"/>
              <w:rPr>
                <w:rFonts w:ascii="Times New Roman" w:hAnsi="Times New Roman"/>
                <w:sz w:val="28"/>
                <w:szCs w:val="28"/>
              </w:rPr>
            </w:pPr>
            <w:bookmarkStart w:id="119" w:name="Par298"/>
            <w:bookmarkEnd w:id="119"/>
            <w:r w:rsidRPr="00FD6E48">
              <w:rPr>
                <w:rFonts w:ascii="Times New Roman" w:hAnsi="Times New Roman"/>
                <w:sz w:val="28"/>
                <w:szCs w:val="28"/>
              </w:rPr>
              <w:t>3.8.2</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 xml:space="preserve">Обеспечение научной </w:t>
            </w:r>
            <w:r w:rsidRPr="00FD6E48">
              <w:rPr>
                <w:rFonts w:ascii="Times New Roman" w:hAnsi="Times New Roman"/>
                <w:sz w:val="28"/>
                <w:szCs w:val="28"/>
              </w:rPr>
              <w:lastRenderedPageBreak/>
              <w:t>деятельности</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lastRenderedPageBreak/>
              <w:t xml:space="preserve">Размещение зданий и сооружений для обеспечения научной деятельности. </w:t>
            </w:r>
            <w:r w:rsidRPr="00FD6E48">
              <w:rPr>
                <w:rFonts w:ascii="Times New Roman" w:hAnsi="Times New Roman"/>
                <w:sz w:val="28"/>
                <w:szCs w:val="28"/>
              </w:rPr>
              <w:lastRenderedPageBreak/>
              <w:t xml:space="preserve">Содержание данного вида разрешенного использования включает в себя содержание видов разрешенного использования с </w:t>
            </w:r>
            <w:hyperlink w:anchor="Par306" w:tooltip="3.9.1" w:history="1">
              <w:r w:rsidRPr="00FD6E48">
                <w:rPr>
                  <w:rStyle w:val="affffa"/>
                  <w:rFonts w:ascii="Times New Roman" w:hAnsi="Times New Roman"/>
                  <w:color w:val="auto"/>
                  <w:sz w:val="28"/>
                  <w:szCs w:val="28"/>
                  <w:u w:val="none"/>
                </w:rPr>
                <w:t>кодами 3.9.1</w:t>
              </w:r>
            </w:hyperlink>
            <w:r w:rsidRPr="00FD6E48">
              <w:rPr>
                <w:rFonts w:ascii="Times New Roman" w:hAnsi="Times New Roman"/>
                <w:sz w:val="28"/>
                <w:szCs w:val="28"/>
              </w:rPr>
              <w:t xml:space="preserve"> - </w:t>
            </w:r>
            <w:hyperlink w:anchor="Par314" w:tooltip="3.9.3" w:history="1">
              <w:r w:rsidRPr="00FD6E48">
                <w:rPr>
                  <w:rStyle w:val="affffa"/>
                  <w:rFonts w:ascii="Times New Roman" w:hAnsi="Times New Roman"/>
                  <w:color w:val="auto"/>
                  <w:sz w:val="28"/>
                  <w:szCs w:val="28"/>
                  <w:u w:val="none"/>
                </w:rPr>
                <w:t>3.9.3</w:t>
              </w:r>
            </w:hyperlink>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lastRenderedPageBreak/>
              <w:t>3.9</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lastRenderedPageBreak/>
              <w:t>Обеспечение деятельности в области гидрометеорологии и смежных с ней областях</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985" w:type="dxa"/>
          </w:tcPr>
          <w:p w:rsidR="009D2E64" w:rsidRPr="00FD6E48" w:rsidRDefault="009D2E64" w:rsidP="00FD6E48">
            <w:pPr>
              <w:spacing w:after="0" w:line="240" w:lineRule="auto"/>
              <w:jc w:val="center"/>
              <w:rPr>
                <w:rFonts w:ascii="Times New Roman" w:hAnsi="Times New Roman"/>
                <w:sz w:val="28"/>
                <w:szCs w:val="28"/>
              </w:rPr>
            </w:pPr>
            <w:bookmarkStart w:id="120" w:name="Par306"/>
            <w:bookmarkEnd w:id="120"/>
            <w:r w:rsidRPr="00FD6E48">
              <w:rPr>
                <w:rFonts w:ascii="Times New Roman" w:hAnsi="Times New Roman"/>
                <w:sz w:val="28"/>
                <w:szCs w:val="28"/>
              </w:rPr>
              <w:t>3.9.1</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Проведение научных исследований</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3.9.2</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Проведение научных испытаний</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 xml:space="preserve">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w:t>
            </w:r>
            <w:r w:rsidRPr="00FD6E48">
              <w:rPr>
                <w:rFonts w:ascii="Times New Roman" w:hAnsi="Times New Roman"/>
                <w:sz w:val="28"/>
                <w:szCs w:val="28"/>
              </w:rPr>
              <w:lastRenderedPageBreak/>
              <w:t>растительного и животного мира</w:t>
            </w:r>
          </w:p>
        </w:tc>
        <w:tc>
          <w:tcPr>
            <w:tcW w:w="1985" w:type="dxa"/>
          </w:tcPr>
          <w:p w:rsidR="009D2E64" w:rsidRPr="00FD6E48" w:rsidRDefault="009D2E64" w:rsidP="00FD6E48">
            <w:pPr>
              <w:spacing w:after="0" w:line="240" w:lineRule="auto"/>
              <w:jc w:val="center"/>
              <w:rPr>
                <w:rFonts w:ascii="Times New Roman" w:hAnsi="Times New Roman"/>
                <w:sz w:val="28"/>
                <w:szCs w:val="28"/>
              </w:rPr>
            </w:pPr>
            <w:bookmarkStart w:id="121" w:name="Par314"/>
            <w:bookmarkEnd w:id="121"/>
            <w:r w:rsidRPr="00FD6E48">
              <w:rPr>
                <w:rFonts w:ascii="Times New Roman" w:hAnsi="Times New Roman"/>
                <w:sz w:val="28"/>
                <w:szCs w:val="28"/>
              </w:rPr>
              <w:lastRenderedPageBreak/>
              <w:t>3.9.3</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lastRenderedPageBreak/>
              <w:t>Ветеринарное обслуживание</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ar320" w:tooltip="Амбулаторное ветеринарное обслуживание" w:history="1">
              <w:r w:rsidRPr="00FD6E48">
                <w:rPr>
                  <w:rStyle w:val="affffa"/>
                  <w:rFonts w:ascii="Times New Roman" w:hAnsi="Times New Roman"/>
                  <w:color w:val="auto"/>
                  <w:sz w:val="28"/>
                  <w:szCs w:val="28"/>
                  <w:u w:val="none"/>
                </w:rPr>
                <w:t>кодами 3.10.1</w:t>
              </w:r>
            </w:hyperlink>
            <w:r w:rsidRPr="00FD6E48">
              <w:rPr>
                <w:rFonts w:ascii="Times New Roman" w:hAnsi="Times New Roman"/>
                <w:sz w:val="28"/>
                <w:szCs w:val="28"/>
              </w:rPr>
              <w:t xml:space="preserve"> - </w:t>
            </w:r>
            <w:hyperlink w:anchor="Par324" w:tooltip="Приюты для животных" w:history="1">
              <w:r w:rsidRPr="00FD6E48">
                <w:rPr>
                  <w:rStyle w:val="affffa"/>
                  <w:rFonts w:ascii="Times New Roman" w:hAnsi="Times New Roman"/>
                  <w:color w:val="auto"/>
                  <w:sz w:val="28"/>
                  <w:szCs w:val="28"/>
                  <w:u w:val="none"/>
                </w:rPr>
                <w:t>3.10.2</w:t>
              </w:r>
            </w:hyperlink>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3.10</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bookmarkStart w:id="122" w:name="Par320"/>
            <w:bookmarkEnd w:id="122"/>
            <w:r w:rsidRPr="00FD6E48">
              <w:rPr>
                <w:rFonts w:ascii="Times New Roman" w:hAnsi="Times New Roman"/>
                <w:sz w:val="28"/>
                <w:szCs w:val="28"/>
              </w:rPr>
              <w:t>Амбулаторное ветеринарное обслуживание</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Размещение объектов капитального строительства, предназначенных для оказания ветеринарных услуг без содержания животных</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3.10.1</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bookmarkStart w:id="123" w:name="Par324"/>
            <w:bookmarkEnd w:id="123"/>
            <w:r w:rsidRPr="00FD6E48">
              <w:rPr>
                <w:rFonts w:ascii="Times New Roman" w:hAnsi="Times New Roman"/>
                <w:sz w:val="28"/>
                <w:szCs w:val="28"/>
              </w:rPr>
              <w:t>Приюты для животных</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Размещение объектов капитального строительства, предназначенных для оказания ветеринарных услуг в стационаре;</w:t>
            </w:r>
          </w:p>
          <w:p w:rsidR="009D2E64" w:rsidRPr="00FD6E48" w:rsidRDefault="009D2E64" w:rsidP="00FD6E48">
            <w:pPr>
              <w:spacing w:after="0" w:line="240" w:lineRule="auto"/>
              <w:jc w:val="both"/>
              <w:rPr>
                <w:rFonts w:ascii="Times New Roman" w:hAnsi="Times New Roman"/>
                <w:sz w:val="28"/>
                <w:szCs w:val="28"/>
              </w:rPr>
            </w:pPr>
            <w:proofErr w:type="gramStart"/>
            <w:r w:rsidRPr="00FD6E48">
              <w:rPr>
                <w:rFonts w:ascii="Times New Roman" w:hAnsi="Times New Roman"/>
                <w:sz w:val="28"/>
                <w:szCs w:val="28"/>
              </w:rPr>
              <w:t>размещение</w:t>
            </w:r>
            <w:proofErr w:type="gramEnd"/>
            <w:r w:rsidRPr="00FD6E48">
              <w:rPr>
                <w:rFonts w:ascii="Times New Roman" w:hAnsi="Times New Roman"/>
                <w:sz w:val="28"/>
                <w:szCs w:val="28"/>
              </w:rPr>
              <w:t xml:space="preserve">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9D2E64" w:rsidRPr="00FD6E48" w:rsidRDefault="009D2E64" w:rsidP="00FD6E48">
            <w:pPr>
              <w:spacing w:after="0" w:line="240" w:lineRule="auto"/>
              <w:jc w:val="both"/>
              <w:rPr>
                <w:rFonts w:ascii="Times New Roman" w:hAnsi="Times New Roman"/>
                <w:sz w:val="28"/>
                <w:szCs w:val="28"/>
              </w:rPr>
            </w:pPr>
            <w:proofErr w:type="gramStart"/>
            <w:r w:rsidRPr="00FD6E48">
              <w:rPr>
                <w:rFonts w:ascii="Times New Roman" w:hAnsi="Times New Roman"/>
                <w:sz w:val="28"/>
                <w:szCs w:val="28"/>
              </w:rPr>
              <w:t>размещение</w:t>
            </w:r>
            <w:proofErr w:type="gramEnd"/>
            <w:r w:rsidRPr="00FD6E48">
              <w:rPr>
                <w:rFonts w:ascii="Times New Roman" w:hAnsi="Times New Roman"/>
                <w:sz w:val="28"/>
                <w:szCs w:val="28"/>
              </w:rPr>
              <w:t xml:space="preserve"> объектов капитального строительства, предназначенных для организации гостиниц для животных</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3.10.2</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proofErr w:type="gramStart"/>
            <w:r w:rsidRPr="00FD6E48">
              <w:rPr>
                <w:rFonts w:ascii="Times New Roman" w:hAnsi="Times New Roman"/>
                <w:sz w:val="28"/>
                <w:szCs w:val="28"/>
              </w:rPr>
              <w:t>Предпринима</w:t>
            </w:r>
            <w:r w:rsidR="002A3132">
              <w:rPr>
                <w:rFonts w:ascii="Times New Roman" w:hAnsi="Times New Roman"/>
                <w:sz w:val="28"/>
                <w:szCs w:val="28"/>
              </w:rPr>
              <w:t>-</w:t>
            </w:r>
            <w:r w:rsidRPr="00FD6E48">
              <w:rPr>
                <w:rFonts w:ascii="Times New Roman" w:hAnsi="Times New Roman"/>
                <w:sz w:val="28"/>
                <w:szCs w:val="28"/>
              </w:rPr>
              <w:t>тельство</w:t>
            </w:r>
            <w:proofErr w:type="gramEnd"/>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 xml:space="preserve">Содержание данного вида разрешенного использования включает в себя содержание видов разрешенного использования, предусмотренных </w:t>
            </w:r>
            <w:hyperlink w:anchor="Par335" w:tooltip="Деловое управление" w:history="1">
              <w:r w:rsidRPr="00FD6E48">
                <w:rPr>
                  <w:rStyle w:val="affffa"/>
                  <w:rFonts w:ascii="Times New Roman" w:hAnsi="Times New Roman"/>
                  <w:color w:val="auto"/>
                  <w:sz w:val="28"/>
                  <w:szCs w:val="28"/>
                  <w:u w:val="none"/>
                </w:rPr>
                <w:t>кодами 4.1</w:t>
              </w:r>
            </w:hyperlink>
            <w:r w:rsidRPr="00FD6E48">
              <w:rPr>
                <w:rFonts w:ascii="Times New Roman" w:hAnsi="Times New Roman"/>
                <w:sz w:val="28"/>
                <w:szCs w:val="28"/>
              </w:rPr>
              <w:t xml:space="preserve"> - </w:t>
            </w:r>
            <w:hyperlink w:anchor="Par404" w:tooltip="Выставочно-ярмарочная деятельность" w:history="1">
              <w:r w:rsidRPr="00FD6E48">
                <w:rPr>
                  <w:rStyle w:val="affffa"/>
                  <w:rFonts w:ascii="Times New Roman" w:hAnsi="Times New Roman"/>
                  <w:color w:val="auto"/>
                  <w:sz w:val="28"/>
                  <w:szCs w:val="28"/>
                  <w:u w:val="none"/>
                </w:rPr>
                <w:t>4.10</w:t>
              </w:r>
            </w:hyperlink>
          </w:p>
        </w:tc>
        <w:tc>
          <w:tcPr>
            <w:tcW w:w="1985" w:type="dxa"/>
          </w:tcPr>
          <w:p w:rsidR="009D2E64" w:rsidRPr="00FD6E48" w:rsidRDefault="009D2E64" w:rsidP="00FD6E48">
            <w:pPr>
              <w:spacing w:after="0" w:line="240" w:lineRule="auto"/>
              <w:jc w:val="center"/>
              <w:rPr>
                <w:rFonts w:ascii="Times New Roman" w:hAnsi="Times New Roman"/>
                <w:sz w:val="28"/>
                <w:szCs w:val="28"/>
              </w:rPr>
            </w:pPr>
            <w:bookmarkStart w:id="124" w:name="Par333"/>
            <w:bookmarkEnd w:id="124"/>
            <w:r w:rsidRPr="00FD6E48">
              <w:rPr>
                <w:rFonts w:ascii="Times New Roman" w:hAnsi="Times New Roman"/>
                <w:sz w:val="28"/>
                <w:szCs w:val="28"/>
              </w:rPr>
              <w:t>4.0</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bookmarkStart w:id="125" w:name="Par335"/>
            <w:bookmarkEnd w:id="125"/>
            <w:r w:rsidRPr="00FD6E48">
              <w:rPr>
                <w:rFonts w:ascii="Times New Roman" w:hAnsi="Times New Roman"/>
                <w:sz w:val="28"/>
                <w:szCs w:val="28"/>
              </w:rPr>
              <w:t xml:space="preserve">Деловое </w:t>
            </w:r>
            <w:r w:rsidRPr="00FD6E48">
              <w:rPr>
                <w:rFonts w:ascii="Times New Roman" w:hAnsi="Times New Roman"/>
                <w:sz w:val="28"/>
                <w:szCs w:val="28"/>
              </w:rPr>
              <w:lastRenderedPageBreak/>
              <w:t>управление</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lastRenderedPageBreak/>
              <w:t xml:space="preserve">Размещение объектов капитального </w:t>
            </w:r>
            <w:r w:rsidRPr="00FD6E48">
              <w:rPr>
                <w:rFonts w:ascii="Times New Roman" w:hAnsi="Times New Roman"/>
                <w:sz w:val="28"/>
                <w:szCs w:val="28"/>
              </w:rPr>
              <w:lastRenderedPageBreak/>
              <w:t>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lastRenderedPageBreak/>
              <w:t>4.1</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lastRenderedPageBreak/>
              <w:t>Объекты торговли (торговые центры, торгово-развлекательные центры (комплексы)</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54" w:tooltip="4.5" w:history="1">
              <w:r w:rsidRPr="00FD6E48">
                <w:rPr>
                  <w:rStyle w:val="affffa"/>
                  <w:rFonts w:ascii="Times New Roman" w:hAnsi="Times New Roman"/>
                  <w:color w:val="auto"/>
                  <w:sz w:val="28"/>
                  <w:szCs w:val="28"/>
                  <w:u w:val="none"/>
                </w:rPr>
                <w:t>кодами 4.5</w:t>
              </w:r>
            </w:hyperlink>
            <w:r w:rsidRPr="00FD6E48">
              <w:rPr>
                <w:rFonts w:ascii="Times New Roman" w:hAnsi="Times New Roman"/>
                <w:sz w:val="28"/>
                <w:szCs w:val="28"/>
              </w:rPr>
              <w:t xml:space="preserve"> - </w:t>
            </w:r>
            <w:hyperlink w:anchor="Par374" w:tooltip="4.8.2" w:history="1">
              <w:r w:rsidRPr="00FD6E48">
                <w:rPr>
                  <w:rStyle w:val="affffa"/>
                  <w:rFonts w:ascii="Times New Roman" w:hAnsi="Times New Roman"/>
                  <w:color w:val="auto"/>
                  <w:sz w:val="28"/>
                  <w:szCs w:val="28"/>
                  <w:u w:val="none"/>
                </w:rPr>
                <w:t>4.8.2</w:t>
              </w:r>
            </w:hyperlink>
            <w:r w:rsidRPr="00FD6E48">
              <w:rPr>
                <w:rFonts w:ascii="Times New Roman" w:hAnsi="Times New Roman"/>
                <w:sz w:val="28"/>
                <w:szCs w:val="28"/>
              </w:rPr>
              <w:t>;</w:t>
            </w:r>
          </w:p>
          <w:p w:rsidR="009D2E64" w:rsidRPr="00FD6E48" w:rsidRDefault="009D2E64" w:rsidP="00FD6E48">
            <w:pPr>
              <w:spacing w:after="0" w:line="240" w:lineRule="auto"/>
              <w:jc w:val="both"/>
              <w:rPr>
                <w:rFonts w:ascii="Times New Roman" w:hAnsi="Times New Roman"/>
                <w:sz w:val="28"/>
                <w:szCs w:val="28"/>
              </w:rPr>
            </w:pPr>
            <w:proofErr w:type="gramStart"/>
            <w:r w:rsidRPr="00FD6E48">
              <w:rPr>
                <w:rFonts w:ascii="Times New Roman" w:hAnsi="Times New Roman"/>
                <w:sz w:val="28"/>
                <w:szCs w:val="28"/>
              </w:rPr>
              <w:t>размещение</w:t>
            </w:r>
            <w:proofErr w:type="gramEnd"/>
            <w:r w:rsidRPr="00FD6E48">
              <w:rPr>
                <w:rFonts w:ascii="Times New Roman" w:hAnsi="Times New Roman"/>
                <w:sz w:val="28"/>
                <w:szCs w:val="28"/>
              </w:rPr>
              <w:t xml:space="preserve"> гаражей и (или) стоянок для автомобилей сотрудников и посетителей торгового центра</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4.2</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bookmarkStart w:id="126" w:name="Par344"/>
            <w:bookmarkEnd w:id="126"/>
            <w:r w:rsidRPr="00FD6E48">
              <w:rPr>
                <w:rFonts w:ascii="Times New Roman" w:hAnsi="Times New Roman"/>
                <w:sz w:val="28"/>
                <w:szCs w:val="28"/>
              </w:rPr>
              <w:t>Рынки</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9D2E64" w:rsidRPr="00FD6E48" w:rsidRDefault="009D2E64" w:rsidP="00FD6E48">
            <w:pPr>
              <w:spacing w:after="0" w:line="240" w:lineRule="auto"/>
              <w:jc w:val="both"/>
              <w:rPr>
                <w:rFonts w:ascii="Times New Roman" w:hAnsi="Times New Roman"/>
                <w:sz w:val="28"/>
                <w:szCs w:val="28"/>
              </w:rPr>
            </w:pPr>
            <w:proofErr w:type="gramStart"/>
            <w:r w:rsidRPr="00FD6E48">
              <w:rPr>
                <w:rFonts w:ascii="Times New Roman" w:hAnsi="Times New Roman"/>
                <w:sz w:val="28"/>
                <w:szCs w:val="28"/>
              </w:rPr>
              <w:t>размещение</w:t>
            </w:r>
            <w:proofErr w:type="gramEnd"/>
            <w:r w:rsidRPr="00FD6E48">
              <w:rPr>
                <w:rFonts w:ascii="Times New Roman" w:hAnsi="Times New Roman"/>
                <w:sz w:val="28"/>
                <w:szCs w:val="28"/>
              </w:rPr>
              <w:t xml:space="preserve"> гаражей и (или) стоянок для автомобилей сотрудников и посетителей рынка</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4.3</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bookmarkStart w:id="127" w:name="Par349"/>
            <w:bookmarkEnd w:id="127"/>
            <w:r w:rsidRPr="00FD6E48">
              <w:rPr>
                <w:rFonts w:ascii="Times New Roman" w:hAnsi="Times New Roman"/>
                <w:sz w:val="28"/>
                <w:szCs w:val="28"/>
              </w:rPr>
              <w:t>Магазины</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4.4</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Банковская и страховая деятельность</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985" w:type="dxa"/>
          </w:tcPr>
          <w:p w:rsidR="009D2E64" w:rsidRPr="00FD6E48" w:rsidRDefault="009D2E64" w:rsidP="00FD6E48">
            <w:pPr>
              <w:spacing w:after="0" w:line="240" w:lineRule="auto"/>
              <w:jc w:val="center"/>
              <w:rPr>
                <w:rFonts w:ascii="Times New Roman" w:hAnsi="Times New Roman"/>
                <w:sz w:val="28"/>
                <w:szCs w:val="28"/>
              </w:rPr>
            </w:pPr>
            <w:bookmarkStart w:id="128" w:name="Par354"/>
            <w:bookmarkEnd w:id="128"/>
            <w:r w:rsidRPr="00FD6E48">
              <w:rPr>
                <w:rFonts w:ascii="Times New Roman" w:hAnsi="Times New Roman"/>
                <w:sz w:val="28"/>
                <w:szCs w:val="28"/>
              </w:rPr>
              <w:t>4.5</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bookmarkStart w:id="129" w:name="Par356"/>
            <w:bookmarkEnd w:id="129"/>
            <w:r w:rsidRPr="00FD6E48">
              <w:rPr>
                <w:rFonts w:ascii="Times New Roman" w:hAnsi="Times New Roman"/>
                <w:sz w:val="28"/>
                <w:szCs w:val="28"/>
              </w:rPr>
              <w:lastRenderedPageBreak/>
              <w:t>Общественное питание</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4.6</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Гостиничное обслуживание</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985" w:type="dxa"/>
          </w:tcPr>
          <w:p w:rsidR="009D2E64" w:rsidRPr="00FD6E48" w:rsidRDefault="009D2E64" w:rsidP="00FD6E48">
            <w:pPr>
              <w:spacing w:after="0" w:line="240" w:lineRule="auto"/>
              <w:jc w:val="center"/>
              <w:rPr>
                <w:rFonts w:ascii="Times New Roman" w:hAnsi="Times New Roman"/>
                <w:sz w:val="28"/>
                <w:szCs w:val="28"/>
              </w:rPr>
            </w:pPr>
            <w:bookmarkStart w:id="130" w:name="Par362"/>
            <w:bookmarkEnd w:id="130"/>
            <w:r w:rsidRPr="00FD6E48">
              <w:rPr>
                <w:rFonts w:ascii="Times New Roman" w:hAnsi="Times New Roman"/>
                <w:sz w:val="28"/>
                <w:szCs w:val="28"/>
              </w:rPr>
              <w:t>4.7</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Развлечения</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ar370" w:tooltip="4.8.1" w:history="1">
              <w:r w:rsidRPr="00FD6E48">
                <w:rPr>
                  <w:rStyle w:val="affffa"/>
                  <w:rFonts w:ascii="Times New Roman" w:hAnsi="Times New Roman"/>
                  <w:color w:val="auto"/>
                  <w:sz w:val="28"/>
                  <w:szCs w:val="28"/>
                  <w:u w:val="none"/>
                </w:rPr>
                <w:t>кодами 4.8.1</w:t>
              </w:r>
            </w:hyperlink>
            <w:r w:rsidRPr="00FD6E48">
              <w:rPr>
                <w:rFonts w:ascii="Times New Roman" w:hAnsi="Times New Roman"/>
                <w:sz w:val="28"/>
                <w:szCs w:val="28"/>
              </w:rPr>
              <w:t xml:space="preserve"> - </w:t>
            </w:r>
            <w:hyperlink w:anchor="Par378" w:tooltip="4.8.3" w:history="1">
              <w:r w:rsidRPr="00FD6E48">
                <w:rPr>
                  <w:rStyle w:val="affffa"/>
                  <w:rFonts w:ascii="Times New Roman" w:hAnsi="Times New Roman"/>
                  <w:color w:val="auto"/>
                  <w:sz w:val="28"/>
                  <w:szCs w:val="28"/>
                  <w:u w:val="none"/>
                </w:rPr>
                <w:t>4.8.3</w:t>
              </w:r>
            </w:hyperlink>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4.8</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Развлекательные мероприятия</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985" w:type="dxa"/>
          </w:tcPr>
          <w:p w:rsidR="009D2E64" w:rsidRPr="00FD6E48" w:rsidRDefault="009D2E64" w:rsidP="00FD6E48">
            <w:pPr>
              <w:spacing w:after="0" w:line="240" w:lineRule="auto"/>
              <w:jc w:val="center"/>
              <w:rPr>
                <w:rFonts w:ascii="Times New Roman" w:hAnsi="Times New Roman"/>
                <w:sz w:val="28"/>
                <w:szCs w:val="28"/>
              </w:rPr>
            </w:pPr>
            <w:bookmarkStart w:id="131" w:name="Par370"/>
            <w:bookmarkEnd w:id="131"/>
            <w:r w:rsidRPr="00FD6E48">
              <w:rPr>
                <w:rFonts w:ascii="Times New Roman" w:hAnsi="Times New Roman"/>
                <w:sz w:val="28"/>
                <w:szCs w:val="28"/>
              </w:rPr>
              <w:t>4.8.1</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Проведение азартных игр</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985" w:type="dxa"/>
          </w:tcPr>
          <w:p w:rsidR="009D2E64" w:rsidRPr="00FD6E48" w:rsidRDefault="009D2E64" w:rsidP="00FD6E48">
            <w:pPr>
              <w:spacing w:after="0" w:line="240" w:lineRule="auto"/>
              <w:jc w:val="center"/>
              <w:rPr>
                <w:rFonts w:ascii="Times New Roman" w:hAnsi="Times New Roman"/>
                <w:sz w:val="28"/>
                <w:szCs w:val="28"/>
              </w:rPr>
            </w:pPr>
            <w:bookmarkStart w:id="132" w:name="Par374"/>
            <w:bookmarkEnd w:id="132"/>
            <w:r w:rsidRPr="00FD6E48">
              <w:rPr>
                <w:rFonts w:ascii="Times New Roman" w:hAnsi="Times New Roman"/>
                <w:sz w:val="28"/>
                <w:szCs w:val="28"/>
              </w:rPr>
              <w:t>4.8.2</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Проведение азартных игр в игорных зонах</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985" w:type="dxa"/>
          </w:tcPr>
          <w:p w:rsidR="009D2E64" w:rsidRPr="00FD6E48" w:rsidRDefault="009D2E64" w:rsidP="00FD6E48">
            <w:pPr>
              <w:spacing w:after="0" w:line="240" w:lineRule="auto"/>
              <w:jc w:val="center"/>
              <w:rPr>
                <w:rFonts w:ascii="Times New Roman" w:hAnsi="Times New Roman"/>
                <w:sz w:val="28"/>
                <w:szCs w:val="28"/>
              </w:rPr>
            </w:pPr>
            <w:bookmarkStart w:id="133" w:name="Par378"/>
            <w:bookmarkEnd w:id="133"/>
            <w:r w:rsidRPr="00FD6E48">
              <w:rPr>
                <w:rFonts w:ascii="Times New Roman" w:hAnsi="Times New Roman"/>
                <w:sz w:val="28"/>
                <w:szCs w:val="28"/>
              </w:rPr>
              <w:t>4.8.3</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 xml:space="preserve">Служебные </w:t>
            </w:r>
            <w:r w:rsidRPr="00FD6E48">
              <w:rPr>
                <w:rFonts w:ascii="Times New Roman" w:hAnsi="Times New Roman"/>
                <w:sz w:val="28"/>
                <w:szCs w:val="28"/>
              </w:rPr>
              <w:lastRenderedPageBreak/>
              <w:t>гаражи</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lastRenderedPageBreak/>
              <w:t xml:space="preserve">Размещение постоянных или временных </w:t>
            </w:r>
            <w:r w:rsidRPr="00FD6E48">
              <w:rPr>
                <w:rFonts w:ascii="Times New Roman" w:hAnsi="Times New Roman"/>
                <w:sz w:val="28"/>
                <w:szCs w:val="28"/>
              </w:rPr>
              <w:lastRenderedPageBreak/>
              <w:t xml:space="preserve">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FD6E48">
                <w:rPr>
                  <w:rStyle w:val="affffa"/>
                  <w:rFonts w:ascii="Times New Roman" w:hAnsi="Times New Roman"/>
                  <w:color w:val="auto"/>
                  <w:sz w:val="28"/>
                  <w:szCs w:val="28"/>
                  <w:u w:val="none"/>
                </w:rPr>
                <w:t>кодами 3.0</w:t>
              </w:r>
            </w:hyperlink>
            <w:r w:rsidRPr="00FD6E48">
              <w:rPr>
                <w:rFonts w:ascii="Times New Roman" w:hAnsi="Times New Roman"/>
                <w:sz w:val="28"/>
                <w:szCs w:val="28"/>
              </w:rPr>
              <w:t xml:space="preserve">, </w:t>
            </w:r>
            <w:hyperlink w:anchor="Par333" w:tooltip="4.0" w:history="1">
              <w:r w:rsidRPr="00FD6E48">
                <w:rPr>
                  <w:rStyle w:val="affffa"/>
                  <w:rFonts w:ascii="Times New Roman" w:hAnsi="Times New Roman"/>
                  <w:color w:val="auto"/>
                  <w:sz w:val="28"/>
                  <w:szCs w:val="28"/>
                  <w:u w:val="none"/>
                </w:rPr>
                <w:t>4.0</w:t>
              </w:r>
            </w:hyperlink>
            <w:r w:rsidRPr="00FD6E48">
              <w:rPr>
                <w:rFonts w:ascii="Times New Roman" w:hAnsi="Times New Roman"/>
                <w:sz w:val="28"/>
                <w:szCs w:val="28"/>
              </w:rPr>
              <w:t>, а также для стоянки и хранения транспортных средств общего пользования, в том числе в депо</w:t>
            </w:r>
          </w:p>
        </w:tc>
        <w:tc>
          <w:tcPr>
            <w:tcW w:w="1985" w:type="dxa"/>
          </w:tcPr>
          <w:p w:rsidR="009D2E64" w:rsidRPr="00FD6E48" w:rsidRDefault="009D2E64" w:rsidP="00FD6E48">
            <w:pPr>
              <w:spacing w:after="0" w:line="240" w:lineRule="auto"/>
              <w:jc w:val="center"/>
              <w:rPr>
                <w:rFonts w:ascii="Times New Roman" w:hAnsi="Times New Roman"/>
                <w:sz w:val="28"/>
                <w:szCs w:val="28"/>
              </w:rPr>
            </w:pPr>
            <w:bookmarkStart w:id="134" w:name="Par382"/>
            <w:bookmarkEnd w:id="134"/>
            <w:r w:rsidRPr="00FD6E48">
              <w:rPr>
                <w:rFonts w:ascii="Times New Roman" w:hAnsi="Times New Roman"/>
                <w:sz w:val="28"/>
                <w:szCs w:val="28"/>
              </w:rPr>
              <w:lastRenderedPageBreak/>
              <w:t>4.9</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lastRenderedPageBreak/>
              <w:t>Объекты дорожного сервиса</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90" w:tooltip="4.9.1.1" w:history="1">
              <w:r w:rsidRPr="00FD6E48">
                <w:rPr>
                  <w:rStyle w:val="affffa"/>
                  <w:rFonts w:ascii="Times New Roman" w:hAnsi="Times New Roman"/>
                  <w:color w:val="auto"/>
                  <w:sz w:val="28"/>
                  <w:szCs w:val="28"/>
                  <w:u w:val="none"/>
                </w:rPr>
                <w:t>кодами 4.9.1.1</w:t>
              </w:r>
            </w:hyperlink>
            <w:r w:rsidRPr="00FD6E48">
              <w:rPr>
                <w:rFonts w:ascii="Times New Roman" w:hAnsi="Times New Roman"/>
                <w:sz w:val="28"/>
                <w:szCs w:val="28"/>
              </w:rPr>
              <w:t xml:space="preserve"> - </w:t>
            </w:r>
            <w:hyperlink w:anchor="Par402" w:tooltip="4.9.1.4" w:history="1">
              <w:r w:rsidRPr="00FD6E48">
                <w:rPr>
                  <w:rStyle w:val="affffa"/>
                  <w:rFonts w:ascii="Times New Roman" w:hAnsi="Times New Roman"/>
                  <w:color w:val="auto"/>
                  <w:sz w:val="28"/>
                  <w:szCs w:val="28"/>
                  <w:u w:val="none"/>
                </w:rPr>
                <w:t>4.9.1.4</w:t>
              </w:r>
            </w:hyperlink>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4.9.1</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Заправка транспортных средств</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985" w:type="dxa"/>
          </w:tcPr>
          <w:p w:rsidR="009D2E64" w:rsidRPr="00FD6E48" w:rsidRDefault="009D2E64" w:rsidP="00FD6E48">
            <w:pPr>
              <w:spacing w:after="0" w:line="240" w:lineRule="auto"/>
              <w:jc w:val="center"/>
              <w:rPr>
                <w:rFonts w:ascii="Times New Roman" w:hAnsi="Times New Roman"/>
                <w:sz w:val="28"/>
                <w:szCs w:val="28"/>
              </w:rPr>
            </w:pPr>
            <w:bookmarkStart w:id="135" w:name="Par390"/>
            <w:bookmarkEnd w:id="135"/>
            <w:r w:rsidRPr="00FD6E48">
              <w:rPr>
                <w:rFonts w:ascii="Times New Roman" w:hAnsi="Times New Roman"/>
                <w:sz w:val="28"/>
                <w:szCs w:val="28"/>
              </w:rPr>
              <w:t>4.9.1.1</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Обеспечение дорожного отдыха</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4.9.1.2</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Автомобильные мойки</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Размещение автомобильных моек, а также размещение магазинов сопутствующей торговли</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4.9.1.3</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Ремонт автомобилей</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985" w:type="dxa"/>
          </w:tcPr>
          <w:p w:rsidR="009D2E64" w:rsidRPr="00FD6E48" w:rsidRDefault="009D2E64" w:rsidP="00FD6E48">
            <w:pPr>
              <w:spacing w:after="0" w:line="240" w:lineRule="auto"/>
              <w:jc w:val="center"/>
              <w:rPr>
                <w:rFonts w:ascii="Times New Roman" w:hAnsi="Times New Roman"/>
                <w:sz w:val="28"/>
                <w:szCs w:val="28"/>
              </w:rPr>
            </w:pPr>
            <w:bookmarkStart w:id="136" w:name="Par402"/>
            <w:bookmarkEnd w:id="136"/>
            <w:r w:rsidRPr="00FD6E48">
              <w:rPr>
                <w:rFonts w:ascii="Times New Roman" w:hAnsi="Times New Roman"/>
                <w:sz w:val="28"/>
                <w:szCs w:val="28"/>
              </w:rPr>
              <w:t>4.9.1.4</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bookmarkStart w:id="137" w:name="Par404"/>
            <w:bookmarkEnd w:id="137"/>
            <w:r w:rsidRPr="00FD6E48">
              <w:rPr>
                <w:rFonts w:ascii="Times New Roman" w:hAnsi="Times New Roman"/>
                <w:sz w:val="28"/>
                <w:szCs w:val="28"/>
              </w:rPr>
              <w:t>Выставочно-ярмарочная деятельность</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 xml:space="preserve">Размещение объектов капитального строительства, сооружений, предназначенных для осуществления выставочно-ярмарочной и конгрессной </w:t>
            </w:r>
            <w:r w:rsidRPr="00FD6E48">
              <w:rPr>
                <w:rFonts w:ascii="Times New Roman" w:hAnsi="Times New Roman"/>
                <w:sz w:val="28"/>
                <w:szCs w:val="28"/>
              </w:rPr>
              <w:lastRenderedPageBreak/>
              <w:t>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lastRenderedPageBreak/>
              <w:t>4.10</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lastRenderedPageBreak/>
              <w:t>Отдых (рекреация)</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9D2E64" w:rsidRPr="00FD6E48" w:rsidRDefault="009D2E64" w:rsidP="00FD6E48">
            <w:pPr>
              <w:spacing w:after="0" w:line="240" w:lineRule="auto"/>
              <w:jc w:val="both"/>
              <w:rPr>
                <w:rFonts w:ascii="Times New Roman" w:hAnsi="Times New Roman"/>
                <w:sz w:val="28"/>
                <w:szCs w:val="28"/>
              </w:rPr>
            </w:pPr>
            <w:proofErr w:type="gramStart"/>
            <w:r w:rsidRPr="00FD6E48">
              <w:rPr>
                <w:rFonts w:ascii="Times New Roman" w:hAnsi="Times New Roman"/>
                <w:sz w:val="28"/>
                <w:szCs w:val="28"/>
              </w:rPr>
              <w:t>создание</w:t>
            </w:r>
            <w:proofErr w:type="gramEnd"/>
            <w:r w:rsidRPr="00FD6E48">
              <w:rPr>
                <w:rFonts w:ascii="Times New Roman" w:hAnsi="Times New Roman"/>
                <w:sz w:val="28"/>
                <w:szCs w:val="28"/>
              </w:rPr>
              <w:t xml:space="preserve"> и уход за городскими лесами, скверами, прудами, озерами, водохранилищами, пляжами, а также обустройство мест отдыха в них.</w:t>
            </w:r>
          </w:p>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 xml:space="preserve">Содержание данного вида разрешенного использования включает в себя содержание видов разрешенного использования с </w:t>
            </w:r>
            <w:hyperlink w:anchor="Par414" w:tooltip="Спорт" w:history="1">
              <w:r w:rsidRPr="00FD6E48">
                <w:rPr>
                  <w:rStyle w:val="affffa"/>
                  <w:rFonts w:ascii="Times New Roman" w:hAnsi="Times New Roman"/>
                  <w:color w:val="auto"/>
                  <w:sz w:val="28"/>
                  <w:szCs w:val="28"/>
                  <w:u w:val="none"/>
                </w:rPr>
                <w:t>кодами 5.1</w:t>
              </w:r>
            </w:hyperlink>
            <w:r w:rsidRPr="00FD6E48">
              <w:rPr>
                <w:rFonts w:ascii="Times New Roman" w:hAnsi="Times New Roman"/>
                <w:sz w:val="28"/>
                <w:szCs w:val="28"/>
              </w:rPr>
              <w:t xml:space="preserve"> - </w:t>
            </w:r>
            <w:hyperlink w:anchor="Par461" w:tooltip="Поля для гольфа или конных прогулок" w:history="1">
              <w:r w:rsidRPr="00FD6E48">
                <w:rPr>
                  <w:rStyle w:val="affffa"/>
                  <w:rFonts w:ascii="Times New Roman" w:hAnsi="Times New Roman"/>
                  <w:color w:val="auto"/>
                  <w:sz w:val="28"/>
                  <w:szCs w:val="28"/>
                  <w:u w:val="none"/>
                </w:rPr>
                <w:t>5.5</w:t>
              </w:r>
            </w:hyperlink>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5.0</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bookmarkStart w:id="138" w:name="Par414"/>
            <w:bookmarkEnd w:id="138"/>
            <w:r w:rsidRPr="00FD6E48">
              <w:rPr>
                <w:rFonts w:ascii="Times New Roman" w:hAnsi="Times New Roman"/>
                <w:sz w:val="28"/>
                <w:szCs w:val="28"/>
              </w:rPr>
              <w:t>Спорт</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420" w:tooltip="5.1.1" w:history="1">
              <w:r w:rsidRPr="00FD6E48">
                <w:rPr>
                  <w:rStyle w:val="affffa"/>
                  <w:rFonts w:ascii="Times New Roman" w:hAnsi="Times New Roman"/>
                  <w:color w:val="auto"/>
                  <w:sz w:val="28"/>
                  <w:szCs w:val="28"/>
                  <w:u w:val="none"/>
                </w:rPr>
                <w:t>кодами 5.1.1</w:t>
              </w:r>
            </w:hyperlink>
            <w:r w:rsidRPr="00FD6E48">
              <w:rPr>
                <w:rFonts w:ascii="Times New Roman" w:hAnsi="Times New Roman"/>
                <w:sz w:val="28"/>
                <w:szCs w:val="28"/>
              </w:rPr>
              <w:t xml:space="preserve"> - </w:t>
            </w:r>
            <w:hyperlink w:anchor="Par444" w:tooltip="5.1.7" w:history="1">
              <w:r w:rsidRPr="00FD6E48">
                <w:rPr>
                  <w:rStyle w:val="affffa"/>
                  <w:rFonts w:ascii="Times New Roman" w:hAnsi="Times New Roman"/>
                  <w:color w:val="auto"/>
                  <w:sz w:val="28"/>
                  <w:szCs w:val="28"/>
                  <w:u w:val="none"/>
                </w:rPr>
                <w:t>5.1.7</w:t>
              </w:r>
            </w:hyperlink>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5.1</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Обеспечение спортивно-зрелищных мероприятий</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985" w:type="dxa"/>
          </w:tcPr>
          <w:p w:rsidR="009D2E64" w:rsidRPr="00FD6E48" w:rsidRDefault="009D2E64" w:rsidP="00FD6E48">
            <w:pPr>
              <w:spacing w:after="0" w:line="240" w:lineRule="auto"/>
              <w:jc w:val="center"/>
              <w:rPr>
                <w:rFonts w:ascii="Times New Roman" w:hAnsi="Times New Roman"/>
                <w:sz w:val="28"/>
                <w:szCs w:val="28"/>
              </w:rPr>
            </w:pPr>
            <w:bookmarkStart w:id="139" w:name="Par420"/>
            <w:bookmarkEnd w:id="139"/>
            <w:r w:rsidRPr="00FD6E48">
              <w:rPr>
                <w:rFonts w:ascii="Times New Roman" w:hAnsi="Times New Roman"/>
                <w:sz w:val="28"/>
                <w:szCs w:val="28"/>
              </w:rPr>
              <w:t>5.1.1</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Обеспечение занятий спортом в помещениях</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Размещение спортивных клубов, спортивных залов, бассейнов, физкультурно-оздоровительных комплексов в зданиях и сооружениях</w:t>
            </w:r>
          </w:p>
        </w:tc>
        <w:tc>
          <w:tcPr>
            <w:tcW w:w="1985" w:type="dxa"/>
          </w:tcPr>
          <w:p w:rsidR="009D2E64" w:rsidRPr="00FD6E48" w:rsidRDefault="009D2E64" w:rsidP="00FD6E48">
            <w:pPr>
              <w:spacing w:after="0" w:line="240" w:lineRule="auto"/>
              <w:jc w:val="center"/>
              <w:rPr>
                <w:rFonts w:ascii="Times New Roman" w:hAnsi="Times New Roman"/>
                <w:sz w:val="28"/>
                <w:szCs w:val="28"/>
              </w:rPr>
            </w:pPr>
            <w:bookmarkStart w:id="140" w:name="Par424"/>
            <w:bookmarkEnd w:id="140"/>
            <w:r w:rsidRPr="00FD6E48">
              <w:rPr>
                <w:rFonts w:ascii="Times New Roman" w:hAnsi="Times New Roman"/>
                <w:sz w:val="28"/>
                <w:szCs w:val="28"/>
              </w:rPr>
              <w:t>5.1.2</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Площадки для занятий спортом</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985" w:type="dxa"/>
          </w:tcPr>
          <w:p w:rsidR="009D2E64" w:rsidRPr="00FD6E48" w:rsidRDefault="009D2E64" w:rsidP="00FD6E48">
            <w:pPr>
              <w:spacing w:after="0" w:line="240" w:lineRule="auto"/>
              <w:jc w:val="center"/>
              <w:rPr>
                <w:rFonts w:ascii="Times New Roman" w:hAnsi="Times New Roman"/>
                <w:sz w:val="28"/>
                <w:szCs w:val="28"/>
              </w:rPr>
            </w:pPr>
            <w:bookmarkStart w:id="141" w:name="Par428"/>
            <w:bookmarkEnd w:id="141"/>
            <w:r w:rsidRPr="00FD6E48">
              <w:rPr>
                <w:rFonts w:ascii="Times New Roman" w:hAnsi="Times New Roman"/>
                <w:sz w:val="28"/>
                <w:szCs w:val="28"/>
              </w:rPr>
              <w:t>5.1.3</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lastRenderedPageBreak/>
              <w:t>Оборудованные площадки для занятий спортом</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5.1.4</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Водный спорт</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5.1.5</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Авиационный спорт</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5.1.6</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Спортивные базы</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Размещение спортивных баз и лагерей, в которых осуществляется спортивная подготовка длительно проживающих в них лиц</w:t>
            </w:r>
          </w:p>
        </w:tc>
        <w:tc>
          <w:tcPr>
            <w:tcW w:w="1985" w:type="dxa"/>
          </w:tcPr>
          <w:p w:rsidR="009D2E64" w:rsidRPr="00FD6E48" w:rsidRDefault="009D2E64" w:rsidP="00FD6E48">
            <w:pPr>
              <w:spacing w:after="0" w:line="240" w:lineRule="auto"/>
              <w:jc w:val="center"/>
              <w:rPr>
                <w:rFonts w:ascii="Times New Roman" w:hAnsi="Times New Roman"/>
                <w:sz w:val="28"/>
                <w:szCs w:val="28"/>
              </w:rPr>
            </w:pPr>
            <w:bookmarkStart w:id="142" w:name="Par444"/>
            <w:bookmarkEnd w:id="142"/>
            <w:r w:rsidRPr="00FD6E48">
              <w:rPr>
                <w:rFonts w:ascii="Times New Roman" w:hAnsi="Times New Roman"/>
                <w:sz w:val="28"/>
                <w:szCs w:val="28"/>
              </w:rPr>
              <w:t>5.1.7</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Природно-познавательный туризм</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9D2E64" w:rsidRPr="00FD6E48" w:rsidRDefault="009D2E64" w:rsidP="00FD6E48">
            <w:pPr>
              <w:spacing w:after="0" w:line="240" w:lineRule="auto"/>
              <w:jc w:val="both"/>
              <w:rPr>
                <w:rFonts w:ascii="Times New Roman" w:hAnsi="Times New Roman"/>
                <w:sz w:val="28"/>
                <w:szCs w:val="28"/>
              </w:rPr>
            </w:pPr>
            <w:proofErr w:type="gramStart"/>
            <w:r w:rsidRPr="00FD6E48">
              <w:rPr>
                <w:rFonts w:ascii="Times New Roman" w:hAnsi="Times New Roman"/>
                <w:sz w:val="28"/>
                <w:szCs w:val="28"/>
              </w:rPr>
              <w:t>осуществление</w:t>
            </w:r>
            <w:proofErr w:type="gramEnd"/>
            <w:r w:rsidRPr="00FD6E48">
              <w:rPr>
                <w:rFonts w:ascii="Times New Roman" w:hAnsi="Times New Roman"/>
                <w:sz w:val="28"/>
                <w:szCs w:val="28"/>
              </w:rPr>
              <w:t xml:space="preserve"> необходимых природоохранных и природовосстановительных мероприятий</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5.2</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Туристическое обслуживание</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9D2E64" w:rsidRPr="00FD6E48" w:rsidRDefault="009D2E64" w:rsidP="00FD6E48">
            <w:pPr>
              <w:spacing w:after="0" w:line="240" w:lineRule="auto"/>
              <w:jc w:val="both"/>
              <w:rPr>
                <w:rFonts w:ascii="Times New Roman" w:hAnsi="Times New Roman"/>
                <w:sz w:val="28"/>
                <w:szCs w:val="28"/>
              </w:rPr>
            </w:pPr>
            <w:proofErr w:type="gramStart"/>
            <w:r w:rsidRPr="00FD6E48">
              <w:rPr>
                <w:rFonts w:ascii="Times New Roman" w:hAnsi="Times New Roman"/>
                <w:sz w:val="28"/>
                <w:szCs w:val="28"/>
              </w:rPr>
              <w:t>размещение</w:t>
            </w:r>
            <w:proofErr w:type="gramEnd"/>
            <w:r w:rsidRPr="00FD6E48">
              <w:rPr>
                <w:rFonts w:ascii="Times New Roman" w:hAnsi="Times New Roman"/>
                <w:sz w:val="28"/>
                <w:szCs w:val="28"/>
              </w:rPr>
              <w:t xml:space="preserve"> детских лагерей</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5.2.1</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lastRenderedPageBreak/>
              <w:t>Охота и рыбалка</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5.3</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Причалы для маломерных судов</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Размещение сооружений, предназначенных для причаливания, хранения и обслуживания яхт, катеров, лодок и других маломерных судов</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5.4</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bookmarkStart w:id="143" w:name="Par461"/>
            <w:bookmarkEnd w:id="143"/>
            <w:r w:rsidRPr="00FD6E48">
              <w:rPr>
                <w:rFonts w:ascii="Times New Roman" w:hAnsi="Times New Roman"/>
                <w:sz w:val="28"/>
                <w:szCs w:val="28"/>
              </w:rPr>
              <w:t>Поля для гольфа или конных прогулок</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9D2E64" w:rsidRPr="00FD6E48" w:rsidRDefault="009D2E64" w:rsidP="00FD6E48">
            <w:pPr>
              <w:spacing w:after="0" w:line="240" w:lineRule="auto"/>
              <w:jc w:val="both"/>
              <w:rPr>
                <w:rFonts w:ascii="Times New Roman" w:hAnsi="Times New Roman"/>
                <w:sz w:val="28"/>
                <w:szCs w:val="28"/>
              </w:rPr>
            </w:pPr>
            <w:proofErr w:type="gramStart"/>
            <w:r w:rsidRPr="00FD6E48">
              <w:rPr>
                <w:rFonts w:ascii="Times New Roman" w:hAnsi="Times New Roman"/>
                <w:sz w:val="28"/>
                <w:szCs w:val="28"/>
              </w:rPr>
              <w:t>размещение</w:t>
            </w:r>
            <w:proofErr w:type="gramEnd"/>
            <w:r w:rsidRPr="00FD6E48">
              <w:rPr>
                <w:rFonts w:ascii="Times New Roman" w:hAnsi="Times New Roman"/>
                <w:sz w:val="28"/>
                <w:szCs w:val="28"/>
              </w:rPr>
              <w:t xml:space="preserve"> конноспортивных манежей, не предусматривающих устройство трибун</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5.5</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Производственная деятельность</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6.0</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proofErr w:type="gramStart"/>
            <w:r w:rsidRPr="00FD6E48">
              <w:rPr>
                <w:rFonts w:ascii="Times New Roman" w:hAnsi="Times New Roman"/>
                <w:sz w:val="28"/>
                <w:szCs w:val="28"/>
              </w:rPr>
              <w:t>Недропользо</w:t>
            </w:r>
            <w:r w:rsidR="00111C11">
              <w:rPr>
                <w:rFonts w:ascii="Times New Roman" w:hAnsi="Times New Roman"/>
                <w:sz w:val="28"/>
                <w:szCs w:val="28"/>
              </w:rPr>
              <w:t>-</w:t>
            </w:r>
            <w:r w:rsidRPr="00FD6E48">
              <w:rPr>
                <w:rFonts w:ascii="Times New Roman" w:hAnsi="Times New Roman"/>
                <w:sz w:val="28"/>
                <w:szCs w:val="28"/>
              </w:rPr>
              <w:t>вание</w:t>
            </w:r>
            <w:proofErr w:type="gramEnd"/>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Осуществление геологических изысканий;</w:t>
            </w:r>
          </w:p>
          <w:p w:rsidR="009D2E64" w:rsidRPr="00FD6E48" w:rsidRDefault="009D2E64" w:rsidP="00FD6E48">
            <w:pPr>
              <w:spacing w:after="0" w:line="240" w:lineRule="auto"/>
              <w:jc w:val="both"/>
              <w:rPr>
                <w:rFonts w:ascii="Times New Roman" w:hAnsi="Times New Roman"/>
                <w:sz w:val="28"/>
                <w:szCs w:val="28"/>
              </w:rPr>
            </w:pPr>
            <w:proofErr w:type="gramStart"/>
            <w:r w:rsidRPr="00FD6E48">
              <w:rPr>
                <w:rFonts w:ascii="Times New Roman" w:hAnsi="Times New Roman"/>
                <w:sz w:val="28"/>
                <w:szCs w:val="28"/>
              </w:rPr>
              <w:t>добыча</w:t>
            </w:r>
            <w:proofErr w:type="gramEnd"/>
            <w:r w:rsidRPr="00FD6E48">
              <w:rPr>
                <w:rFonts w:ascii="Times New Roman" w:hAnsi="Times New Roman"/>
                <w:sz w:val="28"/>
                <w:szCs w:val="28"/>
              </w:rPr>
              <w:t xml:space="preserve"> полезных ископаемых открытым (карьеры, отвалы) и закрытым (шахты, скважины) способами;</w:t>
            </w:r>
          </w:p>
          <w:p w:rsidR="009D2E64" w:rsidRPr="00FD6E48" w:rsidRDefault="009D2E64" w:rsidP="00FD6E48">
            <w:pPr>
              <w:spacing w:after="0" w:line="240" w:lineRule="auto"/>
              <w:jc w:val="both"/>
              <w:rPr>
                <w:rFonts w:ascii="Times New Roman" w:hAnsi="Times New Roman"/>
                <w:sz w:val="28"/>
                <w:szCs w:val="28"/>
              </w:rPr>
            </w:pPr>
            <w:proofErr w:type="gramStart"/>
            <w:r w:rsidRPr="00FD6E48">
              <w:rPr>
                <w:rFonts w:ascii="Times New Roman" w:hAnsi="Times New Roman"/>
                <w:sz w:val="28"/>
                <w:szCs w:val="28"/>
              </w:rPr>
              <w:t>размещение</w:t>
            </w:r>
            <w:proofErr w:type="gramEnd"/>
            <w:r w:rsidRPr="00FD6E48">
              <w:rPr>
                <w:rFonts w:ascii="Times New Roman" w:hAnsi="Times New Roman"/>
                <w:sz w:val="28"/>
                <w:szCs w:val="28"/>
              </w:rPr>
              <w:t xml:space="preserve"> объектов капитального строительства, в том числе подземных, в целях добычи полезных ископаемых;</w:t>
            </w:r>
          </w:p>
          <w:p w:rsidR="009D2E64" w:rsidRPr="00FD6E48" w:rsidRDefault="009D2E64" w:rsidP="00FD6E48">
            <w:pPr>
              <w:spacing w:after="0" w:line="240" w:lineRule="auto"/>
              <w:jc w:val="both"/>
              <w:rPr>
                <w:rFonts w:ascii="Times New Roman" w:hAnsi="Times New Roman"/>
                <w:sz w:val="28"/>
                <w:szCs w:val="28"/>
              </w:rPr>
            </w:pPr>
            <w:proofErr w:type="gramStart"/>
            <w:r w:rsidRPr="00FD6E48">
              <w:rPr>
                <w:rFonts w:ascii="Times New Roman" w:hAnsi="Times New Roman"/>
                <w:sz w:val="28"/>
                <w:szCs w:val="28"/>
              </w:rPr>
              <w:t>размещение</w:t>
            </w:r>
            <w:proofErr w:type="gramEnd"/>
            <w:r w:rsidRPr="00FD6E48">
              <w:rPr>
                <w:rFonts w:ascii="Times New Roman" w:hAnsi="Times New Roman"/>
                <w:sz w:val="28"/>
                <w:szCs w:val="28"/>
              </w:rPr>
              <w:t xml:space="preserve"> объектов капитального строительства, необходимых для подготовки сырья к транспортировке и (или) промышленной переработке;</w:t>
            </w:r>
          </w:p>
          <w:p w:rsidR="009D2E64" w:rsidRPr="00FD6E48" w:rsidRDefault="009D2E64" w:rsidP="00FD6E48">
            <w:pPr>
              <w:spacing w:after="0" w:line="240" w:lineRule="auto"/>
              <w:jc w:val="both"/>
              <w:rPr>
                <w:rFonts w:ascii="Times New Roman" w:hAnsi="Times New Roman"/>
                <w:sz w:val="28"/>
                <w:szCs w:val="28"/>
              </w:rPr>
            </w:pPr>
            <w:proofErr w:type="gramStart"/>
            <w:r w:rsidRPr="00FD6E48">
              <w:rPr>
                <w:rFonts w:ascii="Times New Roman" w:hAnsi="Times New Roman"/>
                <w:sz w:val="28"/>
                <w:szCs w:val="28"/>
              </w:rPr>
              <w:t>размещение</w:t>
            </w:r>
            <w:proofErr w:type="gramEnd"/>
            <w:r w:rsidRPr="00FD6E48">
              <w:rPr>
                <w:rFonts w:ascii="Times New Roman" w:hAnsi="Times New Roman"/>
                <w:sz w:val="28"/>
                <w:szCs w:val="28"/>
              </w:rPr>
              <w:t xml:space="preserve">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w:t>
            </w:r>
            <w:r w:rsidRPr="00FD6E48">
              <w:rPr>
                <w:rFonts w:ascii="Times New Roman" w:hAnsi="Times New Roman"/>
                <w:sz w:val="28"/>
                <w:szCs w:val="28"/>
              </w:rPr>
              <w:lastRenderedPageBreak/>
              <w:t>полезных ископаемых происходит на межселенной территории</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lastRenderedPageBreak/>
              <w:t>6.1</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lastRenderedPageBreak/>
              <w:t>Тяжелая промышленность</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6.2</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Автомобилестроительная промышленность</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6.2.1</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Легкая промышленность</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 xml:space="preserve">Размещение объектов капитального строительства, предназначенных для текстильной, </w:t>
            </w:r>
            <w:proofErr w:type="gramStart"/>
            <w:r w:rsidRPr="00FD6E48">
              <w:rPr>
                <w:rFonts w:ascii="Times New Roman" w:hAnsi="Times New Roman"/>
                <w:sz w:val="28"/>
                <w:szCs w:val="28"/>
              </w:rPr>
              <w:t>фарфоро-фаянсовой</w:t>
            </w:r>
            <w:proofErr w:type="gramEnd"/>
            <w:r w:rsidRPr="00FD6E48">
              <w:rPr>
                <w:rFonts w:ascii="Times New Roman" w:hAnsi="Times New Roman"/>
                <w:sz w:val="28"/>
                <w:szCs w:val="28"/>
              </w:rPr>
              <w:t>, электронной промышленности</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6.3</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Фармацевтическая промышленность</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6.3.1</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Пищевая промышленность</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 xml:space="preserve">Размещение объектов пищевой промышленности, по переработке </w:t>
            </w:r>
            <w:r w:rsidRPr="00FD6E48">
              <w:rPr>
                <w:rFonts w:ascii="Times New Roman" w:hAnsi="Times New Roman"/>
                <w:sz w:val="28"/>
                <w:szCs w:val="28"/>
              </w:rPr>
              <w:lastRenderedPageBreak/>
              <w:t>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lastRenderedPageBreak/>
              <w:t>6.4</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lastRenderedPageBreak/>
              <w:t>Нефтехимическая промышленность</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6.5</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Строительная промышленность</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6.6</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Энергетика</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9D2E64" w:rsidRPr="00FD6E48" w:rsidRDefault="009D2E64" w:rsidP="00FD6E48">
            <w:pPr>
              <w:spacing w:after="0" w:line="240" w:lineRule="auto"/>
              <w:jc w:val="both"/>
              <w:rPr>
                <w:rFonts w:ascii="Times New Roman" w:hAnsi="Times New Roman"/>
                <w:sz w:val="28"/>
                <w:szCs w:val="28"/>
              </w:rPr>
            </w:pPr>
            <w:proofErr w:type="gramStart"/>
            <w:r w:rsidRPr="00FD6E48">
              <w:rPr>
                <w:rFonts w:ascii="Times New Roman" w:hAnsi="Times New Roman"/>
                <w:sz w:val="28"/>
                <w:szCs w:val="28"/>
              </w:rPr>
              <w:t>размещение</w:t>
            </w:r>
            <w:proofErr w:type="gramEnd"/>
            <w:r w:rsidRPr="00FD6E48">
              <w:rPr>
                <w:rFonts w:ascii="Times New Roman" w:hAnsi="Times New Roman"/>
                <w:sz w:val="28"/>
                <w:szCs w:val="28"/>
              </w:rPr>
              <w:t xml:space="preserve"> объектов электросетевого хозяйства, за исключением объектов энергетики</w:t>
            </w:r>
            <w:r w:rsidRPr="00FD6E48">
              <w:rPr>
                <w:rFonts w:ascii="Times New Roman" w:hAnsi="Times New Roman"/>
                <w:color w:val="FF0000"/>
                <w:sz w:val="28"/>
                <w:szCs w:val="28"/>
              </w:rPr>
              <w:t>,</w:t>
            </w:r>
            <w:r w:rsidRPr="00FD6E48">
              <w:rPr>
                <w:rFonts w:ascii="Times New Roman" w:hAnsi="Times New Roman"/>
                <w:sz w:val="28"/>
                <w:szCs w:val="28"/>
              </w:rPr>
              <w:t xml:space="preserve"> размещение которых предусмотрено содержанием вида разрешенного использования с </w:t>
            </w:r>
            <w:hyperlink w:anchor="Par192" w:tooltip="Коммунальное обслуживание" w:history="1">
              <w:r w:rsidRPr="00FD6E48">
                <w:rPr>
                  <w:rStyle w:val="affffa"/>
                  <w:rFonts w:ascii="Times New Roman" w:hAnsi="Times New Roman"/>
                  <w:color w:val="auto"/>
                  <w:sz w:val="28"/>
                  <w:szCs w:val="28"/>
                  <w:u w:val="none"/>
                </w:rPr>
                <w:t>кодом 3.1</w:t>
              </w:r>
            </w:hyperlink>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6.7</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Атомная энергетика</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 xml:space="preserve">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w:t>
            </w:r>
            <w:r w:rsidRPr="00FD6E48">
              <w:rPr>
                <w:rFonts w:ascii="Times New Roman" w:hAnsi="Times New Roman"/>
                <w:sz w:val="28"/>
                <w:szCs w:val="28"/>
              </w:rPr>
              <w:lastRenderedPageBreak/>
              <w:t>материалов и радиоактивных веществ размещение обслуживающих и вспомогательных для электростанций сооружений;</w:t>
            </w:r>
          </w:p>
          <w:p w:rsidR="009D2E64" w:rsidRPr="00FD6E48" w:rsidRDefault="009D2E64" w:rsidP="00FD6E48">
            <w:pPr>
              <w:spacing w:after="0" w:line="240" w:lineRule="auto"/>
              <w:jc w:val="both"/>
              <w:rPr>
                <w:rFonts w:ascii="Times New Roman" w:hAnsi="Times New Roman"/>
                <w:sz w:val="28"/>
                <w:szCs w:val="28"/>
              </w:rPr>
            </w:pPr>
            <w:proofErr w:type="gramStart"/>
            <w:r w:rsidRPr="00FD6E48">
              <w:rPr>
                <w:rFonts w:ascii="Times New Roman" w:hAnsi="Times New Roman"/>
                <w:sz w:val="28"/>
                <w:szCs w:val="28"/>
              </w:rPr>
              <w:t>размещение</w:t>
            </w:r>
            <w:proofErr w:type="gramEnd"/>
            <w:r w:rsidRPr="00FD6E48">
              <w:rPr>
                <w:rFonts w:ascii="Times New Roman" w:hAnsi="Times New Roman"/>
                <w:sz w:val="28"/>
                <w:szCs w:val="28"/>
              </w:rPr>
              <w:t xml:space="preserve"> объектов электросетевого хозяйства, обслуживающих атомные электростанции</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lastRenderedPageBreak/>
              <w:t>6.7.1</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lastRenderedPageBreak/>
              <w:t>Связь</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8" w:tooltip="3.1.1" w:history="1">
              <w:r w:rsidRPr="00FD6E48">
                <w:rPr>
                  <w:rStyle w:val="affffa"/>
                  <w:rFonts w:ascii="Times New Roman" w:hAnsi="Times New Roman"/>
                  <w:color w:val="auto"/>
                  <w:sz w:val="28"/>
                  <w:szCs w:val="28"/>
                  <w:u w:val="none"/>
                </w:rPr>
                <w:t>кодами 3.1.1</w:t>
              </w:r>
            </w:hyperlink>
            <w:r w:rsidRPr="00FD6E48">
              <w:rPr>
                <w:rFonts w:ascii="Times New Roman" w:hAnsi="Times New Roman"/>
                <w:sz w:val="28"/>
                <w:szCs w:val="28"/>
              </w:rPr>
              <w:t xml:space="preserve">, </w:t>
            </w:r>
            <w:hyperlink w:anchor="Par220" w:tooltip="3.2.3" w:history="1">
              <w:r w:rsidRPr="00FD6E48">
                <w:rPr>
                  <w:rStyle w:val="affffa"/>
                  <w:rFonts w:ascii="Times New Roman" w:hAnsi="Times New Roman"/>
                  <w:color w:val="auto"/>
                  <w:sz w:val="28"/>
                  <w:szCs w:val="28"/>
                  <w:u w:val="none"/>
                </w:rPr>
                <w:t>3.2.3</w:t>
              </w:r>
            </w:hyperlink>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6.8</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Склады</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6.9</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Складские площадки</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Временное хранение, распределение и перевалка грузов (за исключением хранения стратегических запасов) на открытом воздухе</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6.9.1</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 xml:space="preserve">Обеспечение космической </w:t>
            </w:r>
            <w:r w:rsidRPr="00FD6E48">
              <w:rPr>
                <w:rFonts w:ascii="Times New Roman" w:hAnsi="Times New Roman"/>
                <w:sz w:val="28"/>
                <w:szCs w:val="28"/>
              </w:rPr>
              <w:lastRenderedPageBreak/>
              <w:t>деятельности</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lastRenderedPageBreak/>
              <w:t xml:space="preserve">Размещение космодромов, стартовых комплексов и пусковых установок, </w:t>
            </w:r>
            <w:r w:rsidRPr="00FD6E48">
              <w:rPr>
                <w:rFonts w:ascii="Times New Roman" w:hAnsi="Times New Roman"/>
                <w:sz w:val="28"/>
                <w:szCs w:val="28"/>
              </w:rPr>
              <w:lastRenderedPageBreak/>
              <w:t>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lastRenderedPageBreak/>
              <w:t>6.10</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lastRenderedPageBreak/>
              <w:t>Целлюлозно-бумажная промышленность</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6.11</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Научно-производственная деятельность</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Размещение технологических, промышленных, агропромышленных парков, бизнес-инкубаторов</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6.12</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Транспорт</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Размещение различного рода путей сообщения и сооружений, используемых для перевозки людей или грузов либо передачи веществ.</w:t>
            </w:r>
          </w:p>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 xml:space="preserve">Содержание данного вида разрешенного использования включает в себя содержание видов разрешенного использования с </w:t>
            </w:r>
            <w:hyperlink w:anchor="Par539" w:tooltip="Железнодорожный транспорт" w:history="1">
              <w:r w:rsidRPr="00FD6E48">
                <w:rPr>
                  <w:rStyle w:val="affffa"/>
                  <w:rFonts w:ascii="Times New Roman" w:hAnsi="Times New Roman"/>
                  <w:color w:val="auto"/>
                  <w:sz w:val="28"/>
                  <w:szCs w:val="28"/>
                  <w:u w:val="none"/>
                </w:rPr>
                <w:t>кодами 7.1</w:t>
              </w:r>
            </w:hyperlink>
            <w:r w:rsidRPr="00FD6E48">
              <w:rPr>
                <w:rFonts w:ascii="Times New Roman" w:hAnsi="Times New Roman"/>
                <w:sz w:val="28"/>
                <w:szCs w:val="28"/>
              </w:rPr>
              <w:t xml:space="preserve"> - </w:t>
            </w:r>
            <w:hyperlink w:anchor="Par580" w:tooltip="7.5" w:history="1">
              <w:r w:rsidRPr="00FD6E48">
                <w:rPr>
                  <w:rStyle w:val="affffa"/>
                  <w:rFonts w:ascii="Times New Roman" w:hAnsi="Times New Roman"/>
                  <w:color w:val="auto"/>
                  <w:sz w:val="28"/>
                  <w:szCs w:val="28"/>
                  <w:u w:val="none"/>
                </w:rPr>
                <w:t>7.5</w:t>
              </w:r>
            </w:hyperlink>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7.0</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bookmarkStart w:id="144" w:name="Par539"/>
            <w:bookmarkEnd w:id="144"/>
            <w:r w:rsidRPr="00FD6E48">
              <w:rPr>
                <w:rFonts w:ascii="Times New Roman" w:hAnsi="Times New Roman"/>
                <w:sz w:val="28"/>
                <w:szCs w:val="28"/>
              </w:rPr>
              <w:t>Железнодорожный транспорт</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ar545" w:tooltip="7.1.1" w:history="1">
              <w:r w:rsidRPr="00FD6E48">
                <w:rPr>
                  <w:rStyle w:val="affffa"/>
                  <w:rFonts w:ascii="Times New Roman" w:hAnsi="Times New Roman"/>
                  <w:color w:val="auto"/>
                  <w:sz w:val="28"/>
                  <w:szCs w:val="28"/>
                  <w:u w:val="none"/>
                </w:rPr>
                <w:t>кодами 7.1.1</w:t>
              </w:r>
            </w:hyperlink>
            <w:r w:rsidRPr="00FD6E48">
              <w:rPr>
                <w:rFonts w:ascii="Times New Roman" w:hAnsi="Times New Roman"/>
                <w:sz w:val="28"/>
                <w:szCs w:val="28"/>
              </w:rPr>
              <w:t xml:space="preserve"> - </w:t>
            </w:r>
            <w:hyperlink w:anchor="Par550" w:tooltip="7.1.2" w:history="1">
              <w:r w:rsidRPr="00FD6E48">
                <w:rPr>
                  <w:rStyle w:val="affffa"/>
                  <w:rFonts w:ascii="Times New Roman" w:hAnsi="Times New Roman"/>
                  <w:color w:val="auto"/>
                  <w:sz w:val="28"/>
                  <w:szCs w:val="28"/>
                  <w:u w:val="none"/>
                </w:rPr>
                <w:t>7.1.2</w:t>
              </w:r>
            </w:hyperlink>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7.1</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Железнодорожные пути</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Размещение железнодорожных путей</w:t>
            </w:r>
          </w:p>
        </w:tc>
        <w:tc>
          <w:tcPr>
            <w:tcW w:w="1985" w:type="dxa"/>
          </w:tcPr>
          <w:p w:rsidR="009D2E64" w:rsidRPr="00FD6E48" w:rsidRDefault="009D2E64" w:rsidP="00FD6E48">
            <w:pPr>
              <w:spacing w:after="0" w:line="240" w:lineRule="auto"/>
              <w:jc w:val="center"/>
              <w:rPr>
                <w:rFonts w:ascii="Times New Roman" w:hAnsi="Times New Roman"/>
                <w:sz w:val="28"/>
                <w:szCs w:val="28"/>
              </w:rPr>
            </w:pPr>
            <w:bookmarkStart w:id="145" w:name="Par545"/>
            <w:bookmarkEnd w:id="145"/>
            <w:r w:rsidRPr="00FD6E48">
              <w:rPr>
                <w:rFonts w:ascii="Times New Roman" w:hAnsi="Times New Roman"/>
                <w:sz w:val="28"/>
                <w:szCs w:val="28"/>
              </w:rPr>
              <w:t>7.1.1</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lastRenderedPageBreak/>
              <w:t>Обслуживание железнодорожных перевозок</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9D2E64" w:rsidRPr="00FD6E48" w:rsidRDefault="009D2E64" w:rsidP="00FD6E48">
            <w:pPr>
              <w:spacing w:after="0" w:line="240" w:lineRule="auto"/>
              <w:jc w:val="both"/>
              <w:rPr>
                <w:rFonts w:ascii="Times New Roman" w:hAnsi="Times New Roman"/>
                <w:sz w:val="28"/>
                <w:szCs w:val="28"/>
              </w:rPr>
            </w:pPr>
            <w:proofErr w:type="gramStart"/>
            <w:r w:rsidRPr="00FD6E48">
              <w:rPr>
                <w:rFonts w:ascii="Times New Roman" w:hAnsi="Times New Roman"/>
                <w:sz w:val="28"/>
                <w:szCs w:val="28"/>
              </w:rPr>
              <w:t>размещение</w:t>
            </w:r>
            <w:proofErr w:type="gramEnd"/>
            <w:r w:rsidRPr="00FD6E48">
              <w:rPr>
                <w:rFonts w:ascii="Times New Roman" w:hAnsi="Times New Roman"/>
                <w:sz w:val="28"/>
                <w:szCs w:val="28"/>
              </w:rPr>
              <w:t xml:space="preserve">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985" w:type="dxa"/>
          </w:tcPr>
          <w:p w:rsidR="009D2E64" w:rsidRPr="00FD6E48" w:rsidRDefault="009D2E64" w:rsidP="00FD6E48">
            <w:pPr>
              <w:spacing w:after="0" w:line="240" w:lineRule="auto"/>
              <w:jc w:val="center"/>
              <w:rPr>
                <w:rFonts w:ascii="Times New Roman" w:hAnsi="Times New Roman"/>
                <w:sz w:val="28"/>
                <w:szCs w:val="28"/>
              </w:rPr>
            </w:pPr>
            <w:bookmarkStart w:id="146" w:name="Par550"/>
            <w:bookmarkEnd w:id="146"/>
            <w:r w:rsidRPr="00FD6E48">
              <w:rPr>
                <w:rFonts w:ascii="Times New Roman" w:hAnsi="Times New Roman"/>
                <w:sz w:val="28"/>
                <w:szCs w:val="28"/>
              </w:rPr>
              <w:t>7.1.2</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Автомобильный транспорт</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559" w:tooltip="7.2.1" w:history="1">
              <w:r w:rsidRPr="00FD6E48">
                <w:rPr>
                  <w:rStyle w:val="affffa"/>
                  <w:rFonts w:ascii="Times New Roman" w:hAnsi="Times New Roman"/>
                  <w:color w:val="auto"/>
                  <w:sz w:val="28"/>
                  <w:szCs w:val="28"/>
                  <w:u w:val="none"/>
                </w:rPr>
                <w:t>кодами 7.2.1</w:t>
              </w:r>
            </w:hyperlink>
            <w:r w:rsidRPr="00FD6E48">
              <w:rPr>
                <w:rFonts w:ascii="Times New Roman" w:hAnsi="Times New Roman"/>
                <w:sz w:val="28"/>
                <w:szCs w:val="28"/>
              </w:rPr>
              <w:t xml:space="preserve"> - </w:t>
            </w:r>
            <w:hyperlink w:anchor="Par567" w:tooltip="7.2.3" w:history="1">
              <w:r w:rsidRPr="00FD6E48">
                <w:rPr>
                  <w:rStyle w:val="affffa"/>
                  <w:rFonts w:ascii="Times New Roman" w:hAnsi="Times New Roman"/>
                  <w:color w:val="auto"/>
                  <w:sz w:val="28"/>
                  <w:szCs w:val="28"/>
                  <w:u w:val="none"/>
                </w:rPr>
                <w:t>7.2.3</w:t>
              </w:r>
            </w:hyperlink>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7.2</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Размещение автомобильных дорог</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D6E48">
                <w:rPr>
                  <w:rStyle w:val="affffa"/>
                  <w:rFonts w:ascii="Times New Roman" w:hAnsi="Times New Roman"/>
                  <w:color w:val="auto"/>
                  <w:sz w:val="28"/>
                  <w:szCs w:val="28"/>
                  <w:u w:val="none"/>
                </w:rPr>
                <w:t>кодами 2.7.1</w:t>
              </w:r>
            </w:hyperlink>
            <w:r w:rsidRPr="00FD6E48">
              <w:rPr>
                <w:rFonts w:ascii="Times New Roman" w:hAnsi="Times New Roman"/>
                <w:sz w:val="28"/>
                <w:szCs w:val="28"/>
              </w:rPr>
              <w:t xml:space="preserve">, </w:t>
            </w:r>
            <w:hyperlink w:anchor="Par382" w:tooltip="4.9" w:history="1">
              <w:r w:rsidRPr="00FD6E48">
                <w:rPr>
                  <w:rStyle w:val="affffa"/>
                  <w:rFonts w:ascii="Times New Roman" w:hAnsi="Times New Roman"/>
                  <w:color w:val="auto"/>
                  <w:sz w:val="28"/>
                  <w:szCs w:val="28"/>
                  <w:u w:val="none"/>
                </w:rPr>
                <w:t>4.9</w:t>
              </w:r>
            </w:hyperlink>
            <w:r w:rsidRPr="00FD6E48">
              <w:rPr>
                <w:rFonts w:ascii="Times New Roman" w:hAnsi="Times New Roman"/>
                <w:sz w:val="28"/>
                <w:szCs w:val="28"/>
              </w:rPr>
              <w:t xml:space="preserve">, </w:t>
            </w:r>
            <w:hyperlink w:anchor="Par567" w:tooltip="7.2.3" w:history="1">
              <w:r w:rsidRPr="00FD6E48">
                <w:rPr>
                  <w:rStyle w:val="affffa"/>
                  <w:rFonts w:ascii="Times New Roman" w:hAnsi="Times New Roman"/>
                  <w:color w:val="auto"/>
                  <w:sz w:val="28"/>
                  <w:szCs w:val="28"/>
                  <w:u w:val="none"/>
                </w:rPr>
                <w:t>7.2.3</w:t>
              </w:r>
            </w:hyperlink>
            <w:r w:rsidRPr="00FD6E48">
              <w:rPr>
                <w:rFonts w:ascii="Times New Roman" w:hAnsi="Times New Roman"/>
                <w:sz w:val="28"/>
                <w:szCs w:val="28"/>
              </w:rPr>
              <w:t>, а также некапитальных сооружений, предназначенных для охраны транспортных средств;</w:t>
            </w:r>
          </w:p>
          <w:p w:rsidR="009D2E64" w:rsidRPr="00FD6E48" w:rsidRDefault="009D2E64" w:rsidP="00FD6E48">
            <w:pPr>
              <w:spacing w:after="0" w:line="240" w:lineRule="auto"/>
              <w:jc w:val="both"/>
              <w:rPr>
                <w:rFonts w:ascii="Times New Roman" w:hAnsi="Times New Roman"/>
                <w:sz w:val="28"/>
                <w:szCs w:val="28"/>
              </w:rPr>
            </w:pPr>
            <w:proofErr w:type="gramStart"/>
            <w:r w:rsidRPr="00FD6E48">
              <w:rPr>
                <w:rFonts w:ascii="Times New Roman" w:hAnsi="Times New Roman"/>
                <w:sz w:val="28"/>
                <w:szCs w:val="28"/>
              </w:rPr>
              <w:t>размещение</w:t>
            </w:r>
            <w:proofErr w:type="gramEnd"/>
            <w:r w:rsidRPr="00FD6E48">
              <w:rPr>
                <w:rFonts w:ascii="Times New Roman" w:hAnsi="Times New Roman"/>
                <w:sz w:val="28"/>
                <w:szCs w:val="28"/>
              </w:rPr>
              <w:t xml:space="preserve"> объектов, предназначенных для размещения постов органов внутренних дел, ответственных за </w:t>
            </w:r>
            <w:r w:rsidRPr="00FD6E48">
              <w:rPr>
                <w:rFonts w:ascii="Times New Roman" w:hAnsi="Times New Roman"/>
                <w:sz w:val="28"/>
                <w:szCs w:val="28"/>
              </w:rPr>
              <w:lastRenderedPageBreak/>
              <w:t>безопасность дорожного движения</w:t>
            </w:r>
          </w:p>
        </w:tc>
        <w:tc>
          <w:tcPr>
            <w:tcW w:w="1985" w:type="dxa"/>
          </w:tcPr>
          <w:p w:rsidR="009D2E64" w:rsidRPr="00FD6E48" w:rsidRDefault="009D2E64" w:rsidP="00FD6E48">
            <w:pPr>
              <w:spacing w:after="0" w:line="240" w:lineRule="auto"/>
              <w:jc w:val="center"/>
              <w:rPr>
                <w:rFonts w:ascii="Times New Roman" w:hAnsi="Times New Roman"/>
                <w:sz w:val="28"/>
                <w:szCs w:val="28"/>
              </w:rPr>
            </w:pPr>
            <w:bookmarkStart w:id="147" w:name="Par559"/>
            <w:bookmarkEnd w:id="147"/>
            <w:r w:rsidRPr="00FD6E48">
              <w:rPr>
                <w:rFonts w:ascii="Times New Roman" w:hAnsi="Times New Roman"/>
                <w:sz w:val="28"/>
                <w:szCs w:val="28"/>
              </w:rPr>
              <w:lastRenderedPageBreak/>
              <w:t>7.2.1</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lastRenderedPageBreak/>
              <w:t>Обслуживание перевозок пассажиров</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584" w:tooltip="7.6" w:history="1">
              <w:r w:rsidRPr="00FD6E48">
                <w:rPr>
                  <w:rStyle w:val="affffa"/>
                  <w:rFonts w:ascii="Times New Roman" w:hAnsi="Times New Roman"/>
                  <w:color w:val="auto"/>
                  <w:sz w:val="28"/>
                  <w:szCs w:val="28"/>
                  <w:u w:val="none"/>
                </w:rPr>
                <w:t>кодом 7.6</w:t>
              </w:r>
            </w:hyperlink>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7.2.2</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Стоянки транспорта общего пользования</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Размещение стоянок транспортных средств, осуществляющих перевозки людей по установленному маршруту</w:t>
            </w:r>
          </w:p>
        </w:tc>
        <w:tc>
          <w:tcPr>
            <w:tcW w:w="1985" w:type="dxa"/>
          </w:tcPr>
          <w:p w:rsidR="009D2E64" w:rsidRPr="00FD6E48" w:rsidRDefault="009D2E64" w:rsidP="00FD6E48">
            <w:pPr>
              <w:spacing w:after="0" w:line="240" w:lineRule="auto"/>
              <w:jc w:val="center"/>
              <w:rPr>
                <w:rFonts w:ascii="Times New Roman" w:hAnsi="Times New Roman"/>
                <w:sz w:val="28"/>
                <w:szCs w:val="28"/>
              </w:rPr>
            </w:pPr>
            <w:bookmarkStart w:id="148" w:name="Par567"/>
            <w:bookmarkEnd w:id="148"/>
            <w:r w:rsidRPr="00FD6E48">
              <w:rPr>
                <w:rFonts w:ascii="Times New Roman" w:hAnsi="Times New Roman"/>
                <w:sz w:val="28"/>
                <w:szCs w:val="28"/>
              </w:rPr>
              <w:t>7.2.3</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Водный транспорт</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7.3</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Воздушный транспорт</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w:t>
            </w:r>
            <w:r w:rsidRPr="00FD6E48">
              <w:rPr>
                <w:rFonts w:ascii="Times New Roman" w:hAnsi="Times New Roman"/>
                <w:sz w:val="28"/>
                <w:szCs w:val="28"/>
              </w:rPr>
              <w:lastRenderedPageBreak/>
              <w:t>перемещаемых воздушным путем;</w:t>
            </w:r>
          </w:p>
          <w:p w:rsidR="009D2E64" w:rsidRPr="00FD6E48" w:rsidRDefault="009D2E64" w:rsidP="00FD6E48">
            <w:pPr>
              <w:spacing w:after="0" w:line="240" w:lineRule="auto"/>
              <w:jc w:val="both"/>
              <w:rPr>
                <w:rFonts w:ascii="Times New Roman" w:hAnsi="Times New Roman"/>
                <w:sz w:val="28"/>
                <w:szCs w:val="28"/>
              </w:rPr>
            </w:pPr>
            <w:proofErr w:type="gramStart"/>
            <w:r w:rsidRPr="00FD6E48">
              <w:rPr>
                <w:rFonts w:ascii="Times New Roman" w:hAnsi="Times New Roman"/>
                <w:sz w:val="28"/>
                <w:szCs w:val="28"/>
              </w:rPr>
              <w:t>размещение</w:t>
            </w:r>
            <w:proofErr w:type="gramEnd"/>
            <w:r w:rsidRPr="00FD6E48">
              <w:rPr>
                <w:rFonts w:ascii="Times New Roman" w:hAnsi="Times New Roman"/>
                <w:sz w:val="28"/>
                <w:szCs w:val="28"/>
              </w:rPr>
              <w:t xml:space="preserve"> объектов, предназначенных для технического обслуживания и ремонта воздушных судов</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lastRenderedPageBreak/>
              <w:t>7.4</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lastRenderedPageBreak/>
              <w:t>Трубопроводный транспорт</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985" w:type="dxa"/>
          </w:tcPr>
          <w:p w:rsidR="009D2E64" w:rsidRPr="00FD6E48" w:rsidRDefault="009D2E64" w:rsidP="00FD6E48">
            <w:pPr>
              <w:spacing w:after="0" w:line="240" w:lineRule="auto"/>
              <w:jc w:val="center"/>
              <w:rPr>
                <w:rFonts w:ascii="Times New Roman" w:hAnsi="Times New Roman"/>
                <w:sz w:val="28"/>
                <w:szCs w:val="28"/>
              </w:rPr>
            </w:pPr>
            <w:bookmarkStart w:id="149" w:name="Par580"/>
            <w:bookmarkEnd w:id="149"/>
            <w:r w:rsidRPr="00FD6E48">
              <w:rPr>
                <w:rFonts w:ascii="Times New Roman" w:hAnsi="Times New Roman"/>
                <w:sz w:val="28"/>
                <w:szCs w:val="28"/>
              </w:rPr>
              <w:t>7.5</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Внеуличный транспорт</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w:t>
            </w:r>
          </w:p>
          <w:p w:rsidR="009D2E64" w:rsidRPr="00FD6E48" w:rsidRDefault="009D2E64" w:rsidP="00FD6E48">
            <w:pPr>
              <w:spacing w:after="0" w:line="240" w:lineRule="auto"/>
              <w:jc w:val="both"/>
              <w:rPr>
                <w:rFonts w:ascii="Times New Roman" w:hAnsi="Times New Roman"/>
                <w:sz w:val="28"/>
                <w:szCs w:val="28"/>
              </w:rPr>
            </w:pPr>
            <w:proofErr w:type="gramStart"/>
            <w:r w:rsidRPr="00FD6E48">
              <w:rPr>
                <w:rFonts w:ascii="Times New Roman" w:hAnsi="Times New Roman"/>
                <w:sz w:val="28"/>
                <w:szCs w:val="28"/>
              </w:rPr>
              <w:t>размещение</w:t>
            </w:r>
            <w:proofErr w:type="gramEnd"/>
            <w:r w:rsidRPr="00FD6E48">
              <w:rPr>
                <w:rFonts w:ascii="Times New Roman" w:hAnsi="Times New Roman"/>
                <w:sz w:val="28"/>
                <w:szCs w:val="28"/>
              </w:rPr>
              <w:t xml:space="preserve"> наземных сооружений иных видов внеуличного транспорта (монорельсового транспорта, подвесных канатных дорог, фуникулеров)</w:t>
            </w:r>
          </w:p>
        </w:tc>
        <w:tc>
          <w:tcPr>
            <w:tcW w:w="1985" w:type="dxa"/>
          </w:tcPr>
          <w:p w:rsidR="009D2E64" w:rsidRPr="00FD6E48" w:rsidRDefault="009D2E64" w:rsidP="00FD6E48">
            <w:pPr>
              <w:spacing w:after="0" w:line="240" w:lineRule="auto"/>
              <w:jc w:val="center"/>
              <w:rPr>
                <w:rFonts w:ascii="Times New Roman" w:hAnsi="Times New Roman"/>
                <w:sz w:val="28"/>
                <w:szCs w:val="28"/>
              </w:rPr>
            </w:pPr>
            <w:bookmarkStart w:id="150" w:name="Par584"/>
            <w:bookmarkEnd w:id="150"/>
            <w:r w:rsidRPr="00FD6E48">
              <w:rPr>
                <w:rFonts w:ascii="Times New Roman" w:hAnsi="Times New Roman"/>
                <w:sz w:val="28"/>
                <w:szCs w:val="28"/>
              </w:rPr>
              <w:t>7.6</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Обеспечение обороны и безопасности</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9D2E64" w:rsidRPr="00FD6E48" w:rsidRDefault="009D2E64" w:rsidP="00FD6E48">
            <w:pPr>
              <w:spacing w:after="0" w:line="240" w:lineRule="auto"/>
              <w:jc w:val="both"/>
              <w:rPr>
                <w:rFonts w:ascii="Times New Roman" w:hAnsi="Times New Roman"/>
                <w:sz w:val="28"/>
                <w:szCs w:val="28"/>
              </w:rPr>
            </w:pPr>
            <w:proofErr w:type="gramStart"/>
            <w:r w:rsidRPr="00FD6E48">
              <w:rPr>
                <w:rFonts w:ascii="Times New Roman" w:hAnsi="Times New Roman"/>
                <w:sz w:val="28"/>
                <w:szCs w:val="28"/>
              </w:rPr>
              <w:t>размещение</w:t>
            </w:r>
            <w:proofErr w:type="gramEnd"/>
            <w:r w:rsidRPr="00FD6E48">
              <w:rPr>
                <w:rFonts w:ascii="Times New Roman" w:hAnsi="Times New Roman"/>
                <w:sz w:val="28"/>
                <w:szCs w:val="28"/>
              </w:rPr>
              <w:t xml:space="preserve"> зданий военных училищ, военных институтов, военных университетов, военных академий;</w:t>
            </w:r>
          </w:p>
          <w:p w:rsidR="009D2E64" w:rsidRPr="00FD6E48" w:rsidRDefault="009D2E64" w:rsidP="00FD6E48">
            <w:pPr>
              <w:spacing w:after="0" w:line="240" w:lineRule="auto"/>
              <w:jc w:val="both"/>
              <w:rPr>
                <w:rFonts w:ascii="Times New Roman" w:hAnsi="Times New Roman"/>
                <w:sz w:val="28"/>
                <w:szCs w:val="28"/>
              </w:rPr>
            </w:pPr>
            <w:proofErr w:type="gramStart"/>
            <w:r w:rsidRPr="00FD6E48">
              <w:rPr>
                <w:rFonts w:ascii="Times New Roman" w:hAnsi="Times New Roman"/>
                <w:sz w:val="28"/>
                <w:szCs w:val="28"/>
              </w:rPr>
              <w:t>размещение</w:t>
            </w:r>
            <w:proofErr w:type="gramEnd"/>
            <w:r w:rsidRPr="00FD6E48">
              <w:rPr>
                <w:rFonts w:ascii="Times New Roman" w:hAnsi="Times New Roman"/>
                <w:sz w:val="28"/>
                <w:szCs w:val="28"/>
              </w:rPr>
              <w:t xml:space="preserve"> объектов, обеспечивающих осуществление таможенной деятельности</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8.0</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Обеспечение вооруженных сил</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 xml:space="preserve">Размещение объектов капитального строительства, предназначенных для </w:t>
            </w:r>
            <w:r w:rsidRPr="00FD6E48">
              <w:rPr>
                <w:rFonts w:ascii="Times New Roman" w:hAnsi="Times New Roman"/>
                <w:sz w:val="28"/>
                <w:szCs w:val="28"/>
              </w:rPr>
              <w:lastRenderedPageBreak/>
              <w:t>разработки, испытания, производства ремонта или уничтожения вооружения, техники военного назначения и боеприпасов;</w:t>
            </w:r>
          </w:p>
          <w:p w:rsidR="009D2E64" w:rsidRPr="00FD6E48" w:rsidRDefault="009D2E64" w:rsidP="00FD6E48">
            <w:pPr>
              <w:spacing w:after="0" w:line="240" w:lineRule="auto"/>
              <w:jc w:val="both"/>
              <w:rPr>
                <w:rFonts w:ascii="Times New Roman" w:hAnsi="Times New Roman"/>
                <w:sz w:val="28"/>
                <w:szCs w:val="28"/>
              </w:rPr>
            </w:pPr>
            <w:proofErr w:type="gramStart"/>
            <w:r w:rsidRPr="00FD6E48">
              <w:rPr>
                <w:rFonts w:ascii="Times New Roman" w:hAnsi="Times New Roman"/>
                <w:sz w:val="28"/>
                <w:szCs w:val="28"/>
              </w:rPr>
              <w:t>обустройство</w:t>
            </w:r>
            <w:proofErr w:type="gramEnd"/>
            <w:r w:rsidRPr="00FD6E48">
              <w:rPr>
                <w:rFonts w:ascii="Times New Roman" w:hAnsi="Times New Roman"/>
                <w:sz w:val="28"/>
                <w:szCs w:val="28"/>
              </w:rPr>
              <w:t xml:space="preserve">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9D2E64" w:rsidRPr="00FD6E48" w:rsidRDefault="009D2E64" w:rsidP="00FD6E48">
            <w:pPr>
              <w:spacing w:after="0" w:line="240" w:lineRule="auto"/>
              <w:jc w:val="both"/>
              <w:rPr>
                <w:rFonts w:ascii="Times New Roman" w:hAnsi="Times New Roman"/>
                <w:sz w:val="28"/>
                <w:szCs w:val="28"/>
              </w:rPr>
            </w:pPr>
            <w:proofErr w:type="gramStart"/>
            <w:r w:rsidRPr="00FD6E48">
              <w:rPr>
                <w:rFonts w:ascii="Times New Roman" w:hAnsi="Times New Roman"/>
                <w:sz w:val="28"/>
                <w:szCs w:val="28"/>
              </w:rPr>
              <w:t>размещение</w:t>
            </w:r>
            <w:proofErr w:type="gramEnd"/>
            <w:r w:rsidRPr="00FD6E48">
              <w:rPr>
                <w:rFonts w:ascii="Times New Roman" w:hAnsi="Times New Roman"/>
                <w:sz w:val="28"/>
                <w:szCs w:val="28"/>
              </w:rPr>
              <w:t xml:space="preserve">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9D2E64" w:rsidRPr="00FD6E48" w:rsidRDefault="009D2E64" w:rsidP="00FD6E48">
            <w:pPr>
              <w:spacing w:after="0" w:line="240" w:lineRule="auto"/>
              <w:jc w:val="both"/>
              <w:rPr>
                <w:rFonts w:ascii="Times New Roman" w:hAnsi="Times New Roman"/>
                <w:sz w:val="28"/>
                <w:szCs w:val="28"/>
              </w:rPr>
            </w:pPr>
            <w:proofErr w:type="gramStart"/>
            <w:r w:rsidRPr="00FD6E48">
              <w:rPr>
                <w:rFonts w:ascii="Times New Roman" w:hAnsi="Times New Roman"/>
                <w:sz w:val="28"/>
                <w:szCs w:val="28"/>
              </w:rPr>
              <w:t>размещение</w:t>
            </w:r>
            <w:proofErr w:type="gramEnd"/>
            <w:r w:rsidRPr="00FD6E48">
              <w:rPr>
                <w:rFonts w:ascii="Times New Roman" w:hAnsi="Times New Roman"/>
                <w:sz w:val="28"/>
                <w:szCs w:val="28"/>
              </w:rPr>
              <w:t xml:space="preserve"> объектов, для обеспечения безопасности которых были созданы закрытые административно-территориальные образования</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lastRenderedPageBreak/>
              <w:t>8.1</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lastRenderedPageBreak/>
              <w:t>Охрана Государственной границы Российской Федерации</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8.2</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Обеспечение внутреннего правопорядка</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9D2E64" w:rsidRPr="00FD6E48" w:rsidRDefault="009D2E64" w:rsidP="00FD6E48">
            <w:pPr>
              <w:spacing w:after="0" w:line="240" w:lineRule="auto"/>
              <w:jc w:val="both"/>
              <w:rPr>
                <w:rFonts w:ascii="Times New Roman" w:hAnsi="Times New Roman"/>
                <w:sz w:val="28"/>
                <w:szCs w:val="28"/>
              </w:rPr>
            </w:pPr>
            <w:proofErr w:type="gramStart"/>
            <w:r w:rsidRPr="00FD6E48">
              <w:rPr>
                <w:rFonts w:ascii="Times New Roman" w:hAnsi="Times New Roman"/>
                <w:sz w:val="28"/>
                <w:szCs w:val="28"/>
              </w:rPr>
              <w:t>размещение</w:t>
            </w:r>
            <w:proofErr w:type="gramEnd"/>
            <w:r w:rsidRPr="00FD6E48">
              <w:rPr>
                <w:rFonts w:ascii="Times New Roman" w:hAnsi="Times New Roman"/>
                <w:sz w:val="28"/>
                <w:szCs w:val="28"/>
              </w:rPr>
              <w:t xml:space="preserve"> объектов гражданской </w:t>
            </w:r>
            <w:r w:rsidRPr="00FD6E48">
              <w:rPr>
                <w:rFonts w:ascii="Times New Roman" w:hAnsi="Times New Roman"/>
                <w:sz w:val="28"/>
                <w:szCs w:val="28"/>
              </w:rPr>
              <w:lastRenderedPageBreak/>
              <w:t>обороны, за исключением объектов гражданской обороны, являющихся частями производственных зданий</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lastRenderedPageBreak/>
              <w:t>8.3</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lastRenderedPageBreak/>
              <w:t>Обеспечение деятельности по исполнению наказаний</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Размещение объектов капитального строительства для создания мест лишения свободы (следственные изоляторы, тюрьмы, поселения)</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8.4</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Деятельность по особой охране и изучению природы</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9.0</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Охрана природных территорий</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9.1</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Курортная деятельность</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 xml:space="preserve">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w:t>
            </w:r>
            <w:r w:rsidRPr="00FD6E48">
              <w:rPr>
                <w:rFonts w:ascii="Times New Roman" w:hAnsi="Times New Roman"/>
                <w:sz w:val="28"/>
                <w:szCs w:val="28"/>
              </w:rPr>
              <w:lastRenderedPageBreak/>
              <w:t>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lastRenderedPageBreak/>
              <w:t>9.2</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lastRenderedPageBreak/>
              <w:t>Санаторная деятельность</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9D2E64" w:rsidRPr="00FD6E48" w:rsidRDefault="009D2E64" w:rsidP="00FD6E48">
            <w:pPr>
              <w:spacing w:after="0" w:line="240" w:lineRule="auto"/>
              <w:jc w:val="both"/>
              <w:rPr>
                <w:rFonts w:ascii="Times New Roman" w:hAnsi="Times New Roman"/>
                <w:sz w:val="28"/>
                <w:szCs w:val="28"/>
              </w:rPr>
            </w:pPr>
            <w:proofErr w:type="gramStart"/>
            <w:r w:rsidRPr="00FD6E48">
              <w:rPr>
                <w:rFonts w:ascii="Times New Roman" w:hAnsi="Times New Roman"/>
                <w:sz w:val="28"/>
                <w:szCs w:val="28"/>
              </w:rPr>
              <w:t>обустройство</w:t>
            </w:r>
            <w:proofErr w:type="gramEnd"/>
            <w:r w:rsidRPr="00FD6E48">
              <w:rPr>
                <w:rFonts w:ascii="Times New Roman" w:hAnsi="Times New Roman"/>
                <w:sz w:val="28"/>
                <w:szCs w:val="28"/>
              </w:rPr>
              <w:t xml:space="preserve"> лечебно-оздоровительных местностей (пляжи, бюветы, места добычи целебной грязи);</w:t>
            </w:r>
          </w:p>
          <w:p w:rsidR="009D2E64" w:rsidRPr="00FD6E48" w:rsidRDefault="009D2E64" w:rsidP="00FD6E48">
            <w:pPr>
              <w:spacing w:after="0" w:line="240" w:lineRule="auto"/>
              <w:jc w:val="both"/>
              <w:rPr>
                <w:rFonts w:ascii="Times New Roman" w:hAnsi="Times New Roman"/>
                <w:sz w:val="28"/>
                <w:szCs w:val="28"/>
              </w:rPr>
            </w:pPr>
            <w:proofErr w:type="gramStart"/>
            <w:r w:rsidRPr="00FD6E48">
              <w:rPr>
                <w:rFonts w:ascii="Times New Roman" w:hAnsi="Times New Roman"/>
                <w:sz w:val="28"/>
                <w:szCs w:val="28"/>
              </w:rPr>
              <w:t>размещение</w:t>
            </w:r>
            <w:proofErr w:type="gramEnd"/>
            <w:r w:rsidRPr="00FD6E48">
              <w:rPr>
                <w:rFonts w:ascii="Times New Roman" w:hAnsi="Times New Roman"/>
                <w:sz w:val="28"/>
                <w:szCs w:val="28"/>
              </w:rPr>
              <w:t xml:space="preserve"> лечебно-оздоровительных лагерей</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9.2.1</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Историко-культурная деятельность</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9.3</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Использование лесов</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Par635" w:tooltip="10.1" w:history="1">
              <w:r w:rsidRPr="00FD6E48">
                <w:rPr>
                  <w:rStyle w:val="affffa"/>
                  <w:rFonts w:ascii="Times New Roman" w:hAnsi="Times New Roman"/>
                  <w:color w:val="auto"/>
                  <w:sz w:val="28"/>
                  <w:szCs w:val="28"/>
                  <w:u w:val="none"/>
                </w:rPr>
                <w:t>кодами 10.1</w:t>
              </w:r>
            </w:hyperlink>
            <w:r w:rsidRPr="00FD6E48">
              <w:rPr>
                <w:rFonts w:ascii="Times New Roman" w:hAnsi="Times New Roman"/>
                <w:sz w:val="28"/>
                <w:szCs w:val="28"/>
              </w:rPr>
              <w:t xml:space="preserve"> - </w:t>
            </w:r>
            <w:hyperlink w:anchor="Par644" w:tooltip="10.4" w:history="1">
              <w:r w:rsidRPr="00FD6E48">
                <w:rPr>
                  <w:rStyle w:val="affffa"/>
                  <w:rFonts w:ascii="Times New Roman" w:hAnsi="Times New Roman"/>
                  <w:color w:val="auto"/>
                  <w:sz w:val="28"/>
                  <w:szCs w:val="28"/>
                  <w:u w:val="none"/>
                </w:rPr>
                <w:t>10.4</w:t>
              </w:r>
            </w:hyperlink>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10.0</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 xml:space="preserve">Заготовка </w:t>
            </w:r>
            <w:r w:rsidRPr="00FD6E48">
              <w:rPr>
                <w:rFonts w:ascii="Times New Roman" w:hAnsi="Times New Roman"/>
                <w:sz w:val="28"/>
                <w:szCs w:val="28"/>
              </w:rPr>
              <w:lastRenderedPageBreak/>
              <w:t>древесины</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lastRenderedPageBreak/>
              <w:t xml:space="preserve">Рубка лесных насаждений, выросших в </w:t>
            </w:r>
            <w:r w:rsidRPr="00FD6E48">
              <w:rPr>
                <w:rFonts w:ascii="Times New Roman" w:hAnsi="Times New Roman"/>
                <w:sz w:val="28"/>
                <w:szCs w:val="28"/>
              </w:rPr>
              <w:lastRenderedPageBreak/>
              <w:t>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985" w:type="dxa"/>
          </w:tcPr>
          <w:p w:rsidR="009D2E64" w:rsidRPr="00FD6E48" w:rsidRDefault="009D2E64" w:rsidP="00FD6E48">
            <w:pPr>
              <w:spacing w:after="0" w:line="240" w:lineRule="auto"/>
              <w:jc w:val="center"/>
              <w:rPr>
                <w:rFonts w:ascii="Times New Roman" w:hAnsi="Times New Roman"/>
                <w:sz w:val="28"/>
                <w:szCs w:val="28"/>
              </w:rPr>
            </w:pPr>
            <w:bookmarkStart w:id="151" w:name="Par635"/>
            <w:bookmarkEnd w:id="151"/>
            <w:r w:rsidRPr="00FD6E48">
              <w:rPr>
                <w:rFonts w:ascii="Times New Roman" w:hAnsi="Times New Roman"/>
                <w:sz w:val="28"/>
                <w:szCs w:val="28"/>
              </w:rPr>
              <w:lastRenderedPageBreak/>
              <w:t>10.1</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lastRenderedPageBreak/>
              <w:t>Лесные плантации</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10.2</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Заготовка лесных ресурсов</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10.3</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Резервные леса</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Деятельность, связанная с охраной лесов</w:t>
            </w:r>
          </w:p>
        </w:tc>
        <w:tc>
          <w:tcPr>
            <w:tcW w:w="1985" w:type="dxa"/>
          </w:tcPr>
          <w:p w:rsidR="009D2E64" w:rsidRPr="00FD6E48" w:rsidRDefault="009D2E64" w:rsidP="00FD6E48">
            <w:pPr>
              <w:spacing w:after="0" w:line="240" w:lineRule="auto"/>
              <w:jc w:val="center"/>
              <w:rPr>
                <w:rFonts w:ascii="Times New Roman" w:hAnsi="Times New Roman"/>
                <w:sz w:val="28"/>
                <w:szCs w:val="28"/>
              </w:rPr>
            </w:pPr>
            <w:bookmarkStart w:id="152" w:name="Par644"/>
            <w:bookmarkEnd w:id="152"/>
            <w:r w:rsidRPr="00FD6E48">
              <w:rPr>
                <w:rFonts w:ascii="Times New Roman" w:hAnsi="Times New Roman"/>
                <w:sz w:val="28"/>
                <w:szCs w:val="28"/>
              </w:rPr>
              <w:t>10.4</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Водные объекты</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Ледники, снежники, ручьи, реки, озера, болота, территориальные моря и другие поверхностные водные объекты</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11.0</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Общее пользование водными объектами</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w:t>
            </w:r>
            <w:r w:rsidRPr="00FD6E48">
              <w:rPr>
                <w:rFonts w:ascii="Times New Roman" w:hAnsi="Times New Roman"/>
                <w:sz w:val="28"/>
                <w:szCs w:val="28"/>
              </w:rPr>
              <w:lastRenderedPageBreak/>
              <w:t>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lastRenderedPageBreak/>
              <w:t>11.1</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lastRenderedPageBreak/>
              <w:t>Специальное пользование водными объектами</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11.2</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Гидротехнические сооружения</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11.3</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Земельные участки (территории) общего пользования</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12.0</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Улично-дорожная сеть</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D2E64" w:rsidRPr="00FD6E48" w:rsidRDefault="009D2E64" w:rsidP="00FD6E48">
            <w:pPr>
              <w:spacing w:after="0" w:line="240" w:lineRule="auto"/>
              <w:jc w:val="both"/>
              <w:rPr>
                <w:rFonts w:ascii="Times New Roman" w:hAnsi="Times New Roman"/>
                <w:sz w:val="28"/>
                <w:szCs w:val="28"/>
              </w:rPr>
            </w:pPr>
            <w:proofErr w:type="gramStart"/>
            <w:r w:rsidRPr="00FD6E48">
              <w:rPr>
                <w:rFonts w:ascii="Times New Roman" w:hAnsi="Times New Roman"/>
                <w:sz w:val="28"/>
                <w:szCs w:val="28"/>
              </w:rPr>
              <w:t>размещение</w:t>
            </w:r>
            <w:proofErr w:type="gramEnd"/>
            <w:r w:rsidRPr="00FD6E48">
              <w:rPr>
                <w:rFonts w:ascii="Times New Roman" w:hAnsi="Times New Roman"/>
                <w:sz w:val="28"/>
                <w:szCs w:val="28"/>
              </w:rPr>
              <w:t xml:space="preserve"> придорожных стоянок (парковок) транспортных средств в </w:t>
            </w:r>
            <w:r w:rsidRPr="00FD6E48">
              <w:rPr>
                <w:rFonts w:ascii="Times New Roman" w:hAnsi="Times New Roman"/>
                <w:sz w:val="28"/>
                <w:szCs w:val="28"/>
              </w:rPr>
              <w:lastRenderedPageBreak/>
              <w:t>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985" w:type="dxa"/>
          </w:tcPr>
          <w:p w:rsidR="009D2E64" w:rsidRPr="00FD6E48" w:rsidRDefault="009D2E64" w:rsidP="00FD6E48">
            <w:pPr>
              <w:spacing w:after="0" w:line="240" w:lineRule="auto"/>
              <w:jc w:val="center"/>
              <w:rPr>
                <w:rFonts w:ascii="Times New Roman" w:hAnsi="Times New Roman"/>
                <w:sz w:val="28"/>
                <w:szCs w:val="28"/>
              </w:rPr>
            </w:pPr>
            <w:bookmarkStart w:id="153" w:name="Par664"/>
            <w:bookmarkEnd w:id="153"/>
            <w:r w:rsidRPr="00FD6E48">
              <w:rPr>
                <w:rFonts w:ascii="Times New Roman" w:hAnsi="Times New Roman"/>
                <w:sz w:val="28"/>
                <w:szCs w:val="28"/>
              </w:rPr>
              <w:lastRenderedPageBreak/>
              <w:t>12.0.1</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lastRenderedPageBreak/>
              <w:t>Благоустройство территории</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85" w:type="dxa"/>
          </w:tcPr>
          <w:p w:rsidR="009D2E64" w:rsidRPr="00FD6E48" w:rsidRDefault="009D2E64" w:rsidP="00FD6E48">
            <w:pPr>
              <w:spacing w:after="0" w:line="240" w:lineRule="auto"/>
              <w:jc w:val="center"/>
              <w:rPr>
                <w:rFonts w:ascii="Times New Roman" w:hAnsi="Times New Roman"/>
                <w:sz w:val="28"/>
                <w:szCs w:val="28"/>
              </w:rPr>
            </w:pPr>
            <w:bookmarkStart w:id="154" w:name="Par668"/>
            <w:bookmarkEnd w:id="154"/>
            <w:r w:rsidRPr="00FD6E48">
              <w:rPr>
                <w:rFonts w:ascii="Times New Roman" w:hAnsi="Times New Roman"/>
                <w:sz w:val="28"/>
                <w:szCs w:val="28"/>
              </w:rPr>
              <w:t>12.0.2</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Ритуальная деятельность</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Размещение кладбищ, крематориев и мест захоронения;</w:t>
            </w:r>
          </w:p>
          <w:p w:rsidR="009D2E64" w:rsidRPr="00FD6E48" w:rsidRDefault="009D2E64" w:rsidP="00FD6E48">
            <w:pPr>
              <w:spacing w:after="0" w:line="240" w:lineRule="auto"/>
              <w:jc w:val="both"/>
              <w:rPr>
                <w:rFonts w:ascii="Times New Roman" w:hAnsi="Times New Roman"/>
                <w:sz w:val="28"/>
                <w:szCs w:val="28"/>
              </w:rPr>
            </w:pPr>
            <w:proofErr w:type="gramStart"/>
            <w:r w:rsidRPr="00FD6E48">
              <w:rPr>
                <w:rFonts w:ascii="Times New Roman" w:hAnsi="Times New Roman"/>
                <w:sz w:val="28"/>
                <w:szCs w:val="28"/>
              </w:rPr>
              <w:t>размещение</w:t>
            </w:r>
            <w:proofErr w:type="gramEnd"/>
            <w:r w:rsidRPr="00FD6E48">
              <w:rPr>
                <w:rFonts w:ascii="Times New Roman" w:hAnsi="Times New Roman"/>
                <w:sz w:val="28"/>
                <w:szCs w:val="28"/>
              </w:rPr>
              <w:t xml:space="preserve"> соответствующих культовых сооружений;</w:t>
            </w:r>
          </w:p>
          <w:p w:rsidR="009D2E64" w:rsidRPr="00FD6E48" w:rsidRDefault="009D2E64" w:rsidP="00FD6E48">
            <w:pPr>
              <w:spacing w:after="0" w:line="240" w:lineRule="auto"/>
              <w:jc w:val="both"/>
              <w:rPr>
                <w:rFonts w:ascii="Times New Roman" w:hAnsi="Times New Roman"/>
                <w:sz w:val="28"/>
                <w:szCs w:val="28"/>
              </w:rPr>
            </w:pPr>
            <w:proofErr w:type="gramStart"/>
            <w:r w:rsidRPr="00FD6E48">
              <w:rPr>
                <w:rFonts w:ascii="Times New Roman" w:hAnsi="Times New Roman"/>
                <w:sz w:val="28"/>
                <w:szCs w:val="28"/>
              </w:rPr>
              <w:t>осуществление</w:t>
            </w:r>
            <w:proofErr w:type="gramEnd"/>
            <w:r w:rsidRPr="00FD6E48">
              <w:rPr>
                <w:rFonts w:ascii="Times New Roman" w:hAnsi="Times New Roman"/>
                <w:sz w:val="28"/>
                <w:szCs w:val="28"/>
              </w:rPr>
              <w:t xml:space="preserve"> деятельности по производству продукции ритуально-обрядового назначения</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12.1</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Специальная деятельность</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12.2</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Запас</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Отсутствие хозяйственной деятельности</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12.3</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lastRenderedPageBreak/>
              <w:t>Земельные участки общего назначения</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13.0</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Ведение огородничества</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13.1</w:t>
            </w:r>
          </w:p>
        </w:tc>
      </w:tr>
      <w:tr w:rsidR="009D2E64" w:rsidRPr="00A56AE0" w:rsidTr="00FD6E48">
        <w:tc>
          <w:tcPr>
            <w:tcW w:w="2330"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Ведение садоводства</w:t>
            </w:r>
          </w:p>
        </w:tc>
        <w:tc>
          <w:tcPr>
            <w:tcW w:w="5103" w:type="dxa"/>
          </w:tcPr>
          <w:p w:rsidR="009D2E64" w:rsidRPr="00FD6E48" w:rsidRDefault="009D2E64" w:rsidP="00FD6E48">
            <w:pPr>
              <w:spacing w:after="0" w:line="240" w:lineRule="auto"/>
              <w:jc w:val="both"/>
              <w:rPr>
                <w:rFonts w:ascii="Times New Roman" w:hAnsi="Times New Roman"/>
                <w:sz w:val="28"/>
                <w:szCs w:val="28"/>
              </w:rPr>
            </w:pPr>
            <w:r w:rsidRPr="00FD6E48">
              <w:rPr>
                <w:rFonts w:ascii="Times New Roman" w:hAnsi="Times New Roman"/>
                <w:sz w:val="28"/>
                <w:szCs w:val="28"/>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c>
          <w:tcPr>
            <w:tcW w:w="1985" w:type="dxa"/>
          </w:tcPr>
          <w:p w:rsidR="009D2E64" w:rsidRPr="00FD6E48" w:rsidRDefault="009D2E64" w:rsidP="00FD6E48">
            <w:pPr>
              <w:spacing w:after="0" w:line="240" w:lineRule="auto"/>
              <w:jc w:val="center"/>
              <w:rPr>
                <w:rFonts w:ascii="Times New Roman" w:hAnsi="Times New Roman"/>
                <w:sz w:val="28"/>
                <w:szCs w:val="28"/>
              </w:rPr>
            </w:pPr>
            <w:r w:rsidRPr="00FD6E48">
              <w:rPr>
                <w:rFonts w:ascii="Times New Roman" w:hAnsi="Times New Roman"/>
                <w:sz w:val="28"/>
                <w:szCs w:val="28"/>
              </w:rPr>
              <w:t>13.2</w:t>
            </w:r>
          </w:p>
        </w:tc>
      </w:tr>
    </w:tbl>
    <w:p w:rsidR="004B3DDC" w:rsidRPr="00FD6E48" w:rsidRDefault="004B3DDC" w:rsidP="00FD6E48">
      <w:pPr>
        <w:spacing w:after="0" w:line="240" w:lineRule="auto"/>
        <w:rPr>
          <w:rFonts w:ascii="Times New Roman" w:hAnsi="Times New Roman"/>
          <w:sz w:val="28"/>
          <w:szCs w:val="28"/>
        </w:rPr>
      </w:pPr>
    </w:p>
    <w:p w:rsidR="00D66582" w:rsidRPr="00FD6E48" w:rsidRDefault="00D66582" w:rsidP="00FD6E48">
      <w:pPr>
        <w:pStyle w:val="1"/>
        <w:spacing w:before="0" w:after="0"/>
        <w:ind w:firstLine="720"/>
        <w:jc w:val="both"/>
        <w:rPr>
          <w:rFonts w:ascii="Times New Roman" w:hAnsi="Times New Roman" w:cs="Times New Roman"/>
          <w:b w:val="0"/>
          <w:color w:val="auto"/>
          <w:sz w:val="28"/>
          <w:szCs w:val="28"/>
        </w:rPr>
      </w:pPr>
      <w:bookmarkStart w:id="155" w:name="_Toc18005078"/>
      <w:bookmarkStart w:id="156" w:name="sub_63"/>
      <w:r w:rsidRPr="00FD6E48">
        <w:rPr>
          <w:rFonts w:ascii="Times New Roman" w:hAnsi="Times New Roman" w:cs="Times New Roman"/>
          <w:b w:val="0"/>
          <w:color w:val="auto"/>
          <w:sz w:val="28"/>
          <w:szCs w:val="28"/>
        </w:rPr>
        <w:t>Статья </w:t>
      </w:r>
      <w:r w:rsidR="00B610B9" w:rsidRPr="00FD6E48">
        <w:rPr>
          <w:rFonts w:ascii="Times New Roman" w:hAnsi="Times New Roman" w:cs="Times New Roman"/>
          <w:b w:val="0"/>
          <w:color w:val="auto"/>
          <w:sz w:val="28"/>
          <w:szCs w:val="28"/>
        </w:rPr>
        <w:t>58</w:t>
      </w:r>
      <w:r w:rsidRPr="00FD6E48">
        <w:rPr>
          <w:rFonts w:ascii="Times New Roman" w:hAnsi="Times New Roman" w:cs="Times New Roman"/>
          <w:b w:val="0"/>
          <w:color w:val="auto"/>
          <w:sz w:val="28"/>
          <w:szCs w:val="28"/>
        </w:rPr>
        <w:t>. Градостроительный регламент территориальной зоны. Зона застройки многоэтажными многоквартирными домами</w:t>
      </w:r>
      <w:r w:rsidRPr="00FD6E48" w:rsidDel="00492F5A">
        <w:rPr>
          <w:rFonts w:ascii="Times New Roman" w:hAnsi="Times New Roman" w:cs="Times New Roman"/>
          <w:b w:val="0"/>
          <w:color w:val="auto"/>
          <w:sz w:val="28"/>
          <w:szCs w:val="28"/>
        </w:rPr>
        <w:t xml:space="preserve"> </w:t>
      </w:r>
      <w:r w:rsidRPr="00FD6E48">
        <w:rPr>
          <w:rFonts w:ascii="Times New Roman" w:hAnsi="Times New Roman" w:cs="Times New Roman"/>
          <w:b w:val="0"/>
          <w:color w:val="auto"/>
          <w:sz w:val="28"/>
          <w:szCs w:val="28"/>
        </w:rPr>
        <w:t>(Ж-1)</w:t>
      </w:r>
      <w:bookmarkEnd w:id="155"/>
    </w:p>
    <w:p w:rsidR="00906C60" w:rsidRPr="00FD6E48" w:rsidRDefault="00906C60" w:rsidP="00FD6E48">
      <w:pPr>
        <w:numPr>
          <w:ilvl w:val="0"/>
          <w:numId w:val="102"/>
        </w:numPr>
        <w:shd w:val="clear" w:color="auto" w:fill="FFFFFF"/>
        <w:tabs>
          <w:tab w:val="left" w:pos="1134"/>
          <w:tab w:val="left" w:pos="1276"/>
        </w:tabs>
        <w:spacing w:after="0" w:line="240" w:lineRule="auto"/>
        <w:ind w:left="0" w:firstLine="720"/>
        <w:jc w:val="both"/>
        <w:rPr>
          <w:rFonts w:ascii="Times New Roman" w:hAnsi="Times New Roman"/>
          <w:sz w:val="28"/>
          <w:szCs w:val="28"/>
        </w:rPr>
      </w:pPr>
      <w:bookmarkStart w:id="157" w:name="sub_6301"/>
      <w:bookmarkEnd w:id="156"/>
      <w:r w:rsidRPr="00FD6E48">
        <w:rPr>
          <w:rFonts w:ascii="Times New Roman" w:hAnsi="Times New Roman"/>
          <w:sz w:val="28"/>
          <w:szCs w:val="28"/>
        </w:rPr>
        <w:t>Ж-1 - зона застройки многоэтажными многоквартирными домами.</w:t>
      </w:r>
      <w:r w:rsidR="00166A0C" w:rsidRPr="00FD6E48">
        <w:rPr>
          <w:rFonts w:ascii="Times New Roman" w:hAnsi="Times New Roman"/>
          <w:sz w:val="28"/>
          <w:szCs w:val="28"/>
        </w:rPr>
        <w:t xml:space="preserve"> Виды разрешенного использования земельных участков и объектов капитального строительства:</w:t>
      </w:r>
    </w:p>
    <w:p w:rsidR="00D66582" w:rsidRPr="00FD6E48" w:rsidRDefault="00D66582" w:rsidP="00FD6E48">
      <w:pPr>
        <w:numPr>
          <w:ilvl w:val="1"/>
          <w:numId w:val="9"/>
        </w:numPr>
        <w:shd w:val="clear" w:color="auto" w:fill="FFFFFF"/>
        <w:spacing w:after="0" w:line="240" w:lineRule="auto"/>
        <w:ind w:left="0" w:firstLine="720"/>
        <w:jc w:val="both"/>
        <w:rPr>
          <w:rFonts w:ascii="Times New Roman" w:hAnsi="Times New Roman"/>
          <w:sz w:val="28"/>
          <w:szCs w:val="28"/>
        </w:rPr>
      </w:pPr>
      <w:bookmarkStart w:id="158" w:name="sub_63011"/>
      <w:bookmarkEnd w:id="157"/>
      <w:r w:rsidRPr="00FD6E48">
        <w:rPr>
          <w:rFonts w:ascii="Times New Roman" w:hAnsi="Times New Roman"/>
          <w:sz w:val="28"/>
          <w:szCs w:val="28"/>
        </w:rPr>
        <w:t>Основные виды разрешенного использования земельных участков и объектов капитального строительства, установленные в градостроительных регламентах</w:t>
      </w:r>
      <w:r w:rsidR="00420F49" w:rsidRPr="00FD6E48">
        <w:rPr>
          <w:rFonts w:ascii="Times New Roman" w:hAnsi="Times New Roman"/>
          <w:sz w:val="28"/>
          <w:szCs w:val="28"/>
        </w:rPr>
        <w:t xml:space="preserve"> </w:t>
      </w:r>
      <w:r w:rsidRPr="00FD6E48">
        <w:rPr>
          <w:rFonts w:ascii="Times New Roman" w:hAnsi="Times New Roman"/>
          <w:sz w:val="28"/>
          <w:szCs w:val="28"/>
        </w:rPr>
        <w:t xml:space="preserve">применительно к территориальной зоне </w:t>
      </w:r>
      <w:r w:rsidR="002A3132">
        <w:rPr>
          <w:rFonts w:ascii="Times New Roman" w:hAnsi="Times New Roman"/>
          <w:sz w:val="28"/>
          <w:szCs w:val="28"/>
        </w:rPr>
        <w:br/>
      </w:r>
      <w:r w:rsidRPr="00FD6E48">
        <w:rPr>
          <w:rFonts w:ascii="Times New Roman" w:hAnsi="Times New Roman"/>
          <w:sz w:val="28"/>
          <w:szCs w:val="28"/>
        </w:rPr>
        <w:t>Ж-1:</w:t>
      </w:r>
      <w:bookmarkStart w:id="159" w:name="sub_6301101"/>
      <w:bookmarkEnd w:id="158"/>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635"/>
        <w:gridCol w:w="1134"/>
      </w:tblGrid>
      <w:tr w:rsidR="00A56AE0" w:rsidRPr="00A56AE0" w:rsidTr="00FD6E48">
        <w:trPr>
          <w:trHeight w:val="300"/>
          <w:jc w:val="center"/>
        </w:trPr>
        <w:tc>
          <w:tcPr>
            <w:tcW w:w="594" w:type="dxa"/>
            <w:hideMark/>
          </w:tcPr>
          <w:p w:rsidR="00D66582" w:rsidRPr="00FD6E48" w:rsidRDefault="00D66582"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 п/п</w:t>
            </w:r>
          </w:p>
        </w:tc>
        <w:tc>
          <w:tcPr>
            <w:tcW w:w="6635" w:type="dxa"/>
            <w:hideMark/>
          </w:tcPr>
          <w:p w:rsidR="00D66582" w:rsidRPr="00FD6E48" w:rsidRDefault="00D66582" w:rsidP="00FD6E48">
            <w:pPr>
              <w:spacing w:after="0" w:line="240" w:lineRule="auto"/>
              <w:ind w:firstLine="720"/>
              <w:jc w:val="center"/>
              <w:rPr>
                <w:rFonts w:ascii="Times New Roman" w:hAnsi="Times New Roman"/>
                <w:bCs/>
                <w:sz w:val="28"/>
                <w:szCs w:val="28"/>
              </w:rPr>
            </w:pPr>
            <w:r w:rsidRPr="00FD6E48">
              <w:rPr>
                <w:rFonts w:ascii="Times New Roman" w:hAnsi="Times New Roman"/>
                <w:bCs/>
                <w:sz w:val="28"/>
                <w:szCs w:val="28"/>
              </w:rPr>
              <w:t>Вид разрешенного использования</w:t>
            </w:r>
          </w:p>
        </w:tc>
        <w:tc>
          <w:tcPr>
            <w:tcW w:w="1134" w:type="dxa"/>
            <w:hideMark/>
          </w:tcPr>
          <w:p w:rsidR="00D66582" w:rsidRPr="00FD6E48" w:rsidRDefault="00D66582"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Код</w:t>
            </w:r>
          </w:p>
        </w:tc>
      </w:tr>
      <w:tr w:rsidR="00A56AE0" w:rsidRPr="00A56AE0" w:rsidTr="00FD6E48">
        <w:trPr>
          <w:trHeight w:val="300"/>
          <w:jc w:val="center"/>
        </w:trPr>
        <w:tc>
          <w:tcPr>
            <w:tcW w:w="594" w:type="dxa"/>
          </w:tcPr>
          <w:p w:rsidR="00D66582" w:rsidRPr="00FD6E48" w:rsidRDefault="00D66582" w:rsidP="00FD6E48">
            <w:pPr>
              <w:numPr>
                <w:ilvl w:val="0"/>
                <w:numId w:val="10"/>
              </w:numPr>
              <w:spacing w:after="0" w:line="240" w:lineRule="auto"/>
              <w:ind w:left="0" w:firstLine="0"/>
              <w:jc w:val="center"/>
              <w:rPr>
                <w:rFonts w:ascii="Times New Roman" w:hAnsi="Times New Roman"/>
                <w:sz w:val="28"/>
                <w:szCs w:val="28"/>
              </w:rPr>
            </w:pPr>
          </w:p>
        </w:tc>
        <w:tc>
          <w:tcPr>
            <w:tcW w:w="6635"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Среднеэтажная жилая застройка</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2.5</w:t>
            </w:r>
          </w:p>
        </w:tc>
      </w:tr>
      <w:tr w:rsidR="00A56AE0" w:rsidRPr="00A56AE0" w:rsidTr="00FD6E48">
        <w:trPr>
          <w:trHeight w:val="300"/>
          <w:jc w:val="center"/>
        </w:trPr>
        <w:tc>
          <w:tcPr>
            <w:tcW w:w="594" w:type="dxa"/>
          </w:tcPr>
          <w:p w:rsidR="00D66582" w:rsidRPr="00FD6E48" w:rsidRDefault="00D66582" w:rsidP="00FD6E48">
            <w:pPr>
              <w:numPr>
                <w:ilvl w:val="0"/>
                <w:numId w:val="10"/>
              </w:numPr>
              <w:spacing w:after="0" w:line="240" w:lineRule="auto"/>
              <w:ind w:left="0" w:firstLine="0"/>
              <w:jc w:val="center"/>
              <w:rPr>
                <w:rFonts w:ascii="Times New Roman" w:hAnsi="Times New Roman"/>
                <w:sz w:val="28"/>
                <w:szCs w:val="28"/>
              </w:rPr>
            </w:pPr>
          </w:p>
        </w:tc>
        <w:tc>
          <w:tcPr>
            <w:tcW w:w="6635"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Многоэтажная жилая застройка (высотная застройка)</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2.6</w:t>
            </w:r>
          </w:p>
        </w:tc>
      </w:tr>
      <w:tr w:rsidR="00A56AE0" w:rsidRPr="00A56AE0" w:rsidTr="00FD6E48">
        <w:trPr>
          <w:trHeight w:val="77"/>
          <w:jc w:val="center"/>
        </w:trPr>
        <w:tc>
          <w:tcPr>
            <w:tcW w:w="594" w:type="dxa"/>
          </w:tcPr>
          <w:p w:rsidR="00D66582" w:rsidRPr="00FD6E48" w:rsidRDefault="00D66582" w:rsidP="00FD6E48">
            <w:pPr>
              <w:numPr>
                <w:ilvl w:val="0"/>
                <w:numId w:val="10"/>
              </w:numPr>
              <w:spacing w:after="0" w:line="240" w:lineRule="auto"/>
              <w:ind w:left="0" w:firstLine="0"/>
              <w:jc w:val="center"/>
              <w:rPr>
                <w:rFonts w:ascii="Times New Roman" w:hAnsi="Times New Roman"/>
                <w:sz w:val="28"/>
                <w:szCs w:val="28"/>
              </w:rPr>
            </w:pPr>
          </w:p>
        </w:tc>
        <w:tc>
          <w:tcPr>
            <w:tcW w:w="6635"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Хранение автотранспорта</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2.7.1</w:t>
            </w:r>
          </w:p>
        </w:tc>
      </w:tr>
      <w:tr w:rsidR="00A56AE0" w:rsidRPr="00A56AE0" w:rsidTr="00FD6E48">
        <w:trPr>
          <w:trHeight w:val="300"/>
          <w:jc w:val="center"/>
        </w:trPr>
        <w:tc>
          <w:tcPr>
            <w:tcW w:w="594" w:type="dxa"/>
          </w:tcPr>
          <w:p w:rsidR="00D66582" w:rsidRPr="00FD6E48" w:rsidRDefault="00D66582" w:rsidP="00FD6E48">
            <w:pPr>
              <w:numPr>
                <w:ilvl w:val="0"/>
                <w:numId w:val="10"/>
              </w:numPr>
              <w:spacing w:after="0" w:line="240" w:lineRule="auto"/>
              <w:ind w:left="0" w:firstLine="0"/>
              <w:jc w:val="center"/>
              <w:rPr>
                <w:rFonts w:ascii="Times New Roman" w:hAnsi="Times New Roman"/>
                <w:sz w:val="28"/>
                <w:szCs w:val="28"/>
              </w:rPr>
            </w:pPr>
          </w:p>
        </w:tc>
        <w:tc>
          <w:tcPr>
            <w:tcW w:w="6635"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Коммунальное обслуживание</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3.1</w:t>
            </w:r>
          </w:p>
        </w:tc>
      </w:tr>
      <w:tr w:rsidR="00A56AE0" w:rsidRPr="00A56AE0" w:rsidTr="00FD6E48">
        <w:trPr>
          <w:trHeight w:val="77"/>
          <w:jc w:val="center"/>
        </w:trPr>
        <w:tc>
          <w:tcPr>
            <w:tcW w:w="594" w:type="dxa"/>
          </w:tcPr>
          <w:p w:rsidR="00D66582" w:rsidRPr="00FD6E48" w:rsidRDefault="00D66582" w:rsidP="00FD6E48">
            <w:pPr>
              <w:numPr>
                <w:ilvl w:val="0"/>
                <w:numId w:val="10"/>
              </w:numPr>
              <w:spacing w:after="0" w:line="240" w:lineRule="auto"/>
              <w:ind w:left="0" w:firstLine="0"/>
              <w:jc w:val="center"/>
              <w:rPr>
                <w:rFonts w:ascii="Times New Roman" w:hAnsi="Times New Roman"/>
                <w:sz w:val="28"/>
                <w:szCs w:val="28"/>
              </w:rPr>
            </w:pPr>
          </w:p>
        </w:tc>
        <w:tc>
          <w:tcPr>
            <w:tcW w:w="6635"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Социальное обслуживание</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3.2</w:t>
            </w:r>
          </w:p>
        </w:tc>
      </w:tr>
      <w:tr w:rsidR="00A56AE0" w:rsidRPr="00A56AE0" w:rsidTr="00FD6E48">
        <w:trPr>
          <w:trHeight w:val="77"/>
          <w:jc w:val="center"/>
        </w:trPr>
        <w:tc>
          <w:tcPr>
            <w:tcW w:w="594" w:type="dxa"/>
          </w:tcPr>
          <w:p w:rsidR="00D66582" w:rsidRPr="00FD6E48" w:rsidRDefault="00D66582" w:rsidP="00FD6E48">
            <w:pPr>
              <w:numPr>
                <w:ilvl w:val="0"/>
                <w:numId w:val="10"/>
              </w:numPr>
              <w:spacing w:after="0" w:line="240" w:lineRule="auto"/>
              <w:ind w:left="0" w:firstLine="0"/>
              <w:jc w:val="center"/>
              <w:rPr>
                <w:rFonts w:ascii="Times New Roman" w:hAnsi="Times New Roman"/>
                <w:sz w:val="28"/>
                <w:szCs w:val="28"/>
              </w:rPr>
            </w:pPr>
          </w:p>
        </w:tc>
        <w:tc>
          <w:tcPr>
            <w:tcW w:w="6635"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Бытовое обслуживание</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3.3</w:t>
            </w:r>
          </w:p>
        </w:tc>
      </w:tr>
      <w:tr w:rsidR="00A56AE0" w:rsidRPr="00A56AE0" w:rsidTr="00FD6E48">
        <w:trPr>
          <w:trHeight w:val="300"/>
          <w:jc w:val="center"/>
        </w:trPr>
        <w:tc>
          <w:tcPr>
            <w:tcW w:w="594" w:type="dxa"/>
          </w:tcPr>
          <w:p w:rsidR="00D66582" w:rsidRPr="00FD6E48" w:rsidRDefault="00D66582" w:rsidP="00FD6E48">
            <w:pPr>
              <w:numPr>
                <w:ilvl w:val="0"/>
                <w:numId w:val="10"/>
              </w:numPr>
              <w:spacing w:after="0" w:line="240" w:lineRule="auto"/>
              <w:ind w:left="0" w:firstLine="0"/>
              <w:jc w:val="center"/>
              <w:rPr>
                <w:rFonts w:ascii="Times New Roman" w:hAnsi="Times New Roman"/>
                <w:sz w:val="28"/>
                <w:szCs w:val="28"/>
              </w:rPr>
            </w:pPr>
          </w:p>
        </w:tc>
        <w:tc>
          <w:tcPr>
            <w:tcW w:w="6635"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Амбулаторно-поликлиническое обслуживание</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3.4.1</w:t>
            </w:r>
          </w:p>
        </w:tc>
      </w:tr>
      <w:tr w:rsidR="00A56AE0" w:rsidRPr="00A56AE0" w:rsidTr="00FD6E48">
        <w:trPr>
          <w:trHeight w:val="300"/>
          <w:jc w:val="center"/>
        </w:trPr>
        <w:tc>
          <w:tcPr>
            <w:tcW w:w="594" w:type="dxa"/>
          </w:tcPr>
          <w:p w:rsidR="00D66582" w:rsidRPr="00FD6E48" w:rsidRDefault="00D66582" w:rsidP="00FD6E48">
            <w:pPr>
              <w:numPr>
                <w:ilvl w:val="0"/>
                <w:numId w:val="10"/>
              </w:numPr>
              <w:spacing w:after="0" w:line="240" w:lineRule="auto"/>
              <w:ind w:left="0" w:firstLine="0"/>
              <w:jc w:val="center"/>
              <w:rPr>
                <w:rFonts w:ascii="Times New Roman" w:hAnsi="Times New Roman"/>
                <w:sz w:val="28"/>
                <w:szCs w:val="28"/>
              </w:rPr>
            </w:pPr>
          </w:p>
        </w:tc>
        <w:tc>
          <w:tcPr>
            <w:tcW w:w="6635"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Дошкольное, начальное и среднее общее образование</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3.5.1</w:t>
            </w:r>
          </w:p>
        </w:tc>
      </w:tr>
      <w:tr w:rsidR="00A56AE0" w:rsidRPr="00A56AE0" w:rsidTr="00FD6E48">
        <w:trPr>
          <w:trHeight w:val="77"/>
          <w:jc w:val="center"/>
        </w:trPr>
        <w:tc>
          <w:tcPr>
            <w:tcW w:w="594" w:type="dxa"/>
          </w:tcPr>
          <w:p w:rsidR="00D66582" w:rsidRPr="00FD6E48" w:rsidRDefault="00D66582" w:rsidP="00FD6E48">
            <w:pPr>
              <w:numPr>
                <w:ilvl w:val="0"/>
                <w:numId w:val="10"/>
              </w:numPr>
              <w:spacing w:after="0" w:line="240" w:lineRule="auto"/>
              <w:ind w:left="0" w:firstLine="0"/>
              <w:jc w:val="center"/>
              <w:rPr>
                <w:rFonts w:ascii="Times New Roman" w:hAnsi="Times New Roman"/>
                <w:sz w:val="28"/>
                <w:szCs w:val="28"/>
              </w:rPr>
            </w:pPr>
          </w:p>
        </w:tc>
        <w:tc>
          <w:tcPr>
            <w:tcW w:w="6635"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Среднее и высшее профессиональное образование</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3.5.2</w:t>
            </w:r>
          </w:p>
        </w:tc>
      </w:tr>
      <w:tr w:rsidR="00A56AE0" w:rsidRPr="00A56AE0" w:rsidTr="00FD6E48">
        <w:trPr>
          <w:trHeight w:val="175"/>
          <w:jc w:val="center"/>
        </w:trPr>
        <w:tc>
          <w:tcPr>
            <w:tcW w:w="594" w:type="dxa"/>
          </w:tcPr>
          <w:p w:rsidR="00D66582" w:rsidRPr="00FD6E48" w:rsidRDefault="00D66582" w:rsidP="00FD6E48">
            <w:pPr>
              <w:numPr>
                <w:ilvl w:val="0"/>
                <w:numId w:val="10"/>
              </w:numPr>
              <w:spacing w:after="0" w:line="240" w:lineRule="auto"/>
              <w:ind w:left="0" w:firstLine="0"/>
              <w:jc w:val="center"/>
              <w:rPr>
                <w:rFonts w:ascii="Times New Roman" w:hAnsi="Times New Roman"/>
                <w:sz w:val="28"/>
                <w:szCs w:val="28"/>
              </w:rPr>
            </w:pPr>
          </w:p>
        </w:tc>
        <w:tc>
          <w:tcPr>
            <w:tcW w:w="6635"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Объекты культурно-досуговой деятельности</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3.6.1</w:t>
            </w:r>
          </w:p>
        </w:tc>
      </w:tr>
      <w:tr w:rsidR="00A56AE0" w:rsidRPr="00A56AE0" w:rsidTr="00FD6E48">
        <w:trPr>
          <w:trHeight w:val="77"/>
          <w:jc w:val="center"/>
        </w:trPr>
        <w:tc>
          <w:tcPr>
            <w:tcW w:w="594" w:type="dxa"/>
          </w:tcPr>
          <w:p w:rsidR="00D66582" w:rsidRPr="00FD6E48" w:rsidRDefault="00D66582" w:rsidP="00FD6E48">
            <w:pPr>
              <w:numPr>
                <w:ilvl w:val="0"/>
                <w:numId w:val="10"/>
              </w:numPr>
              <w:spacing w:after="0" w:line="240" w:lineRule="auto"/>
              <w:ind w:left="0" w:firstLine="0"/>
              <w:jc w:val="center"/>
              <w:rPr>
                <w:rFonts w:ascii="Times New Roman" w:hAnsi="Times New Roman"/>
                <w:sz w:val="28"/>
                <w:szCs w:val="28"/>
              </w:rPr>
            </w:pPr>
          </w:p>
        </w:tc>
        <w:tc>
          <w:tcPr>
            <w:tcW w:w="6635"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Религиозное использование</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3.7</w:t>
            </w:r>
          </w:p>
        </w:tc>
      </w:tr>
      <w:tr w:rsidR="00A56AE0" w:rsidRPr="00A56AE0" w:rsidTr="00FD6E48">
        <w:trPr>
          <w:trHeight w:val="77"/>
          <w:jc w:val="center"/>
        </w:trPr>
        <w:tc>
          <w:tcPr>
            <w:tcW w:w="594" w:type="dxa"/>
          </w:tcPr>
          <w:p w:rsidR="00D66582" w:rsidRPr="00FD6E48" w:rsidRDefault="00D66582" w:rsidP="00FD6E48">
            <w:pPr>
              <w:numPr>
                <w:ilvl w:val="0"/>
                <w:numId w:val="10"/>
              </w:numPr>
              <w:spacing w:after="0" w:line="240" w:lineRule="auto"/>
              <w:ind w:left="0" w:firstLine="0"/>
              <w:jc w:val="center"/>
              <w:rPr>
                <w:rFonts w:ascii="Times New Roman" w:hAnsi="Times New Roman"/>
                <w:sz w:val="28"/>
                <w:szCs w:val="28"/>
              </w:rPr>
            </w:pPr>
          </w:p>
        </w:tc>
        <w:tc>
          <w:tcPr>
            <w:tcW w:w="6635"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Общественное управление</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3.8</w:t>
            </w:r>
          </w:p>
        </w:tc>
      </w:tr>
      <w:tr w:rsidR="00A56AE0" w:rsidRPr="00A56AE0" w:rsidTr="00FD6E48">
        <w:trPr>
          <w:trHeight w:val="300"/>
          <w:jc w:val="center"/>
        </w:trPr>
        <w:tc>
          <w:tcPr>
            <w:tcW w:w="594" w:type="dxa"/>
          </w:tcPr>
          <w:p w:rsidR="00D66582" w:rsidRPr="00FD6E48" w:rsidRDefault="00D66582" w:rsidP="00FD6E48">
            <w:pPr>
              <w:numPr>
                <w:ilvl w:val="0"/>
                <w:numId w:val="10"/>
              </w:numPr>
              <w:spacing w:after="0" w:line="240" w:lineRule="auto"/>
              <w:ind w:left="0" w:firstLine="0"/>
              <w:jc w:val="center"/>
              <w:rPr>
                <w:rFonts w:ascii="Times New Roman" w:hAnsi="Times New Roman"/>
                <w:sz w:val="28"/>
                <w:szCs w:val="28"/>
              </w:rPr>
            </w:pPr>
          </w:p>
        </w:tc>
        <w:tc>
          <w:tcPr>
            <w:tcW w:w="6635"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Амбулаторное ветеринарное обслуживание</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3.10.1</w:t>
            </w:r>
          </w:p>
        </w:tc>
      </w:tr>
      <w:tr w:rsidR="00A56AE0" w:rsidRPr="00A56AE0" w:rsidTr="00FD6E48">
        <w:trPr>
          <w:trHeight w:val="300"/>
          <w:jc w:val="center"/>
        </w:trPr>
        <w:tc>
          <w:tcPr>
            <w:tcW w:w="594" w:type="dxa"/>
          </w:tcPr>
          <w:p w:rsidR="00D66582" w:rsidRPr="00FD6E48" w:rsidRDefault="00D66582" w:rsidP="00FD6E48">
            <w:pPr>
              <w:numPr>
                <w:ilvl w:val="0"/>
                <w:numId w:val="10"/>
              </w:numPr>
              <w:spacing w:after="0" w:line="240" w:lineRule="auto"/>
              <w:ind w:left="0" w:firstLine="0"/>
              <w:jc w:val="center"/>
              <w:rPr>
                <w:rFonts w:ascii="Times New Roman" w:hAnsi="Times New Roman"/>
                <w:sz w:val="28"/>
                <w:szCs w:val="28"/>
              </w:rPr>
            </w:pPr>
          </w:p>
        </w:tc>
        <w:tc>
          <w:tcPr>
            <w:tcW w:w="6635"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Деловое управление</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4.1</w:t>
            </w:r>
          </w:p>
        </w:tc>
      </w:tr>
      <w:tr w:rsidR="00A56AE0" w:rsidRPr="00A56AE0" w:rsidTr="00FD6E48">
        <w:trPr>
          <w:trHeight w:val="229"/>
          <w:jc w:val="center"/>
        </w:trPr>
        <w:tc>
          <w:tcPr>
            <w:tcW w:w="594" w:type="dxa"/>
          </w:tcPr>
          <w:p w:rsidR="00D66582" w:rsidRPr="00FD6E48" w:rsidRDefault="00D66582" w:rsidP="00FD6E48">
            <w:pPr>
              <w:numPr>
                <w:ilvl w:val="0"/>
                <w:numId w:val="10"/>
              </w:numPr>
              <w:spacing w:after="0" w:line="240" w:lineRule="auto"/>
              <w:ind w:left="0" w:firstLine="0"/>
              <w:jc w:val="center"/>
              <w:rPr>
                <w:rFonts w:ascii="Times New Roman" w:hAnsi="Times New Roman"/>
                <w:sz w:val="28"/>
                <w:szCs w:val="28"/>
              </w:rPr>
            </w:pPr>
          </w:p>
        </w:tc>
        <w:tc>
          <w:tcPr>
            <w:tcW w:w="6635"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Магазины</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4.4</w:t>
            </w:r>
          </w:p>
        </w:tc>
      </w:tr>
      <w:tr w:rsidR="00A56AE0" w:rsidRPr="00A56AE0" w:rsidTr="00FD6E48">
        <w:trPr>
          <w:trHeight w:val="300"/>
          <w:jc w:val="center"/>
        </w:trPr>
        <w:tc>
          <w:tcPr>
            <w:tcW w:w="594" w:type="dxa"/>
          </w:tcPr>
          <w:p w:rsidR="00D66582" w:rsidRPr="00FD6E48" w:rsidRDefault="00D66582" w:rsidP="00FD6E48">
            <w:pPr>
              <w:numPr>
                <w:ilvl w:val="0"/>
                <w:numId w:val="10"/>
              </w:numPr>
              <w:spacing w:after="0" w:line="240" w:lineRule="auto"/>
              <w:ind w:left="0" w:firstLine="0"/>
              <w:jc w:val="center"/>
              <w:rPr>
                <w:rFonts w:ascii="Times New Roman" w:hAnsi="Times New Roman"/>
                <w:sz w:val="28"/>
                <w:szCs w:val="28"/>
              </w:rPr>
            </w:pPr>
          </w:p>
        </w:tc>
        <w:tc>
          <w:tcPr>
            <w:tcW w:w="6635"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Банковская и страховая деятельность</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4.5</w:t>
            </w:r>
          </w:p>
        </w:tc>
      </w:tr>
      <w:tr w:rsidR="00A56AE0" w:rsidRPr="00A56AE0" w:rsidTr="00FD6E48">
        <w:trPr>
          <w:trHeight w:val="300"/>
          <w:jc w:val="center"/>
        </w:trPr>
        <w:tc>
          <w:tcPr>
            <w:tcW w:w="594" w:type="dxa"/>
          </w:tcPr>
          <w:p w:rsidR="00D66582" w:rsidRPr="00FD6E48" w:rsidRDefault="00D66582" w:rsidP="00FD6E48">
            <w:pPr>
              <w:numPr>
                <w:ilvl w:val="0"/>
                <w:numId w:val="10"/>
              </w:numPr>
              <w:spacing w:after="0" w:line="240" w:lineRule="auto"/>
              <w:ind w:left="0" w:firstLine="0"/>
              <w:jc w:val="center"/>
              <w:rPr>
                <w:rFonts w:ascii="Times New Roman" w:hAnsi="Times New Roman"/>
                <w:sz w:val="28"/>
                <w:szCs w:val="28"/>
              </w:rPr>
            </w:pPr>
          </w:p>
        </w:tc>
        <w:tc>
          <w:tcPr>
            <w:tcW w:w="6635"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Общественное питание</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4.6</w:t>
            </w:r>
          </w:p>
        </w:tc>
      </w:tr>
      <w:tr w:rsidR="00A56AE0" w:rsidRPr="00A56AE0" w:rsidTr="00FD6E48">
        <w:trPr>
          <w:trHeight w:val="300"/>
          <w:jc w:val="center"/>
        </w:trPr>
        <w:tc>
          <w:tcPr>
            <w:tcW w:w="594" w:type="dxa"/>
          </w:tcPr>
          <w:p w:rsidR="00D66582" w:rsidRPr="00FD6E48" w:rsidRDefault="00D66582" w:rsidP="00FD6E48">
            <w:pPr>
              <w:numPr>
                <w:ilvl w:val="0"/>
                <w:numId w:val="10"/>
              </w:numPr>
              <w:spacing w:after="0" w:line="240" w:lineRule="auto"/>
              <w:ind w:left="0" w:firstLine="0"/>
              <w:jc w:val="center"/>
              <w:rPr>
                <w:rFonts w:ascii="Times New Roman" w:hAnsi="Times New Roman"/>
                <w:sz w:val="28"/>
                <w:szCs w:val="28"/>
              </w:rPr>
            </w:pPr>
          </w:p>
        </w:tc>
        <w:tc>
          <w:tcPr>
            <w:tcW w:w="6635"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Гостиничное обслуживание</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4.7</w:t>
            </w:r>
          </w:p>
        </w:tc>
      </w:tr>
      <w:tr w:rsidR="00A56AE0" w:rsidRPr="00A56AE0" w:rsidTr="00FD6E48">
        <w:trPr>
          <w:trHeight w:val="300"/>
          <w:jc w:val="center"/>
        </w:trPr>
        <w:tc>
          <w:tcPr>
            <w:tcW w:w="594" w:type="dxa"/>
          </w:tcPr>
          <w:p w:rsidR="00D66582" w:rsidRPr="00FD6E48" w:rsidRDefault="00D66582" w:rsidP="00FD6E48">
            <w:pPr>
              <w:numPr>
                <w:ilvl w:val="0"/>
                <w:numId w:val="10"/>
              </w:numPr>
              <w:spacing w:after="0" w:line="240" w:lineRule="auto"/>
              <w:ind w:left="0" w:firstLine="0"/>
              <w:jc w:val="center"/>
              <w:rPr>
                <w:rFonts w:ascii="Times New Roman" w:hAnsi="Times New Roman"/>
                <w:sz w:val="28"/>
                <w:szCs w:val="28"/>
              </w:rPr>
            </w:pPr>
          </w:p>
        </w:tc>
        <w:tc>
          <w:tcPr>
            <w:tcW w:w="6635"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Развлекательные мероприятия</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4.8.1</w:t>
            </w:r>
          </w:p>
        </w:tc>
      </w:tr>
      <w:tr w:rsidR="00A56AE0" w:rsidRPr="00A56AE0" w:rsidTr="00FD6E48">
        <w:trPr>
          <w:trHeight w:val="300"/>
          <w:jc w:val="center"/>
        </w:trPr>
        <w:tc>
          <w:tcPr>
            <w:tcW w:w="594" w:type="dxa"/>
          </w:tcPr>
          <w:p w:rsidR="00D66582" w:rsidRPr="00FD6E48" w:rsidRDefault="00D66582" w:rsidP="00FD6E48">
            <w:pPr>
              <w:numPr>
                <w:ilvl w:val="0"/>
                <w:numId w:val="10"/>
              </w:numPr>
              <w:spacing w:after="0" w:line="240" w:lineRule="auto"/>
              <w:ind w:left="0" w:firstLine="0"/>
              <w:jc w:val="center"/>
              <w:rPr>
                <w:rFonts w:ascii="Times New Roman" w:hAnsi="Times New Roman"/>
                <w:sz w:val="28"/>
                <w:szCs w:val="28"/>
              </w:rPr>
            </w:pPr>
          </w:p>
        </w:tc>
        <w:tc>
          <w:tcPr>
            <w:tcW w:w="6635"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Служебные гаражи</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4.9</w:t>
            </w:r>
          </w:p>
        </w:tc>
      </w:tr>
      <w:tr w:rsidR="00A56AE0" w:rsidRPr="00A56AE0" w:rsidTr="00FD6E48">
        <w:trPr>
          <w:trHeight w:val="300"/>
          <w:jc w:val="center"/>
        </w:trPr>
        <w:tc>
          <w:tcPr>
            <w:tcW w:w="594" w:type="dxa"/>
          </w:tcPr>
          <w:p w:rsidR="00D66582" w:rsidRPr="00FD6E48" w:rsidRDefault="00D66582" w:rsidP="00FD6E48">
            <w:pPr>
              <w:numPr>
                <w:ilvl w:val="0"/>
                <w:numId w:val="10"/>
              </w:numPr>
              <w:spacing w:after="0" w:line="240" w:lineRule="auto"/>
              <w:ind w:left="0" w:firstLine="0"/>
              <w:jc w:val="center"/>
              <w:rPr>
                <w:rFonts w:ascii="Times New Roman" w:hAnsi="Times New Roman"/>
                <w:sz w:val="28"/>
                <w:szCs w:val="28"/>
              </w:rPr>
            </w:pPr>
          </w:p>
        </w:tc>
        <w:tc>
          <w:tcPr>
            <w:tcW w:w="6635"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Обеспечение дорожного отдыха</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4.9.1.2</w:t>
            </w:r>
          </w:p>
        </w:tc>
      </w:tr>
      <w:tr w:rsidR="00A56AE0" w:rsidRPr="00A56AE0" w:rsidTr="00FD6E48">
        <w:trPr>
          <w:trHeight w:val="300"/>
          <w:jc w:val="center"/>
        </w:trPr>
        <w:tc>
          <w:tcPr>
            <w:tcW w:w="594" w:type="dxa"/>
          </w:tcPr>
          <w:p w:rsidR="00D66582" w:rsidRPr="00FD6E48" w:rsidRDefault="00D66582" w:rsidP="00FD6E48">
            <w:pPr>
              <w:numPr>
                <w:ilvl w:val="0"/>
                <w:numId w:val="10"/>
              </w:numPr>
              <w:spacing w:after="0" w:line="240" w:lineRule="auto"/>
              <w:ind w:left="0" w:firstLine="0"/>
              <w:jc w:val="center"/>
              <w:rPr>
                <w:rFonts w:ascii="Times New Roman" w:hAnsi="Times New Roman"/>
                <w:sz w:val="28"/>
                <w:szCs w:val="28"/>
              </w:rPr>
            </w:pPr>
          </w:p>
        </w:tc>
        <w:tc>
          <w:tcPr>
            <w:tcW w:w="6635"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Обеспечение занятий спортом в помещениях</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5.1.2</w:t>
            </w:r>
          </w:p>
        </w:tc>
      </w:tr>
      <w:tr w:rsidR="00A56AE0" w:rsidRPr="00A56AE0" w:rsidTr="00FD6E48">
        <w:trPr>
          <w:trHeight w:val="300"/>
          <w:jc w:val="center"/>
        </w:trPr>
        <w:tc>
          <w:tcPr>
            <w:tcW w:w="594" w:type="dxa"/>
          </w:tcPr>
          <w:p w:rsidR="00D66582" w:rsidRPr="00FD6E48" w:rsidRDefault="00D66582" w:rsidP="00FD6E48">
            <w:pPr>
              <w:numPr>
                <w:ilvl w:val="0"/>
                <w:numId w:val="10"/>
              </w:numPr>
              <w:spacing w:after="0" w:line="240" w:lineRule="auto"/>
              <w:ind w:left="0" w:firstLine="0"/>
              <w:jc w:val="center"/>
              <w:rPr>
                <w:rFonts w:ascii="Times New Roman" w:hAnsi="Times New Roman"/>
                <w:sz w:val="28"/>
                <w:szCs w:val="28"/>
              </w:rPr>
            </w:pPr>
          </w:p>
        </w:tc>
        <w:tc>
          <w:tcPr>
            <w:tcW w:w="6635"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Площадки для занятий спортом</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5.1.3</w:t>
            </w:r>
          </w:p>
        </w:tc>
      </w:tr>
      <w:tr w:rsidR="00A56AE0" w:rsidRPr="00A56AE0" w:rsidTr="00FD6E48">
        <w:trPr>
          <w:trHeight w:val="300"/>
          <w:jc w:val="center"/>
        </w:trPr>
        <w:tc>
          <w:tcPr>
            <w:tcW w:w="594" w:type="dxa"/>
          </w:tcPr>
          <w:p w:rsidR="00D66582" w:rsidRPr="00FD6E48" w:rsidRDefault="00D66582" w:rsidP="00FD6E48">
            <w:pPr>
              <w:numPr>
                <w:ilvl w:val="0"/>
                <w:numId w:val="10"/>
              </w:numPr>
              <w:spacing w:after="0" w:line="240" w:lineRule="auto"/>
              <w:ind w:left="0" w:firstLine="0"/>
              <w:jc w:val="center"/>
              <w:rPr>
                <w:rFonts w:ascii="Times New Roman" w:hAnsi="Times New Roman"/>
                <w:sz w:val="28"/>
                <w:szCs w:val="28"/>
              </w:rPr>
            </w:pPr>
          </w:p>
        </w:tc>
        <w:tc>
          <w:tcPr>
            <w:tcW w:w="6635"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Обслуживание перевозок пассажиров</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7.2.2</w:t>
            </w:r>
          </w:p>
        </w:tc>
      </w:tr>
      <w:tr w:rsidR="00A56AE0" w:rsidRPr="00A56AE0" w:rsidTr="00FD6E48">
        <w:trPr>
          <w:trHeight w:val="107"/>
          <w:jc w:val="center"/>
        </w:trPr>
        <w:tc>
          <w:tcPr>
            <w:tcW w:w="594" w:type="dxa"/>
          </w:tcPr>
          <w:p w:rsidR="00D66582" w:rsidRPr="00FD6E48" w:rsidRDefault="00D66582" w:rsidP="00FD6E48">
            <w:pPr>
              <w:numPr>
                <w:ilvl w:val="0"/>
                <w:numId w:val="10"/>
              </w:numPr>
              <w:spacing w:after="0" w:line="240" w:lineRule="auto"/>
              <w:ind w:left="0" w:firstLine="0"/>
              <w:jc w:val="center"/>
              <w:rPr>
                <w:rFonts w:ascii="Times New Roman" w:hAnsi="Times New Roman"/>
                <w:sz w:val="28"/>
                <w:szCs w:val="28"/>
              </w:rPr>
            </w:pPr>
          </w:p>
        </w:tc>
        <w:tc>
          <w:tcPr>
            <w:tcW w:w="6635"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Стоянки транспорта общего пользования</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7.2.3</w:t>
            </w:r>
          </w:p>
        </w:tc>
      </w:tr>
      <w:tr w:rsidR="00A56AE0" w:rsidRPr="00A56AE0" w:rsidTr="00FD6E48">
        <w:trPr>
          <w:trHeight w:val="300"/>
          <w:jc w:val="center"/>
        </w:trPr>
        <w:tc>
          <w:tcPr>
            <w:tcW w:w="594" w:type="dxa"/>
          </w:tcPr>
          <w:p w:rsidR="00D66582" w:rsidRPr="00FD6E48" w:rsidRDefault="00D66582" w:rsidP="00FD6E48">
            <w:pPr>
              <w:numPr>
                <w:ilvl w:val="0"/>
                <w:numId w:val="10"/>
              </w:numPr>
              <w:spacing w:after="0" w:line="240" w:lineRule="auto"/>
              <w:ind w:left="0" w:firstLine="0"/>
              <w:jc w:val="center"/>
              <w:rPr>
                <w:rFonts w:ascii="Times New Roman" w:hAnsi="Times New Roman"/>
                <w:sz w:val="28"/>
                <w:szCs w:val="28"/>
              </w:rPr>
            </w:pPr>
          </w:p>
        </w:tc>
        <w:tc>
          <w:tcPr>
            <w:tcW w:w="6635"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Обеспечение внутреннего правопорядка</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8.3</w:t>
            </w:r>
          </w:p>
        </w:tc>
      </w:tr>
      <w:tr w:rsidR="00A56AE0" w:rsidRPr="00A56AE0" w:rsidTr="00FD6E48">
        <w:trPr>
          <w:trHeight w:val="300"/>
          <w:jc w:val="center"/>
        </w:trPr>
        <w:tc>
          <w:tcPr>
            <w:tcW w:w="594" w:type="dxa"/>
          </w:tcPr>
          <w:p w:rsidR="00D66582" w:rsidRPr="00FD6E48" w:rsidRDefault="00D66582" w:rsidP="00FD6E48">
            <w:pPr>
              <w:numPr>
                <w:ilvl w:val="0"/>
                <w:numId w:val="10"/>
              </w:numPr>
              <w:spacing w:after="0" w:line="240" w:lineRule="auto"/>
              <w:ind w:left="0" w:firstLine="0"/>
              <w:jc w:val="center"/>
              <w:rPr>
                <w:rFonts w:ascii="Times New Roman" w:hAnsi="Times New Roman"/>
                <w:sz w:val="28"/>
                <w:szCs w:val="28"/>
              </w:rPr>
            </w:pPr>
          </w:p>
        </w:tc>
        <w:tc>
          <w:tcPr>
            <w:tcW w:w="6635"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Историко-культурная деятельность</w:t>
            </w:r>
          </w:p>
        </w:tc>
        <w:tc>
          <w:tcPr>
            <w:tcW w:w="1134" w:type="dxa"/>
            <w:noWrap/>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9.3</w:t>
            </w:r>
          </w:p>
        </w:tc>
      </w:tr>
      <w:tr w:rsidR="00A56AE0" w:rsidRPr="00A56AE0" w:rsidTr="00FD6E48">
        <w:trPr>
          <w:trHeight w:val="300"/>
          <w:jc w:val="center"/>
        </w:trPr>
        <w:tc>
          <w:tcPr>
            <w:tcW w:w="594" w:type="dxa"/>
          </w:tcPr>
          <w:p w:rsidR="00D66582" w:rsidRPr="00FD6E48" w:rsidRDefault="00D66582" w:rsidP="00FD6E48">
            <w:pPr>
              <w:numPr>
                <w:ilvl w:val="0"/>
                <w:numId w:val="10"/>
              </w:numPr>
              <w:spacing w:after="0" w:line="240" w:lineRule="auto"/>
              <w:ind w:left="0" w:firstLine="0"/>
              <w:jc w:val="center"/>
              <w:rPr>
                <w:rFonts w:ascii="Times New Roman" w:hAnsi="Times New Roman"/>
                <w:sz w:val="28"/>
                <w:szCs w:val="28"/>
              </w:rPr>
            </w:pPr>
          </w:p>
        </w:tc>
        <w:tc>
          <w:tcPr>
            <w:tcW w:w="6635"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Общее пользование водными объектами</w:t>
            </w:r>
          </w:p>
        </w:tc>
        <w:tc>
          <w:tcPr>
            <w:tcW w:w="1134" w:type="dxa"/>
            <w:noWrap/>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11.1</w:t>
            </w:r>
          </w:p>
        </w:tc>
      </w:tr>
      <w:tr w:rsidR="00A56AE0" w:rsidRPr="00A56AE0" w:rsidTr="00FD6E48">
        <w:trPr>
          <w:trHeight w:val="300"/>
          <w:jc w:val="center"/>
        </w:trPr>
        <w:tc>
          <w:tcPr>
            <w:tcW w:w="594" w:type="dxa"/>
          </w:tcPr>
          <w:p w:rsidR="00D66582" w:rsidRPr="00FD6E48" w:rsidRDefault="00D66582" w:rsidP="00FD6E48">
            <w:pPr>
              <w:numPr>
                <w:ilvl w:val="0"/>
                <w:numId w:val="10"/>
              </w:numPr>
              <w:spacing w:after="0" w:line="240" w:lineRule="auto"/>
              <w:ind w:left="0" w:firstLine="0"/>
              <w:jc w:val="center"/>
              <w:rPr>
                <w:rFonts w:ascii="Times New Roman" w:hAnsi="Times New Roman"/>
                <w:sz w:val="28"/>
                <w:szCs w:val="28"/>
              </w:rPr>
            </w:pPr>
          </w:p>
        </w:tc>
        <w:tc>
          <w:tcPr>
            <w:tcW w:w="6635"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Специальное пользование водными объектами</w:t>
            </w:r>
          </w:p>
        </w:tc>
        <w:tc>
          <w:tcPr>
            <w:tcW w:w="1134" w:type="dxa"/>
            <w:noWrap/>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11.2</w:t>
            </w:r>
          </w:p>
        </w:tc>
      </w:tr>
      <w:tr w:rsidR="00A56AE0" w:rsidRPr="00A56AE0" w:rsidTr="00FD6E48">
        <w:trPr>
          <w:trHeight w:val="300"/>
          <w:jc w:val="center"/>
        </w:trPr>
        <w:tc>
          <w:tcPr>
            <w:tcW w:w="594" w:type="dxa"/>
          </w:tcPr>
          <w:p w:rsidR="00D66582" w:rsidRPr="00FD6E48" w:rsidRDefault="00D66582" w:rsidP="00FD6E48">
            <w:pPr>
              <w:numPr>
                <w:ilvl w:val="0"/>
                <w:numId w:val="10"/>
              </w:numPr>
              <w:spacing w:after="0" w:line="240" w:lineRule="auto"/>
              <w:ind w:left="0" w:firstLine="0"/>
              <w:jc w:val="center"/>
              <w:rPr>
                <w:rFonts w:ascii="Times New Roman" w:hAnsi="Times New Roman"/>
                <w:sz w:val="28"/>
                <w:szCs w:val="28"/>
              </w:rPr>
            </w:pPr>
          </w:p>
        </w:tc>
        <w:tc>
          <w:tcPr>
            <w:tcW w:w="6635"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Земельные участки (территории) общего пользования</w:t>
            </w:r>
          </w:p>
        </w:tc>
        <w:tc>
          <w:tcPr>
            <w:tcW w:w="1134" w:type="dxa"/>
            <w:noWrap/>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12.0</w:t>
            </w:r>
          </w:p>
        </w:tc>
      </w:tr>
    </w:tbl>
    <w:p w:rsidR="00D66582" w:rsidRPr="00FD6E48" w:rsidRDefault="00D66582" w:rsidP="00FD6E48">
      <w:pPr>
        <w:spacing w:after="0" w:line="240" w:lineRule="auto"/>
        <w:ind w:firstLine="720"/>
        <w:jc w:val="both"/>
        <w:rPr>
          <w:rFonts w:ascii="Times New Roman" w:hAnsi="Times New Roman"/>
          <w:sz w:val="28"/>
          <w:szCs w:val="28"/>
        </w:rPr>
      </w:pPr>
    </w:p>
    <w:p w:rsidR="00D66582" w:rsidRPr="00FD6E48" w:rsidRDefault="00D66582" w:rsidP="00FD6E48">
      <w:pPr>
        <w:numPr>
          <w:ilvl w:val="2"/>
          <w:numId w:val="9"/>
        </w:numPr>
        <w:spacing w:after="0" w:line="240" w:lineRule="auto"/>
        <w:ind w:left="0" w:firstLine="720"/>
        <w:jc w:val="both"/>
        <w:rPr>
          <w:rFonts w:ascii="Times New Roman" w:hAnsi="Times New Roman"/>
          <w:sz w:val="28"/>
          <w:szCs w:val="28"/>
        </w:rPr>
      </w:pPr>
      <w:r w:rsidRPr="00FD6E48">
        <w:rPr>
          <w:rFonts w:ascii="Times New Roman" w:hAnsi="Times New Roman"/>
          <w:sz w:val="28"/>
          <w:szCs w:val="28"/>
        </w:rPr>
        <w:t>Разрешенный вид 2.6 Многоэтажная жилая застройка (высотная застройка) относится к условно разрешенным видам использования при количестве надземных этажей – 17 и более этажей.</w:t>
      </w:r>
    </w:p>
    <w:p w:rsidR="00D66582" w:rsidRPr="00FD6E48" w:rsidRDefault="00D66582" w:rsidP="00FD6E48">
      <w:pPr>
        <w:numPr>
          <w:ilvl w:val="1"/>
          <w:numId w:val="9"/>
        </w:numPr>
        <w:shd w:val="clear" w:color="auto" w:fill="FFFFFF"/>
        <w:spacing w:after="0" w:line="240" w:lineRule="auto"/>
        <w:ind w:left="0" w:firstLine="720"/>
        <w:jc w:val="both"/>
        <w:rPr>
          <w:rFonts w:ascii="Times New Roman" w:hAnsi="Times New Roman"/>
          <w:sz w:val="28"/>
          <w:szCs w:val="28"/>
        </w:rPr>
      </w:pPr>
      <w:r w:rsidRPr="00FD6E48">
        <w:rPr>
          <w:rFonts w:ascii="Times New Roman" w:hAnsi="Times New Roman"/>
          <w:sz w:val="28"/>
          <w:szCs w:val="28"/>
        </w:rPr>
        <w:t>Условно разрешенные виды использования земельных участков и объектов капитального строительства, установленные в градостроительных регламентах</w:t>
      </w:r>
      <w:r w:rsidR="00420F49" w:rsidRPr="00FD6E48">
        <w:rPr>
          <w:rFonts w:ascii="Times New Roman" w:hAnsi="Times New Roman"/>
          <w:sz w:val="28"/>
          <w:szCs w:val="28"/>
        </w:rPr>
        <w:t xml:space="preserve"> </w:t>
      </w:r>
      <w:r w:rsidRPr="00FD6E48">
        <w:rPr>
          <w:rFonts w:ascii="Times New Roman" w:hAnsi="Times New Roman"/>
          <w:sz w:val="28"/>
          <w:szCs w:val="28"/>
        </w:rPr>
        <w:t>применительно к территориальной зоне Ж-1:</w:t>
      </w: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642"/>
        <w:gridCol w:w="1127"/>
      </w:tblGrid>
      <w:tr w:rsidR="00A56AE0" w:rsidRPr="00A56AE0" w:rsidTr="00FD6E48">
        <w:trPr>
          <w:trHeight w:val="123"/>
          <w:jc w:val="center"/>
        </w:trPr>
        <w:tc>
          <w:tcPr>
            <w:tcW w:w="501" w:type="dxa"/>
            <w:hideMark/>
          </w:tcPr>
          <w:p w:rsidR="00D66582" w:rsidRPr="00FD6E48" w:rsidRDefault="00D66582"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 п/п</w:t>
            </w:r>
          </w:p>
        </w:tc>
        <w:tc>
          <w:tcPr>
            <w:tcW w:w="6728" w:type="dxa"/>
            <w:hideMark/>
          </w:tcPr>
          <w:p w:rsidR="00D66582" w:rsidRPr="00FD6E48" w:rsidRDefault="00D66582"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Наименование вида разрешенного использования земельного участка</w:t>
            </w:r>
          </w:p>
        </w:tc>
        <w:tc>
          <w:tcPr>
            <w:tcW w:w="1134" w:type="dxa"/>
            <w:hideMark/>
          </w:tcPr>
          <w:p w:rsidR="00D66582" w:rsidRPr="00FD6E48" w:rsidRDefault="00D66582"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Код</w:t>
            </w:r>
          </w:p>
        </w:tc>
      </w:tr>
      <w:tr w:rsidR="00A56AE0" w:rsidRPr="00A56AE0" w:rsidTr="00FD6E48">
        <w:trPr>
          <w:trHeight w:val="123"/>
          <w:jc w:val="center"/>
        </w:trPr>
        <w:tc>
          <w:tcPr>
            <w:tcW w:w="501" w:type="dxa"/>
          </w:tcPr>
          <w:p w:rsidR="00D66582" w:rsidRPr="00FD6E48" w:rsidRDefault="00D66582" w:rsidP="00FD6E48">
            <w:pPr>
              <w:numPr>
                <w:ilvl w:val="0"/>
                <w:numId w:val="11"/>
              </w:numPr>
              <w:spacing w:after="0" w:line="240" w:lineRule="auto"/>
              <w:ind w:left="0" w:firstLine="0"/>
              <w:jc w:val="center"/>
              <w:rPr>
                <w:rFonts w:ascii="Times New Roman" w:hAnsi="Times New Roman"/>
                <w:sz w:val="28"/>
                <w:szCs w:val="28"/>
              </w:rPr>
            </w:pPr>
          </w:p>
        </w:tc>
        <w:tc>
          <w:tcPr>
            <w:tcW w:w="6728"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Малоэтажная многоквартирная жилая застройка</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2.1.1</w:t>
            </w:r>
          </w:p>
        </w:tc>
      </w:tr>
      <w:tr w:rsidR="00A56AE0" w:rsidRPr="00A56AE0" w:rsidTr="00FD6E48">
        <w:trPr>
          <w:trHeight w:val="123"/>
          <w:jc w:val="center"/>
        </w:trPr>
        <w:tc>
          <w:tcPr>
            <w:tcW w:w="501" w:type="dxa"/>
          </w:tcPr>
          <w:p w:rsidR="00D66582" w:rsidRPr="00FD6E48" w:rsidRDefault="00D66582" w:rsidP="00FD6E48">
            <w:pPr>
              <w:numPr>
                <w:ilvl w:val="0"/>
                <w:numId w:val="11"/>
              </w:numPr>
              <w:spacing w:after="0" w:line="240" w:lineRule="auto"/>
              <w:ind w:left="0" w:firstLine="0"/>
              <w:jc w:val="center"/>
              <w:rPr>
                <w:rFonts w:ascii="Times New Roman" w:hAnsi="Times New Roman"/>
                <w:sz w:val="28"/>
                <w:szCs w:val="28"/>
              </w:rPr>
            </w:pPr>
          </w:p>
        </w:tc>
        <w:tc>
          <w:tcPr>
            <w:tcW w:w="6728"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Стационарное медицинское обслуживание</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3.4.2</w:t>
            </w:r>
          </w:p>
        </w:tc>
      </w:tr>
      <w:tr w:rsidR="00A56AE0" w:rsidRPr="00A56AE0" w:rsidTr="00FD6E48">
        <w:trPr>
          <w:trHeight w:val="123"/>
          <w:jc w:val="center"/>
        </w:trPr>
        <w:tc>
          <w:tcPr>
            <w:tcW w:w="501" w:type="dxa"/>
          </w:tcPr>
          <w:p w:rsidR="00D66582" w:rsidRPr="00FD6E48" w:rsidRDefault="00D66582" w:rsidP="00FD6E48">
            <w:pPr>
              <w:numPr>
                <w:ilvl w:val="0"/>
                <w:numId w:val="11"/>
              </w:numPr>
              <w:spacing w:after="0" w:line="240" w:lineRule="auto"/>
              <w:ind w:left="0" w:firstLine="0"/>
              <w:jc w:val="center"/>
              <w:rPr>
                <w:rFonts w:ascii="Times New Roman" w:hAnsi="Times New Roman"/>
                <w:sz w:val="28"/>
                <w:szCs w:val="28"/>
              </w:rPr>
            </w:pPr>
          </w:p>
        </w:tc>
        <w:tc>
          <w:tcPr>
            <w:tcW w:w="6728"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Рынки</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4.3</w:t>
            </w:r>
          </w:p>
        </w:tc>
      </w:tr>
    </w:tbl>
    <w:p w:rsidR="00D66582" w:rsidRPr="00FD6E48" w:rsidRDefault="00D66582" w:rsidP="00FD6E48">
      <w:pPr>
        <w:shd w:val="clear" w:color="auto" w:fill="FFFFFF"/>
        <w:spacing w:after="0" w:line="240" w:lineRule="auto"/>
        <w:ind w:firstLine="720"/>
        <w:jc w:val="both"/>
        <w:rPr>
          <w:rFonts w:ascii="Times New Roman" w:hAnsi="Times New Roman"/>
          <w:sz w:val="28"/>
          <w:szCs w:val="28"/>
          <w:lang w:eastAsia="zh-CN"/>
        </w:rPr>
      </w:pPr>
    </w:p>
    <w:p w:rsidR="00D66582" w:rsidRPr="00FD6E48" w:rsidRDefault="00D66582" w:rsidP="00FD6E48">
      <w:pPr>
        <w:numPr>
          <w:ilvl w:val="1"/>
          <w:numId w:val="9"/>
        </w:numPr>
        <w:shd w:val="clear" w:color="auto" w:fill="FFFFFF"/>
        <w:tabs>
          <w:tab w:val="left" w:pos="1134"/>
        </w:tabs>
        <w:spacing w:after="0" w:line="240" w:lineRule="auto"/>
        <w:ind w:left="0" w:firstLine="720"/>
        <w:jc w:val="both"/>
        <w:rPr>
          <w:rFonts w:ascii="Times New Roman" w:hAnsi="Times New Roman"/>
          <w:sz w:val="28"/>
          <w:szCs w:val="28"/>
        </w:rPr>
      </w:pPr>
      <w:r w:rsidRPr="00FD6E48">
        <w:rPr>
          <w:rFonts w:ascii="Times New Roman" w:hAnsi="Times New Roman"/>
          <w:sz w:val="28"/>
          <w:szCs w:val="28"/>
        </w:rPr>
        <w:t>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w:t>
      </w:r>
      <w:r w:rsidR="00420F49" w:rsidRPr="00FD6E48">
        <w:rPr>
          <w:rFonts w:ascii="Times New Roman" w:hAnsi="Times New Roman"/>
          <w:sz w:val="28"/>
          <w:szCs w:val="28"/>
        </w:rPr>
        <w:t xml:space="preserve"> </w:t>
      </w:r>
      <w:r w:rsidRPr="00FD6E48">
        <w:rPr>
          <w:rFonts w:ascii="Times New Roman" w:hAnsi="Times New Roman"/>
          <w:sz w:val="28"/>
          <w:szCs w:val="28"/>
        </w:rPr>
        <w:t xml:space="preserve">применительно к территориальной </w:t>
      </w:r>
      <w:r w:rsidR="00825D62">
        <w:rPr>
          <w:rFonts w:ascii="Times New Roman" w:hAnsi="Times New Roman"/>
          <w:sz w:val="28"/>
          <w:szCs w:val="28"/>
        </w:rPr>
        <w:t xml:space="preserve">             </w:t>
      </w:r>
      <w:r w:rsidRPr="00FD6E48">
        <w:rPr>
          <w:rFonts w:ascii="Times New Roman" w:hAnsi="Times New Roman"/>
          <w:sz w:val="28"/>
          <w:szCs w:val="28"/>
        </w:rPr>
        <w:t>зоне Ж-1:</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6658"/>
        <w:gridCol w:w="1134"/>
      </w:tblGrid>
      <w:tr w:rsidR="00A56AE0" w:rsidRPr="00A56AE0" w:rsidTr="00FD6E48">
        <w:trPr>
          <w:trHeight w:val="300"/>
          <w:jc w:val="center"/>
        </w:trPr>
        <w:tc>
          <w:tcPr>
            <w:tcW w:w="713" w:type="dxa"/>
            <w:hideMark/>
          </w:tcPr>
          <w:p w:rsidR="00D66582" w:rsidRPr="00FD6E48" w:rsidRDefault="00D66582"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 п/п</w:t>
            </w:r>
          </w:p>
        </w:tc>
        <w:tc>
          <w:tcPr>
            <w:tcW w:w="6658" w:type="dxa"/>
            <w:hideMark/>
          </w:tcPr>
          <w:p w:rsidR="00D66582" w:rsidRPr="00FD6E48" w:rsidRDefault="00D66582"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Наименование вида разрешенного использования земельного участка</w:t>
            </w:r>
          </w:p>
        </w:tc>
        <w:tc>
          <w:tcPr>
            <w:tcW w:w="1134" w:type="dxa"/>
            <w:hideMark/>
          </w:tcPr>
          <w:p w:rsidR="00D66582" w:rsidRPr="00FD6E48" w:rsidRDefault="00D66582" w:rsidP="00FD6E48">
            <w:pPr>
              <w:spacing w:after="0" w:line="240" w:lineRule="auto"/>
              <w:ind w:firstLine="38"/>
              <w:jc w:val="center"/>
              <w:rPr>
                <w:rFonts w:ascii="Times New Roman" w:hAnsi="Times New Roman"/>
                <w:bCs/>
                <w:sz w:val="28"/>
                <w:szCs w:val="28"/>
              </w:rPr>
            </w:pPr>
            <w:r w:rsidRPr="00FD6E48">
              <w:rPr>
                <w:rFonts w:ascii="Times New Roman" w:hAnsi="Times New Roman"/>
                <w:bCs/>
                <w:sz w:val="28"/>
                <w:szCs w:val="28"/>
              </w:rPr>
              <w:t>Код</w:t>
            </w:r>
          </w:p>
        </w:tc>
      </w:tr>
      <w:tr w:rsidR="00A56AE0" w:rsidRPr="00A56AE0" w:rsidTr="00FD6E48">
        <w:trPr>
          <w:trHeight w:val="193"/>
          <w:jc w:val="center"/>
        </w:trPr>
        <w:tc>
          <w:tcPr>
            <w:tcW w:w="713" w:type="dxa"/>
          </w:tcPr>
          <w:p w:rsidR="00D66582" w:rsidRPr="00FD6E48" w:rsidRDefault="00D66582" w:rsidP="00FD6E48">
            <w:pPr>
              <w:numPr>
                <w:ilvl w:val="0"/>
                <w:numId w:val="12"/>
              </w:numPr>
              <w:spacing w:after="0" w:line="240" w:lineRule="auto"/>
              <w:ind w:left="0" w:firstLine="0"/>
              <w:jc w:val="center"/>
              <w:rPr>
                <w:rFonts w:ascii="Times New Roman" w:hAnsi="Times New Roman"/>
                <w:sz w:val="28"/>
                <w:szCs w:val="28"/>
              </w:rPr>
            </w:pPr>
          </w:p>
        </w:tc>
        <w:tc>
          <w:tcPr>
            <w:tcW w:w="6658"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Хранение автотранспорта</w:t>
            </w:r>
          </w:p>
        </w:tc>
        <w:tc>
          <w:tcPr>
            <w:tcW w:w="1134" w:type="dxa"/>
            <w:hideMark/>
          </w:tcPr>
          <w:p w:rsidR="00D66582" w:rsidRPr="00FD6E48" w:rsidRDefault="00D66582" w:rsidP="00FD6E48">
            <w:pPr>
              <w:spacing w:after="0" w:line="240" w:lineRule="auto"/>
              <w:ind w:firstLine="38"/>
              <w:jc w:val="center"/>
              <w:rPr>
                <w:rFonts w:ascii="Times New Roman" w:hAnsi="Times New Roman"/>
                <w:sz w:val="28"/>
                <w:szCs w:val="28"/>
              </w:rPr>
            </w:pPr>
            <w:r w:rsidRPr="00FD6E48">
              <w:rPr>
                <w:rFonts w:ascii="Times New Roman" w:hAnsi="Times New Roman"/>
                <w:sz w:val="28"/>
                <w:szCs w:val="28"/>
              </w:rPr>
              <w:t>2.7.1</w:t>
            </w:r>
          </w:p>
        </w:tc>
      </w:tr>
      <w:tr w:rsidR="00A56AE0" w:rsidRPr="00A56AE0" w:rsidTr="00FD6E48">
        <w:trPr>
          <w:trHeight w:val="77"/>
          <w:jc w:val="center"/>
        </w:trPr>
        <w:tc>
          <w:tcPr>
            <w:tcW w:w="713" w:type="dxa"/>
          </w:tcPr>
          <w:p w:rsidR="00D66582" w:rsidRPr="00FD6E48" w:rsidRDefault="00D66582" w:rsidP="00FD6E48">
            <w:pPr>
              <w:numPr>
                <w:ilvl w:val="0"/>
                <w:numId w:val="12"/>
              </w:numPr>
              <w:spacing w:after="0" w:line="240" w:lineRule="auto"/>
              <w:ind w:left="0" w:firstLine="0"/>
              <w:jc w:val="center"/>
              <w:rPr>
                <w:rFonts w:ascii="Times New Roman" w:hAnsi="Times New Roman"/>
                <w:sz w:val="28"/>
                <w:szCs w:val="28"/>
              </w:rPr>
            </w:pPr>
          </w:p>
        </w:tc>
        <w:tc>
          <w:tcPr>
            <w:tcW w:w="6658"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Предоставление коммунальных услуг</w:t>
            </w:r>
          </w:p>
        </w:tc>
        <w:tc>
          <w:tcPr>
            <w:tcW w:w="1134" w:type="dxa"/>
            <w:hideMark/>
          </w:tcPr>
          <w:p w:rsidR="00D66582" w:rsidRPr="00FD6E48" w:rsidRDefault="00D66582" w:rsidP="00FD6E48">
            <w:pPr>
              <w:spacing w:after="0" w:line="240" w:lineRule="auto"/>
              <w:ind w:firstLine="38"/>
              <w:jc w:val="center"/>
              <w:rPr>
                <w:rFonts w:ascii="Times New Roman" w:hAnsi="Times New Roman"/>
                <w:sz w:val="28"/>
                <w:szCs w:val="28"/>
              </w:rPr>
            </w:pPr>
            <w:r w:rsidRPr="00FD6E48">
              <w:rPr>
                <w:rFonts w:ascii="Times New Roman" w:hAnsi="Times New Roman"/>
                <w:sz w:val="28"/>
                <w:szCs w:val="28"/>
              </w:rPr>
              <w:t>3.1.1</w:t>
            </w:r>
          </w:p>
        </w:tc>
      </w:tr>
      <w:tr w:rsidR="00A56AE0" w:rsidRPr="00A56AE0" w:rsidTr="00FD6E48">
        <w:trPr>
          <w:trHeight w:val="300"/>
          <w:jc w:val="center"/>
        </w:trPr>
        <w:tc>
          <w:tcPr>
            <w:tcW w:w="713" w:type="dxa"/>
          </w:tcPr>
          <w:p w:rsidR="00D66582" w:rsidRPr="00FD6E48" w:rsidRDefault="00D66582" w:rsidP="00FD6E48">
            <w:pPr>
              <w:numPr>
                <w:ilvl w:val="0"/>
                <w:numId w:val="12"/>
              </w:numPr>
              <w:spacing w:after="0" w:line="240" w:lineRule="auto"/>
              <w:ind w:left="0" w:firstLine="0"/>
              <w:jc w:val="center"/>
              <w:rPr>
                <w:rFonts w:ascii="Times New Roman" w:hAnsi="Times New Roman"/>
                <w:sz w:val="28"/>
                <w:szCs w:val="28"/>
              </w:rPr>
            </w:pPr>
          </w:p>
        </w:tc>
        <w:tc>
          <w:tcPr>
            <w:tcW w:w="6658"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Служебные гаражи</w:t>
            </w:r>
          </w:p>
        </w:tc>
        <w:tc>
          <w:tcPr>
            <w:tcW w:w="1134" w:type="dxa"/>
            <w:hideMark/>
          </w:tcPr>
          <w:p w:rsidR="00D66582" w:rsidRPr="00FD6E48" w:rsidRDefault="00D66582" w:rsidP="00FD6E48">
            <w:pPr>
              <w:spacing w:after="0" w:line="240" w:lineRule="auto"/>
              <w:ind w:firstLine="38"/>
              <w:jc w:val="center"/>
              <w:rPr>
                <w:rFonts w:ascii="Times New Roman" w:hAnsi="Times New Roman"/>
                <w:sz w:val="28"/>
                <w:szCs w:val="28"/>
              </w:rPr>
            </w:pPr>
            <w:r w:rsidRPr="00FD6E48">
              <w:rPr>
                <w:rFonts w:ascii="Times New Roman" w:hAnsi="Times New Roman"/>
                <w:sz w:val="28"/>
                <w:szCs w:val="28"/>
              </w:rPr>
              <w:t>4.9</w:t>
            </w:r>
          </w:p>
        </w:tc>
      </w:tr>
      <w:tr w:rsidR="00A56AE0" w:rsidRPr="00A56AE0" w:rsidTr="00FD6E48">
        <w:trPr>
          <w:trHeight w:val="300"/>
          <w:jc w:val="center"/>
        </w:trPr>
        <w:tc>
          <w:tcPr>
            <w:tcW w:w="713" w:type="dxa"/>
          </w:tcPr>
          <w:p w:rsidR="00D66582" w:rsidRPr="00FD6E48" w:rsidRDefault="00D66582" w:rsidP="00FD6E48">
            <w:pPr>
              <w:numPr>
                <w:ilvl w:val="0"/>
                <w:numId w:val="12"/>
              </w:numPr>
              <w:spacing w:after="0" w:line="240" w:lineRule="auto"/>
              <w:ind w:left="0" w:firstLine="0"/>
              <w:jc w:val="center"/>
              <w:rPr>
                <w:rFonts w:ascii="Times New Roman" w:hAnsi="Times New Roman"/>
                <w:sz w:val="28"/>
                <w:szCs w:val="28"/>
              </w:rPr>
            </w:pPr>
          </w:p>
        </w:tc>
        <w:tc>
          <w:tcPr>
            <w:tcW w:w="6658"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Обеспечение внутреннего правопорядка</w:t>
            </w:r>
          </w:p>
        </w:tc>
        <w:tc>
          <w:tcPr>
            <w:tcW w:w="1134" w:type="dxa"/>
            <w:hideMark/>
          </w:tcPr>
          <w:p w:rsidR="00D66582" w:rsidRPr="00FD6E48" w:rsidRDefault="00D66582" w:rsidP="00FD6E48">
            <w:pPr>
              <w:spacing w:after="0" w:line="240" w:lineRule="auto"/>
              <w:ind w:firstLine="38"/>
              <w:jc w:val="center"/>
              <w:rPr>
                <w:rFonts w:ascii="Times New Roman" w:hAnsi="Times New Roman"/>
                <w:sz w:val="28"/>
                <w:szCs w:val="28"/>
              </w:rPr>
            </w:pPr>
            <w:r w:rsidRPr="00FD6E48">
              <w:rPr>
                <w:rFonts w:ascii="Times New Roman" w:hAnsi="Times New Roman"/>
                <w:sz w:val="28"/>
                <w:szCs w:val="28"/>
              </w:rPr>
              <w:t>8.3</w:t>
            </w:r>
          </w:p>
        </w:tc>
      </w:tr>
    </w:tbl>
    <w:p w:rsidR="00D66582" w:rsidRPr="00FD6E48" w:rsidRDefault="00D66582" w:rsidP="00FD6E48">
      <w:pPr>
        <w:spacing w:after="0" w:line="240" w:lineRule="auto"/>
        <w:ind w:firstLine="720"/>
        <w:rPr>
          <w:rFonts w:ascii="Times New Roman" w:hAnsi="Times New Roman"/>
          <w:sz w:val="28"/>
          <w:szCs w:val="28"/>
        </w:rPr>
      </w:pPr>
    </w:p>
    <w:p w:rsidR="00D66582" w:rsidRPr="00FD6E48" w:rsidRDefault="00D66582" w:rsidP="00FD6E48">
      <w:pPr>
        <w:numPr>
          <w:ilvl w:val="0"/>
          <w:numId w:val="102"/>
        </w:numPr>
        <w:shd w:val="clear" w:color="auto" w:fill="FFFFFF"/>
        <w:tabs>
          <w:tab w:val="left" w:pos="1134"/>
          <w:tab w:val="left" w:pos="1276"/>
        </w:tabs>
        <w:spacing w:after="0" w:line="240" w:lineRule="auto"/>
        <w:ind w:left="0" w:firstLine="720"/>
        <w:jc w:val="both"/>
        <w:rPr>
          <w:rFonts w:ascii="Times New Roman" w:hAnsi="Times New Roman"/>
          <w:sz w:val="28"/>
          <w:szCs w:val="28"/>
        </w:rPr>
      </w:pPr>
      <w:bookmarkStart w:id="160" w:name="sub_6302"/>
      <w:bookmarkEnd w:id="159"/>
      <w:r w:rsidRPr="00FD6E48">
        <w:rPr>
          <w:rFonts w:ascii="Times New Roman" w:hAnsi="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66582" w:rsidRPr="00FD6E48" w:rsidRDefault="00D66582"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2.1. Предельный минимальный размер земельного участка под существующими многоквартирными жилыми домами устанавливается в размере 90% от установленной (уточненной) площади в соответствии с утвержденным проектом межевания территории либо на основании расчета минимальной площади земельного участка, выполненного в соответствии с действующими техническими регламентами.</w:t>
      </w:r>
    </w:p>
    <w:p w:rsidR="00D66582" w:rsidRPr="00FD6E48" w:rsidRDefault="00D66582"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2.2. Предельное количество надземных этажей для видов разрешенного использования:</w:t>
      </w:r>
    </w:p>
    <w:p w:rsidR="00D66582" w:rsidRPr="00FD6E48" w:rsidRDefault="00D66582"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1) среднеэтажная жилая застройка – 8 этажей;</w:t>
      </w:r>
    </w:p>
    <w:p w:rsidR="00D66582" w:rsidRPr="00FD6E48" w:rsidRDefault="00D66582"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2) многоэтажная жилая застройка (высотная застройка) – 25 этажей</w:t>
      </w:r>
      <w:r w:rsidR="00E71669" w:rsidRPr="00FD6E48">
        <w:rPr>
          <w:rFonts w:ascii="Times New Roman" w:hAnsi="Times New Roman"/>
          <w:sz w:val="28"/>
          <w:szCs w:val="28"/>
        </w:rPr>
        <w:t>;</w:t>
      </w:r>
    </w:p>
    <w:p w:rsidR="00E71669" w:rsidRPr="00FD6E48" w:rsidRDefault="00E71669"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3) </w:t>
      </w:r>
      <w:r w:rsidR="00DA1B4B" w:rsidRPr="00FD6E48">
        <w:rPr>
          <w:rFonts w:ascii="Times New Roman" w:hAnsi="Times New Roman"/>
          <w:sz w:val="28"/>
          <w:szCs w:val="28"/>
        </w:rPr>
        <w:t>х</w:t>
      </w:r>
      <w:r w:rsidRPr="00FD6E48">
        <w:rPr>
          <w:rFonts w:ascii="Times New Roman" w:hAnsi="Times New Roman"/>
          <w:sz w:val="28"/>
          <w:szCs w:val="28"/>
        </w:rPr>
        <w:t xml:space="preserve">ранение автотранспорта – </w:t>
      </w:r>
      <w:r w:rsidR="002A3132">
        <w:rPr>
          <w:rFonts w:ascii="Times New Roman" w:hAnsi="Times New Roman"/>
          <w:sz w:val="28"/>
          <w:szCs w:val="28"/>
        </w:rPr>
        <w:t>7</w:t>
      </w:r>
      <w:r w:rsidRPr="00FD6E48">
        <w:rPr>
          <w:rFonts w:ascii="Times New Roman" w:hAnsi="Times New Roman"/>
          <w:sz w:val="28"/>
          <w:szCs w:val="28"/>
        </w:rPr>
        <w:t xml:space="preserve"> этажей.</w:t>
      </w:r>
    </w:p>
    <w:p w:rsidR="00F776B0" w:rsidRPr="00FD6E48" w:rsidRDefault="00952377" w:rsidP="00FD6E48">
      <w:pPr>
        <w:shd w:val="clear" w:color="auto" w:fill="FFFFFF"/>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4) иные виды разрешенного использования – не устанавливается</w:t>
      </w:r>
      <w:r w:rsidR="00F776B0" w:rsidRPr="00FD6E48">
        <w:rPr>
          <w:rFonts w:ascii="Times New Roman" w:hAnsi="Times New Roman"/>
          <w:sz w:val="28"/>
          <w:szCs w:val="28"/>
        </w:rPr>
        <w:t xml:space="preserve"> Правилами, определяется в соответствии с назначением объекта и соблюдением положений статьи 56 Правил.</w:t>
      </w:r>
    </w:p>
    <w:p w:rsidR="00D66582" w:rsidRPr="00FD6E48" w:rsidRDefault="00D66582"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2.3. Предельная высота зданий, строений и сооружений для видов разрешенного использования:</w:t>
      </w:r>
    </w:p>
    <w:p w:rsidR="00D66582" w:rsidRPr="00FD6E48" w:rsidRDefault="00D66582"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1) многоэтажная жилая застройка (высотная застройка) – 75 метров;</w:t>
      </w:r>
    </w:p>
    <w:p w:rsidR="00E71669" w:rsidRPr="00FD6E48" w:rsidRDefault="00E71669"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2) среднеэтажная жилая застройка – 40</w:t>
      </w:r>
      <w:r w:rsidR="00AD606A" w:rsidRPr="00FD6E48">
        <w:rPr>
          <w:rFonts w:ascii="Times New Roman" w:hAnsi="Times New Roman"/>
          <w:sz w:val="28"/>
          <w:szCs w:val="28"/>
        </w:rPr>
        <w:t xml:space="preserve"> метров</w:t>
      </w:r>
      <w:r w:rsidRPr="00FD6E48">
        <w:rPr>
          <w:rFonts w:ascii="Times New Roman" w:hAnsi="Times New Roman"/>
          <w:sz w:val="28"/>
          <w:szCs w:val="28"/>
        </w:rPr>
        <w:t>;</w:t>
      </w:r>
    </w:p>
    <w:p w:rsidR="00DA1B4B" w:rsidRPr="00FD6E48" w:rsidRDefault="00DA1B4B"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3) религиозное использование – </w:t>
      </w:r>
      <w:r w:rsidR="00F776B0" w:rsidRPr="00FD6E48">
        <w:rPr>
          <w:rFonts w:ascii="Times New Roman" w:hAnsi="Times New Roman"/>
          <w:sz w:val="28"/>
          <w:szCs w:val="28"/>
        </w:rPr>
        <w:t>не устанавливается Правилами, определяется в соответствии с назначением объекта и соблюдением положений статьи 56 Правил</w:t>
      </w:r>
      <w:r w:rsidRPr="00FD6E48">
        <w:rPr>
          <w:rFonts w:ascii="Times New Roman" w:hAnsi="Times New Roman"/>
          <w:sz w:val="28"/>
          <w:szCs w:val="28"/>
        </w:rPr>
        <w:t>;</w:t>
      </w:r>
    </w:p>
    <w:p w:rsidR="00D66582" w:rsidRPr="00FD6E48" w:rsidRDefault="00DA1B4B"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4</w:t>
      </w:r>
      <w:r w:rsidR="00D66582" w:rsidRPr="00FD6E48">
        <w:rPr>
          <w:rFonts w:ascii="Times New Roman" w:hAnsi="Times New Roman"/>
          <w:sz w:val="28"/>
          <w:szCs w:val="28"/>
        </w:rPr>
        <w:t xml:space="preserve">) иные виды </w:t>
      </w:r>
      <w:r w:rsidR="00DD7650" w:rsidRPr="00FD6E48">
        <w:rPr>
          <w:rFonts w:ascii="Times New Roman" w:hAnsi="Times New Roman"/>
          <w:sz w:val="28"/>
          <w:szCs w:val="28"/>
        </w:rPr>
        <w:t xml:space="preserve">разрешенного </w:t>
      </w:r>
      <w:r w:rsidR="00D66582" w:rsidRPr="00FD6E48">
        <w:rPr>
          <w:rFonts w:ascii="Times New Roman" w:hAnsi="Times New Roman"/>
          <w:sz w:val="28"/>
          <w:szCs w:val="28"/>
        </w:rPr>
        <w:t>использования – 30 метров.</w:t>
      </w:r>
    </w:p>
    <w:p w:rsidR="00D66582" w:rsidRPr="00FD6E48" w:rsidRDefault="00D66582"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2.4. Минимальный процент застройки в границах земельного участка для видов разрешенного использования:</w:t>
      </w:r>
    </w:p>
    <w:p w:rsidR="00D66582" w:rsidRPr="00FD6E48" w:rsidRDefault="00D66582"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1) служебные гаражи, хранение автотранспорта – 50 %;</w:t>
      </w:r>
    </w:p>
    <w:p w:rsidR="00D66582" w:rsidRPr="00FD6E48" w:rsidRDefault="00D66582"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2) социальное обслуживание, стационарное медицинское обслуживание, дошкольное, начальное и среднее общее образование, среднее </w:t>
      </w:r>
      <w:r w:rsidRPr="00FD6E48">
        <w:rPr>
          <w:rFonts w:ascii="Times New Roman" w:hAnsi="Times New Roman"/>
          <w:sz w:val="28"/>
          <w:szCs w:val="28"/>
        </w:rPr>
        <w:lastRenderedPageBreak/>
        <w:t>и высшее профессиональное образование, религиозное использование, рынки – 10 %;</w:t>
      </w:r>
    </w:p>
    <w:p w:rsidR="00D66582" w:rsidRPr="00FD6E48" w:rsidRDefault="00D66582"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3) обеспечение занятий спортом в помещениях, общее пользование водными объектами, специальное пользование водными объектами, земельные участки (территории) общего пользования – 0 %;</w:t>
      </w:r>
    </w:p>
    <w:p w:rsidR="00D66582" w:rsidRPr="00FD6E48" w:rsidRDefault="00D66582"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4) иные виды разрешенного использования – 20 %.</w:t>
      </w:r>
    </w:p>
    <w:p w:rsidR="00D66582" w:rsidRPr="00FD6E48" w:rsidRDefault="00D66582"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2.5. Максимальный процент застройки в границах земельного участка для видов разрешенного использования:</w:t>
      </w:r>
    </w:p>
    <w:p w:rsidR="00D66582" w:rsidRPr="00FD6E48" w:rsidRDefault="00D66582"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1) рынки, общее пользование водными объектами, специальное пользование водными объектами – 40 %;</w:t>
      </w:r>
    </w:p>
    <w:p w:rsidR="00D66582" w:rsidRPr="00FD6E48" w:rsidRDefault="00D66582"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2) среднеэтажная жилая застройка, многоэтажная жилая застройка (высотная застройка) – 40 %, при использовании периметральной застройки земельного участка с внутренним двором на стилобатной части здания допускается увеличение до 60 %;</w:t>
      </w:r>
    </w:p>
    <w:p w:rsidR="00D66582" w:rsidRPr="00FD6E48" w:rsidRDefault="00D66582"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3) хранение автотранспорта – 90 %, </w:t>
      </w:r>
    </w:p>
    <w:p w:rsidR="00D66582" w:rsidRPr="00FD6E48" w:rsidRDefault="00D66582"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4) служебные гаражи – 70 %;</w:t>
      </w:r>
    </w:p>
    <w:p w:rsidR="00D66582" w:rsidRPr="00FD6E48" w:rsidRDefault="00D66582"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5) обеспечение занятий спортом в помещениях – 60 %;</w:t>
      </w:r>
    </w:p>
    <w:p w:rsidR="00D66582" w:rsidRPr="00FD6E48" w:rsidRDefault="00D66582"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6) земельные участки (территории) общего пользования – 10 %;</w:t>
      </w:r>
    </w:p>
    <w:p w:rsidR="00D66582" w:rsidRPr="00FD6E48" w:rsidRDefault="00D66582"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7) иные виды разрешенного использования – 50 %.</w:t>
      </w:r>
    </w:p>
    <w:p w:rsidR="00D66582" w:rsidRPr="00FD6E48" w:rsidRDefault="00D66582"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2.6. Максимальная общая площадь зданий, строений, сооружений нежилого назначения для видов разрешенного использования:</w:t>
      </w:r>
    </w:p>
    <w:p w:rsidR="00D66582" w:rsidRPr="00FD6E48" w:rsidRDefault="00D66582"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1) обеспечение дорожного отдыха – 500 кв. м;</w:t>
      </w:r>
    </w:p>
    <w:p w:rsidR="00D66582" w:rsidRPr="00FD6E48" w:rsidRDefault="00D66582"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2) стационарное медицинское обслуживание, объекты культурно-досуговой деятельности, обеспечение занятий спортом в помещениях</w:t>
      </w:r>
      <w:r w:rsidR="00AA17A1" w:rsidRPr="00FD6E48">
        <w:rPr>
          <w:rFonts w:ascii="Times New Roman" w:hAnsi="Times New Roman"/>
          <w:sz w:val="28"/>
          <w:szCs w:val="28"/>
        </w:rPr>
        <w:t>, магазины</w:t>
      </w:r>
      <w:r w:rsidRPr="00FD6E48">
        <w:rPr>
          <w:rFonts w:ascii="Times New Roman" w:hAnsi="Times New Roman"/>
          <w:sz w:val="28"/>
          <w:szCs w:val="28"/>
        </w:rPr>
        <w:t xml:space="preserve"> – 5000 кв. м;</w:t>
      </w:r>
    </w:p>
    <w:p w:rsidR="00D66582" w:rsidRPr="00FD6E48" w:rsidRDefault="00D66582"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3) деловое управление, банковская и страховая деятельность, обеспечение внутреннего правопорядка, рынки, общественное управление, развлекательные мероприятия – 4000 кв. м;</w:t>
      </w:r>
    </w:p>
    <w:p w:rsidR="00D66582" w:rsidRPr="00FD6E48" w:rsidRDefault="00D66582"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3) религиозное использование – 2000 кв. м.</w:t>
      </w:r>
    </w:p>
    <w:p w:rsidR="00F776B0" w:rsidRPr="00FD6E48" w:rsidRDefault="00F776B0"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4) иные виды разрешенного использования – не устанавливается Правилами, определяется в соответствии с назначением объекта и соблюдением положений статьи 56 Правил.</w:t>
      </w:r>
    </w:p>
    <w:p w:rsidR="00D66582" w:rsidRPr="00FD6E48" w:rsidRDefault="00D66582"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2.7. Максимальная вместимость открытых автостоянок для всех видов разрешенного использования - 50 машино-мест.</w:t>
      </w:r>
    </w:p>
    <w:p w:rsidR="00D66582" w:rsidRPr="00FD6E48" w:rsidRDefault="00D66582"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2.8. Максимальная вместимость многоэтажных наземных, полуподземных гаражей для всех видов разрешенного использования - 500 машино-мест.</w:t>
      </w:r>
    </w:p>
    <w:p w:rsidR="00D66582" w:rsidRPr="00FD6E48" w:rsidRDefault="00D66582"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2.9. Максимальная мощность котельных для всех видов разрешенного использования - 50 Гкал/час.</w:t>
      </w:r>
    </w:p>
    <w:p w:rsidR="00D66582" w:rsidRPr="00FD6E48" w:rsidRDefault="00D66582"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2.10. Минимальная площадь озеленения земельных участков для видов разрешенного использования:</w:t>
      </w:r>
    </w:p>
    <w:p w:rsidR="00D66582" w:rsidRPr="00FD6E48" w:rsidRDefault="00D66582"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1) малоэтажная многоквартирная жилая застройка, среднеэтажная жилая застройка, многоэтажная жилая застройка (высотная застройка) – 22 кв. м на 100 кв. м общей площади квартир.</w:t>
      </w:r>
    </w:p>
    <w:p w:rsidR="00F776B0" w:rsidRPr="00FD6E48" w:rsidRDefault="00F776B0"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lastRenderedPageBreak/>
        <w:t>2) иные виды разрешенного использования – не устанавливается Правилами, определяется в соответствии с назначением объекта и соблюдением положений статьи 56 Правил.</w:t>
      </w:r>
    </w:p>
    <w:p w:rsidR="00D66582" w:rsidRPr="00FD6E48" w:rsidRDefault="00D66582"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2.11. Минимальное количество машино-мест для хранения индивидуального автотранспорта для видов разрешенного использования:</w:t>
      </w:r>
    </w:p>
    <w:p w:rsidR="00D66582" w:rsidRPr="00FD6E48" w:rsidRDefault="00D66582"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1) малоэтажная многоквартирная жилая застройка, среднеэтажная жилая застройка, многоэтажная жилая застройка (высотная застройка) – 1 машино-место на 70 кв. м общей площади квартир.</w:t>
      </w:r>
    </w:p>
    <w:p w:rsidR="00C466C4" w:rsidRPr="00FD6E48" w:rsidRDefault="00682094"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2.1</w:t>
      </w:r>
      <w:r w:rsidR="00B24C69" w:rsidRPr="00FD6E48">
        <w:rPr>
          <w:spacing w:val="2"/>
          <w:sz w:val="28"/>
          <w:szCs w:val="28"/>
        </w:rPr>
        <w:t>2</w:t>
      </w:r>
      <w:r w:rsidRPr="00FD6E48">
        <w:rPr>
          <w:spacing w:val="2"/>
          <w:sz w:val="28"/>
          <w:szCs w:val="28"/>
        </w:rPr>
        <w:t>.</w:t>
      </w:r>
      <w:r w:rsidR="00C466C4" w:rsidRPr="00FD6E48">
        <w:rPr>
          <w:spacing w:val="2"/>
          <w:sz w:val="28"/>
          <w:szCs w:val="28"/>
        </w:rPr>
        <w:t xml:space="preserve"> </w:t>
      </w:r>
      <w:r w:rsidRPr="00FD6E48">
        <w:rPr>
          <w:spacing w:val="2"/>
          <w:sz w:val="28"/>
          <w:szCs w:val="28"/>
        </w:rPr>
        <w:t>М</w:t>
      </w:r>
      <w:r w:rsidR="00C466C4" w:rsidRPr="00FD6E48">
        <w:rPr>
          <w:spacing w:val="2"/>
          <w:sz w:val="28"/>
          <w:szCs w:val="28"/>
        </w:rPr>
        <w:t xml:space="preserve">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FD6E48">
        <w:rPr>
          <w:sz w:val="28"/>
          <w:szCs w:val="28"/>
        </w:rPr>
        <w:t xml:space="preserve">для всех видов разрешенного использования </w:t>
      </w:r>
      <w:r w:rsidR="00C466C4" w:rsidRPr="00FD6E48">
        <w:rPr>
          <w:sz w:val="28"/>
          <w:szCs w:val="28"/>
        </w:rPr>
        <w:t>определяется в соответствии с назначением объекта и соблюдением положений статьи 56 Правил.</w:t>
      </w:r>
    </w:p>
    <w:p w:rsidR="009B4F00" w:rsidRPr="00FD6E48" w:rsidRDefault="009B4F00"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2.1</w:t>
      </w:r>
      <w:r w:rsidR="00B24C69" w:rsidRPr="00FD6E48">
        <w:rPr>
          <w:rFonts w:ascii="Times New Roman" w:hAnsi="Times New Roman"/>
          <w:sz w:val="28"/>
          <w:szCs w:val="28"/>
        </w:rPr>
        <w:t>3</w:t>
      </w:r>
      <w:r w:rsidRPr="00FD6E48">
        <w:rPr>
          <w:rFonts w:ascii="Times New Roman" w:hAnsi="Times New Roman"/>
          <w:sz w:val="28"/>
          <w:szCs w:val="28"/>
        </w:rPr>
        <w:t>. Суммарная доля площади земельного участка, занимаемая объектами вспомогательных видов разрешенного использования, не должна превышать 30 % общей площади земельного участка.</w:t>
      </w:r>
    </w:p>
    <w:p w:rsidR="000340D7" w:rsidRPr="00FD6E48" w:rsidRDefault="000340D7" w:rsidP="00FD6E48">
      <w:pPr>
        <w:numPr>
          <w:ilvl w:val="0"/>
          <w:numId w:val="102"/>
        </w:numPr>
        <w:shd w:val="clear" w:color="auto" w:fill="FFFFFF"/>
        <w:tabs>
          <w:tab w:val="left" w:pos="1134"/>
          <w:tab w:val="left" w:pos="1276"/>
        </w:tabs>
        <w:spacing w:after="0" w:line="240" w:lineRule="auto"/>
        <w:ind w:left="0" w:firstLine="720"/>
        <w:jc w:val="both"/>
        <w:rPr>
          <w:rFonts w:ascii="Times New Roman" w:hAnsi="Times New Roman"/>
          <w:sz w:val="28"/>
          <w:szCs w:val="28"/>
        </w:rPr>
      </w:pPr>
      <w:r w:rsidRPr="00FD6E48">
        <w:rPr>
          <w:rFonts w:ascii="Times New Roman" w:hAnsi="Times New Roman"/>
          <w:sz w:val="28"/>
          <w:szCs w:val="28"/>
        </w:rPr>
        <w:t xml:space="preserve">В границах территориальной зоны Ж-1,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указываются в статье </w:t>
      </w:r>
      <w:r w:rsidR="00571EDC" w:rsidRPr="00FD6E48">
        <w:rPr>
          <w:rFonts w:ascii="Times New Roman" w:hAnsi="Times New Roman"/>
          <w:sz w:val="28"/>
          <w:szCs w:val="28"/>
        </w:rPr>
        <w:t>85</w:t>
      </w:r>
      <w:r w:rsidRPr="00FD6E48">
        <w:rPr>
          <w:rFonts w:ascii="Times New Roman" w:hAnsi="Times New Roman"/>
          <w:sz w:val="28"/>
          <w:szCs w:val="28"/>
        </w:rPr>
        <w:t xml:space="preserve"> настоящих Правил. </w:t>
      </w:r>
    </w:p>
    <w:bookmarkEnd w:id="160"/>
    <w:p w:rsidR="00D66582" w:rsidRPr="00FD6E48" w:rsidRDefault="00D66582" w:rsidP="00FD6E48">
      <w:pPr>
        <w:spacing w:after="0" w:line="240" w:lineRule="auto"/>
        <w:ind w:firstLine="720"/>
        <w:rPr>
          <w:sz w:val="28"/>
          <w:szCs w:val="28"/>
        </w:rPr>
      </w:pPr>
    </w:p>
    <w:p w:rsidR="00D66582" w:rsidRPr="00FD6E48" w:rsidRDefault="00D66582" w:rsidP="00FD6E48">
      <w:pPr>
        <w:pStyle w:val="1"/>
        <w:spacing w:before="0" w:after="0"/>
        <w:ind w:firstLine="720"/>
        <w:jc w:val="both"/>
        <w:rPr>
          <w:rFonts w:ascii="Times New Roman" w:hAnsi="Times New Roman" w:cs="Times New Roman"/>
          <w:b w:val="0"/>
          <w:color w:val="auto"/>
          <w:sz w:val="28"/>
          <w:szCs w:val="28"/>
        </w:rPr>
      </w:pPr>
      <w:bookmarkStart w:id="161" w:name="_Toc18005079"/>
      <w:bookmarkStart w:id="162" w:name="sub_64"/>
      <w:r w:rsidRPr="00FD6E48">
        <w:rPr>
          <w:rFonts w:ascii="Times New Roman" w:hAnsi="Times New Roman" w:cs="Times New Roman"/>
          <w:b w:val="0"/>
          <w:color w:val="auto"/>
          <w:sz w:val="28"/>
          <w:szCs w:val="28"/>
        </w:rPr>
        <w:t>Статья </w:t>
      </w:r>
      <w:r w:rsidR="00B610B9" w:rsidRPr="00FD6E48">
        <w:rPr>
          <w:rFonts w:ascii="Times New Roman" w:hAnsi="Times New Roman" w:cs="Times New Roman"/>
          <w:b w:val="0"/>
          <w:color w:val="auto"/>
          <w:sz w:val="28"/>
          <w:szCs w:val="28"/>
        </w:rPr>
        <w:t>59</w:t>
      </w:r>
      <w:r w:rsidRPr="00FD6E48">
        <w:rPr>
          <w:rFonts w:ascii="Times New Roman" w:hAnsi="Times New Roman" w:cs="Times New Roman"/>
          <w:b w:val="0"/>
          <w:color w:val="auto"/>
          <w:sz w:val="28"/>
          <w:szCs w:val="28"/>
        </w:rPr>
        <w:t>. Градостроительный регламент территориальной зоны. Зон</w:t>
      </w:r>
      <w:r w:rsidR="00C36D89">
        <w:rPr>
          <w:rFonts w:ascii="Times New Roman" w:hAnsi="Times New Roman" w:cs="Times New Roman"/>
          <w:b w:val="0"/>
          <w:color w:val="auto"/>
          <w:sz w:val="28"/>
          <w:szCs w:val="28"/>
        </w:rPr>
        <w:t>а</w:t>
      </w:r>
      <w:r w:rsidRPr="00FD6E48">
        <w:rPr>
          <w:rFonts w:ascii="Times New Roman" w:hAnsi="Times New Roman" w:cs="Times New Roman"/>
          <w:b w:val="0"/>
          <w:color w:val="auto"/>
          <w:sz w:val="28"/>
          <w:szCs w:val="28"/>
        </w:rPr>
        <w:t xml:space="preserve"> застройки среднеэтажными многоквартирными домами (Ж</w:t>
      </w:r>
      <w:r w:rsidR="007F761C" w:rsidRPr="00FD6E48">
        <w:rPr>
          <w:rFonts w:ascii="Times New Roman" w:hAnsi="Times New Roman" w:cs="Times New Roman"/>
          <w:b w:val="0"/>
          <w:color w:val="auto"/>
          <w:sz w:val="28"/>
          <w:szCs w:val="28"/>
        </w:rPr>
        <w:t>-2</w:t>
      </w:r>
      <w:r w:rsidRPr="00FD6E48">
        <w:rPr>
          <w:rFonts w:ascii="Times New Roman" w:hAnsi="Times New Roman" w:cs="Times New Roman"/>
          <w:b w:val="0"/>
          <w:color w:val="auto"/>
          <w:sz w:val="28"/>
          <w:szCs w:val="28"/>
        </w:rPr>
        <w:t>)</w:t>
      </w:r>
      <w:bookmarkEnd w:id="161"/>
    </w:p>
    <w:p w:rsidR="00DD7650" w:rsidRPr="00FD6E48" w:rsidRDefault="00DD7650" w:rsidP="00FD6E48">
      <w:pPr>
        <w:numPr>
          <w:ilvl w:val="0"/>
          <w:numId w:val="13"/>
        </w:numPr>
        <w:shd w:val="clear" w:color="auto" w:fill="FFFFFF"/>
        <w:tabs>
          <w:tab w:val="left" w:pos="1134"/>
          <w:tab w:val="left" w:pos="1276"/>
        </w:tabs>
        <w:spacing w:after="0" w:line="240" w:lineRule="auto"/>
        <w:ind w:left="0" w:firstLine="720"/>
        <w:jc w:val="both"/>
        <w:rPr>
          <w:rFonts w:ascii="Times New Roman" w:hAnsi="Times New Roman"/>
          <w:sz w:val="28"/>
          <w:szCs w:val="28"/>
        </w:rPr>
      </w:pPr>
      <w:bookmarkStart w:id="163" w:name="sub_64011"/>
      <w:bookmarkEnd w:id="162"/>
      <w:r w:rsidRPr="00FD6E48">
        <w:rPr>
          <w:rFonts w:ascii="Times New Roman" w:hAnsi="Times New Roman"/>
          <w:sz w:val="28"/>
          <w:szCs w:val="28"/>
        </w:rPr>
        <w:t>Ж-2 - Зона застройки среднеэтажными многоквартирными домами. Виды разрешенного использования земельных участков и объектов капитального строительства:</w:t>
      </w:r>
    </w:p>
    <w:p w:rsidR="00D66582" w:rsidRPr="00FD6E48" w:rsidRDefault="00D66582" w:rsidP="00FD6E48">
      <w:pPr>
        <w:numPr>
          <w:ilvl w:val="1"/>
          <w:numId w:val="13"/>
        </w:numPr>
        <w:shd w:val="clear" w:color="auto" w:fill="FFFFFF"/>
        <w:tabs>
          <w:tab w:val="left" w:pos="1134"/>
        </w:tabs>
        <w:spacing w:after="0" w:line="240" w:lineRule="auto"/>
        <w:ind w:left="0" w:firstLine="720"/>
        <w:jc w:val="both"/>
        <w:rPr>
          <w:rFonts w:ascii="Times New Roman" w:hAnsi="Times New Roman"/>
          <w:sz w:val="28"/>
          <w:szCs w:val="28"/>
        </w:rPr>
      </w:pPr>
      <w:r w:rsidRPr="00FD6E48">
        <w:rPr>
          <w:rFonts w:ascii="Times New Roman" w:hAnsi="Times New Roman"/>
          <w:sz w:val="28"/>
          <w:szCs w:val="28"/>
        </w:rPr>
        <w:t>Основные виды разрешенного использования земельных участков и объектов капитального строительства, установленные в градостроительных регламентах</w:t>
      </w:r>
      <w:r w:rsidR="00420F49" w:rsidRPr="00FD6E48">
        <w:rPr>
          <w:rFonts w:ascii="Times New Roman" w:hAnsi="Times New Roman"/>
          <w:sz w:val="28"/>
          <w:szCs w:val="28"/>
        </w:rPr>
        <w:t xml:space="preserve"> </w:t>
      </w:r>
      <w:r w:rsidRPr="00FD6E48">
        <w:rPr>
          <w:rFonts w:ascii="Times New Roman" w:hAnsi="Times New Roman"/>
          <w:sz w:val="28"/>
          <w:szCs w:val="28"/>
        </w:rPr>
        <w:t xml:space="preserve">применительно к территориальной </w:t>
      </w:r>
      <w:r w:rsidR="002E0740">
        <w:rPr>
          <w:rFonts w:ascii="Times New Roman" w:hAnsi="Times New Roman"/>
          <w:sz w:val="28"/>
          <w:szCs w:val="28"/>
        </w:rPr>
        <w:t xml:space="preserve">                    </w:t>
      </w:r>
      <w:r w:rsidRPr="00FD6E48">
        <w:rPr>
          <w:rFonts w:ascii="Times New Roman" w:hAnsi="Times New Roman"/>
          <w:sz w:val="28"/>
          <w:szCs w:val="28"/>
        </w:rPr>
        <w:t>зоне Ж</w:t>
      </w:r>
      <w:r w:rsidR="007F761C" w:rsidRPr="00FD6E48">
        <w:rPr>
          <w:rFonts w:ascii="Times New Roman" w:hAnsi="Times New Roman"/>
          <w:sz w:val="28"/>
          <w:szCs w:val="28"/>
        </w:rPr>
        <w:t>-2:</w:t>
      </w: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6587"/>
        <w:gridCol w:w="1134"/>
      </w:tblGrid>
      <w:tr w:rsidR="00A56AE0" w:rsidRPr="00A56AE0" w:rsidTr="00FD6E48">
        <w:trPr>
          <w:trHeight w:val="300"/>
          <w:jc w:val="center"/>
        </w:trPr>
        <w:tc>
          <w:tcPr>
            <w:tcW w:w="642" w:type="dxa"/>
            <w:hideMark/>
          </w:tcPr>
          <w:p w:rsidR="00D66582" w:rsidRPr="00FD6E48" w:rsidRDefault="00D66582" w:rsidP="00FD6E48">
            <w:pPr>
              <w:spacing w:after="0" w:line="240" w:lineRule="auto"/>
              <w:jc w:val="center"/>
              <w:rPr>
                <w:rFonts w:ascii="Times New Roman" w:hAnsi="Times New Roman"/>
                <w:bCs/>
                <w:sz w:val="28"/>
                <w:szCs w:val="28"/>
              </w:rPr>
            </w:pPr>
            <w:bookmarkStart w:id="164" w:name="sub_6401201"/>
            <w:bookmarkEnd w:id="163"/>
            <w:r w:rsidRPr="00FD6E48">
              <w:rPr>
                <w:rFonts w:ascii="Times New Roman" w:hAnsi="Times New Roman"/>
                <w:bCs/>
                <w:sz w:val="28"/>
                <w:szCs w:val="28"/>
              </w:rPr>
              <w:t>№ п/п</w:t>
            </w:r>
          </w:p>
        </w:tc>
        <w:tc>
          <w:tcPr>
            <w:tcW w:w="6587" w:type="dxa"/>
            <w:hideMark/>
          </w:tcPr>
          <w:p w:rsidR="00D66582" w:rsidRPr="00FD6E48" w:rsidRDefault="00D66582"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Наименование вида разрешенного использования земельного участка</w:t>
            </w:r>
          </w:p>
        </w:tc>
        <w:tc>
          <w:tcPr>
            <w:tcW w:w="1134" w:type="dxa"/>
            <w:hideMark/>
          </w:tcPr>
          <w:p w:rsidR="00D66582" w:rsidRPr="00FD6E48" w:rsidRDefault="00D66582"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Код</w:t>
            </w:r>
          </w:p>
        </w:tc>
      </w:tr>
      <w:tr w:rsidR="00A56AE0" w:rsidRPr="00A56AE0" w:rsidTr="00FD6E48">
        <w:trPr>
          <w:trHeight w:val="179"/>
          <w:jc w:val="center"/>
        </w:trPr>
        <w:tc>
          <w:tcPr>
            <w:tcW w:w="642" w:type="dxa"/>
          </w:tcPr>
          <w:p w:rsidR="00D66582" w:rsidRPr="00FD6E48" w:rsidRDefault="00D66582" w:rsidP="00FD6E48">
            <w:pPr>
              <w:numPr>
                <w:ilvl w:val="0"/>
                <w:numId w:val="14"/>
              </w:numPr>
              <w:spacing w:after="0" w:line="240" w:lineRule="auto"/>
              <w:ind w:left="0" w:firstLine="0"/>
              <w:jc w:val="center"/>
              <w:rPr>
                <w:rFonts w:ascii="Times New Roman" w:hAnsi="Times New Roman"/>
                <w:sz w:val="28"/>
                <w:szCs w:val="28"/>
              </w:rPr>
            </w:pPr>
          </w:p>
        </w:tc>
        <w:tc>
          <w:tcPr>
            <w:tcW w:w="6587"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Среднеэтажная жилая застройка</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2.5</w:t>
            </w:r>
          </w:p>
        </w:tc>
      </w:tr>
      <w:tr w:rsidR="00A56AE0" w:rsidRPr="00A56AE0" w:rsidTr="00FD6E48">
        <w:trPr>
          <w:trHeight w:val="77"/>
          <w:jc w:val="center"/>
        </w:trPr>
        <w:tc>
          <w:tcPr>
            <w:tcW w:w="642" w:type="dxa"/>
          </w:tcPr>
          <w:p w:rsidR="00D66582" w:rsidRPr="00FD6E48" w:rsidRDefault="00D66582" w:rsidP="00FD6E48">
            <w:pPr>
              <w:numPr>
                <w:ilvl w:val="0"/>
                <w:numId w:val="14"/>
              </w:numPr>
              <w:spacing w:after="0" w:line="240" w:lineRule="auto"/>
              <w:ind w:left="0" w:firstLine="0"/>
              <w:jc w:val="center"/>
              <w:rPr>
                <w:rFonts w:ascii="Times New Roman" w:hAnsi="Times New Roman"/>
                <w:sz w:val="28"/>
                <w:szCs w:val="28"/>
              </w:rPr>
            </w:pPr>
          </w:p>
        </w:tc>
        <w:tc>
          <w:tcPr>
            <w:tcW w:w="6587"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Хранение автотранспорта</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2.7.1</w:t>
            </w:r>
          </w:p>
        </w:tc>
      </w:tr>
      <w:tr w:rsidR="00A56AE0" w:rsidRPr="00A56AE0" w:rsidTr="00FD6E48">
        <w:trPr>
          <w:trHeight w:val="177"/>
          <w:jc w:val="center"/>
        </w:trPr>
        <w:tc>
          <w:tcPr>
            <w:tcW w:w="642" w:type="dxa"/>
          </w:tcPr>
          <w:p w:rsidR="00D66582" w:rsidRPr="00FD6E48" w:rsidRDefault="00D66582" w:rsidP="00FD6E48">
            <w:pPr>
              <w:numPr>
                <w:ilvl w:val="0"/>
                <w:numId w:val="14"/>
              </w:numPr>
              <w:spacing w:after="0" w:line="240" w:lineRule="auto"/>
              <w:ind w:left="0" w:firstLine="0"/>
              <w:jc w:val="center"/>
              <w:rPr>
                <w:rFonts w:ascii="Times New Roman" w:hAnsi="Times New Roman"/>
                <w:sz w:val="28"/>
                <w:szCs w:val="28"/>
              </w:rPr>
            </w:pPr>
          </w:p>
        </w:tc>
        <w:tc>
          <w:tcPr>
            <w:tcW w:w="6587"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Коммунальное обслуживание</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3.1</w:t>
            </w:r>
          </w:p>
        </w:tc>
      </w:tr>
      <w:tr w:rsidR="00A56AE0" w:rsidRPr="00A56AE0" w:rsidTr="00FD6E48">
        <w:trPr>
          <w:trHeight w:val="300"/>
          <w:jc w:val="center"/>
        </w:trPr>
        <w:tc>
          <w:tcPr>
            <w:tcW w:w="642" w:type="dxa"/>
          </w:tcPr>
          <w:p w:rsidR="00D66582" w:rsidRPr="00FD6E48" w:rsidRDefault="00D66582" w:rsidP="00FD6E48">
            <w:pPr>
              <w:numPr>
                <w:ilvl w:val="0"/>
                <w:numId w:val="14"/>
              </w:numPr>
              <w:spacing w:after="0" w:line="240" w:lineRule="auto"/>
              <w:ind w:left="0" w:firstLine="0"/>
              <w:jc w:val="center"/>
              <w:rPr>
                <w:rFonts w:ascii="Times New Roman" w:hAnsi="Times New Roman"/>
                <w:sz w:val="28"/>
                <w:szCs w:val="28"/>
              </w:rPr>
            </w:pPr>
          </w:p>
        </w:tc>
        <w:tc>
          <w:tcPr>
            <w:tcW w:w="6587"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Социальное обслуживание</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3.2</w:t>
            </w:r>
          </w:p>
        </w:tc>
      </w:tr>
      <w:tr w:rsidR="00A56AE0" w:rsidRPr="00A56AE0" w:rsidTr="00FD6E48">
        <w:trPr>
          <w:trHeight w:val="300"/>
          <w:jc w:val="center"/>
        </w:trPr>
        <w:tc>
          <w:tcPr>
            <w:tcW w:w="642" w:type="dxa"/>
          </w:tcPr>
          <w:p w:rsidR="00D66582" w:rsidRPr="00FD6E48" w:rsidRDefault="00D66582" w:rsidP="00FD6E48">
            <w:pPr>
              <w:numPr>
                <w:ilvl w:val="0"/>
                <w:numId w:val="14"/>
              </w:numPr>
              <w:spacing w:after="0" w:line="240" w:lineRule="auto"/>
              <w:ind w:left="0" w:firstLine="0"/>
              <w:jc w:val="center"/>
              <w:rPr>
                <w:rFonts w:ascii="Times New Roman" w:hAnsi="Times New Roman"/>
                <w:sz w:val="28"/>
                <w:szCs w:val="28"/>
              </w:rPr>
            </w:pPr>
          </w:p>
        </w:tc>
        <w:tc>
          <w:tcPr>
            <w:tcW w:w="6587"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Бытовое обслуживание</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3.3</w:t>
            </w:r>
          </w:p>
        </w:tc>
      </w:tr>
      <w:tr w:rsidR="00A56AE0" w:rsidRPr="00A56AE0" w:rsidTr="00FD6E48">
        <w:trPr>
          <w:trHeight w:val="119"/>
          <w:jc w:val="center"/>
        </w:trPr>
        <w:tc>
          <w:tcPr>
            <w:tcW w:w="642" w:type="dxa"/>
          </w:tcPr>
          <w:p w:rsidR="00D66582" w:rsidRPr="00FD6E48" w:rsidRDefault="00D66582" w:rsidP="00FD6E48">
            <w:pPr>
              <w:numPr>
                <w:ilvl w:val="0"/>
                <w:numId w:val="14"/>
              </w:numPr>
              <w:spacing w:after="0" w:line="240" w:lineRule="auto"/>
              <w:ind w:left="0" w:firstLine="0"/>
              <w:jc w:val="center"/>
              <w:rPr>
                <w:rFonts w:ascii="Times New Roman" w:hAnsi="Times New Roman"/>
                <w:sz w:val="28"/>
                <w:szCs w:val="28"/>
              </w:rPr>
            </w:pPr>
          </w:p>
        </w:tc>
        <w:tc>
          <w:tcPr>
            <w:tcW w:w="6587"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Амбулаторно-поликлиническое обслуживание</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3.4.1</w:t>
            </w:r>
          </w:p>
        </w:tc>
      </w:tr>
      <w:tr w:rsidR="00A56AE0" w:rsidRPr="00A56AE0" w:rsidTr="00FD6E48">
        <w:trPr>
          <w:trHeight w:val="113"/>
          <w:jc w:val="center"/>
        </w:trPr>
        <w:tc>
          <w:tcPr>
            <w:tcW w:w="642" w:type="dxa"/>
          </w:tcPr>
          <w:p w:rsidR="00D66582" w:rsidRPr="00FD6E48" w:rsidRDefault="00D66582" w:rsidP="00FD6E48">
            <w:pPr>
              <w:numPr>
                <w:ilvl w:val="0"/>
                <w:numId w:val="14"/>
              </w:numPr>
              <w:spacing w:after="0" w:line="240" w:lineRule="auto"/>
              <w:ind w:left="0" w:firstLine="0"/>
              <w:jc w:val="center"/>
              <w:rPr>
                <w:rFonts w:ascii="Times New Roman" w:hAnsi="Times New Roman"/>
                <w:sz w:val="28"/>
                <w:szCs w:val="28"/>
              </w:rPr>
            </w:pPr>
          </w:p>
        </w:tc>
        <w:tc>
          <w:tcPr>
            <w:tcW w:w="6587"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 xml:space="preserve">Дошкольное, начальное и среднее общее </w:t>
            </w:r>
            <w:r w:rsidRPr="00FD6E48">
              <w:rPr>
                <w:rFonts w:ascii="Times New Roman" w:hAnsi="Times New Roman"/>
                <w:sz w:val="28"/>
                <w:szCs w:val="28"/>
              </w:rPr>
              <w:lastRenderedPageBreak/>
              <w:t>образование</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lastRenderedPageBreak/>
              <w:t>3.5.1</w:t>
            </w:r>
          </w:p>
        </w:tc>
      </w:tr>
      <w:tr w:rsidR="00A56AE0" w:rsidRPr="00A56AE0" w:rsidTr="00FD6E48">
        <w:trPr>
          <w:trHeight w:val="117"/>
          <w:jc w:val="center"/>
        </w:trPr>
        <w:tc>
          <w:tcPr>
            <w:tcW w:w="642" w:type="dxa"/>
          </w:tcPr>
          <w:p w:rsidR="00D66582" w:rsidRPr="00FD6E48" w:rsidRDefault="00D66582" w:rsidP="00FD6E48">
            <w:pPr>
              <w:numPr>
                <w:ilvl w:val="0"/>
                <w:numId w:val="14"/>
              </w:numPr>
              <w:spacing w:after="0" w:line="240" w:lineRule="auto"/>
              <w:ind w:left="0" w:firstLine="0"/>
              <w:jc w:val="center"/>
              <w:rPr>
                <w:rFonts w:ascii="Times New Roman" w:hAnsi="Times New Roman"/>
                <w:sz w:val="28"/>
                <w:szCs w:val="28"/>
              </w:rPr>
            </w:pPr>
          </w:p>
        </w:tc>
        <w:tc>
          <w:tcPr>
            <w:tcW w:w="6587"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Среднее и высшее профессиональное образование</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3.5.2</w:t>
            </w:r>
          </w:p>
        </w:tc>
      </w:tr>
      <w:tr w:rsidR="00A56AE0" w:rsidRPr="00A56AE0" w:rsidTr="00FD6E48">
        <w:trPr>
          <w:trHeight w:val="300"/>
          <w:jc w:val="center"/>
        </w:trPr>
        <w:tc>
          <w:tcPr>
            <w:tcW w:w="642" w:type="dxa"/>
          </w:tcPr>
          <w:p w:rsidR="00D66582" w:rsidRPr="00FD6E48" w:rsidRDefault="00D66582" w:rsidP="00FD6E48">
            <w:pPr>
              <w:numPr>
                <w:ilvl w:val="0"/>
                <w:numId w:val="14"/>
              </w:numPr>
              <w:spacing w:after="0" w:line="240" w:lineRule="auto"/>
              <w:ind w:left="0" w:firstLine="0"/>
              <w:jc w:val="center"/>
              <w:rPr>
                <w:rFonts w:ascii="Times New Roman" w:hAnsi="Times New Roman"/>
                <w:sz w:val="28"/>
                <w:szCs w:val="28"/>
              </w:rPr>
            </w:pPr>
          </w:p>
        </w:tc>
        <w:tc>
          <w:tcPr>
            <w:tcW w:w="6587"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Объекты культурно-досуговой деятельности</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3.6.1</w:t>
            </w:r>
          </w:p>
        </w:tc>
      </w:tr>
      <w:tr w:rsidR="00A56AE0" w:rsidRPr="00A56AE0" w:rsidTr="00FD6E48">
        <w:trPr>
          <w:trHeight w:val="300"/>
          <w:jc w:val="center"/>
        </w:trPr>
        <w:tc>
          <w:tcPr>
            <w:tcW w:w="642" w:type="dxa"/>
          </w:tcPr>
          <w:p w:rsidR="00D66582" w:rsidRPr="00FD6E48" w:rsidRDefault="00D66582" w:rsidP="00FD6E48">
            <w:pPr>
              <w:numPr>
                <w:ilvl w:val="0"/>
                <w:numId w:val="14"/>
              </w:numPr>
              <w:spacing w:after="0" w:line="240" w:lineRule="auto"/>
              <w:ind w:left="0" w:firstLine="0"/>
              <w:jc w:val="center"/>
              <w:rPr>
                <w:rFonts w:ascii="Times New Roman" w:hAnsi="Times New Roman"/>
                <w:sz w:val="28"/>
                <w:szCs w:val="28"/>
              </w:rPr>
            </w:pPr>
          </w:p>
        </w:tc>
        <w:tc>
          <w:tcPr>
            <w:tcW w:w="6587"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Общественное управление</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3.8</w:t>
            </w:r>
          </w:p>
        </w:tc>
      </w:tr>
      <w:tr w:rsidR="00A56AE0" w:rsidRPr="00A56AE0" w:rsidTr="00FD6E48">
        <w:trPr>
          <w:trHeight w:val="300"/>
          <w:jc w:val="center"/>
        </w:trPr>
        <w:tc>
          <w:tcPr>
            <w:tcW w:w="642" w:type="dxa"/>
          </w:tcPr>
          <w:p w:rsidR="00D66582" w:rsidRPr="00FD6E48" w:rsidRDefault="00D66582" w:rsidP="00FD6E48">
            <w:pPr>
              <w:numPr>
                <w:ilvl w:val="0"/>
                <w:numId w:val="14"/>
              </w:numPr>
              <w:spacing w:after="0" w:line="240" w:lineRule="auto"/>
              <w:ind w:left="0" w:firstLine="0"/>
              <w:jc w:val="center"/>
              <w:rPr>
                <w:rFonts w:ascii="Times New Roman" w:hAnsi="Times New Roman"/>
                <w:sz w:val="28"/>
                <w:szCs w:val="28"/>
              </w:rPr>
            </w:pPr>
          </w:p>
        </w:tc>
        <w:tc>
          <w:tcPr>
            <w:tcW w:w="6587"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Амбулаторное ветеринарное обслуживание</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3.10.1</w:t>
            </w:r>
          </w:p>
        </w:tc>
      </w:tr>
      <w:tr w:rsidR="00A56AE0" w:rsidRPr="00A56AE0" w:rsidTr="00FD6E48">
        <w:trPr>
          <w:trHeight w:val="77"/>
          <w:jc w:val="center"/>
        </w:trPr>
        <w:tc>
          <w:tcPr>
            <w:tcW w:w="642" w:type="dxa"/>
          </w:tcPr>
          <w:p w:rsidR="00D66582" w:rsidRPr="00FD6E48" w:rsidRDefault="00D66582" w:rsidP="00FD6E48">
            <w:pPr>
              <w:numPr>
                <w:ilvl w:val="0"/>
                <w:numId w:val="14"/>
              </w:numPr>
              <w:spacing w:after="0" w:line="240" w:lineRule="auto"/>
              <w:ind w:left="0" w:firstLine="0"/>
              <w:jc w:val="center"/>
              <w:rPr>
                <w:rFonts w:ascii="Times New Roman" w:hAnsi="Times New Roman"/>
                <w:sz w:val="28"/>
                <w:szCs w:val="28"/>
              </w:rPr>
            </w:pPr>
          </w:p>
        </w:tc>
        <w:tc>
          <w:tcPr>
            <w:tcW w:w="6587"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Деловое управление</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4.1</w:t>
            </w:r>
          </w:p>
        </w:tc>
      </w:tr>
      <w:tr w:rsidR="00A56AE0" w:rsidRPr="00A56AE0" w:rsidTr="00FD6E48">
        <w:trPr>
          <w:trHeight w:val="300"/>
          <w:jc w:val="center"/>
        </w:trPr>
        <w:tc>
          <w:tcPr>
            <w:tcW w:w="642" w:type="dxa"/>
          </w:tcPr>
          <w:p w:rsidR="00D66582" w:rsidRPr="00FD6E48" w:rsidRDefault="00D66582" w:rsidP="00FD6E48">
            <w:pPr>
              <w:numPr>
                <w:ilvl w:val="0"/>
                <w:numId w:val="14"/>
              </w:numPr>
              <w:spacing w:after="0" w:line="240" w:lineRule="auto"/>
              <w:ind w:left="0" w:firstLine="0"/>
              <w:jc w:val="center"/>
              <w:rPr>
                <w:rFonts w:ascii="Times New Roman" w:hAnsi="Times New Roman"/>
                <w:sz w:val="28"/>
                <w:szCs w:val="28"/>
              </w:rPr>
            </w:pPr>
          </w:p>
        </w:tc>
        <w:tc>
          <w:tcPr>
            <w:tcW w:w="6587"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Магазины</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4.4</w:t>
            </w:r>
          </w:p>
        </w:tc>
      </w:tr>
      <w:tr w:rsidR="00A56AE0" w:rsidRPr="00A56AE0" w:rsidTr="00FD6E48">
        <w:trPr>
          <w:trHeight w:val="300"/>
          <w:jc w:val="center"/>
        </w:trPr>
        <w:tc>
          <w:tcPr>
            <w:tcW w:w="642" w:type="dxa"/>
          </w:tcPr>
          <w:p w:rsidR="00D66582" w:rsidRPr="00FD6E48" w:rsidRDefault="00D66582" w:rsidP="00FD6E48">
            <w:pPr>
              <w:numPr>
                <w:ilvl w:val="0"/>
                <w:numId w:val="14"/>
              </w:numPr>
              <w:spacing w:after="0" w:line="240" w:lineRule="auto"/>
              <w:ind w:left="0" w:firstLine="0"/>
              <w:jc w:val="center"/>
              <w:rPr>
                <w:rFonts w:ascii="Times New Roman" w:hAnsi="Times New Roman"/>
                <w:sz w:val="28"/>
                <w:szCs w:val="28"/>
              </w:rPr>
            </w:pPr>
          </w:p>
        </w:tc>
        <w:tc>
          <w:tcPr>
            <w:tcW w:w="6587"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Банковская и страховая деятельность</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4.5</w:t>
            </w:r>
          </w:p>
        </w:tc>
      </w:tr>
      <w:tr w:rsidR="00A56AE0" w:rsidRPr="00A56AE0" w:rsidTr="00FD6E48">
        <w:trPr>
          <w:trHeight w:val="300"/>
          <w:jc w:val="center"/>
        </w:trPr>
        <w:tc>
          <w:tcPr>
            <w:tcW w:w="642" w:type="dxa"/>
          </w:tcPr>
          <w:p w:rsidR="00D66582" w:rsidRPr="00FD6E48" w:rsidRDefault="00D66582" w:rsidP="00FD6E48">
            <w:pPr>
              <w:numPr>
                <w:ilvl w:val="0"/>
                <w:numId w:val="14"/>
              </w:numPr>
              <w:spacing w:after="0" w:line="240" w:lineRule="auto"/>
              <w:ind w:left="0" w:firstLine="0"/>
              <w:jc w:val="center"/>
              <w:rPr>
                <w:rFonts w:ascii="Times New Roman" w:hAnsi="Times New Roman"/>
                <w:sz w:val="28"/>
                <w:szCs w:val="28"/>
              </w:rPr>
            </w:pPr>
          </w:p>
        </w:tc>
        <w:tc>
          <w:tcPr>
            <w:tcW w:w="6587"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Общественное питание</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4.6</w:t>
            </w:r>
          </w:p>
        </w:tc>
      </w:tr>
      <w:tr w:rsidR="00A56AE0" w:rsidRPr="00A56AE0" w:rsidTr="00FD6E48">
        <w:trPr>
          <w:trHeight w:val="300"/>
          <w:jc w:val="center"/>
        </w:trPr>
        <w:tc>
          <w:tcPr>
            <w:tcW w:w="642" w:type="dxa"/>
          </w:tcPr>
          <w:p w:rsidR="00D66582" w:rsidRPr="00FD6E48" w:rsidRDefault="00D66582" w:rsidP="00FD6E48">
            <w:pPr>
              <w:numPr>
                <w:ilvl w:val="0"/>
                <w:numId w:val="14"/>
              </w:numPr>
              <w:spacing w:after="0" w:line="240" w:lineRule="auto"/>
              <w:ind w:left="0" w:firstLine="0"/>
              <w:jc w:val="center"/>
              <w:rPr>
                <w:rFonts w:ascii="Times New Roman" w:hAnsi="Times New Roman"/>
                <w:sz w:val="28"/>
                <w:szCs w:val="28"/>
              </w:rPr>
            </w:pPr>
          </w:p>
        </w:tc>
        <w:tc>
          <w:tcPr>
            <w:tcW w:w="6587"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Гостиничное обслуживание</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4.7</w:t>
            </w:r>
          </w:p>
        </w:tc>
      </w:tr>
      <w:tr w:rsidR="00A56AE0" w:rsidRPr="00A56AE0" w:rsidTr="00FD6E48">
        <w:trPr>
          <w:trHeight w:val="300"/>
          <w:jc w:val="center"/>
        </w:trPr>
        <w:tc>
          <w:tcPr>
            <w:tcW w:w="642" w:type="dxa"/>
          </w:tcPr>
          <w:p w:rsidR="00D66582" w:rsidRPr="00FD6E48" w:rsidRDefault="00D66582" w:rsidP="00FD6E48">
            <w:pPr>
              <w:numPr>
                <w:ilvl w:val="0"/>
                <w:numId w:val="14"/>
              </w:numPr>
              <w:spacing w:after="0" w:line="240" w:lineRule="auto"/>
              <w:ind w:left="0" w:firstLine="0"/>
              <w:jc w:val="center"/>
              <w:rPr>
                <w:rFonts w:ascii="Times New Roman" w:hAnsi="Times New Roman"/>
                <w:sz w:val="28"/>
                <w:szCs w:val="28"/>
              </w:rPr>
            </w:pPr>
          </w:p>
        </w:tc>
        <w:tc>
          <w:tcPr>
            <w:tcW w:w="6587"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Развлекательные мероприятия</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4.8.1</w:t>
            </w:r>
          </w:p>
        </w:tc>
      </w:tr>
      <w:tr w:rsidR="00A56AE0" w:rsidRPr="00A56AE0" w:rsidTr="00FD6E48">
        <w:trPr>
          <w:trHeight w:val="300"/>
          <w:jc w:val="center"/>
        </w:trPr>
        <w:tc>
          <w:tcPr>
            <w:tcW w:w="642" w:type="dxa"/>
          </w:tcPr>
          <w:p w:rsidR="00D66582" w:rsidRPr="00FD6E48" w:rsidRDefault="00D66582" w:rsidP="00FD6E48">
            <w:pPr>
              <w:numPr>
                <w:ilvl w:val="0"/>
                <w:numId w:val="14"/>
              </w:numPr>
              <w:spacing w:after="0" w:line="240" w:lineRule="auto"/>
              <w:ind w:left="0" w:firstLine="0"/>
              <w:jc w:val="center"/>
              <w:rPr>
                <w:rFonts w:ascii="Times New Roman" w:hAnsi="Times New Roman"/>
                <w:sz w:val="28"/>
                <w:szCs w:val="28"/>
              </w:rPr>
            </w:pPr>
          </w:p>
        </w:tc>
        <w:tc>
          <w:tcPr>
            <w:tcW w:w="6587"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Служебные гаражи</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4.9</w:t>
            </w:r>
          </w:p>
        </w:tc>
      </w:tr>
      <w:tr w:rsidR="00A56AE0" w:rsidRPr="00A56AE0" w:rsidTr="00FD6E48">
        <w:trPr>
          <w:trHeight w:val="300"/>
          <w:jc w:val="center"/>
        </w:trPr>
        <w:tc>
          <w:tcPr>
            <w:tcW w:w="642" w:type="dxa"/>
          </w:tcPr>
          <w:p w:rsidR="00D66582" w:rsidRPr="00FD6E48" w:rsidRDefault="00D66582" w:rsidP="00FD6E48">
            <w:pPr>
              <w:numPr>
                <w:ilvl w:val="0"/>
                <w:numId w:val="14"/>
              </w:numPr>
              <w:spacing w:after="0" w:line="240" w:lineRule="auto"/>
              <w:ind w:left="0" w:firstLine="0"/>
              <w:jc w:val="center"/>
              <w:rPr>
                <w:rFonts w:ascii="Times New Roman" w:hAnsi="Times New Roman"/>
                <w:sz w:val="28"/>
                <w:szCs w:val="28"/>
              </w:rPr>
            </w:pPr>
          </w:p>
        </w:tc>
        <w:tc>
          <w:tcPr>
            <w:tcW w:w="6587"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Обеспечение дорожного отдыха</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4.9.1.2</w:t>
            </w:r>
          </w:p>
        </w:tc>
      </w:tr>
      <w:tr w:rsidR="00A56AE0" w:rsidRPr="00A56AE0" w:rsidTr="00FD6E48">
        <w:trPr>
          <w:trHeight w:val="300"/>
          <w:jc w:val="center"/>
        </w:trPr>
        <w:tc>
          <w:tcPr>
            <w:tcW w:w="642" w:type="dxa"/>
          </w:tcPr>
          <w:p w:rsidR="00D66582" w:rsidRPr="00FD6E48" w:rsidRDefault="00D66582" w:rsidP="00FD6E48">
            <w:pPr>
              <w:numPr>
                <w:ilvl w:val="0"/>
                <w:numId w:val="14"/>
              </w:numPr>
              <w:spacing w:after="0" w:line="240" w:lineRule="auto"/>
              <w:ind w:left="0" w:firstLine="0"/>
              <w:jc w:val="center"/>
              <w:rPr>
                <w:rFonts w:ascii="Times New Roman" w:hAnsi="Times New Roman"/>
                <w:sz w:val="28"/>
                <w:szCs w:val="28"/>
              </w:rPr>
            </w:pPr>
          </w:p>
        </w:tc>
        <w:tc>
          <w:tcPr>
            <w:tcW w:w="6587"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Обеспечение занятий спортом в помещениях</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5.1.2</w:t>
            </w:r>
          </w:p>
        </w:tc>
      </w:tr>
      <w:tr w:rsidR="00A56AE0" w:rsidRPr="00A56AE0" w:rsidTr="00FD6E48">
        <w:trPr>
          <w:trHeight w:val="300"/>
          <w:jc w:val="center"/>
        </w:trPr>
        <w:tc>
          <w:tcPr>
            <w:tcW w:w="642" w:type="dxa"/>
          </w:tcPr>
          <w:p w:rsidR="00D66582" w:rsidRPr="00FD6E48" w:rsidRDefault="00D66582" w:rsidP="00FD6E48">
            <w:pPr>
              <w:numPr>
                <w:ilvl w:val="0"/>
                <w:numId w:val="14"/>
              </w:numPr>
              <w:spacing w:after="0" w:line="240" w:lineRule="auto"/>
              <w:ind w:left="0" w:firstLine="0"/>
              <w:jc w:val="center"/>
              <w:rPr>
                <w:rFonts w:ascii="Times New Roman" w:hAnsi="Times New Roman"/>
                <w:sz w:val="28"/>
                <w:szCs w:val="28"/>
              </w:rPr>
            </w:pPr>
          </w:p>
        </w:tc>
        <w:tc>
          <w:tcPr>
            <w:tcW w:w="6587"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Площадки для занятий спортом</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5.1.3</w:t>
            </w:r>
          </w:p>
        </w:tc>
      </w:tr>
      <w:tr w:rsidR="009B2A3D" w:rsidRPr="00A56AE0" w:rsidTr="00D925C7">
        <w:trPr>
          <w:trHeight w:val="300"/>
          <w:jc w:val="center"/>
        </w:trPr>
        <w:tc>
          <w:tcPr>
            <w:tcW w:w="642" w:type="dxa"/>
          </w:tcPr>
          <w:p w:rsidR="009B2A3D" w:rsidRPr="00A56AE0" w:rsidRDefault="009B2A3D">
            <w:pPr>
              <w:numPr>
                <w:ilvl w:val="0"/>
                <w:numId w:val="14"/>
              </w:numPr>
              <w:spacing w:after="0" w:line="240" w:lineRule="auto"/>
              <w:ind w:left="0" w:firstLine="0"/>
              <w:jc w:val="center"/>
              <w:rPr>
                <w:rFonts w:ascii="Times New Roman" w:hAnsi="Times New Roman"/>
                <w:sz w:val="28"/>
                <w:szCs w:val="28"/>
              </w:rPr>
            </w:pPr>
          </w:p>
        </w:tc>
        <w:tc>
          <w:tcPr>
            <w:tcW w:w="6587" w:type="dxa"/>
          </w:tcPr>
          <w:p w:rsidR="009B2A3D" w:rsidRPr="00A56AE0" w:rsidRDefault="009B2A3D" w:rsidP="00FD6E4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Обеспечение обороны и безопасности</w:t>
            </w:r>
          </w:p>
        </w:tc>
        <w:tc>
          <w:tcPr>
            <w:tcW w:w="1134" w:type="dxa"/>
          </w:tcPr>
          <w:p w:rsidR="009B2A3D" w:rsidRPr="00A56AE0" w:rsidRDefault="009B2A3D" w:rsidP="00FD6E48">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8.0</w:t>
            </w:r>
          </w:p>
        </w:tc>
      </w:tr>
      <w:tr w:rsidR="009B2A3D" w:rsidRPr="00A56AE0" w:rsidTr="00D925C7">
        <w:trPr>
          <w:trHeight w:val="300"/>
          <w:jc w:val="center"/>
        </w:trPr>
        <w:tc>
          <w:tcPr>
            <w:tcW w:w="642" w:type="dxa"/>
          </w:tcPr>
          <w:p w:rsidR="009B2A3D" w:rsidRPr="00A56AE0" w:rsidRDefault="009B2A3D">
            <w:pPr>
              <w:numPr>
                <w:ilvl w:val="0"/>
                <w:numId w:val="14"/>
              </w:numPr>
              <w:spacing w:after="0" w:line="240" w:lineRule="auto"/>
              <w:ind w:left="0" w:firstLine="0"/>
              <w:jc w:val="center"/>
              <w:rPr>
                <w:rFonts w:ascii="Times New Roman" w:hAnsi="Times New Roman"/>
                <w:sz w:val="28"/>
                <w:szCs w:val="28"/>
              </w:rPr>
            </w:pPr>
          </w:p>
        </w:tc>
        <w:tc>
          <w:tcPr>
            <w:tcW w:w="6587" w:type="dxa"/>
          </w:tcPr>
          <w:p w:rsidR="009B2A3D" w:rsidRPr="00A56AE0" w:rsidRDefault="009B2A3D" w:rsidP="00FD6E4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Обеспечение вооруженных сил</w:t>
            </w:r>
          </w:p>
        </w:tc>
        <w:tc>
          <w:tcPr>
            <w:tcW w:w="1134" w:type="dxa"/>
          </w:tcPr>
          <w:p w:rsidR="009B2A3D" w:rsidRPr="00A56AE0" w:rsidRDefault="009B2A3D" w:rsidP="00FD6E48">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8.1</w:t>
            </w:r>
          </w:p>
        </w:tc>
      </w:tr>
      <w:tr w:rsidR="00A56AE0" w:rsidRPr="00A56AE0" w:rsidTr="00FD6E48">
        <w:trPr>
          <w:trHeight w:val="77"/>
          <w:jc w:val="center"/>
        </w:trPr>
        <w:tc>
          <w:tcPr>
            <w:tcW w:w="642" w:type="dxa"/>
          </w:tcPr>
          <w:p w:rsidR="00D66582" w:rsidRPr="00FD6E48" w:rsidRDefault="00D66582" w:rsidP="00FD6E48">
            <w:pPr>
              <w:numPr>
                <w:ilvl w:val="0"/>
                <w:numId w:val="14"/>
              </w:numPr>
              <w:spacing w:after="0" w:line="240" w:lineRule="auto"/>
              <w:ind w:left="0" w:firstLine="0"/>
              <w:jc w:val="center"/>
              <w:rPr>
                <w:rFonts w:ascii="Times New Roman" w:hAnsi="Times New Roman"/>
                <w:sz w:val="28"/>
                <w:szCs w:val="28"/>
              </w:rPr>
            </w:pPr>
          </w:p>
        </w:tc>
        <w:tc>
          <w:tcPr>
            <w:tcW w:w="6587"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Обеспечение внутреннего правопорядка</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8.3</w:t>
            </w:r>
          </w:p>
        </w:tc>
      </w:tr>
      <w:tr w:rsidR="00A56AE0" w:rsidRPr="00A56AE0" w:rsidTr="00FD6E48">
        <w:trPr>
          <w:trHeight w:val="300"/>
          <w:jc w:val="center"/>
        </w:trPr>
        <w:tc>
          <w:tcPr>
            <w:tcW w:w="642" w:type="dxa"/>
          </w:tcPr>
          <w:p w:rsidR="00D66582" w:rsidRPr="00FD6E48" w:rsidRDefault="00D66582" w:rsidP="00FD6E48">
            <w:pPr>
              <w:numPr>
                <w:ilvl w:val="0"/>
                <w:numId w:val="14"/>
              </w:numPr>
              <w:spacing w:after="0" w:line="240" w:lineRule="auto"/>
              <w:ind w:left="0" w:firstLine="0"/>
              <w:jc w:val="center"/>
              <w:rPr>
                <w:rFonts w:ascii="Times New Roman" w:hAnsi="Times New Roman"/>
                <w:sz w:val="28"/>
                <w:szCs w:val="28"/>
              </w:rPr>
            </w:pPr>
          </w:p>
        </w:tc>
        <w:tc>
          <w:tcPr>
            <w:tcW w:w="6587"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Историко-культурная деятельность</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9.3</w:t>
            </w:r>
          </w:p>
        </w:tc>
      </w:tr>
      <w:tr w:rsidR="00A56AE0" w:rsidRPr="00A56AE0" w:rsidTr="00FD6E48">
        <w:trPr>
          <w:trHeight w:val="300"/>
          <w:jc w:val="center"/>
        </w:trPr>
        <w:tc>
          <w:tcPr>
            <w:tcW w:w="642" w:type="dxa"/>
          </w:tcPr>
          <w:p w:rsidR="00D66582" w:rsidRPr="00FD6E48" w:rsidRDefault="00D66582" w:rsidP="00FD6E48">
            <w:pPr>
              <w:numPr>
                <w:ilvl w:val="0"/>
                <w:numId w:val="14"/>
              </w:numPr>
              <w:spacing w:after="0" w:line="240" w:lineRule="auto"/>
              <w:ind w:left="0" w:firstLine="0"/>
              <w:jc w:val="center"/>
              <w:rPr>
                <w:rFonts w:ascii="Times New Roman" w:hAnsi="Times New Roman"/>
                <w:sz w:val="28"/>
                <w:szCs w:val="28"/>
              </w:rPr>
            </w:pPr>
          </w:p>
        </w:tc>
        <w:tc>
          <w:tcPr>
            <w:tcW w:w="6587"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Общее пользование водными объектами</w:t>
            </w:r>
          </w:p>
        </w:tc>
        <w:tc>
          <w:tcPr>
            <w:tcW w:w="1134" w:type="dxa"/>
            <w:noWrap/>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11.1</w:t>
            </w:r>
          </w:p>
        </w:tc>
      </w:tr>
      <w:tr w:rsidR="00A56AE0" w:rsidRPr="00A56AE0" w:rsidTr="00FD6E48">
        <w:trPr>
          <w:trHeight w:val="300"/>
          <w:jc w:val="center"/>
        </w:trPr>
        <w:tc>
          <w:tcPr>
            <w:tcW w:w="642" w:type="dxa"/>
          </w:tcPr>
          <w:p w:rsidR="00D66582" w:rsidRPr="00FD6E48" w:rsidRDefault="00D66582" w:rsidP="00FD6E48">
            <w:pPr>
              <w:numPr>
                <w:ilvl w:val="0"/>
                <w:numId w:val="14"/>
              </w:numPr>
              <w:spacing w:after="0" w:line="240" w:lineRule="auto"/>
              <w:ind w:left="0" w:firstLine="0"/>
              <w:jc w:val="center"/>
              <w:rPr>
                <w:rFonts w:ascii="Times New Roman" w:hAnsi="Times New Roman"/>
                <w:sz w:val="28"/>
                <w:szCs w:val="28"/>
              </w:rPr>
            </w:pPr>
          </w:p>
        </w:tc>
        <w:tc>
          <w:tcPr>
            <w:tcW w:w="6587"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Специальное пользование водными объектами</w:t>
            </w:r>
          </w:p>
        </w:tc>
        <w:tc>
          <w:tcPr>
            <w:tcW w:w="1134" w:type="dxa"/>
            <w:noWrap/>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11.2</w:t>
            </w:r>
          </w:p>
        </w:tc>
      </w:tr>
      <w:tr w:rsidR="00A56AE0" w:rsidRPr="00A56AE0" w:rsidTr="00FD6E48">
        <w:trPr>
          <w:trHeight w:val="300"/>
          <w:jc w:val="center"/>
        </w:trPr>
        <w:tc>
          <w:tcPr>
            <w:tcW w:w="642" w:type="dxa"/>
          </w:tcPr>
          <w:p w:rsidR="00D66582" w:rsidRPr="00FD6E48" w:rsidRDefault="00D66582" w:rsidP="00FD6E48">
            <w:pPr>
              <w:numPr>
                <w:ilvl w:val="0"/>
                <w:numId w:val="14"/>
              </w:numPr>
              <w:spacing w:after="0" w:line="240" w:lineRule="auto"/>
              <w:ind w:left="0" w:firstLine="0"/>
              <w:jc w:val="center"/>
              <w:rPr>
                <w:rFonts w:ascii="Times New Roman" w:hAnsi="Times New Roman"/>
                <w:sz w:val="28"/>
                <w:szCs w:val="28"/>
              </w:rPr>
            </w:pPr>
          </w:p>
        </w:tc>
        <w:tc>
          <w:tcPr>
            <w:tcW w:w="6587"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Земельные участки (территории) общего пользования</w:t>
            </w:r>
          </w:p>
        </w:tc>
        <w:tc>
          <w:tcPr>
            <w:tcW w:w="1134" w:type="dxa"/>
            <w:noWrap/>
            <w:hideMark/>
          </w:tcPr>
          <w:p w:rsidR="00D66582" w:rsidRPr="00FD6E48" w:rsidRDefault="00D66582" w:rsidP="00FD6E48">
            <w:pPr>
              <w:spacing w:after="0" w:line="240" w:lineRule="auto"/>
              <w:ind w:hanging="32"/>
              <w:jc w:val="center"/>
              <w:rPr>
                <w:rFonts w:ascii="Times New Roman" w:hAnsi="Times New Roman"/>
                <w:sz w:val="28"/>
                <w:szCs w:val="28"/>
              </w:rPr>
            </w:pPr>
            <w:r w:rsidRPr="00FD6E48">
              <w:rPr>
                <w:rFonts w:ascii="Times New Roman" w:hAnsi="Times New Roman"/>
                <w:sz w:val="28"/>
                <w:szCs w:val="28"/>
              </w:rPr>
              <w:t>12.0</w:t>
            </w:r>
          </w:p>
        </w:tc>
      </w:tr>
    </w:tbl>
    <w:p w:rsidR="00D66582" w:rsidRPr="00FD6E48" w:rsidRDefault="00D66582" w:rsidP="00FD6E48">
      <w:pPr>
        <w:shd w:val="clear" w:color="auto" w:fill="FFFFFF"/>
        <w:tabs>
          <w:tab w:val="left" w:pos="993"/>
          <w:tab w:val="left" w:pos="1276"/>
        </w:tabs>
        <w:spacing w:after="0" w:line="240" w:lineRule="auto"/>
        <w:ind w:firstLine="720"/>
        <w:jc w:val="both"/>
        <w:rPr>
          <w:rFonts w:ascii="Times New Roman" w:hAnsi="Times New Roman"/>
          <w:sz w:val="28"/>
          <w:szCs w:val="28"/>
          <w:lang w:eastAsia="zh-CN"/>
        </w:rPr>
      </w:pPr>
    </w:p>
    <w:p w:rsidR="00D66582" w:rsidRPr="00FD6E48" w:rsidRDefault="00D66582" w:rsidP="00FD6E48">
      <w:pPr>
        <w:numPr>
          <w:ilvl w:val="1"/>
          <w:numId w:val="13"/>
        </w:numPr>
        <w:shd w:val="clear" w:color="auto" w:fill="FFFFFF"/>
        <w:tabs>
          <w:tab w:val="left" w:pos="1134"/>
        </w:tabs>
        <w:spacing w:after="0" w:line="240" w:lineRule="auto"/>
        <w:ind w:left="0" w:firstLine="720"/>
        <w:jc w:val="both"/>
        <w:rPr>
          <w:rFonts w:ascii="Times New Roman" w:hAnsi="Times New Roman"/>
          <w:sz w:val="28"/>
          <w:szCs w:val="28"/>
        </w:rPr>
      </w:pPr>
      <w:r w:rsidRPr="00FD6E48">
        <w:rPr>
          <w:rFonts w:ascii="Times New Roman" w:hAnsi="Times New Roman"/>
          <w:sz w:val="28"/>
          <w:szCs w:val="28"/>
        </w:rPr>
        <w:t>Условно разрешенные виды использования земельных участков и объектов капитального строительства, установленные в градостроительных регламентах</w:t>
      </w:r>
      <w:r w:rsidR="00420F49" w:rsidRPr="00FD6E48">
        <w:rPr>
          <w:rFonts w:ascii="Times New Roman" w:hAnsi="Times New Roman"/>
          <w:sz w:val="28"/>
          <w:szCs w:val="28"/>
        </w:rPr>
        <w:t xml:space="preserve"> </w:t>
      </w:r>
      <w:r w:rsidRPr="00FD6E48">
        <w:rPr>
          <w:rFonts w:ascii="Times New Roman" w:hAnsi="Times New Roman"/>
          <w:sz w:val="28"/>
          <w:szCs w:val="28"/>
        </w:rPr>
        <w:t>применительно к территориальной зоне Ж</w:t>
      </w:r>
      <w:r w:rsidR="007F761C" w:rsidRPr="00FD6E48">
        <w:rPr>
          <w:rFonts w:ascii="Times New Roman" w:hAnsi="Times New Roman"/>
          <w:sz w:val="28"/>
          <w:szCs w:val="28"/>
        </w:rPr>
        <w:t>-2</w:t>
      </w:r>
      <w:r w:rsidRPr="00FD6E48">
        <w:rPr>
          <w:rFonts w:ascii="Times New Roman" w:hAnsi="Times New Roman"/>
          <w:sz w:val="28"/>
          <w:szCs w:val="28"/>
        </w:rPr>
        <w:t>:</w:t>
      </w: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6587"/>
        <w:gridCol w:w="1134"/>
      </w:tblGrid>
      <w:tr w:rsidR="00A56AE0" w:rsidRPr="00A56AE0" w:rsidTr="00FD6E48">
        <w:trPr>
          <w:trHeight w:val="123"/>
          <w:jc w:val="center"/>
        </w:trPr>
        <w:tc>
          <w:tcPr>
            <w:tcW w:w="642" w:type="dxa"/>
            <w:hideMark/>
          </w:tcPr>
          <w:p w:rsidR="00D66582" w:rsidRPr="00FD6E48" w:rsidRDefault="00D66582"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 п/п</w:t>
            </w:r>
          </w:p>
        </w:tc>
        <w:tc>
          <w:tcPr>
            <w:tcW w:w="6587" w:type="dxa"/>
            <w:hideMark/>
          </w:tcPr>
          <w:p w:rsidR="00D66582" w:rsidRPr="00FD6E48" w:rsidRDefault="00D66582"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Наименование вида разрешенного использования земельного участка</w:t>
            </w:r>
          </w:p>
        </w:tc>
        <w:tc>
          <w:tcPr>
            <w:tcW w:w="1134" w:type="dxa"/>
            <w:hideMark/>
          </w:tcPr>
          <w:p w:rsidR="00D66582" w:rsidRPr="00FD6E48" w:rsidRDefault="00D66582"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Код</w:t>
            </w:r>
          </w:p>
        </w:tc>
      </w:tr>
      <w:tr w:rsidR="00A56AE0" w:rsidRPr="00A56AE0" w:rsidTr="00FD6E48">
        <w:trPr>
          <w:trHeight w:val="123"/>
          <w:jc w:val="center"/>
        </w:trPr>
        <w:tc>
          <w:tcPr>
            <w:tcW w:w="642" w:type="dxa"/>
          </w:tcPr>
          <w:p w:rsidR="00D66582" w:rsidRPr="00FD6E48" w:rsidRDefault="00D66582" w:rsidP="00FD6E48">
            <w:pPr>
              <w:numPr>
                <w:ilvl w:val="0"/>
                <w:numId w:val="15"/>
              </w:numPr>
              <w:spacing w:after="0" w:line="240" w:lineRule="auto"/>
              <w:ind w:left="0" w:firstLine="0"/>
              <w:jc w:val="center"/>
              <w:rPr>
                <w:rFonts w:ascii="Times New Roman" w:hAnsi="Times New Roman"/>
                <w:sz w:val="28"/>
                <w:szCs w:val="28"/>
              </w:rPr>
            </w:pPr>
          </w:p>
        </w:tc>
        <w:tc>
          <w:tcPr>
            <w:tcW w:w="6587"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Малоэтажная многоквартирная жилая застройка</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2.1.1</w:t>
            </w:r>
          </w:p>
        </w:tc>
      </w:tr>
      <w:tr w:rsidR="00A56AE0" w:rsidRPr="00A56AE0" w:rsidTr="00FD6E48">
        <w:trPr>
          <w:trHeight w:val="123"/>
          <w:jc w:val="center"/>
        </w:trPr>
        <w:tc>
          <w:tcPr>
            <w:tcW w:w="642" w:type="dxa"/>
          </w:tcPr>
          <w:p w:rsidR="00DD7650" w:rsidRPr="00FD6E48" w:rsidRDefault="00DD7650" w:rsidP="00FD6E48">
            <w:pPr>
              <w:numPr>
                <w:ilvl w:val="0"/>
                <w:numId w:val="15"/>
              </w:numPr>
              <w:spacing w:after="0" w:line="240" w:lineRule="auto"/>
              <w:ind w:left="0" w:firstLine="0"/>
              <w:jc w:val="center"/>
              <w:rPr>
                <w:rFonts w:ascii="Times New Roman" w:hAnsi="Times New Roman"/>
                <w:sz w:val="28"/>
                <w:szCs w:val="28"/>
              </w:rPr>
            </w:pPr>
          </w:p>
        </w:tc>
        <w:tc>
          <w:tcPr>
            <w:tcW w:w="6587" w:type="dxa"/>
          </w:tcPr>
          <w:p w:rsidR="00DD7650" w:rsidRPr="00FD6E48" w:rsidRDefault="00DD7650" w:rsidP="00FD6E48">
            <w:pPr>
              <w:spacing w:after="0" w:line="240" w:lineRule="auto"/>
              <w:rPr>
                <w:rFonts w:ascii="Times New Roman" w:hAnsi="Times New Roman"/>
                <w:sz w:val="28"/>
                <w:szCs w:val="28"/>
              </w:rPr>
            </w:pPr>
            <w:r w:rsidRPr="00FD6E48">
              <w:rPr>
                <w:rFonts w:ascii="Times New Roman" w:hAnsi="Times New Roman"/>
                <w:sz w:val="28"/>
                <w:szCs w:val="28"/>
              </w:rPr>
              <w:t>Многоэтажная жилая застройка (высотная застройка)</w:t>
            </w:r>
          </w:p>
        </w:tc>
        <w:tc>
          <w:tcPr>
            <w:tcW w:w="1134" w:type="dxa"/>
          </w:tcPr>
          <w:p w:rsidR="00DD7650" w:rsidRPr="00FD6E48" w:rsidRDefault="00DD7650" w:rsidP="00FD6E48">
            <w:pPr>
              <w:spacing w:after="0" w:line="240" w:lineRule="auto"/>
              <w:jc w:val="center"/>
              <w:rPr>
                <w:rFonts w:ascii="Times New Roman" w:hAnsi="Times New Roman"/>
                <w:sz w:val="28"/>
                <w:szCs w:val="28"/>
              </w:rPr>
            </w:pPr>
            <w:r w:rsidRPr="00FD6E48">
              <w:rPr>
                <w:rFonts w:ascii="Times New Roman" w:hAnsi="Times New Roman"/>
                <w:sz w:val="28"/>
                <w:szCs w:val="28"/>
              </w:rPr>
              <w:t>2.6</w:t>
            </w:r>
          </w:p>
        </w:tc>
      </w:tr>
      <w:tr w:rsidR="00A56AE0" w:rsidRPr="00A56AE0" w:rsidTr="00FD6E48">
        <w:trPr>
          <w:trHeight w:val="123"/>
          <w:jc w:val="center"/>
        </w:trPr>
        <w:tc>
          <w:tcPr>
            <w:tcW w:w="642" w:type="dxa"/>
          </w:tcPr>
          <w:p w:rsidR="00D66582" w:rsidRPr="00FD6E48" w:rsidRDefault="00D66582" w:rsidP="00FD6E48">
            <w:pPr>
              <w:numPr>
                <w:ilvl w:val="0"/>
                <w:numId w:val="15"/>
              </w:numPr>
              <w:spacing w:after="0" w:line="240" w:lineRule="auto"/>
              <w:ind w:left="0" w:firstLine="0"/>
              <w:jc w:val="center"/>
              <w:rPr>
                <w:rFonts w:ascii="Times New Roman" w:hAnsi="Times New Roman"/>
                <w:sz w:val="28"/>
                <w:szCs w:val="28"/>
              </w:rPr>
            </w:pPr>
          </w:p>
        </w:tc>
        <w:tc>
          <w:tcPr>
            <w:tcW w:w="6587"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Стационарное медицинское обслуживание</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3.4.2</w:t>
            </w:r>
          </w:p>
        </w:tc>
      </w:tr>
      <w:tr w:rsidR="00A56AE0" w:rsidRPr="00A56AE0" w:rsidTr="00FD6E48">
        <w:trPr>
          <w:trHeight w:val="123"/>
          <w:jc w:val="center"/>
        </w:trPr>
        <w:tc>
          <w:tcPr>
            <w:tcW w:w="642" w:type="dxa"/>
          </w:tcPr>
          <w:p w:rsidR="00D66582" w:rsidRPr="00FD6E48" w:rsidRDefault="00D66582" w:rsidP="00FD6E48">
            <w:pPr>
              <w:numPr>
                <w:ilvl w:val="0"/>
                <w:numId w:val="15"/>
              </w:numPr>
              <w:spacing w:after="0" w:line="240" w:lineRule="auto"/>
              <w:ind w:left="0" w:firstLine="0"/>
              <w:jc w:val="center"/>
              <w:rPr>
                <w:rFonts w:ascii="Times New Roman" w:hAnsi="Times New Roman"/>
                <w:sz w:val="28"/>
                <w:szCs w:val="28"/>
              </w:rPr>
            </w:pPr>
          </w:p>
        </w:tc>
        <w:tc>
          <w:tcPr>
            <w:tcW w:w="6587"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Религиозное использование</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3.7</w:t>
            </w:r>
          </w:p>
        </w:tc>
      </w:tr>
      <w:tr w:rsidR="00A56AE0" w:rsidRPr="00A56AE0" w:rsidTr="00FD6E48">
        <w:trPr>
          <w:trHeight w:val="123"/>
          <w:jc w:val="center"/>
        </w:trPr>
        <w:tc>
          <w:tcPr>
            <w:tcW w:w="642" w:type="dxa"/>
          </w:tcPr>
          <w:p w:rsidR="00D66582" w:rsidRPr="00FD6E48" w:rsidRDefault="00D66582" w:rsidP="00FD6E48">
            <w:pPr>
              <w:numPr>
                <w:ilvl w:val="0"/>
                <w:numId w:val="15"/>
              </w:numPr>
              <w:spacing w:after="0" w:line="240" w:lineRule="auto"/>
              <w:ind w:left="0" w:firstLine="0"/>
              <w:jc w:val="center"/>
              <w:rPr>
                <w:rFonts w:ascii="Times New Roman" w:hAnsi="Times New Roman"/>
                <w:sz w:val="28"/>
                <w:szCs w:val="28"/>
              </w:rPr>
            </w:pPr>
          </w:p>
        </w:tc>
        <w:tc>
          <w:tcPr>
            <w:tcW w:w="6587"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Рынки</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4.3</w:t>
            </w:r>
          </w:p>
        </w:tc>
      </w:tr>
      <w:tr w:rsidR="00A56AE0" w:rsidRPr="00A56AE0" w:rsidTr="00FD6E48">
        <w:trPr>
          <w:trHeight w:val="123"/>
          <w:jc w:val="center"/>
        </w:trPr>
        <w:tc>
          <w:tcPr>
            <w:tcW w:w="642" w:type="dxa"/>
          </w:tcPr>
          <w:p w:rsidR="00D66582" w:rsidRPr="00FD6E48" w:rsidRDefault="00D66582" w:rsidP="00FD6E48">
            <w:pPr>
              <w:numPr>
                <w:ilvl w:val="0"/>
                <w:numId w:val="15"/>
              </w:numPr>
              <w:spacing w:after="0" w:line="240" w:lineRule="auto"/>
              <w:ind w:left="0" w:firstLine="0"/>
              <w:jc w:val="center"/>
              <w:rPr>
                <w:rFonts w:ascii="Times New Roman" w:hAnsi="Times New Roman"/>
                <w:sz w:val="28"/>
                <w:szCs w:val="28"/>
              </w:rPr>
            </w:pPr>
          </w:p>
        </w:tc>
        <w:tc>
          <w:tcPr>
            <w:tcW w:w="6587"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Обслуживание перевозок пассажиров</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7.2.2</w:t>
            </w:r>
          </w:p>
        </w:tc>
      </w:tr>
      <w:tr w:rsidR="00A56AE0" w:rsidRPr="00A56AE0" w:rsidTr="00FD6E48">
        <w:trPr>
          <w:trHeight w:val="123"/>
          <w:jc w:val="center"/>
        </w:trPr>
        <w:tc>
          <w:tcPr>
            <w:tcW w:w="642" w:type="dxa"/>
          </w:tcPr>
          <w:p w:rsidR="00D66582" w:rsidRPr="00FD6E48" w:rsidRDefault="00D66582" w:rsidP="00FD6E48">
            <w:pPr>
              <w:numPr>
                <w:ilvl w:val="0"/>
                <w:numId w:val="15"/>
              </w:numPr>
              <w:spacing w:after="0" w:line="240" w:lineRule="auto"/>
              <w:ind w:left="0" w:firstLine="0"/>
              <w:jc w:val="center"/>
              <w:rPr>
                <w:rFonts w:ascii="Times New Roman" w:hAnsi="Times New Roman"/>
                <w:sz w:val="28"/>
                <w:szCs w:val="28"/>
              </w:rPr>
            </w:pPr>
          </w:p>
        </w:tc>
        <w:tc>
          <w:tcPr>
            <w:tcW w:w="6587"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Стоянки транспорта общего пользования</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7.2.3</w:t>
            </w:r>
          </w:p>
        </w:tc>
      </w:tr>
    </w:tbl>
    <w:p w:rsidR="00D66582" w:rsidRPr="00FD6E48" w:rsidRDefault="00D66582" w:rsidP="00FD6E48">
      <w:pPr>
        <w:shd w:val="clear" w:color="auto" w:fill="FFFFFF"/>
        <w:spacing w:after="0" w:line="240" w:lineRule="auto"/>
        <w:ind w:firstLine="720"/>
        <w:jc w:val="both"/>
        <w:rPr>
          <w:rFonts w:ascii="Times New Roman" w:hAnsi="Times New Roman"/>
          <w:sz w:val="28"/>
          <w:szCs w:val="28"/>
          <w:lang w:eastAsia="zh-CN"/>
        </w:rPr>
      </w:pPr>
    </w:p>
    <w:p w:rsidR="00D66582" w:rsidRPr="00FD6E48" w:rsidRDefault="00D66582" w:rsidP="00FD6E48">
      <w:pPr>
        <w:numPr>
          <w:ilvl w:val="1"/>
          <w:numId w:val="13"/>
        </w:numPr>
        <w:shd w:val="clear" w:color="auto" w:fill="FFFFFF"/>
        <w:tabs>
          <w:tab w:val="left" w:pos="1134"/>
        </w:tabs>
        <w:spacing w:after="0" w:line="240" w:lineRule="auto"/>
        <w:ind w:left="0" w:firstLine="720"/>
        <w:jc w:val="both"/>
        <w:rPr>
          <w:rFonts w:ascii="Times New Roman" w:hAnsi="Times New Roman"/>
          <w:sz w:val="28"/>
          <w:szCs w:val="28"/>
        </w:rPr>
      </w:pPr>
      <w:r w:rsidRPr="00FD6E48">
        <w:rPr>
          <w:rFonts w:ascii="Times New Roman" w:hAnsi="Times New Roman"/>
          <w:sz w:val="28"/>
          <w:szCs w:val="28"/>
        </w:rPr>
        <w:t>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w:t>
      </w:r>
      <w:r w:rsidR="00420F49" w:rsidRPr="00FD6E48">
        <w:rPr>
          <w:rFonts w:ascii="Times New Roman" w:hAnsi="Times New Roman"/>
          <w:sz w:val="28"/>
          <w:szCs w:val="28"/>
        </w:rPr>
        <w:t xml:space="preserve"> </w:t>
      </w:r>
      <w:r w:rsidRPr="00FD6E48">
        <w:rPr>
          <w:rFonts w:ascii="Times New Roman" w:hAnsi="Times New Roman"/>
          <w:sz w:val="28"/>
          <w:szCs w:val="28"/>
        </w:rPr>
        <w:t xml:space="preserve">применительно к территориальной </w:t>
      </w:r>
      <w:r w:rsidR="002E0740">
        <w:rPr>
          <w:rFonts w:ascii="Times New Roman" w:hAnsi="Times New Roman"/>
          <w:sz w:val="28"/>
          <w:szCs w:val="28"/>
        </w:rPr>
        <w:t xml:space="preserve">                   </w:t>
      </w:r>
      <w:r w:rsidRPr="00FD6E48">
        <w:rPr>
          <w:rFonts w:ascii="Times New Roman" w:hAnsi="Times New Roman"/>
          <w:sz w:val="28"/>
          <w:szCs w:val="28"/>
        </w:rPr>
        <w:t>зоне Ж</w:t>
      </w:r>
      <w:r w:rsidR="007F761C" w:rsidRPr="00FD6E48">
        <w:rPr>
          <w:rFonts w:ascii="Times New Roman" w:hAnsi="Times New Roman"/>
          <w:sz w:val="28"/>
          <w:szCs w:val="28"/>
        </w:rPr>
        <w:t>-2</w:t>
      </w:r>
      <w:r w:rsidRPr="00FD6E48">
        <w:rPr>
          <w:rFonts w:ascii="Times New Roman" w:hAnsi="Times New Roman"/>
          <w:sz w:val="28"/>
          <w:szCs w:val="28"/>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779"/>
        <w:gridCol w:w="1132"/>
      </w:tblGrid>
      <w:tr w:rsidR="00A56AE0" w:rsidRPr="00A56AE0" w:rsidTr="00FD6E48">
        <w:trPr>
          <w:trHeight w:val="300"/>
          <w:jc w:val="center"/>
        </w:trPr>
        <w:tc>
          <w:tcPr>
            <w:tcW w:w="572" w:type="dxa"/>
            <w:hideMark/>
          </w:tcPr>
          <w:p w:rsidR="00D66582" w:rsidRPr="00FD6E48" w:rsidRDefault="00D66582" w:rsidP="00FD6E48">
            <w:pPr>
              <w:spacing w:after="0" w:line="240" w:lineRule="auto"/>
              <w:ind w:firstLine="38"/>
              <w:jc w:val="center"/>
              <w:rPr>
                <w:rFonts w:ascii="Times New Roman" w:hAnsi="Times New Roman"/>
                <w:bCs/>
                <w:sz w:val="28"/>
                <w:szCs w:val="28"/>
              </w:rPr>
            </w:pPr>
            <w:r w:rsidRPr="00FD6E48">
              <w:rPr>
                <w:rFonts w:ascii="Times New Roman" w:hAnsi="Times New Roman"/>
                <w:bCs/>
                <w:sz w:val="28"/>
                <w:szCs w:val="28"/>
              </w:rPr>
              <w:t xml:space="preserve">№ </w:t>
            </w:r>
            <w:r w:rsidRPr="00FD6E48">
              <w:rPr>
                <w:rFonts w:ascii="Times New Roman" w:hAnsi="Times New Roman"/>
                <w:bCs/>
                <w:sz w:val="28"/>
                <w:szCs w:val="28"/>
              </w:rPr>
              <w:lastRenderedPageBreak/>
              <w:t>п/п</w:t>
            </w:r>
          </w:p>
        </w:tc>
        <w:tc>
          <w:tcPr>
            <w:tcW w:w="6799" w:type="dxa"/>
            <w:hideMark/>
          </w:tcPr>
          <w:p w:rsidR="00D66582" w:rsidRPr="00FD6E48" w:rsidRDefault="00D66582" w:rsidP="00FD6E48">
            <w:pPr>
              <w:spacing w:after="0" w:line="240" w:lineRule="auto"/>
              <w:ind w:firstLine="11"/>
              <w:jc w:val="center"/>
              <w:rPr>
                <w:rFonts w:ascii="Times New Roman" w:hAnsi="Times New Roman"/>
                <w:bCs/>
                <w:sz w:val="28"/>
                <w:szCs w:val="28"/>
              </w:rPr>
            </w:pPr>
            <w:r w:rsidRPr="00FD6E48">
              <w:rPr>
                <w:rFonts w:ascii="Times New Roman" w:hAnsi="Times New Roman"/>
                <w:bCs/>
                <w:sz w:val="28"/>
                <w:szCs w:val="28"/>
              </w:rPr>
              <w:lastRenderedPageBreak/>
              <w:t xml:space="preserve">Наименование вида разрешенного использования </w:t>
            </w:r>
            <w:r w:rsidRPr="00FD6E48">
              <w:rPr>
                <w:rFonts w:ascii="Times New Roman" w:hAnsi="Times New Roman"/>
                <w:bCs/>
                <w:sz w:val="28"/>
                <w:szCs w:val="28"/>
              </w:rPr>
              <w:lastRenderedPageBreak/>
              <w:t>земельного участка</w:t>
            </w:r>
          </w:p>
        </w:tc>
        <w:tc>
          <w:tcPr>
            <w:tcW w:w="1134" w:type="dxa"/>
            <w:hideMark/>
          </w:tcPr>
          <w:p w:rsidR="00D66582" w:rsidRPr="00FD6E48" w:rsidRDefault="00D66582" w:rsidP="00FD6E48">
            <w:pPr>
              <w:spacing w:after="0" w:line="240" w:lineRule="auto"/>
              <w:ind w:firstLine="38"/>
              <w:jc w:val="center"/>
              <w:rPr>
                <w:rFonts w:ascii="Times New Roman" w:hAnsi="Times New Roman"/>
                <w:bCs/>
                <w:sz w:val="28"/>
                <w:szCs w:val="28"/>
              </w:rPr>
            </w:pPr>
            <w:r w:rsidRPr="00FD6E48">
              <w:rPr>
                <w:rFonts w:ascii="Times New Roman" w:hAnsi="Times New Roman"/>
                <w:bCs/>
                <w:sz w:val="28"/>
                <w:szCs w:val="28"/>
              </w:rPr>
              <w:lastRenderedPageBreak/>
              <w:t>Код</w:t>
            </w:r>
          </w:p>
        </w:tc>
      </w:tr>
      <w:tr w:rsidR="00A56AE0" w:rsidRPr="00A56AE0" w:rsidTr="00FD6E48">
        <w:trPr>
          <w:trHeight w:val="193"/>
          <w:jc w:val="center"/>
        </w:trPr>
        <w:tc>
          <w:tcPr>
            <w:tcW w:w="572" w:type="dxa"/>
          </w:tcPr>
          <w:p w:rsidR="00D66582" w:rsidRPr="00FD6E48" w:rsidRDefault="00D66582" w:rsidP="00FD6E48">
            <w:pPr>
              <w:numPr>
                <w:ilvl w:val="0"/>
                <w:numId w:val="16"/>
              </w:numPr>
              <w:spacing w:after="0" w:line="240" w:lineRule="auto"/>
              <w:ind w:left="0" w:firstLine="38"/>
              <w:jc w:val="center"/>
              <w:rPr>
                <w:rFonts w:ascii="Times New Roman" w:hAnsi="Times New Roman"/>
                <w:sz w:val="28"/>
                <w:szCs w:val="28"/>
              </w:rPr>
            </w:pPr>
          </w:p>
        </w:tc>
        <w:tc>
          <w:tcPr>
            <w:tcW w:w="6799" w:type="dxa"/>
            <w:hideMark/>
          </w:tcPr>
          <w:p w:rsidR="00D66582" w:rsidRPr="00FD6E48" w:rsidRDefault="00D66582" w:rsidP="00FD6E48">
            <w:pPr>
              <w:spacing w:after="0" w:line="240" w:lineRule="auto"/>
              <w:ind w:firstLine="11"/>
              <w:rPr>
                <w:rFonts w:ascii="Times New Roman" w:hAnsi="Times New Roman"/>
                <w:sz w:val="28"/>
                <w:szCs w:val="28"/>
              </w:rPr>
            </w:pPr>
            <w:r w:rsidRPr="00FD6E48">
              <w:rPr>
                <w:rFonts w:ascii="Times New Roman" w:hAnsi="Times New Roman"/>
                <w:sz w:val="28"/>
                <w:szCs w:val="28"/>
              </w:rPr>
              <w:t>Хранение автотранспорта</w:t>
            </w:r>
          </w:p>
        </w:tc>
        <w:tc>
          <w:tcPr>
            <w:tcW w:w="1134" w:type="dxa"/>
            <w:hideMark/>
          </w:tcPr>
          <w:p w:rsidR="00D66582" w:rsidRPr="00FD6E48" w:rsidRDefault="00D66582" w:rsidP="00FD6E48">
            <w:pPr>
              <w:spacing w:after="0" w:line="240" w:lineRule="auto"/>
              <w:ind w:firstLine="38"/>
              <w:jc w:val="center"/>
              <w:rPr>
                <w:rFonts w:ascii="Times New Roman" w:hAnsi="Times New Roman"/>
                <w:sz w:val="28"/>
                <w:szCs w:val="28"/>
              </w:rPr>
            </w:pPr>
            <w:r w:rsidRPr="00FD6E48">
              <w:rPr>
                <w:rFonts w:ascii="Times New Roman" w:hAnsi="Times New Roman"/>
                <w:sz w:val="28"/>
                <w:szCs w:val="28"/>
              </w:rPr>
              <w:t>2.7.1</w:t>
            </w:r>
          </w:p>
        </w:tc>
      </w:tr>
      <w:tr w:rsidR="00A56AE0" w:rsidRPr="00A56AE0" w:rsidTr="00FD6E48">
        <w:trPr>
          <w:trHeight w:val="77"/>
          <w:jc w:val="center"/>
        </w:trPr>
        <w:tc>
          <w:tcPr>
            <w:tcW w:w="572" w:type="dxa"/>
          </w:tcPr>
          <w:p w:rsidR="00D66582" w:rsidRPr="00FD6E48" w:rsidRDefault="00D66582" w:rsidP="00FD6E48">
            <w:pPr>
              <w:numPr>
                <w:ilvl w:val="0"/>
                <w:numId w:val="16"/>
              </w:numPr>
              <w:spacing w:after="0" w:line="240" w:lineRule="auto"/>
              <w:ind w:left="0" w:firstLine="38"/>
              <w:jc w:val="center"/>
              <w:rPr>
                <w:rFonts w:ascii="Times New Roman" w:hAnsi="Times New Roman"/>
                <w:sz w:val="28"/>
                <w:szCs w:val="28"/>
              </w:rPr>
            </w:pPr>
          </w:p>
        </w:tc>
        <w:tc>
          <w:tcPr>
            <w:tcW w:w="6799" w:type="dxa"/>
            <w:hideMark/>
          </w:tcPr>
          <w:p w:rsidR="00D66582" w:rsidRPr="00FD6E48" w:rsidRDefault="00D66582" w:rsidP="00FD6E48">
            <w:pPr>
              <w:spacing w:after="0" w:line="240" w:lineRule="auto"/>
              <w:ind w:firstLine="11"/>
              <w:rPr>
                <w:rFonts w:ascii="Times New Roman" w:hAnsi="Times New Roman"/>
                <w:sz w:val="28"/>
                <w:szCs w:val="28"/>
              </w:rPr>
            </w:pPr>
            <w:r w:rsidRPr="00FD6E48">
              <w:rPr>
                <w:rFonts w:ascii="Times New Roman" w:hAnsi="Times New Roman"/>
                <w:sz w:val="28"/>
                <w:szCs w:val="28"/>
              </w:rPr>
              <w:t>Предоставление коммунальных услуг</w:t>
            </w:r>
          </w:p>
        </w:tc>
        <w:tc>
          <w:tcPr>
            <w:tcW w:w="1134" w:type="dxa"/>
            <w:hideMark/>
          </w:tcPr>
          <w:p w:rsidR="00D66582" w:rsidRPr="00FD6E48" w:rsidRDefault="00D66582" w:rsidP="00FD6E48">
            <w:pPr>
              <w:spacing w:after="0" w:line="240" w:lineRule="auto"/>
              <w:ind w:firstLine="38"/>
              <w:jc w:val="center"/>
              <w:rPr>
                <w:rFonts w:ascii="Times New Roman" w:hAnsi="Times New Roman"/>
                <w:sz w:val="28"/>
                <w:szCs w:val="28"/>
              </w:rPr>
            </w:pPr>
            <w:r w:rsidRPr="00FD6E48">
              <w:rPr>
                <w:rFonts w:ascii="Times New Roman" w:hAnsi="Times New Roman"/>
                <w:sz w:val="28"/>
                <w:szCs w:val="28"/>
              </w:rPr>
              <w:t>3.1.1</w:t>
            </w:r>
          </w:p>
        </w:tc>
      </w:tr>
      <w:tr w:rsidR="00A56AE0" w:rsidRPr="00A56AE0" w:rsidTr="00FD6E48">
        <w:trPr>
          <w:trHeight w:val="300"/>
          <w:jc w:val="center"/>
        </w:trPr>
        <w:tc>
          <w:tcPr>
            <w:tcW w:w="572" w:type="dxa"/>
          </w:tcPr>
          <w:p w:rsidR="00D66582" w:rsidRPr="00FD6E48" w:rsidRDefault="00D66582" w:rsidP="00FD6E48">
            <w:pPr>
              <w:numPr>
                <w:ilvl w:val="0"/>
                <w:numId w:val="16"/>
              </w:numPr>
              <w:spacing w:after="0" w:line="240" w:lineRule="auto"/>
              <w:ind w:left="0" w:firstLine="38"/>
              <w:jc w:val="center"/>
              <w:rPr>
                <w:rFonts w:ascii="Times New Roman" w:hAnsi="Times New Roman"/>
                <w:sz w:val="28"/>
                <w:szCs w:val="28"/>
              </w:rPr>
            </w:pPr>
          </w:p>
        </w:tc>
        <w:tc>
          <w:tcPr>
            <w:tcW w:w="6799" w:type="dxa"/>
            <w:hideMark/>
          </w:tcPr>
          <w:p w:rsidR="00D66582" w:rsidRPr="00FD6E48" w:rsidRDefault="00D66582" w:rsidP="00FD6E48">
            <w:pPr>
              <w:spacing w:after="0" w:line="240" w:lineRule="auto"/>
              <w:ind w:firstLine="11"/>
              <w:rPr>
                <w:rFonts w:ascii="Times New Roman" w:hAnsi="Times New Roman"/>
                <w:sz w:val="28"/>
                <w:szCs w:val="28"/>
              </w:rPr>
            </w:pPr>
            <w:r w:rsidRPr="00FD6E48">
              <w:rPr>
                <w:rFonts w:ascii="Times New Roman" w:hAnsi="Times New Roman"/>
                <w:sz w:val="28"/>
                <w:szCs w:val="28"/>
              </w:rPr>
              <w:t>Служебные гаражи</w:t>
            </w:r>
          </w:p>
        </w:tc>
        <w:tc>
          <w:tcPr>
            <w:tcW w:w="1134" w:type="dxa"/>
            <w:hideMark/>
          </w:tcPr>
          <w:p w:rsidR="00D66582" w:rsidRPr="00FD6E48" w:rsidRDefault="00D66582" w:rsidP="00FD6E48">
            <w:pPr>
              <w:spacing w:after="0" w:line="240" w:lineRule="auto"/>
              <w:ind w:firstLine="38"/>
              <w:jc w:val="center"/>
              <w:rPr>
                <w:rFonts w:ascii="Times New Roman" w:hAnsi="Times New Roman"/>
                <w:sz w:val="28"/>
                <w:szCs w:val="28"/>
              </w:rPr>
            </w:pPr>
            <w:r w:rsidRPr="00FD6E48">
              <w:rPr>
                <w:rFonts w:ascii="Times New Roman" w:hAnsi="Times New Roman"/>
                <w:sz w:val="28"/>
                <w:szCs w:val="28"/>
              </w:rPr>
              <w:t>4.9</w:t>
            </w:r>
          </w:p>
        </w:tc>
      </w:tr>
      <w:tr w:rsidR="00A56AE0" w:rsidRPr="00A56AE0" w:rsidTr="00FD6E48">
        <w:trPr>
          <w:trHeight w:val="300"/>
          <w:jc w:val="center"/>
        </w:trPr>
        <w:tc>
          <w:tcPr>
            <w:tcW w:w="572" w:type="dxa"/>
          </w:tcPr>
          <w:p w:rsidR="00D66582" w:rsidRPr="00FD6E48" w:rsidRDefault="00D66582" w:rsidP="00FD6E48">
            <w:pPr>
              <w:numPr>
                <w:ilvl w:val="0"/>
                <w:numId w:val="16"/>
              </w:numPr>
              <w:spacing w:after="0" w:line="240" w:lineRule="auto"/>
              <w:ind w:left="0" w:firstLine="38"/>
              <w:jc w:val="center"/>
              <w:rPr>
                <w:rFonts w:ascii="Times New Roman" w:hAnsi="Times New Roman"/>
                <w:sz w:val="28"/>
                <w:szCs w:val="28"/>
              </w:rPr>
            </w:pPr>
          </w:p>
        </w:tc>
        <w:tc>
          <w:tcPr>
            <w:tcW w:w="6799" w:type="dxa"/>
            <w:hideMark/>
          </w:tcPr>
          <w:p w:rsidR="00D66582" w:rsidRPr="00FD6E48" w:rsidRDefault="00D66582" w:rsidP="00FD6E48">
            <w:pPr>
              <w:spacing w:after="0" w:line="240" w:lineRule="auto"/>
              <w:ind w:firstLine="11"/>
              <w:rPr>
                <w:rFonts w:ascii="Times New Roman" w:hAnsi="Times New Roman"/>
                <w:sz w:val="28"/>
                <w:szCs w:val="28"/>
              </w:rPr>
            </w:pPr>
            <w:r w:rsidRPr="00FD6E48">
              <w:rPr>
                <w:rFonts w:ascii="Times New Roman" w:hAnsi="Times New Roman"/>
                <w:sz w:val="28"/>
                <w:szCs w:val="28"/>
              </w:rPr>
              <w:t>Обеспечение внутреннего правопорядка</w:t>
            </w:r>
          </w:p>
        </w:tc>
        <w:tc>
          <w:tcPr>
            <w:tcW w:w="1134" w:type="dxa"/>
            <w:hideMark/>
          </w:tcPr>
          <w:p w:rsidR="00D66582" w:rsidRPr="00FD6E48" w:rsidRDefault="00D66582" w:rsidP="00FD6E48">
            <w:pPr>
              <w:spacing w:after="0" w:line="240" w:lineRule="auto"/>
              <w:ind w:firstLine="38"/>
              <w:jc w:val="center"/>
              <w:rPr>
                <w:rFonts w:ascii="Times New Roman" w:hAnsi="Times New Roman"/>
                <w:sz w:val="28"/>
                <w:szCs w:val="28"/>
              </w:rPr>
            </w:pPr>
            <w:r w:rsidRPr="00FD6E48">
              <w:rPr>
                <w:rFonts w:ascii="Times New Roman" w:hAnsi="Times New Roman"/>
                <w:sz w:val="28"/>
                <w:szCs w:val="28"/>
              </w:rPr>
              <w:t>8.3</w:t>
            </w:r>
          </w:p>
        </w:tc>
      </w:tr>
    </w:tbl>
    <w:p w:rsidR="00D66582" w:rsidRPr="00FD6E48" w:rsidRDefault="00D66582" w:rsidP="00FD6E48">
      <w:pPr>
        <w:shd w:val="clear" w:color="auto" w:fill="FFFFFF"/>
        <w:tabs>
          <w:tab w:val="left" w:pos="1134"/>
        </w:tabs>
        <w:spacing w:after="0" w:line="240" w:lineRule="auto"/>
        <w:ind w:firstLine="720"/>
        <w:jc w:val="both"/>
        <w:rPr>
          <w:rFonts w:ascii="Times New Roman" w:hAnsi="Times New Roman"/>
          <w:sz w:val="28"/>
          <w:szCs w:val="28"/>
          <w:lang w:eastAsia="zh-CN"/>
        </w:rPr>
      </w:pPr>
    </w:p>
    <w:p w:rsidR="00D66582" w:rsidRPr="00FD6E48" w:rsidRDefault="00D66582" w:rsidP="00FD6E48">
      <w:pPr>
        <w:numPr>
          <w:ilvl w:val="0"/>
          <w:numId w:val="13"/>
        </w:numPr>
        <w:shd w:val="clear" w:color="auto" w:fill="FFFFFF"/>
        <w:tabs>
          <w:tab w:val="left" w:pos="1134"/>
          <w:tab w:val="left" w:pos="1276"/>
        </w:tabs>
        <w:spacing w:after="0" w:line="240" w:lineRule="auto"/>
        <w:ind w:left="0" w:firstLine="720"/>
        <w:jc w:val="both"/>
        <w:rPr>
          <w:rFonts w:ascii="Times New Roman" w:hAnsi="Times New Roman"/>
          <w:sz w:val="28"/>
          <w:szCs w:val="28"/>
        </w:rPr>
      </w:pPr>
      <w:bookmarkStart w:id="165" w:name="sub_6402"/>
      <w:bookmarkEnd w:id="164"/>
      <w:r w:rsidRPr="00FD6E48">
        <w:rPr>
          <w:rFonts w:ascii="Times New Roman" w:hAnsi="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w:t>
      </w:r>
    </w:p>
    <w:p w:rsidR="00D66582" w:rsidRPr="00FD6E48" w:rsidRDefault="00D66582"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2.1. Предельный минимальный размер земельного участка под существующими многоквартирными жилыми домами устанавливается в размере 90% от установленной (уточненной) площади в соответствии с утвержденным проектом межевания территории либо на основании расчета минимальной площади земельного участка, выполненного в соответствии с действующими техническими регламентами.</w:t>
      </w:r>
    </w:p>
    <w:p w:rsidR="00D66582" w:rsidRPr="00FD6E48" w:rsidRDefault="00D66582"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2.2. Предельное количество надземных этажей для видов разрешенного использования:</w:t>
      </w:r>
    </w:p>
    <w:p w:rsidR="00D66582" w:rsidRPr="00FD6E48" w:rsidRDefault="00D66582"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1) среднеэтажная жилая застройка – 8 этажей;</w:t>
      </w:r>
    </w:p>
    <w:p w:rsidR="00D66582" w:rsidRPr="00FD6E48" w:rsidRDefault="00D66582"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 многоэтажная жилая застройка (высотная застройка) – 1</w:t>
      </w:r>
      <w:r w:rsidR="00DA1B4B" w:rsidRPr="00FD6E48">
        <w:rPr>
          <w:rFonts w:ascii="Times New Roman" w:hAnsi="Times New Roman"/>
          <w:sz w:val="28"/>
          <w:szCs w:val="28"/>
        </w:rPr>
        <w:t>2 этажей;</w:t>
      </w:r>
    </w:p>
    <w:p w:rsidR="00DA1B4B" w:rsidRPr="00FD6E48" w:rsidRDefault="00DA1B4B"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3) хра</w:t>
      </w:r>
      <w:r w:rsidR="00B24C69" w:rsidRPr="00FD6E48">
        <w:rPr>
          <w:rFonts w:ascii="Times New Roman" w:hAnsi="Times New Roman"/>
          <w:sz w:val="28"/>
          <w:szCs w:val="28"/>
        </w:rPr>
        <w:t>нение автотранспорта – 5 этажей;</w:t>
      </w:r>
    </w:p>
    <w:p w:rsidR="00B24C69" w:rsidRPr="00FD6E48" w:rsidRDefault="00B24C69"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4) иные виды разрешенного использования – не устанавливается Правилами, определяется в соответствии с назначением объекта и соблюдением положений статьи 56 Правил.</w:t>
      </w:r>
    </w:p>
    <w:p w:rsidR="00D66582" w:rsidRPr="00FD6E48" w:rsidRDefault="00D66582"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2.3. Предельная высота зданий, строений и сооружений для видов разрешенного использования:</w:t>
      </w:r>
    </w:p>
    <w:p w:rsidR="00511B3D" w:rsidRPr="00FD6E48" w:rsidRDefault="00511B3D"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1) многоэтажная жилая застройка (высотная застройка) – 40 метров;</w:t>
      </w:r>
    </w:p>
    <w:p w:rsidR="00511B3D" w:rsidRPr="00FD6E48" w:rsidRDefault="00511B3D"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2) среднеэтажная жилая застройка – 30 </w:t>
      </w:r>
      <w:r w:rsidR="00AD606A" w:rsidRPr="00FD6E48">
        <w:rPr>
          <w:rFonts w:ascii="Times New Roman" w:hAnsi="Times New Roman"/>
          <w:sz w:val="28"/>
          <w:szCs w:val="28"/>
        </w:rPr>
        <w:t>метров</w:t>
      </w:r>
      <w:r w:rsidRPr="00FD6E48">
        <w:rPr>
          <w:rFonts w:ascii="Times New Roman" w:hAnsi="Times New Roman"/>
          <w:sz w:val="28"/>
          <w:szCs w:val="28"/>
        </w:rPr>
        <w:t>;</w:t>
      </w:r>
    </w:p>
    <w:p w:rsidR="00511B3D" w:rsidRPr="00FD6E48" w:rsidRDefault="00511B3D"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3) религиозное использование – </w:t>
      </w:r>
      <w:r w:rsidR="00B24C69" w:rsidRPr="00FD6E48">
        <w:rPr>
          <w:rFonts w:ascii="Times New Roman" w:hAnsi="Times New Roman"/>
          <w:sz w:val="28"/>
          <w:szCs w:val="28"/>
        </w:rPr>
        <w:t>иные виды разрешенного использования – не устанавливается Правилами, определяется в соответствии с назначением объекта и соблюдением положений статьи 56 Правил;</w:t>
      </w:r>
    </w:p>
    <w:p w:rsidR="00511B3D" w:rsidRPr="00FD6E48" w:rsidRDefault="00511B3D"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4) иные виды разрешенного использования – 30 метров.</w:t>
      </w:r>
    </w:p>
    <w:p w:rsidR="00D66582" w:rsidRPr="00FD6E48" w:rsidRDefault="00D66582"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2.4. Минимальный процент застройки в границах земельного участка для видов разрешенного использования:</w:t>
      </w:r>
    </w:p>
    <w:p w:rsidR="00D66582" w:rsidRPr="00FD6E48" w:rsidRDefault="00D66582"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1) служебные гаражи, хранение автотранспорта – 50 %;</w:t>
      </w:r>
    </w:p>
    <w:p w:rsidR="00D66582" w:rsidRPr="00FD6E48" w:rsidRDefault="00D66582"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 социальное обслуживание, стационарное медицинское обслуживание, дошкольное, начальное и среднее общее образование, среднее и высшее профессиональное образование, религиозное использование, рынки – 10 %;</w:t>
      </w:r>
    </w:p>
    <w:p w:rsidR="00D66582" w:rsidRPr="00FD6E48" w:rsidRDefault="00D66582"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3) обеспечение занятий спортом в помещениях, общее пользование водными объектами, специальное пользование водными объектами, земельные участки (территории) общего пользования – 0 %;</w:t>
      </w:r>
    </w:p>
    <w:p w:rsidR="00D66582" w:rsidRPr="00FD6E48" w:rsidRDefault="00D66582"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4) иные виды разрешенного использования – 20 %.</w:t>
      </w:r>
    </w:p>
    <w:p w:rsidR="00D66582" w:rsidRPr="00FD6E48" w:rsidRDefault="00D66582"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lastRenderedPageBreak/>
        <w:t>2.5. Максимальный процент застройки в границах земельного участка для видов разрешенного использования:</w:t>
      </w:r>
    </w:p>
    <w:p w:rsidR="00D66582" w:rsidRPr="00FD6E48" w:rsidRDefault="00D66582"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1) малоэтажная многоквартирная жилая застройка,</w:t>
      </w:r>
      <w:r w:rsidRPr="00FD6E48" w:rsidDel="009D6EB9">
        <w:rPr>
          <w:rFonts w:ascii="Times New Roman" w:hAnsi="Times New Roman"/>
          <w:sz w:val="28"/>
          <w:szCs w:val="28"/>
        </w:rPr>
        <w:t xml:space="preserve"> </w:t>
      </w:r>
      <w:r w:rsidRPr="00FD6E48">
        <w:rPr>
          <w:rFonts w:ascii="Times New Roman" w:hAnsi="Times New Roman"/>
          <w:sz w:val="28"/>
          <w:szCs w:val="28"/>
        </w:rPr>
        <w:t>рынки, общее пользование водными объектами, специальное пользование водными объектами – 40 %;</w:t>
      </w:r>
    </w:p>
    <w:p w:rsidR="00D66582" w:rsidRPr="00FD6E48" w:rsidRDefault="00D66582"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 среднеэтажная жилая застройка, многоэтажная жилая застройка (высотная застройка) – 40 %, при использовании периметральной застройки земельного участка с внутренним двором на стилобатной части здания допускается увеличение до 60 %;</w:t>
      </w:r>
    </w:p>
    <w:p w:rsidR="00D66582" w:rsidRPr="00FD6E48" w:rsidRDefault="00D66582"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3) хранение автотранспорта – 90 %, </w:t>
      </w:r>
    </w:p>
    <w:p w:rsidR="00D66582" w:rsidRPr="00FD6E48" w:rsidRDefault="00D66582"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4) служебные гаражи – 70 %;</w:t>
      </w:r>
    </w:p>
    <w:p w:rsidR="00D66582" w:rsidRPr="00FD6E48" w:rsidRDefault="00D66582"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5) обеспечение занятий спортом в помещениях – 60 %;</w:t>
      </w:r>
    </w:p>
    <w:p w:rsidR="00D66582" w:rsidRPr="00FD6E48" w:rsidRDefault="00D66582"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6) земельные участки (территории) общего пользования – 10 %;</w:t>
      </w:r>
    </w:p>
    <w:p w:rsidR="00D66582" w:rsidRPr="00FD6E48" w:rsidRDefault="00D66582"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7) иные виды разрешенного использования – 50 %.</w:t>
      </w:r>
    </w:p>
    <w:p w:rsidR="00D66582" w:rsidRPr="00FD6E48" w:rsidRDefault="00D66582"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2.6. Максимальная общая площадь зданий, строений, сооружений нежилого назначения для видов разрешенного использования:</w:t>
      </w:r>
    </w:p>
    <w:p w:rsidR="00D66582" w:rsidRPr="00FD6E48" w:rsidRDefault="00D66582"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1) обеспечение дорожного отдыха – 500 кв. м;</w:t>
      </w:r>
    </w:p>
    <w:p w:rsidR="00D66582" w:rsidRPr="00FD6E48" w:rsidRDefault="00D66582"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2) </w:t>
      </w:r>
      <w:r w:rsidR="00DA1B4B" w:rsidRPr="00FD6E48">
        <w:rPr>
          <w:rFonts w:ascii="Times New Roman" w:hAnsi="Times New Roman"/>
          <w:sz w:val="28"/>
          <w:szCs w:val="28"/>
        </w:rPr>
        <w:t xml:space="preserve">магазины, </w:t>
      </w:r>
      <w:r w:rsidRPr="00FD6E48">
        <w:rPr>
          <w:rFonts w:ascii="Times New Roman" w:hAnsi="Times New Roman"/>
          <w:sz w:val="28"/>
          <w:szCs w:val="28"/>
        </w:rPr>
        <w:t>стационарное медицинское обслуживание, объекты культурно-досуговой деятельности, обеспечение занятий спортом в помещениях – 5000 кв. м;</w:t>
      </w:r>
    </w:p>
    <w:p w:rsidR="00D66582" w:rsidRPr="00FD6E48" w:rsidRDefault="00D66582"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3) деловое управление, банковская и страховая деятельность, обеспечение внутреннего правопорядка, рынки, общественное управление, развлекательные мероприятия – 4000 кв. м;</w:t>
      </w:r>
    </w:p>
    <w:p w:rsidR="00D66582" w:rsidRPr="00FD6E48" w:rsidRDefault="00D66582"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3) религиозное использование – 2000 кв. м.</w:t>
      </w:r>
    </w:p>
    <w:p w:rsidR="00B24C69" w:rsidRPr="00FD6E48" w:rsidRDefault="00B24C69"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4) иные виды разрешенного использования – не устанавливается Правилами, определяется в соответствии с назначением объекта и соблюдением положений статьи 56 Правил.</w:t>
      </w:r>
    </w:p>
    <w:p w:rsidR="00D66582" w:rsidRPr="00FD6E48" w:rsidRDefault="00D66582"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2.7. Максимальная вместимость открытых автостоянок для всех видов разрешенного использования - 50 машино-мест.</w:t>
      </w:r>
    </w:p>
    <w:p w:rsidR="00D66582" w:rsidRPr="00FD6E48" w:rsidRDefault="00D66582"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2.8. Максимальная вместимость многоэтажных наземных, полуподземных гаражей для всех видов разрешенного использования - 300 машино-мест.</w:t>
      </w:r>
    </w:p>
    <w:p w:rsidR="00D66582" w:rsidRPr="00FD6E48" w:rsidRDefault="00D66582"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2.9. Максимальная мощность котельных для всех видов разрешенного использования - 50 Гкал/час.</w:t>
      </w:r>
    </w:p>
    <w:p w:rsidR="00D66582" w:rsidRPr="00FD6E48" w:rsidRDefault="00D66582"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2.10. Минимальная площадь озеленения земельных участков для видов разрешенного использования:</w:t>
      </w:r>
    </w:p>
    <w:p w:rsidR="00D66582" w:rsidRPr="00FD6E48" w:rsidRDefault="00D66582"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1) малоэтажная многоквартирная жилая застройка, среднеэтажная жилая застройка – 22 кв. м на </w:t>
      </w:r>
      <w:r w:rsidR="00B24C69" w:rsidRPr="00FD6E48">
        <w:rPr>
          <w:rFonts w:ascii="Times New Roman" w:hAnsi="Times New Roman"/>
          <w:sz w:val="28"/>
          <w:szCs w:val="28"/>
        </w:rPr>
        <w:t>100 кв. м общей площади квартир;</w:t>
      </w:r>
    </w:p>
    <w:p w:rsidR="00B24C69" w:rsidRPr="00FD6E48" w:rsidRDefault="00B24C69"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2) иные виды разрешенного использования – не устанавливается Правилами, определяется в соответствии с назначением объекта и соблюдением положений статьи 56 Правил.</w:t>
      </w:r>
    </w:p>
    <w:p w:rsidR="00D66582" w:rsidRPr="00FD6E48" w:rsidRDefault="00D66582"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2.11. Минимальное количество машино-мест для хранения индивидуального автотранспорта для видов разрешенного использования:</w:t>
      </w:r>
    </w:p>
    <w:p w:rsidR="00D66582" w:rsidRPr="00FD6E48" w:rsidRDefault="00D66582"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lastRenderedPageBreak/>
        <w:t>1) малоэтажная многоквартирная жилая застройка, среднеэтажная жилая застройка – 1 машино-место на 70 кв. м общей площади квартир.</w:t>
      </w:r>
    </w:p>
    <w:p w:rsidR="00B24C69" w:rsidRPr="00FD6E48" w:rsidRDefault="00B24C69"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 xml:space="preserve">2.12.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FD6E48">
        <w:rPr>
          <w:sz w:val="28"/>
          <w:szCs w:val="28"/>
        </w:rPr>
        <w:t>для всех видов разрешенного использования определяется в соответствии с назначением объекта и соблюдением положений статьи 56 Правил.</w:t>
      </w:r>
    </w:p>
    <w:p w:rsidR="009B4F00" w:rsidRPr="00FD6E48" w:rsidRDefault="009B4F00"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2.13. Суммарная доля площади земельного участка, занимаемая объектами вспомогательных видов разрешенного использования, не должна превышать 30 % общей площади земельного участка.</w:t>
      </w:r>
    </w:p>
    <w:bookmarkEnd w:id="165"/>
    <w:p w:rsidR="00A479CC" w:rsidRPr="00FD6E48" w:rsidRDefault="00BF0A17" w:rsidP="00FD6E48">
      <w:pPr>
        <w:shd w:val="clear" w:color="auto" w:fill="FFFFFF"/>
        <w:tabs>
          <w:tab w:val="left" w:pos="1134"/>
          <w:tab w:val="left" w:pos="1276"/>
        </w:tabs>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3. </w:t>
      </w:r>
      <w:r w:rsidR="00A479CC" w:rsidRPr="00FD6E48">
        <w:rPr>
          <w:rFonts w:ascii="Times New Roman" w:hAnsi="Times New Roman"/>
          <w:sz w:val="28"/>
          <w:szCs w:val="28"/>
        </w:rPr>
        <w:t xml:space="preserve">В границах территориальной зоны Ж-2,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указываются в статье 85 настоящих Правил. </w:t>
      </w:r>
    </w:p>
    <w:p w:rsidR="00D66582" w:rsidRPr="00FD6E48" w:rsidRDefault="00D66582" w:rsidP="00FD6E48">
      <w:pPr>
        <w:spacing w:after="0" w:line="240" w:lineRule="auto"/>
        <w:ind w:firstLine="720"/>
        <w:jc w:val="both"/>
        <w:rPr>
          <w:rFonts w:ascii="Times New Roman" w:hAnsi="Times New Roman"/>
          <w:sz w:val="28"/>
          <w:szCs w:val="28"/>
        </w:rPr>
      </w:pPr>
    </w:p>
    <w:p w:rsidR="00D66582" w:rsidRPr="00FD6E48" w:rsidRDefault="00D66582" w:rsidP="00FD6E48">
      <w:pPr>
        <w:pStyle w:val="1"/>
        <w:spacing w:before="0" w:after="0"/>
        <w:ind w:firstLine="720"/>
        <w:jc w:val="both"/>
        <w:rPr>
          <w:rFonts w:ascii="Times New Roman" w:hAnsi="Times New Roman" w:cs="Times New Roman"/>
          <w:b w:val="0"/>
          <w:color w:val="auto"/>
          <w:sz w:val="28"/>
          <w:szCs w:val="28"/>
        </w:rPr>
      </w:pPr>
      <w:bookmarkStart w:id="166" w:name="_Toc18005080"/>
      <w:bookmarkStart w:id="167" w:name="sub_65"/>
      <w:r w:rsidRPr="00FD6E48">
        <w:rPr>
          <w:rFonts w:ascii="Times New Roman" w:hAnsi="Times New Roman" w:cs="Times New Roman"/>
          <w:b w:val="0"/>
          <w:color w:val="auto"/>
          <w:sz w:val="28"/>
          <w:szCs w:val="28"/>
        </w:rPr>
        <w:t>Статья </w:t>
      </w:r>
      <w:r w:rsidR="00205825" w:rsidRPr="00FD6E48">
        <w:rPr>
          <w:rFonts w:ascii="Times New Roman" w:hAnsi="Times New Roman" w:cs="Times New Roman"/>
          <w:b w:val="0"/>
          <w:color w:val="auto"/>
          <w:sz w:val="28"/>
          <w:szCs w:val="28"/>
        </w:rPr>
        <w:t>60</w:t>
      </w:r>
      <w:r w:rsidRPr="00FD6E48">
        <w:rPr>
          <w:rFonts w:ascii="Times New Roman" w:hAnsi="Times New Roman" w:cs="Times New Roman"/>
          <w:b w:val="0"/>
          <w:color w:val="auto"/>
          <w:sz w:val="28"/>
          <w:szCs w:val="28"/>
        </w:rPr>
        <w:t xml:space="preserve">. Градостроительный регламент территориальной зоны. </w:t>
      </w:r>
      <w:r w:rsidR="001E614F" w:rsidRPr="00FD6E48">
        <w:rPr>
          <w:rFonts w:ascii="Times New Roman" w:hAnsi="Times New Roman" w:cs="Times New Roman"/>
          <w:b w:val="0"/>
          <w:color w:val="auto"/>
          <w:sz w:val="28"/>
          <w:szCs w:val="28"/>
        </w:rPr>
        <w:t>Зона застройки малоэтажными жилыми домами блокированной застройки и многоквартирными домами</w:t>
      </w:r>
      <w:r w:rsidRPr="00FD6E48" w:rsidDel="00947FE1">
        <w:rPr>
          <w:rFonts w:ascii="Times New Roman" w:hAnsi="Times New Roman" w:cs="Times New Roman"/>
          <w:b w:val="0"/>
          <w:color w:val="auto"/>
          <w:sz w:val="28"/>
          <w:szCs w:val="28"/>
        </w:rPr>
        <w:t xml:space="preserve"> </w:t>
      </w:r>
      <w:r w:rsidRPr="00FD6E48">
        <w:rPr>
          <w:rFonts w:ascii="Times New Roman" w:hAnsi="Times New Roman" w:cs="Times New Roman"/>
          <w:b w:val="0"/>
          <w:color w:val="auto"/>
          <w:sz w:val="28"/>
          <w:szCs w:val="28"/>
        </w:rPr>
        <w:t>(Ж</w:t>
      </w:r>
      <w:r w:rsidR="00205825" w:rsidRPr="00FD6E48">
        <w:rPr>
          <w:rFonts w:ascii="Times New Roman" w:hAnsi="Times New Roman" w:cs="Times New Roman"/>
          <w:b w:val="0"/>
          <w:color w:val="auto"/>
          <w:sz w:val="28"/>
          <w:szCs w:val="28"/>
        </w:rPr>
        <w:t>-3</w:t>
      </w:r>
      <w:r w:rsidRPr="00FD6E48">
        <w:rPr>
          <w:rFonts w:ascii="Times New Roman" w:hAnsi="Times New Roman" w:cs="Times New Roman"/>
          <w:b w:val="0"/>
          <w:color w:val="auto"/>
          <w:sz w:val="28"/>
          <w:szCs w:val="28"/>
        </w:rPr>
        <w:t>)</w:t>
      </w:r>
      <w:bookmarkEnd w:id="166"/>
    </w:p>
    <w:p w:rsidR="001E614F" w:rsidRPr="00FD6E48" w:rsidRDefault="001E614F" w:rsidP="00FD6E48">
      <w:pPr>
        <w:numPr>
          <w:ilvl w:val="0"/>
          <w:numId w:val="103"/>
        </w:numPr>
        <w:shd w:val="clear" w:color="auto" w:fill="FFFFFF"/>
        <w:tabs>
          <w:tab w:val="left" w:pos="1134"/>
          <w:tab w:val="left" w:pos="1276"/>
        </w:tabs>
        <w:spacing w:after="0" w:line="240" w:lineRule="auto"/>
        <w:ind w:left="0" w:firstLine="720"/>
        <w:jc w:val="both"/>
        <w:rPr>
          <w:rFonts w:ascii="Times New Roman" w:hAnsi="Times New Roman"/>
          <w:sz w:val="28"/>
          <w:szCs w:val="28"/>
        </w:rPr>
      </w:pPr>
      <w:bookmarkStart w:id="168" w:name="sub_65011"/>
      <w:bookmarkEnd w:id="167"/>
      <w:r w:rsidRPr="00FD6E48">
        <w:rPr>
          <w:rFonts w:ascii="Times New Roman" w:hAnsi="Times New Roman"/>
          <w:sz w:val="28"/>
          <w:szCs w:val="28"/>
        </w:rPr>
        <w:t>Ж-3 - Зона застройки малоэтажными жилыми домами блокированной застройки и многоквартирными домами. Виды разрешенного использования земельных участков и объектов капитального строительства:</w:t>
      </w:r>
    </w:p>
    <w:p w:rsidR="00D66582" w:rsidRPr="00FD6E48" w:rsidRDefault="00D66582" w:rsidP="00FD6E48">
      <w:pPr>
        <w:shd w:val="clear" w:color="auto" w:fill="FFFFFF"/>
        <w:tabs>
          <w:tab w:val="left" w:pos="993"/>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1.1. </w:t>
      </w:r>
      <w:bookmarkStart w:id="169" w:name="sub_6501201"/>
      <w:bookmarkEnd w:id="168"/>
      <w:r w:rsidRPr="00FD6E48">
        <w:rPr>
          <w:rFonts w:ascii="Times New Roman" w:hAnsi="Times New Roman"/>
          <w:sz w:val="28"/>
          <w:szCs w:val="28"/>
        </w:rPr>
        <w:t>Основные виды разрешенного использования земельных участков и объектов капитального строительства, установленные в градостроительных регламентах</w:t>
      </w:r>
      <w:r w:rsidR="00420F49" w:rsidRPr="00FD6E48">
        <w:rPr>
          <w:rFonts w:ascii="Times New Roman" w:hAnsi="Times New Roman"/>
          <w:sz w:val="28"/>
          <w:szCs w:val="28"/>
        </w:rPr>
        <w:t xml:space="preserve"> </w:t>
      </w:r>
      <w:r w:rsidRPr="00FD6E48">
        <w:rPr>
          <w:rFonts w:ascii="Times New Roman" w:hAnsi="Times New Roman"/>
          <w:sz w:val="28"/>
          <w:szCs w:val="28"/>
        </w:rPr>
        <w:t>применительно к территориальной зоне Ж</w:t>
      </w:r>
      <w:r w:rsidR="00B4395C" w:rsidRPr="00FD6E48">
        <w:rPr>
          <w:rFonts w:ascii="Times New Roman" w:hAnsi="Times New Roman"/>
          <w:sz w:val="28"/>
          <w:szCs w:val="28"/>
        </w:rPr>
        <w:t>-3</w:t>
      </w:r>
      <w:r w:rsidRPr="00FD6E48">
        <w:rPr>
          <w:rFonts w:ascii="Times New Roman" w:hAnsi="Times New Roman"/>
          <w:sz w:val="28"/>
          <w:szCs w:val="28"/>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779"/>
        <w:gridCol w:w="1132"/>
      </w:tblGrid>
      <w:tr w:rsidR="00A56AE0" w:rsidRPr="00A56AE0" w:rsidTr="00FD6E48">
        <w:trPr>
          <w:trHeight w:val="300"/>
          <w:jc w:val="center"/>
        </w:trPr>
        <w:tc>
          <w:tcPr>
            <w:tcW w:w="572" w:type="dxa"/>
            <w:hideMark/>
          </w:tcPr>
          <w:p w:rsidR="00D66582" w:rsidRPr="00FD6E48" w:rsidRDefault="00D66582"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 п/п</w:t>
            </w:r>
          </w:p>
        </w:tc>
        <w:tc>
          <w:tcPr>
            <w:tcW w:w="6800" w:type="dxa"/>
            <w:hideMark/>
          </w:tcPr>
          <w:p w:rsidR="00D66582" w:rsidRPr="00FD6E48" w:rsidRDefault="00D66582"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Наименование вида разрешенного использования земельного участка</w:t>
            </w:r>
          </w:p>
        </w:tc>
        <w:tc>
          <w:tcPr>
            <w:tcW w:w="1133" w:type="dxa"/>
            <w:hideMark/>
          </w:tcPr>
          <w:p w:rsidR="00D66582" w:rsidRPr="00FD6E48" w:rsidRDefault="00D66582" w:rsidP="00FD6E48">
            <w:pPr>
              <w:spacing w:after="0" w:line="240" w:lineRule="auto"/>
              <w:ind w:firstLine="37"/>
              <w:jc w:val="center"/>
              <w:rPr>
                <w:rFonts w:ascii="Times New Roman" w:hAnsi="Times New Roman"/>
                <w:bCs/>
                <w:sz w:val="28"/>
                <w:szCs w:val="28"/>
              </w:rPr>
            </w:pPr>
            <w:r w:rsidRPr="00FD6E48">
              <w:rPr>
                <w:rFonts w:ascii="Times New Roman" w:hAnsi="Times New Roman"/>
                <w:bCs/>
                <w:sz w:val="28"/>
                <w:szCs w:val="28"/>
              </w:rPr>
              <w:t>Код</w:t>
            </w:r>
          </w:p>
        </w:tc>
      </w:tr>
      <w:tr w:rsidR="00A56AE0" w:rsidRPr="00A56AE0" w:rsidTr="00FD6E48">
        <w:trPr>
          <w:trHeight w:val="213"/>
          <w:jc w:val="center"/>
        </w:trPr>
        <w:tc>
          <w:tcPr>
            <w:tcW w:w="572" w:type="dxa"/>
          </w:tcPr>
          <w:p w:rsidR="00D66582" w:rsidRPr="00FD6E48" w:rsidRDefault="00D66582" w:rsidP="00FD6E48">
            <w:pPr>
              <w:numPr>
                <w:ilvl w:val="0"/>
                <w:numId w:val="17"/>
              </w:numPr>
              <w:spacing w:after="0" w:line="240" w:lineRule="auto"/>
              <w:ind w:left="0" w:firstLine="0"/>
              <w:jc w:val="center"/>
              <w:rPr>
                <w:rFonts w:ascii="Times New Roman" w:hAnsi="Times New Roman"/>
                <w:sz w:val="28"/>
                <w:szCs w:val="28"/>
              </w:rPr>
            </w:pPr>
          </w:p>
        </w:tc>
        <w:tc>
          <w:tcPr>
            <w:tcW w:w="6800"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Малоэтажная многоквартирная жилая застройка</w:t>
            </w:r>
          </w:p>
        </w:tc>
        <w:tc>
          <w:tcPr>
            <w:tcW w:w="1133" w:type="dxa"/>
            <w:hideMark/>
          </w:tcPr>
          <w:p w:rsidR="00D66582" w:rsidRPr="00FD6E48" w:rsidRDefault="00D66582" w:rsidP="00FD6E48">
            <w:pPr>
              <w:spacing w:after="0" w:line="240" w:lineRule="auto"/>
              <w:ind w:firstLine="37"/>
              <w:jc w:val="center"/>
              <w:rPr>
                <w:rFonts w:ascii="Times New Roman" w:hAnsi="Times New Roman"/>
                <w:sz w:val="28"/>
                <w:szCs w:val="28"/>
              </w:rPr>
            </w:pPr>
            <w:r w:rsidRPr="00FD6E48">
              <w:rPr>
                <w:rFonts w:ascii="Times New Roman" w:hAnsi="Times New Roman"/>
                <w:sz w:val="28"/>
                <w:szCs w:val="28"/>
              </w:rPr>
              <w:t>2.1.1</w:t>
            </w:r>
          </w:p>
        </w:tc>
      </w:tr>
      <w:tr w:rsidR="00A56AE0" w:rsidRPr="00A56AE0" w:rsidTr="00FD6E48">
        <w:trPr>
          <w:trHeight w:val="300"/>
          <w:jc w:val="center"/>
        </w:trPr>
        <w:tc>
          <w:tcPr>
            <w:tcW w:w="572" w:type="dxa"/>
          </w:tcPr>
          <w:p w:rsidR="00D66582" w:rsidRPr="00FD6E48" w:rsidRDefault="00D66582" w:rsidP="00FD6E48">
            <w:pPr>
              <w:numPr>
                <w:ilvl w:val="0"/>
                <w:numId w:val="17"/>
              </w:numPr>
              <w:spacing w:after="0" w:line="240" w:lineRule="auto"/>
              <w:ind w:left="0" w:firstLine="0"/>
              <w:jc w:val="center"/>
              <w:rPr>
                <w:rFonts w:ascii="Times New Roman" w:hAnsi="Times New Roman"/>
                <w:sz w:val="28"/>
                <w:szCs w:val="28"/>
              </w:rPr>
            </w:pPr>
          </w:p>
        </w:tc>
        <w:tc>
          <w:tcPr>
            <w:tcW w:w="6800"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Блокированная жилая застройка</w:t>
            </w:r>
          </w:p>
        </w:tc>
        <w:tc>
          <w:tcPr>
            <w:tcW w:w="1133" w:type="dxa"/>
            <w:hideMark/>
          </w:tcPr>
          <w:p w:rsidR="00D66582" w:rsidRPr="00FD6E48" w:rsidRDefault="00D66582" w:rsidP="00FD6E48">
            <w:pPr>
              <w:spacing w:after="0" w:line="240" w:lineRule="auto"/>
              <w:ind w:firstLine="37"/>
              <w:jc w:val="center"/>
              <w:rPr>
                <w:rFonts w:ascii="Times New Roman" w:hAnsi="Times New Roman"/>
                <w:sz w:val="28"/>
                <w:szCs w:val="28"/>
              </w:rPr>
            </w:pPr>
            <w:r w:rsidRPr="00FD6E48">
              <w:rPr>
                <w:rFonts w:ascii="Times New Roman" w:hAnsi="Times New Roman"/>
                <w:sz w:val="28"/>
                <w:szCs w:val="28"/>
              </w:rPr>
              <w:t>2.3</w:t>
            </w:r>
          </w:p>
        </w:tc>
      </w:tr>
      <w:tr w:rsidR="00A56AE0" w:rsidRPr="00A56AE0" w:rsidTr="00FD6E48">
        <w:trPr>
          <w:trHeight w:val="300"/>
          <w:jc w:val="center"/>
        </w:trPr>
        <w:tc>
          <w:tcPr>
            <w:tcW w:w="572" w:type="dxa"/>
          </w:tcPr>
          <w:p w:rsidR="00D66582" w:rsidRPr="00FD6E48" w:rsidRDefault="00D66582" w:rsidP="00FD6E48">
            <w:pPr>
              <w:numPr>
                <w:ilvl w:val="0"/>
                <w:numId w:val="17"/>
              </w:numPr>
              <w:spacing w:after="0" w:line="240" w:lineRule="auto"/>
              <w:ind w:left="0" w:firstLine="0"/>
              <w:jc w:val="center"/>
              <w:rPr>
                <w:rFonts w:ascii="Times New Roman" w:hAnsi="Times New Roman"/>
                <w:sz w:val="28"/>
                <w:szCs w:val="28"/>
              </w:rPr>
            </w:pPr>
          </w:p>
        </w:tc>
        <w:tc>
          <w:tcPr>
            <w:tcW w:w="6800"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Хранение автотранспорта</w:t>
            </w:r>
          </w:p>
        </w:tc>
        <w:tc>
          <w:tcPr>
            <w:tcW w:w="1133" w:type="dxa"/>
            <w:hideMark/>
          </w:tcPr>
          <w:p w:rsidR="00D66582" w:rsidRPr="00FD6E48" w:rsidRDefault="00D66582" w:rsidP="00FD6E48">
            <w:pPr>
              <w:spacing w:after="0" w:line="240" w:lineRule="auto"/>
              <w:ind w:firstLine="37"/>
              <w:jc w:val="center"/>
              <w:rPr>
                <w:rFonts w:ascii="Times New Roman" w:hAnsi="Times New Roman"/>
                <w:sz w:val="28"/>
                <w:szCs w:val="28"/>
              </w:rPr>
            </w:pPr>
            <w:r w:rsidRPr="00FD6E48">
              <w:rPr>
                <w:rFonts w:ascii="Times New Roman" w:hAnsi="Times New Roman"/>
                <w:sz w:val="28"/>
                <w:szCs w:val="28"/>
              </w:rPr>
              <w:t>2.7.1</w:t>
            </w:r>
          </w:p>
        </w:tc>
      </w:tr>
      <w:tr w:rsidR="00A56AE0" w:rsidRPr="00A56AE0" w:rsidTr="00FD6E48">
        <w:trPr>
          <w:trHeight w:val="300"/>
          <w:jc w:val="center"/>
        </w:trPr>
        <w:tc>
          <w:tcPr>
            <w:tcW w:w="572" w:type="dxa"/>
          </w:tcPr>
          <w:p w:rsidR="00D66582" w:rsidRPr="00FD6E48" w:rsidRDefault="00D66582" w:rsidP="00FD6E48">
            <w:pPr>
              <w:numPr>
                <w:ilvl w:val="0"/>
                <w:numId w:val="17"/>
              </w:numPr>
              <w:spacing w:after="0" w:line="240" w:lineRule="auto"/>
              <w:ind w:left="0" w:firstLine="0"/>
              <w:jc w:val="center"/>
              <w:rPr>
                <w:rFonts w:ascii="Times New Roman" w:hAnsi="Times New Roman"/>
                <w:sz w:val="28"/>
                <w:szCs w:val="28"/>
              </w:rPr>
            </w:pPr>
          </w:p>
        </w:tc>
        <w:tc>
          <w:tcPr>
            <w:tcW w:w="6800"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Коммунальное обслуживание</w:t>
            </w:r>
          </w:p>
        </w:tc>
        <w:tc>
          <w:tcPr>
            <w:tcW w:w="1133" w:type="dxa"/>
            <w:hideMark/>
          </w:tcPr>
          <w:p w:rsidR="00D66582" w:rsidRPr="00FD6E48" w:rsidRDefault="00D66582" w:rsidP="00FD6E48">
            <w:pPr>
              <w:spacing w:after="0" w:line="240" w:lineRule="auto"/>
              <w:ind w:firstLine="37"/>
              <w:jc w:val="center"/>
              <w:rPr>
                <w:rFonts w:ascii="Times New Roman" w:hAnsi="Times New Roman"/>
                <w:sz w:val="28"/>
                <w:szCs w:val="28"/>
              </w:rPr>
            </w:pPr>
            <w:r w:rsidRPr="00FD6E48">
              <w:rPr>
                <w:rFonts w:ascii="Times New Roman" w:hAnsi="Times New Roman"/>
                <w:sz w:val="28"/>
                <w:szCs w:val="28"/>
              </w:rPr>
              <w:t>3.1</w:t>
            </w:r>
          </w:p>
        </w:tc>
      </w:tr>
      <w:tr w:rsidR="00A56AE0" w:rsidRPr="00A56AE0" w:rsidTr="00FD6E48">
        <w:trPr>
          <w:trHeight w:val="300"/>
          <w:jc w:val="center"/>
        </w:trPr>
        <w:tc>
          <w:tcPr>
            <w:tcW w:w="572" w:type="dxa"/>
          </w:tcPr>
          <w:p w:rsidR="00D66582" w:rsidRPr="00FD6E48" w:rsidRDefault="00D66582" w:rsidP="00FD6E48">
            <w:pPr>
              <w:numPr>
                <w:ilvl w:val="0"/>
                <w:numId w:val="17"/>
              </w:numPr>
              <w:spacing w:after="0" w:line="240" w:lineRule="auto"/>
              <w:ind w:left="0" w:firstLine="0"/>
              <w:jc w:val="center"/>
              <w:rPr>
                <w:rFonts w:ascii="Times New Roman" w:hAnsi="Times New Roman"/>
                <w:sz w:val="28"/>
                <w:szCs w:val="28"/>
              </w:rPr>
            </w:pPr>
          </w:p>
        </w:tc>
        <w:tc>
          <w:tcPr>
            <w:tcW w:w="6800"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Социальное обслуживание</w:t>
            </w:r>
          </w:p>
        </w:tc>
        <w:tc>
          <w:tcPr>
            <w:tcW w:w="1133" w:type="dxa"/>
            <w:hideMark/>
          </w:tcPr>
          <w:p w:rsidR="00D66582" w:rsidRPr="00FD6E48" w:rsidRDefault="00D66582" w:rsidP="00FD6E48">
            <w:pPr>
              <w:spacing w:after="0" w:line="240" w:lineRule="auto"/>
              <w:ind w:firstLine="37"/>
              <w:jc w:val="center"/>
              <w:rPr>
                <w:rFonts w:ascii="Times New Roman" w:hAnsi="Times New Roman"/>
                <w:sz w:val="28"/>
                <w:szCs w:val="28"/>
              </w:rPr>
            </w:pPr>
            <w:r w:rsidRPr="00FD6E48">
              <w:rPr>
                <w:rFonts w:ascii="Times New Roman" w:hAnsi="Times New Roman"/>
                <w:sz w:val="28"/>
                <w:szCs w:val="28"/>
              </w:rPr>
              <w:t>3.2.</w:t>
            </w:r>
          </w:p>
        </w:tc>
      </w:tr>
      <w:tr w:rsidR="00A56AE0" w:rsidRPr="00A56AE0" w:rsidTr="00FD6E48">
        <w:trPr>
          <w:trHeight w:val="300"/>
          <w:jc w:val="center"/>
        </w:trPr>
        <w:tc>
          <w:tcPr>
            <w:tcW w:w="572" w:type="dxa"/>
          </w:tcPr>
          <w:p w:rsidR="00D66582" w:rsidRPr="00FD6E48" w:rsidRDefault="00D66582" w:rsidP="00FD6E48">
            <w:pPr>
              <w:numPr>
                <w:ilvl w:val="0"/>
                <w:numId w:val="17"/>
              </w:numPr>
              <w:spacing w:after="0" w:line="240" w:lineRule="auto"/>
              <w:ind w:left="0" w:firstLine="0"/>
              <w:jc w:val="center"/>
              <w:rPr>
                <w:rFonts w:ascii="Times New Roman" w:hAnsi="Times New Roman"/>
                <w:sz w:val="28"/>
                <w:szCs w:val="28"/>
              </w:rPr>
            </w:pPr>
          </w:p>
        </w:tc>
        <w:tc>
          <w:tcPr>
            <w:tcW w:w="6800"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Бытовое обслуживание</w:t>
            </w:r>
          </w:p>
        </w:tc>
        <w:tc>
          <w:tcPr>
            <w:tcW w:w="1133" w:type="dxa"/>
            <w:hideMark/>
          </w:tcPr>
          <w:p w:rsidR="00D66582" w:rsidRPr="00FD6E48" w:rsidRDefault="00D66582" w:rsidP="00FD6E48">
            <w:pPr>
              <w:spacing w:after="0" w:line="240" w:lineRule="auto"/>
              <w:ind w:firstLine="37"/>
              <w:jc w:val="center"/>
              <w:rPr>
                <w:rFonts w:ascii="Times New Roman" w:hAnsi="Times New Roman"/>
                <w:sz w:val="28"/>
                <w:szCs w:val="28"/>
              </w:rPr>
            </w:pPr>
            <w:r w:rsidRPr="00FD6E48">
              <w:rPr>
                <w:rFonts w:ascii="Times New Roman" w:hAnsi="Times New Roman"/>
                <w:sz w:val="28"/>
                <w:szCs w:val="28"/>
              </w:rPr>
              <w:t>3.3</w:t>
            </w:r>
          </w:p>
        </w:tc>
      </w:tr>
      <w:tr w:rsidR="00A56AE0" w:rsidRPr="00A56AE0" w:rsidTr="00FD6E48">
        <w:trPr>
          <w:trHeight w:val="98"/>
          <w:jc w:val="center"/>
        </w:trPr>
        <w:tc>
          <w:tcPr>
            <w:tcW w:w="572" w:type="dxa"/>
          </w:tcPr>
          <w:p w:rsidR="00D66582" w:rsidRPr="00FD6E48" w:rsidRDefault="00D66582" w:rsidP="00FD6E48">
            <w:pPr>
              <w:numPr>
                <w:ilvl w:val="0"/>
                <w:numId w:val="17"/>
              </w:numPr>
              <w:spacing w:after="0" w:line="240" w:lineRule="auto"/>
              <w:ind w:left="0" w:firstLine="0"/>
              <w:jc w:val="center"/>
              <w:rPr>
                <w:rFonts w:ascii="Times New Roman" w:hAnsi="Times New Roman"/>
                <w:sz w:val="28"/>
                <w:szCs w:val="28"/>
              </w:rPr>
            </w:pPr>
          </w:p>
        </w:tc>
        <w:tc>
          <w:tcPr>
            <w:tcW w:w="6800"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Амбулаторно-поликлиническое обслуживание</w:t>
            </w:r>
          </w:p>
        </w:tc>
        <w:tc>
          <w:tcPr>
            <w:tcW w:w="1133" w:type="dxa"/>
            <w:hideMark/>
          </w:tcPr>
          <w:p w:rsidR="00D66582" w:rsidRPr="00FD6E48" w:rsidRDefault="00D66582" w:rsidP="00FD6E48">
            <w:pPr>
              <w:spacing w:after="0" w:line="240" w:lineRule="auto"/>
              <w:ind w:firstLine="37"/>
              <w:jc w:val="center"/>
              <w:rPr>
                <w:rFonts w:ascii="Times New Roman" w:hAnsi="Times New Roman"/>
                <w:sz w:val="28"/>
                <w:szCs w:val="28"/>
              </w:rPr>
            </w:pPr>
            <w:r w:rsidRPr="00FD6E48">
              <w:rPr>
                <w:rFonts w:ascii="Times New Roman" w:hAnsi="Times New Roman"/>
                <w:sz w:val="28"/>
                <w:szCs w:val="28"/>
              </w:rPr>
              <w:t>3.4.1</w:t>
            </w:r>
          </w:p>
        </w:tc>
      </w:tr>
      <w:tr w:rsidR="00A56AE0" w:rsidRPr="00A56AE0" w:rsidTr="00FD6E48">
        <w:trPr>
          <w:trHeight w:val="77"/>
          <w:jc w:val="center"/>
        </w:trPr>
        <w:tc>
          <w:tcPr>
            <w:tcW w:w="572" w:type="dxa"/>
          </w:tcPr>
          <w:p w:rsidR="00D66582" w:rsidRPr="00FD6E48" w:rsidRDefault="00D66582" w:rsidP="00FD6E48">
            <w:pPr>
              <w:numPr>
                <w:ilvl w:val="0"/>
                <w:numId w:val="17"/>
              </w:numPr>
              <w:spacing w:after="0" w:line="240" w:lineRule="auto"/>
              <w:ind w:left="0" w:firstLine="0"/>
              <w:jc w:val="center"/>
              <w:rPr>
                <w:rFonts w:ascii="Times New Roman" w:hAnsi="Times New Roman"/>
                <w:sz w:val="28"/>
                <w:szCs w:val="28"/>
              </w:rPr>
            </w:pPr>
          </w:p>
        </w:tc>
        <w:tc>
          <w:tcPr>
            <w:tcW w:w="6800"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Дошкольное, начальное и среднее общее образование</w:t>
            </w:r>
          </w:p>
        </w:tc>
        <w:tc>
          <w:tcPr>
            <w:tcW w:w="1133" w:type="dxa"/>
            <w:hideMark/>
          </w:tcPr>
          <w:p w:rsidR="00D66582" w:rsidRPr="00FD6E48" w:rsidRDefault="00D66582" w:rsidP="00FD6E48">
            <w:pPr>
              <w:spacing w:after="0" w:line="240" w:lineRule="auto"/>
              <w:ind w:firstLine="37"/>
              <w:jc w:val="center"/>
              <w:rPr>
                <w:rFonts w:ascii="Times New Roman" w:hAnsi="Times New Roman"/>
                <w:sz w:val="28"/>
                <w:szCs w:val="28"/>
              </w:rPr>
            </w:pPr>
            <w:r w:rsidRPr="00FD6E48">
              <w:rPr>
                <w:rFonts w:ascii="Times New Roman" w:hAnsi="Times New Roman"/>
                <w:sz w:val="28"/>
                <w:szCs w:val="28"/>
              </w:rPr>
              <w:t>3.5.1</w:t>
            </w:r>
          </w:p>
        </w:tc>
      </w:tr>
      <w:tr w:rsidR="00A56AE0" w:rsidRPr="00A56AE0" w:rsidTr="00FD6E48">
        <w:trPr>
          <w:trHeight w:val="300"/>
          <w:jc w:val="center"/>
        </w:trPr>
        <w:tc>
          <w:tcPr>
            <w:tcW w:w="572" w:type="dxa"/>
          </w:tcPr>
          <w:p w:rsidR="00D66582" w:rsidRPr="00FD6E48" w:rsidRDefault="00D66582" w:rsidP="00FD6E48">
            <w:pPr>
              <w:numPr>
                <w:ilvl w:val="0"/>
                <w:numId w:val="17"/>
              </w:numPr>
              <w:spacing w:after="0" w:line="240" w:lineRule="auto"/>
              <w:ind w:left="0" w:firstLine="0"/>
              <w:jc w:val="center"/>
              <w:rPr>
                <w:rFonts w:ascii="Times New Roman" w:hAnsi="Times New Roman"/>
                <w:sz w:val="28"/>
                <w:szCs w:val="28"/>
              </w:rPr>
            </w:pPr>
          </w:p>
        </w:tc>
        <w:tc>
          <w:tcPr>
            <w:tcW w:w="6800"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Объекты культурно-досуговой деятельности</w:t>
            </w:r>
          </w:p>
        </w:tc>
        <w:tc>
          <w:tcPr>
            <w:tcW w:w="1133" w:type="dxa"/>
            <w:hideMark/>
          </w:tcPr>
          <w:p w:rsidR="00D66582" w:rsidRPr="00FD6E48" w:rsidRDefault="00D66582" w:rsidP="00FD6E48">
            <w:pPr>
              <w:spacing w:after="0" w:line="240" w:lineRule="auto"/>
              <w:ind w:firstLine="37"/>
              <w:jc w:val="center"/>
              <w:rPr>
                <w:rFonts w:ascii="Times New Roman" w:hAnsi="Times New Roman"/>
                <w:sz w:val="28"/>
                <w:szCs w:val="28"/>
              </w:rPr>
            </w:pPr>
            <w:r w:rsidRPr="00FD6E48">
              <w:rPr>
                <w:rFonts w:ascii="Times New Roman" w:hAnsi="Times New Roman"/>
                <w:sz w:val="28"/>
                <w:szCs w:val="28"/>
              </w:rPr>
              <w:t>3.6.1</w:t>
            </w:r>
          </w:p>
        </w:tc>
      </w:tr>
      <w:tr w:rsidR="00A56AE0" w:rsidRPr="00A56AE0" w:rsidTr="00FD6E48">
        <w:trPr>
          <w:trHeight w:val="300"/>
          <w:jc w:val="center"/>
        </w:trPr>
        <w:tc>
          <w:tcPr>
            <w:tcW w:w="572" w:type="dxa"/>
          </w:tcPr>
          <w:p w:rsidR="00D66582" w:rsidRPr="00FD6E48" w:rsidRDefault="00D66582" w:rsidP="00FD6E48">
            <w:pPr>
              <w:numPr>
                <w:ilvl w:val="0"/>
                <w:numId w:val="17"/>
              </w:numPr>
              <w:spacing w:after="0" w:line="240" w:lineRule="auto"/>
              <w:ind w:left="0" w:firstLine="0"/>
              <w:jc w:val="center"/>
              <w:rPr>
                <w:rFonts w:ascii="Times New Roman" w:hAnsi="Times New Roman"/>
                <w:sz w:val="28"/>
                <w:szCs w:val="28"/>
              </w:rPr>
            </w:pPr>
          </w:p>
        </w:tc>
        <w:tc>
          <w:tcPr>
            <w:tcW w:w="6800"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Общественное управление</w:t>
            </w:r>
          </w:p>
        </w:tc>
        <w:tc>
          <w:tcPr>
            <w:tcW w:w="1133" w:type="dxa"/>
            <w:hideMark/>
          </w:tcPr>
          <w:p w:rsidR="00D66582" w:rsidRPr="00FD6E48" w:rsidRDefault="00D66582" w:rsidP="00FD6E48">
            <w:pPr>
              <w:spacing w:after="0" w:line="240" w:lineRule="auto"/>
              <w:ind w:firstLine="37"/>
              <w:jc w:val="center"/>
              <w:rPr>
                <w:rFonts w:ascii="Times New Roman" w:hAnsi="Times New Roman"/>
                <w:sz w:val="28"/>
                <w:szCs w:val="28"/>
              </w:rPr>
            </w:pPr>
            <w:r w:rsidRPr="00FD6E48">
              <w:rPr>
                <w:rFonts w:ascii="Times New Roman" w:hAnsi="Times New Roman"/>
                <w:sz w:val="28"/>
                <w:szCs w:val="28"/>
              </w:rPr>
              <w:t>3.8</w:t>
            </w:r>
          </w:p>
        </w:tc>
      </w:tr>
      <w:tr w:rsidR="00A56AE0" w:rsidRPr="00A56AE0" w:rsidTr="00FD6E48">
        <w:trPr>
          <w:trHeight w:val="300"/>
          <w:jc w:val="center"/>
        </w:trPr>
        <w:tc>
          <w:tcPr>
            <w:tcW w:w="572" w:type="dxa"/>
          </w:tcPr>
          <w:p w:rsidR="00D66582" w:rsidRPr="00FD6E48" w:rsidRDefault="00D66582" w:rsidP="00FD6E48">
            <w:pPr>
              <w:numPr>
                <w:ilvl w:val="0"/>
                <w:numId w:val="17"/>
              </w:numPr>
              <w:spacing w:after="0" w:line="240" w:lineRule="auto"/>
              <w:ind w:left="0" w:firstLine="0"/>
              <w:jc w:val="center"/>
              <w:rPr>
                <w:rFonts w:ascii="Times New Roman" w:hAnsi="Times New Roman"/>
                <w:sz w:val="28"/>
                <w:szCs w:val="28"/>
              </w:rPr>
            </w:pPr>
          </w:p>
        </w:tc>
        <w:tc>
          <w:tcPr>
            <w:tcW w:w="6800"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Амбулаторное ветеринарное обслуживание</w:t>
            </w:r>
          </w:p>
        </w:tc>
        <w:tc>
          <w:tcPr>
            <w:tcW w:w="1133" w:type="dxa"/>
            <w:hideMark/>
          </w:tcPr>
          <w:p w:rsidR="00D66582" w:rsidRPr="00FD6E48" w:rsidRDefault="00D66582" w:rsidP="00FD6E48">
            <w:pPr>
              <w:spacing w:after="0" w:line="240" w:lineRule="auto"/>
              <w:ind w:firstLine="37"/>
              <w:jc w:val="center"/>
              <w:rPr>
                <w:rFonts w:ascii="Times New Roman" w:hAnsi="Times New Roman"/>
                <w:sz w:val="28"/>
                <w:szCs w:val="28"/>
              </w:rPr>
            </w:pPr>
            <w:r w:rsidRPr="00FD6E48">
              <w:rPr>
                <w:rFonts w:ascii="Times New Roman" w:hAnsi="Times New Roman"/>
                <w:sz w:val="28"/>
                <w:szCs w:val="28"/>
              </w:rPr>
              <w:t>3.10.1</w:t>
            </w:r>
          </w:p>
        </w:tc>
      </w:tr>
      <w:tr w:rsidR="00A56AE0" w:rsidRPr="00A56AE0" w:rsidTr="00FD6E48">
        <w:trPr>
          <w:trHeight w:val="77"/>
          <w:jc w:val="center"/>
        </w:trPr>
        <w:tc>
          <w:tcPr>
            <w:tcW w:w="572" w:type="dxa"/>
          </w:tcPr>
          <w:p w:rsidR="00D66582" w:rsidRPr="00FD6E48" w:rsidRDefault="00D66582" w:rsidP="00FD6E48">
            <w:pPr>
              <w:numPr>
                <w:ilvl w:val="0"/>
                <w:numId w:val="17"/>
              </w:numPr>
              <w:spacing w:after="0" w:line="240" w:lineRule="auto"/>
              <w:ind w:left="0" w:firstLine="0"/>
              <w:jc w:val="center"/>
              <w:rPr>
                <w:rFonts w:ascii="Times New Roman" w:hAnsi="Times New Roman"/>
                <w:sz w:val="28"/>
                <w:szCs w:val="28"/>
              </w:rPr>
            </w:pPr>
          </w:p>
        </w:tc>
        <w:tc>
          <w:tcPr>
            <w:tcW w:w="6800"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Деловое управление</w:t>
            </w:r>
          </w:p>
        </w:tc>
        <w:tc>
          <w:tcPr>
            <w:tcW w:w="1133" w:type="dxa"/>
            <w:hideMark/>
          </w:tcPr>
          <w:p w:rsidR="00D66582" w:rsidRPr="00FD6E48" w:rsidRDefault="00D66582" w:rsidP="00FD6E48">
            <w:pPr>
              <w:spacing w:after="0" w:line="240" w:lineRule="auto"/>
              <w:ind w:firstLine="37"/>
              <w:jc w:val="center"/>
              <w:rPr>
                <w:rFonts w:ascii="Times New Roman" w:hAnsi="Times New Roman"/>
                <w:sz w:val="28"/>
                <w:szCs w:val="28"/>
              </w:rPr>
            </w:pPr>
            <w:r w:rsidRPr="00FD6E48">
              <w:rPr>
                <w:rFonts w:ascii="Times New Roman" w:hAnsi="Times New Roman"/>
                <w:sz w:val="28"/>
                <w:szCs w:val="28"/>
              </w:rPr>
              <w:t>4.1</w:t>
            </w:r>
          </w:p>
        </w:tc>
      </w:tr>
      <w:tr w:rsidR="00A56AE0" w:rsidRPr="00A56AE0" w:rsidTr="00FD6E48">
        <w:trPr>
          <w:trHeight w:val="300"/>
          <w:jc w:val="center"/>
        </w:trPr>
        <w:tc>
          <w:tcPr>
            <w:tcW w:w="572" w:type="dxa"/>
          </w:tcPr>
          <w:p w:rsidR="00D66582" w:rsidRPr="00FD6E48" w:rsidRDefault="00D66582" w:rsidP="00FD6E48">
            <w:pPr>
              <w:numPr>
                <w:ilvl w:val="0"/>
                <w:numId w:val="17"/>
              </w:numPr>
              <w:spacing w:after="0" w:line="240" w:lineRule="auto"/>
              <w:ind w:left="0" w:firstLine="0"/>
              <w:jc w:val="center"/>
              <w:rPr>
                <w:rFonts w:ascii="Times New Roman" w:hAnsi="Times New Roman"/>
                <w:sz w:val="28"/>
                <w:szCs w:val="28"/>
              </w:rPr>
            </w:pPr>
          </w:p>
        </w:tc>
        <w:tc>
          <w:tcPr>
            <w:tcW w:w="6800"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Магазины</w:t>
            </w:r>
          </w:p>
        </w:tc>
        <w:tc>
          <w:tcPr>
            <w:tcW w:w="1133" w:type="dxa"/>
            <w:hideMark/>
          </w:tcPr>
          <w:p w:rsidR="00D66582" w:rsidRPr="00FD6E48" w:rsidRDefault="00D66582" w:rsidP="00FD6E48">
            <w:pPr>
              <w:spacing w:after="0" w:line="240" w:lineRule="auto"/>
              <w:ind w:firstLine="37"/>
              <w:jc w:val="center"/>
              <w:rPr>
                <w:rFonts w:ascii="Times New Roman" w:hAnsi="Times New Roman"/>
                <w:sz w:val="28"/>
                <w:szCs w:val="28"/>
              </w:rPr>
            </w:pPr>
            <w:r w:rsidRPr="00FD6E48">
              <w:rPr>
                <w:rFonts w:ascii="Times New Roman" w:hAnsi="Times New Roman"/>
                <w:sz w:val="28"/>
                <w:szCs w:val="28"/>
              </w:rPr>
              <w:t>4.4</w:t>
            </w:r>
          </w:p>
        </w:tc>
      </w:tr>
      <w:tr w:rsidR="00A56AE0" w:rsidRPr="00A56AE0" w:rsidTr="00FD6E48">
        <w:trPr>
          <w:trHeight w:val="300"/>
          <w:jc w:val="center"/>
        </w:trPr>
        <w:tc>
          <w:tcPr>
            <w:tcW w:w="572" w:type="dxa"/>
          </w:tcPr>
          <w:p w:rsidR="00D66582" w:rsidRPr="00FD6E48" w:rsidRDefault="00D66582" w:rsidP="00FD6E48">
            <w:pPr>
              <w:numPr>
                <w:ilvl w:val="0"/>
                <w:numId w:val="17"/>
              </w:numPr>
              <w:spacing w:after="0" w:line="240" w:lineRule="auto"/>
              <w:ind w:left="0" w:firstLine="0"/>
              <w:jc w:val="center"/>
              <w:rPr>
                <w:rFonts w:ascii="Times New Roman" w:hAnsi="Times New Roman"/>
                <w:sz w:val="28"/>
                <w:szCs w:val="28"/>
              </w:rPr>
            </w:pPr>
          </w:p>
        </w:tc>
        <w:tc>
          <w:tcPr>
            <w:tcW w:w="6800"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Банковская и страховая деятельность</w:t>
            </w:r>
          </w:p>
        </w:tc>
        <w:tc>
          <w:tcPr>
            <w:tcW w:w="1133" w:type="dxa"/>
            <w:hideMark/>
          </w:tcPr>
          <w:p w:rsidR="00D66582" w:rsidRPr="00FD6E48" w:rsidRDefault="00D66582" w:rsidP="00FD6E48">
            <w:pPr>
              <w:spacing w:after="0" w:line="240" w:lineRule="auto"/>
              <w:ind w:firstLine="37"/>
              <w:jc w:val="center"/>
              <w:rPr>
                <w:rFonts w:ascii="Times New Roman" w:hAnsi="Times New Roman"/>
                <w:sz w:val="28"/>
                <w:szCs w:val="28"/>
              </w:rPr>
            </w:pPr>
            <w:r w:rsidRPr="00FD6E48">
              <w:rPr>
                <w:rFonts w:ascii="Times New Roman" w:hAnsi="Times New Roman"/>
                <w:sz w:val="28"/>
                <w:szCs w:val="28"/>
              </w:rPr>
              <w:t>4.5</w:t>
            </w:r>
          </w:p>
        </w:tc>
      </w:tr>
      <w:tr w:rsidR="00A56AE0" w:rsidRPr="00A56AE0" w:rsidTr="00FD6E48">
        <w:trPr>
          <w:trHeight w:val="300"/>
          <w:jc w:val="center"/>
        </w:trPr>
        <w:tc>
          <w:tcPr>
            <w:tcW w:w="572" w:type="dxa"/>
          </w:tcPr>
          <w:p w:rsidR="00D66582" w:rsidRPr="00FD6E48" w:rsidRDefault="00D66582" w:rsidP="00FD6E48">
            <w:pPr>
              <w:numPr>
                <w:ilvl w:val="0"/>
                <w:numId w:val="17"/>
              </w:numPr>
              <w:spacing w:after="0" w:line="240" w:lineRule="auto"/>
              <w:ind w:left="0" w:firstLine="0"/>
              <w:jc w:val="center"/>
              <w:rPr>
                <w:rFonts w:ascii="Times New Roman" w:hAnsi="Times New Roman"/>
                <w:sz w:val="28"/>
                <w:szCs w:val="28"/>
              </w:rPr>
            </w:pPr>
          </w:p>
        </w:tc>
        <w:tc>
          <w:tcPr>
            <w:tcW w:w="6800"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Общественное питание</w:t>
            </w:r>
          </w:p>
        </w:tc>
        <w:tc>
          <w:tcPr>
            <w:tcW w:w="1133" w:type="dxa"/>
            <w:hideMark/>
          </w:tcPr>
          <w:p w:rsidR="00D66582" w:rsidRPr="00FD6E48" w:rsidRDefault="00D66582" w:rsidP="00FD6E48">
            <w:pPr>
              <w:spacing w:after="0" w:line="240" w:lineRule="auto"/>
              <w:ind w:firstLine="37"/>
              <w:jc w:val="center"/>
              <w:rPr>
                <w:rFonts w:ascii="Times New Roman" w:hAnsi="Times New Roman"/>
                <w:sz w:val="28"/>
                <w:szCs w:val="28"/>
              </w:rPr>
            </w:pPr>
            <w:r w:rsidRPr="00FD6E48">
              <w:rPr>
                <w:rFonts w:ascii="Times New Roman" w:hAnsi="Times New Roman"/>
                <w:sz w:val="28"/>
                <w:szCs w:val="28"/>
              </w:rPr>
              <w:t>4.6</w:t>
            </w:r>
          </w:p>
        </w:tc>
      </w:tr>
      <w:tr w:rsidR="00A56AE0" w:rsidRPr="00A56AE0" w:rsidTr="00FD6E48">
        <w:trPr>
          <w:trHeight w:val="300"/>
          <w:jc w:val="center"/>
        </w:trPr>
        <w:tc>
          <w:tcPr>
            <w:tcW w:w="572" w:type="dxa"/>
          </w:tcPr>
          <w:p w:rsidR="00D66582" w:rsidRPr="00FD6E48" w:rsidRDefault="00D66582" w:rsidP="00FD6E48">
            <w:pPr>
              <w:numPr>
                <w:ilvl w:val="0"/>
                <w:numId w:val="17"/>
              </w:numPr>
              <w:spacing w:after="0" w:line="240" w:lineRule="auto"/>
              <w:ind w:left="0" w:firstLine="0"/>
              <w:jc w:val="center"/>
              <w:rPr>
                <w:rFonts w:ascii="Times New Roman" w:hAnsi="Times New Roman"/>
                <w:sz w:val="28"/>
                <w:szCs w:val="28"/>
              </w:rPr>
            </w:pPr>
          </w:p>
        </w:tc>
        <w:tc>
          <w:tcPr>
            <w:tcW w:w="6800"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Гостиничное обслуживание</w:t>
            </w:r>
          </w:p>
        </w:tc>
        <w:tc>
          <w:tcPr>
            <w:tcW w:w="1133" w:type="dxa"/>
            <w:hideMark/>
          </w:tcPr>
          <w:p w:rsidR="00D66582" w:rsidRPr="00FD6E48" w:rsidRDefault="00D66582" w:rsidP="00FD6E48">
            <w:pPr>
              <w:spacing w:after="0" w:line="240" w:lineRule="auto"/>
              <w:ind w:firstLine="37"/>
              <w:jc w:val="center"/>
              <w:rPr>
                <w:rFonts w:ascii="Times New Roman" w:hAnsi="Times New Roman"/>
                <w:sz w:val="28"/>
                <w:szCs w:val="28"/>
              </w:rPr>
            </w:pPr>
            <w:r w:rsidRPr="00FD6E48">
              <w:rPr>
                <w:rFonts w:ascii="Times New Roman" w:hAnsi="Times New Roman"/>
                <w:sz w:val="28"/>
                <w:szCs w:val="28"/>
              </w:rPr>
              <w:t>4.7</w:t>
            </w:r>
          </w:p>
        </w:tc>
      </w:tr>
      <w:tr w:rsidR="00A56AE0" w:rsidRPr="00A56AE0" w:rsidTr="00FD6E48">
        <w:trPr>
          <w:trHeight w:val="300"/>
          <w:jc w:val="center"/>
        </w:trPr>
        <w:tc>
          <w:tcPr>
            <w:tcW w:w="572" w:type="dxa"/>
          </w:tcPr>
          <w:p w:rsidR="00D66582" w:rsidRPr="00FD6E48" w:rsidRDefault="00D66582" w:rsidP="00FD6E48">
            <w:pPr>
              <w:numPr>
                <w:ilvl w:val="0"/>
                <w:numId w:val="17"/>
              </w:numPr>
              <w:spacing w:after="0" w:line="240" w:lineRule="auto"/>
              <w:ind w:left="0" w:firstLine="0"/>
              <w:jc w:val="center"/>
              <w:rPr>
                <w:rFonts w:ascii="Times New Roman" w:hAnsi="Times New Roman"/>
                <w:sz w:val="28"/>
                <w:szCs w:val="28"/>
              </w:rPr>
            </w:pPr>
          </w:p>
        </w:tc>
        <w:tc>
          <w:tcPr>
            <w:tcW w:w="6800"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Обеспечение дорожного отдыха</w:t>
            </w:r>
          </w:p>
        </w:tc>
        <w:tc>
          <w:tcPr>
            <w:tcW w:w="1133" w:type="dxa"/>
            <w:hideMark/>
          </w:tcPr>
          <w:p w:rsidR="00D66582" w:rsidRPr="00FD6E48" w:rsidRDefault="00D66582" w:rsidP="00FD6E48">
            <w:pPr>
              <w:spacing w:after="0" w:line="240" w:lineRule="auto"/>
              <w:ind w:firstLine="37"/>
              <w:jc w:val="center"/>
              <w:rPr>
                <w:rFonts w:ascii="Times New Roman" w:hAnsi="Times New Roman"/>
                <w:sz w:val="28"/>
                <w:szCs w:val="28"/>
              </w:rPr>
            </w:pPr>
            <w:r w:rsidRPr="00FD6E48">
              <w:rPr>
                <w:rFonts w:ascii="Times New Roman" w:hAnsi="Times New Roman"/>
                <w:sz w:val="28"/>
                <w:szCs w:val="28"/>
              </w:rPr>
              <w:t>4.9.1.2</w:t>
            </w:r>
          </w:p>
        </w:tc>
      </w:tr>
      <w:tr w:rsidR="00A56AE0" w:rsidRPr="00A56AE0" w:rsidTr="00FD6E48">
        <w:trPr>
          <w:trHeight w:val="300"/>
          <w:jc w:val="center"/>
        </w:trPr>
        <w:tc>
          <w:tcPr>
            <w:tcW w:w="572" w:type="dxa"/>
          </w:tcPr>
          <w:p w:rsidR="00D66582" w:rsidRPr="00FD6E48" w:rsidRDefault="00D66582" w:rsidP="00FD6E48">
            <w:pPr>
              <w:numPr>
                <w:ilvl w:val="0"/>
                <w:numId w:val="17"/>
              </w:numPr>
              <w:spacing w:after="0" w:line="240" w:lineRule="auto"/>
              <w:ind w:left="0" w:firstLine="0"/>
              <w:jc w:val="center"/>
              <w:rPr>
                <w:rFonts w:ascii="Times New Roman" w:hAnsi="Times New Roman"/>
                <w:sz w:val="28"/>
                <w:szCs w:val="28"/>
              </w:rPr>
            </w:pPr>
          </w:p>
        </w:tc>
        <w:tc>
          <w:tcPr>
            <w:tcW w:w="6800"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Обеспечение занятий спортом в помещениях</w:t>
            </w:r>
          </w:p>
        </w:tc>
        <w:tc>
          <w:tcPr>
            <w:tcW w:w="1133" w:type="dxa"/>
            <w:hideMark/>
          </w:tcPr>
          <w:p w:rsidR="00D66582" w:rsidRPr="00FD6E48" w:rsidRDefault="00D66582" w:rsidP="00FD6E48">
            <w:pPr>
              <w:spacing w:after="0" w:line="240" w:lineRule="auto"/>
              <w:ind w:firstLine="37"/>
              <w:jc w:val="center"/>
              <w:rPr>
                <w:rFonts w:ascii="Times New Roman" w:hAnsi="Times New Roman"/>
                <w:sz w:val="28"/>
                <w:szCs w:val="28"/>
              </w:rPr>
            </w:pPr>
            <w:r w:rsidRPr="00FD6E48">
              <w:rPr>
                <w:rFonts w:ascii="Times New Roman" w:hAnsi="Times New Roman"/>
                <w:sz w:val="28"/>
                <w:szCs w:val="28"/>
              </w:rPr>
              <w:t>5.1.2</w:t>
            </w:r>
          </w:p>
        </w:tc>
      </w:tr>
      <w:tr w:rsidR="00A56AE0" w:rsidRPr="00A56AE0" w:rsidTr="00FD6E48">
        <w:trPr>
          <w:trHeight w:val="300"/>
          <w:jc w:val="center"/>
        </w:trPr>
        <w:tc>
          <w:tcPr>
            <w:tcW w:w="572" w:type="dxa"/>
          </w:tcPr>
          <w:p w:rsidR="00D66582" w:rsidRPr="00FD6E48" w:rsidRDefault="00D66582" w:rsidP="00FD6E48">
            <w:pPr>
              <w:numPr>
                <w:ilvl w:val="0"/>
                <w:numId w:val="17"/>
              </w:numPr>
              <w:spacing w:after="0" w:line="240" w:lineRule="auto"/>
              <w:ind w:left="0" w:firstLine="0"/>
              <w:jc w:val="center"/>
              <w:rPr>
                <w:rFonts w:ascii="Times New Roman" w:hAnsi="Times New Roman"/>
                <w:sz w:val="28"/>
                <w:szCs w:val="28"/>
              </w:rPr>
            </w:pPr>
          </w:p>
        </w:tc>
        <w:tc>
          <w:tcPr>
            <w:tcW w:w="6800"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Площадки для занятий спортом</w:t>
            </w:r>
          </w:p>
        </w:tc>
        <w:tc>
          <w:tcPr>
            <w:tcW w:w="1133" w:type="dxa"/>
            <w:hideMark/>
          </w:tcPr>
          <w:p w:rsidR="00D66582" w:rsidRPr="00FD6E48" w:rsidRDefault="00D66582" w:rsidP="00FD6E48">
            <w:pPr>
              <w:spacing w:after="0" w:line="240" w:lineRule="auto"/>
              <w:ind w:firstLine="37"/>
              <w:jc w:val="center"/>
              <w:rPr>
                <w:rFonts w:ascii="Times New Roman" w:hAnsi="Times New Roman"/>
                <w:sz w:val="28"/>
                <w:szCs w:val="28"/>
              </w:rPr>
            </w:pPr>
            <w:r w:rsidRPr="00FD6E48">
              <w:rPr>
                <w:rFonts w:ascii="Times New Roman" w:hAnsi="Times New Roman"/>
                <w:sz w:val="28"/>
                <w:szCs w:val="28"/>
              </w:rPr>
              <w:t>5.1.3</w:t>
            </w:r>
          </w:p>
        </w:tc>
      </w:tr>
      <w:tr w:rsidR="00A56AE0" w:rsidRPr="00A56AE0" w:rsidTr="00FD6E48">
        <w:trPr>
          <w:trHeight w:val="203"/>
          <w:jc w:val="center"/>
        </w:trPr>
        <w:tc>
          <w:tcPr>
            <w:tcW w:w="572" w:type="dxa"/>
          </w:tcPr>
          <w:p w:rsidR="00D66582" w:rsidRPr="00FD6E48" w:rsidRDefault="00D66582" w:rsidP="00FD6E48">
            <w:pPr>
              <w:numPr>
                <w:ilvl w:val="0"/>
                <w:numId w:val="17"/>
              </w:numPr>
              <w:spacing w:after="0" w:line="240" w:lineRule="auto"/>
              <w:ind w:left="0" w:firstLine="0"/>
              <w:jc w:val="center"/>
              <w:rPr>
                <w:rFonts w:ascii="Times New Roman" w:hAnsi="Times New Roman"/>
                <w:sz w:val="28"/>
                <w:szCs w:val="28"/>
              </w:rPr>
            </w:pPr>
          </w:p>
        </w:tc>
        <w:tc>
          <w:tcPr>
            <w:tcW w:w="6800"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Обеспечение внутреннего правопорядка</w:t>
            </w:r>
          </w:p>
        </w:tc>
        <w:tc>
          <w:tcPr>
            <w:tcW w:w="1133" w:type="dxa"/>
            <w:hideMark/>
          </w:tcPr>
          <w:p w:rsidR="00D66582" w:rsidRPr="00FD6E48" w:rsidRDefault="00D66582" w:rsidP="00FD6E48">
            <w:pPr>
              <w:spacing w:after="0" w:line="240" w:lineRule="auto"/>
              <w:ind w:firstLine="37"/>
              <w:jc w:val="center"/>
              <w:rPr>
                <w:rFonts w:ascii="Times New Roman" w:hAnsi="Times New Roman"/>
                <w:sz w:val="28"/>
                <w:szCs w:val="28"/>
              </w:rPr>
            </w:pPr>
            <w:r w:rsidRPr="00FD6E48">
              <w:rPr>
                <w:rFonts w:ascii="Times New Roman" w:hAnsi="Times New Roman"/>
                <w:sz w:val="28"/>
                <w:szCs w:val="28"/>
              </w:rPr>
              <w:t>8.3</w:t>
            </w:r>
          </w:p>
        </w:tc>
      </w:tr>
      <w:tr w:rsidR="00A56AE0" w:rsidRPr="00A56AE0" w:rsidTr="00FD6E48">
        <w:trPr>
          <w:trHeight w:val="300"/>
          <w:jc w:val="center"/>
        </w:trPr>
        <w:tc>
          <w:tcPr>
            <w:tcW w:w="572" w:type="dxa"/>
          </w:tcPr>
          <w:p w:rsidR="00D66582" w:rsidRPr="00FD6E48" w:rsidRDefault="00D66582" w:rsidP="00FD6E48">
            <w:pPr>
              <w:numPr>
                <w:ilvl w:val="0"/>
                <w:numId w:val="17"/>
              </w:numPr>
              <w:spacing w:after="0" w:line="240" w:lineRule="auto"/>
              <w:ind w:left="0" w:firstLine="0"/>
              <w:jc w:val="center"/>
              <w:rPr>
                <w:rFonts w:ascii="Times New Roman" w:hAnsi="Times New Roman"/>
                <w:sz w:val="28"/>
                <w:szCs w:val="28"/>
              </w:rPr>
            </w:pPr>
          </w:p>
        </w:tc>
        <w:tc>
          <w:tcPr>
            <w:tcW w:w="6800"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Историко-культурная деятельность</w:t>
            </w:r>
          </w:p>
        </w:tc>
        <w:tc>
          <w:tcPr>
            <w:tcW w:w="1133" w:type="dxa"/>
            <w:hideMark/>
          </w:tcPr>
          <w:p w:rsidR="00D66582" w:rsidRPr="00FD6E48" w:rsidRDefault="00D66582" w:rsidP="00FD6E48">
            <w:pPr>
              <w:spacing w:after="0" w:line="240" w:lineRule="auto"/>
              <w:ind w:firstLine="37"/>
              <w:jc w:val="center"/>
              <w:rPr>
                <w:rFonts w:ascii="Times New Roman" w:hAnsi="Times New Roman"/>
                <w:sz w:val="28"/>
                <w:szCs w:val="28"/>
              </w:rPr>
            </w:pPr>
            <w:r w:rsidRPr="00FD6E48">
              <w:rPr>
                <w:rFonts w:ascii="Times New Roman" w:hAnsi="Times New Roman"/>
                <w:sz w:val="28"/>
                <w:szCs w:val="28"/>
              </w:rPr>
              <w:t>9.3</w:t>
            </w:r>
          </w:p>
        </w:tc>
      </w:tr>
      <w:tr w:rsidR="00A56AE0" w:rsidRPr="00A56AE0" w:rsidTr="00FD6E48">
        <w:trPr>
          <w:trHeight w:val="300"/>
          <w:jc w:val="center"/>
        </w:trPr>
        <w:tc>
          <w:tcPr>
            <w:tcW w:w="572" w:type="dxa"/>
          </w:tcPr>
          <w:p w:rsidR="00D66582" w:rsidRPr="00FD6E48" w:rsidRDefault="00D66582" w:rsidP="00FD6E48">
            <w:pPr>
              <w:numPr>
                <w:ilvl w:val="0"/>
                <w:numId w:val="17"/>
              </w:numPr>
              <w:spacing w:after="0" w:line="240" w:lineRule="auto"/>
              <w:ind w:left="0" w:firstLine="0"/>
              <w:jc w:val="center"/>
              <w:rPr>
                <w:rFonts w:ascii="Times New Roman" w:hAnsi="Times New Roman"/>
                <w:sz w:val="28"/>
                <w:szCs w:val="28"/>
              </w:rPr>
            </w:pPr>
          </w:p>
        </w:tc>
        <w:tc>
          <w:tcPr>
            <w:tcW w:w="6800"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Общее пользование водными объектами</w:t>
            </w:r>
          </w:p>
        </w:tc>
        <w:tc>
          <w:tcPr>
            <w:tcW w:w="1133" w:type="dxa"/>
            <w:hideMark/>
          </w:tcPr>
          <w:p w:rsidR="00D66582" w:rsidRPr="00FD6E48" w:rsidRDefault="00D66582" w:rsidP="00FD6E48">
            <w:pPr>
              <w:spacing w:after="0" w:line="240" w:lineRule="auto"/>
              <w:ind w:firstLine="37"/>
              <w:jc w:val="center"/>
              <w:rPr>
                <w:rFonts w:ascii="Times New Roman" w:hAnsi="Times New Roman"/>
                <w:sz w:val="28"/>
                <w:szCs w:val="28"/>
              </w:rPr>
            </w:pPr>
            <w:r w:rsidRPr="00FD6E48">
              <w:rPr>
                <w:rFonts w:ascii="Times New Roman" w:hAnsi="Times New Roman"/>
                <w:sz w:val="28"/>
                <w:szCs w:val="28"/>
              </w:rPr>
              <w:t>11.1</w:t>
            </w:r>
          </w:p>
        </w:tc>
      </w:tr>
      <w:tr w:rsidR="00A56AE0" w:rsidRPr="00A56AE0" w:rsidTr="00FD6E48">
        <w:trPr>
          <w:trHeight w:val="300"/>
          <w:jc w:val="center"/>
        </w:trPr>
        <w:tc>
          <w:tcPr>
            <w:tcW w:w="572" w:type="dxa"/>
          </w:tcPr>
          <w:p w:rsidR="00D66582" w:rsidRPr="00FD6E48" w:rsidRDefault="00D66582" w:rsidP="00FD6E48">
            <w:pPr>
              <w:numPr>
                <w:ilvl w:val="0"/>
                <w:numId w:val="17"/>
              </w:numPr>
              <w:spacing w:after="0" w:line="240" w:lineRule="auto"/>
              <w:ind w:left="0" w:firstLine="0"/>
              <w:jc w:val="center"/>
              <w:rPr>
                <w:rFonts w:ascii="Times New Roman" w:hAnsi="Times New Roman"/>
                <w:sz w:val="28"/>
                <w:szCs w:val="28"/>
              </w:rPr>
            </w:pPr>
          </w:p>
        </w:tc>
        <w:tc>
          <w:tcPr>
            <w:tcW w:w="6800"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Специальное пользование водными объектами</w:t>
            </w:r>
          </w:p>
        </w:tc>
        <w:tc>
          <w:tcPr>
            <w:tcW w:w="1133" w:type="dxa"/>
            <w:hideMark/>
          </w:tcPr>
          <w:p w:rsidR="00D66582" w:rsidRPr="00FD6E48" w:rsidRDefault="00D66582" w:rsidP="00FD6E48">
            <w:pPr>
              <w:spacing w:after="0" w:line="240" w:lineRule="auto"/>
              <w:ind w:firstLine="37"/>
              <w:jc w:val="center"/>
              <w:rPr>
                <w:rFonts w:ascii="Times New Roman" w:hAnsi="Times New Roman"/>
                <w:sz w:val="28"/>
                <w:szCs w:val="28"/>
              </w:rPr>
            </w:pPr>
            <w:r w:rsidRPr="00FD6E48">
              <w:rPr>
                <w:rFonts w:ascii="Times New Roman" w:hAnsi="Times New Roman"/>
                <w:sz w:val="28"/>
                <w:szCs w:val="28"/>
              </w:rPr>
              <w:t>11.2</w:t>
            </w:r>
          </w:p>
        </w:tc>
      </w:tr>
      <w:tr w:rsidR="00A56AE0" w:rsidRPr="00A56AE0" w:rsidTr="00FD6E48">
        <w:trPr>
          <w:trHeight w:val="300"/>
          <w:jc w:val="center"/>
        </w:trPr>
        <w:tc>
          <w:tcPr>
            <w:tcW w:w="572" w:type="dxa"/>
          </w:tcPr>
          <w:p w:rsidR="00D66582" w:rsidRPr="00FD6E48" w:rsidRDefault="00D66582" w:rsidP="00FD6E48">
            <w:pPr>
              <w:numPr>
                <w:ilvl w:val="0"/>
                <w:numId w:val="17"/>
              </w:numPr>
              <w:spacing w:after="0" w:line="240" w:lineRule="auto"/>
              <w:ind w:left="0" w:firstLine="0"/>
              <w:jc w:val="center"/>
              <w:rPr>
                <w:rFonts w:ascii="Times New Roman" w:hAnsi="Times New Roman"/>
                <w:sz w:val="28"/>
                <w:szCs w:val="28"/>
              </w:rPr>
            </w:pPr>
          </w:p>
        </w:tc>
        <w:tc>
          <w:tcPr>
            <w:tcW w:w="6800"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Земельные участки (территории) общего пользования</w:t>
            </w:r>
          </w:p>
        </w:tc>
        <w:tc>
          <w:tcPr>
            <w:tcW w:w="1133" w:type="dxa"/>
            <w:hideMark/>
          </w:tcPr>
          <w:p w:rsidR="00D66582" w:rsidRPr="00FD6E48" w:rsidRDefault="00D66582" w:rsidP="00FD6E48">
            <w:pPr>
              <w:spacing w:after="0" w:line="240" w:lineRule="auto"/>
              <w:ind w:firstLine="37"/>
              <w:jc w:val="center"/>
              <w:rPr>
                <w:rFonts w:ascii="Times New Roman" w:hAnsi="Times New Roman"/>
                <w:sz w:val="28"/>
                <w:szCs w:val="28"/>
              </w:rPr>
            </w:pPr>
            <w:r w:rsidRPr="00FD6E48">
              <w:rPr>
                <w:rFonts w:ascii="Times New Roman" w:hAnsi="Times New Roman"/>
                <w:sz w:val="28"/>
                <w:szCs w:val="28"/>
              </w:rPr>
              <w:t>12.0</w:t>
            </w:r>
          </w:p>
        </w:tc>
      </w:tr>
    </w:tbl>
    <w:p w:rsidR="00D66582" w:rsidRPr="00FD6E48" w:rsidRDefault="00D66582" w:rsidP="00FD6E48">
      <w:pPr>
        <w:shd w:val="clear" w:color="auto" w:fill="FFFFFF"/>
        <w:spacing w:after="0" w:line="240" w:lineRule="auto"/>
        <w:ind w:firstLine="720"/>
        <w:jc w:val="both"/>
        <w:rPr>
          <w:rFonts w:ascii="Times New Roman" w:hAnsi="Times New Roman"/>
          <w:sz w:val="28"/>
          <w:szCs w:val="28"/>
          <w:lang w:eastAsia="zh-CN"/>
        </w:rPr>
      </w:pPr>
    </w:p>
    <w:p w:rsidR="00D66582" w:rsidRPr="00FD6E48" w:rsidRDefault="00D66582" w:rsidP="00FD6E48">
      <w:pPr>
        <w:numPr>
          <w:ilvl w:val="1"/>
          <w:numId w:val="103"/>
        </w:numPr>
        <w:shd w:val="clear" w:color="auto" w:fill="FFFFFF"/>
        <w:tabs>
          <w:tab w:val="left" w:pos="993"/>
        </w:tabs>
        <w:spacing w:after="0" w:line="240" w:lineRule="auto"/>
        <w:ind w:left="0" w:firstLine="720"/>
        <w:jc w:val="both"/>
        <w:rPr>
          <w:rFonts w:ascii="Times New Roman" w:hAnsi="Times New Roman"/>
          <w:sz w:val="28"/>
          <w:szCs w:val="28"/>
        </w:rPr>
      </w:pPr>
      <w:r w:rsidRPr="00FD6E48">
        <w:rPr>
          <w:rFonts w:ascii="Times New Roman" w:hAnsi="Times New Roman"/>
          <w:sz w:val="28"/>
          <w:szCs w:val="28"/>
        </w:rPr>
        <w:t>Условно разрешенные виды использования земельных участков и объектов капитального строительства, установленные в градостроительных регламентах</w:t>
      </w:r>
      <w:r w:rsidR="00420F49" w:rsidRPr="00FD6E48">
        <w:rPr>
          <w:rFonts w:ascii="Times New Roman" w:hAnsi="Times New Roman"/>
          <w:sz w:val="28"/>
          <w:szCs w:val="28"/>
        </w:rPr>
        <w:t xml:space="preserve"> </w:t>
      </w:r>
      <w:r w:rsidRPr="00FD6E48">
        <w:rPr>
          <w:rFonts w:ascii="Times New Roman" w:hAnsi="Times New Roman"/>
          <w:sz w:val="28"/>
          <w:szCs w:val="28"/>
        </w:rPr>
        <w:t>применительно к территориальной зоне Ж</w:t>
      </w:r>
      <w:r w:rsidR="00B4395C" w:rsidRPr="00FD6E48">
        <w:rPr>
          <w:rFonts w:ascii="Times New Roman" w:hAnsi="Times New Roman"/>
          <w:sz w:val="28"/>
          <w:szCs w:val="28"/>
        </w:rPr>
        <w:t>-3</w:t>
      </w:r>
      <w:r w:rsidRPr="00FD6E48">
        <w:rPr>
          <w:rFonts w:ascii="Times New Roman" w:hAnsi="Times New Roman"/>
          <w:sz w:val="28"/>
          <w:szCs w:val="28"/>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779"/>
        <w:gridCol w:w="1132"/>
      </w:tblGrid>
      <w:tr w:rsidR="00A56AE0" w:rsidRPr="00A56AE0" w:rsidTr="00FD6E48">
        <w:trPr>
          <w:trHeight w:val="300"/>
          <w:jc w:val="center"/>
        </w:trPr>
        <w:tc>
          <w:tcPr>
            <w:tcW w:w="594" w:type="dxa"/>
            <w:hideMark/>
          </w:tcPr>
          <w:p w:rsidR="00D66582" w:rsidRPr="00FD6E48" w:rsidRDefault="00D66582"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 п/п</w:t>
            </w:r>
          </w:p>
        </w:tc>
        <w:tc>
          <w:tcPr>
            <w:tcW w:w="6779" w:type="dxa"/>
            <w:hideMark/>
          </w:tcPr>
          <w:p w:rsidR="00D66582" w:rsidRPr="00FD6E48" w:rsidRDefault="00D66582" w:rsidP="00FD6E48">
            <w:pPr>
              <w:spacing w:after="0" w:line="240" w:lineRule="auto"/>
              <w:ind w:firstLine="11"/>
              <w:jc w:val="center"/>
              <w:rPr>
                <w:rFonts w:ascii="Times New Roman" w:hAnsi="Times New Roman"/>
                <w:bCs/>
                <w:sz w:val="28"/>
                <w:szCs w:val="28"/>
              </w:rPr>
            </w:pPr>
            <w:r w:rsidRPr="00FD6E48">
              <w:rPr>
                <w:rFonts w:ascii="Times New Roman" w:hAnsi="Times New Roman"/>
                <w:bCs/>
                <w:sz w:val="28"/>
                <w:szCs w:val="28"/>
              </w:rPr>
              <w:t>Наименование вида разрешенного использования земельного участка</w:t>
            </w:r>
          </w:p>
        </w:tc>
        <w:tc>
          <w:tcPr>
            <w:tcW w:w="1132" w:type="dxa"/>
            <w:hideMark/>
          </w:tcPr>
          <w:p w:rsidR="00D66582" w:rsidRPr="00FD6E48" w:rsidRDefault="00D66582" w:rsidP="00FD6E48">
            <w:pPr>
              <w:spacing w:after="0" w:line="240" w:lineRule="auto"/>
              <w:ind w:firstLine="38"/>
              <w:jc w:val="center"/>
              <w:rPr>
                <w:rFonts w:ascii="Times New Roman" w:hAnsi="Times New Roman"/>
                <w:bCs/>
                <w:sz w:val="28"/>
                <w:szCs w:val="28"/>
              </w:rPr>
            </w:pPr>
            <w:r w:rsidRPr="00FD6E48">
              <w:rPr>
                <w:rFonts w:ascii="Times New Roman" w:hAnsi="Times New Roman"/>
                <w:bCs/>
                <w:sz w:val="28"/>
                <w:szCs w:val="28"/>
              </w:rPr>
              <w:t>Код</w:t>
            </w:r>
          </w:p>
        </w:tc>
      </w:tr>
      <w:tr w:rsidR="00A56AE0" w:rsidRPr="00A56AE0" w:rsidTr="00FD6E48">
        <w:trPr>
          <w:trHeight w:val="300"/>
          <w:jc w:val="center"/>
        </w:trPr>
        <w:tc>
          <w:tcPr>
            <w:tcW w:w="594" w:type="dxa"/>
          </w:tcPr>
          <w:p w:rsidR="00D66582" w:rsidRPr="00FD6E48" w:rsidRDefault="00D66582" w:rsidP="00FD6E48">
            <w:pPr>
              <w:numPr>
                <w:ilvl w:val="0"/>
                <w:numId w:val="18"/>
              </w:numPr>
              <w:spacing w:after="0" w:line="240" w:lineRule="auto"/>
              <w:ind w:left="0" w:firstLine="0"/>
              <w:jc w:val="center"/>
              <w:rPr>
                <w:rFonts w:ascii="Times New Roman" w:hAnsi="Times New Roman"/>
                <w:sz w:val="28"/>
                <w:szCs w:val="28"/>
              </w:rPr>
            </w:pPr>
          </w:p>
        </w:tc>
        <w:tc>
          <w:tcPr>
            <w:tcW w:w="6779" w:type="dxa"/>
            <w:hideMark/>
          </w:tcPr>
          <w:p w:rsidR="00D66582" w:rsidRPr="00FD6E48" w:rsidRDefault="00D66582" w:rsidP="00FD6E48">
            <w:pPr>
              <w:spacing w:after="0" w:line="240" w:lineRule="auto"/>
              <w:ind w:firstLine="11"/>
              <w:rPr>
                <w:rFonts w:ascii="Times New Roman" w:hAnsi="Times New Roman"/>
                <w:sz w:val="28"/>
                <w:szCs w:val="28"/>
              </w:rPr>
            </w:pPr>
            <w:r w:rsidRPr="00FD6E48">
              <w:rPr>
                <w:rFonts w:ascii="Times New Roman" w:hAnsi="Times New Roman"/>
                <w:sz w:val="28"/>
                <w:szCs w:val="28"/>
              </w:rPr>
              <w:t>Религиозное использование</w:t>
            </w:r>
          </w:p>
        </w:tc>
        <w:tc>
          <w:tcPr>
            <w:tcW w:w="1132" w:type="dxa"/>
            <w:hideMark/>
          </w:tcPr>
          <w:p w:rsidR="00D66582" w:rsidRPr="00FD6E48" w:rsidRDefault="00D66582" w:rsidP="00FD6E48">
            <w:pPr>
              <w:spacing w:after="0" w:line="240" w:lineRule="auto"/>
              <w:ind w:firstLine="38"/>
              <w:jc w:val="center"/>
              <w:rPr>
                <w:rFonts w:ascii="Times New Roman" w:hAnsi="Times New Roman"/>
                <w:sz w:val="28"/>
                <w:szCs w:val="28"/>
              </w:rPr>
            </w:pPr>
            <w:r w:rsidRPr="00FD6E48">
              <w:rPr>
                <w:rFonts w:ascii="Times New Roman" w:hAnsi="Times New Roman"/>
                <w:sz w:val="28"/>
                <w:szCs w:val="28"/>
              </w:rPr>
              <w:t>3.7</w:t>
            </w:r>
          </w:p>
        </w:tc>
      </w:tr>
      <w:tr w:rsidR="00A56AE0" w:rsidRPr="00A56AE0" w:rsidTr="00FD6E48">
        <w:trPr>
          <w:trHeight w:val="300"/>
          <w:jc w:val="center"/>
        </w:trPr>
        <w:tc>
          <w:tcPr>
            <w:tcW w:w="594" w:type="dxa"/>
          </w:tcPr>
          <w:p w:rsidR="00D66582" w:rsidRPr="00FD6E48" w:rsidRDefault="00D66582" w:rsidP="00FD6E48">
            <w:pPr>
              <w:numPr>
                <w:ilvl w:val="0"/>
                <w:numId w:val="18"/>
              </w:numPr>
              <w:spacing w:after="0" w:line="240" w:lineRule="auto"/>
              <w:ind w:left="0" w:firstLine="0"/>
              <w:jc w:val="center"/>
              <w:rPr>
                <w:rFonts w:ascii="Times New Roman" w:hAnsi="Times New Roman"/>
                <w:sz w:val="28"/>
                <w:szCs w:val="28"/>
              </w:rPr>
            </w:pPr>
          </w:p>
        </w:tc>
        <w:tc>
          <w:tcPr>
            <w:tcW w:w="6779" w:type="dxa"/>
            <w:hideMark/>
          </w:tcPr>
          <w:p w:rsidR="00D66582" w:rsidRPr="00FD6E48" w:rsidRDefault="00D66582" w:rsidP="00FD6E48">
            <w:pPr>
              <w:spacing w:after="0" w:line="240" w:lineRule="auto"/>
              <w:ind w:firstLine="11"/>
              <w:rPr>
                <w:rFonts w:ascii="Times New Roman" w:hAnsi="Times New Roman"/>
                <w:sz w:val="28"/>
                <w:szCs w:val="28"/>
              </w:rPr>
            </w:pPr>
            <w:r w:rsidRPr="00FD6E48">
              <w:rPr>
                <w:rFonts w:ascii="Times New Roman" w:hAnsi="Times New Roman"/>
                <w:sz w:val="28"/>
                <w:szCs w:val="28"/>
              </w:rPr>
              <w:t>Развлекательные мероприятия</w:t>
            </w:r>
          </w:p>
        </w:tc>
        <w:tc>
          <w:tcPr>
            <w:tcW w:w="1132" w:type="dxa"/>
            <w:hideMark/>
          </w:tcPr>
          <w:p w:rsidR="00D66582" w:rsidRPr="00FD6E48" w:rsidRDefault="00D66582" w:rsidP="00FD6E48">
            <w:pPr>
              <w:spacing w:after="0" w:line="240" w:lineRule="auto"/>
              <w:ind w:firstLine="38"/>
              <w:jc w:val="center"/>
              <w:rPr>
                <w:rFonts w:ascii="Times New Roman" w:hAnsi="Times New Roman"/>
                <w:sz w:val="28"/>
                <w:szCs w:val="28"/>
              </w:rPr>
            </w:pPr>
            <w:r w:rsidRPr="00FD6E48">
              <w:rPr>
                <w:rFonts w:ascii="Times New Roman" w:hAnsi="Times New Roman"/>
                <w:sz w:val="28"/>
                <w:szCs w:val="28"/>
              </w:rPr>
              <w:t>4.8.1</w:t>
            </w:r>
          </w:p>
        </w:tc>
      </w:tr>
      <w:tr w:rsidR="00A56AE0" w:rsidRPr="00A56AE0" w:rsidTr="00FD6E48">
        <w:trPr>
          <w:trHeight w:val="300"/>
          <w:jc w:val="center"/>
        </w:trPr>
        <w:tc>
          <w:tcPr>
            <w:tcW w:w="594" w:type="dxa"/>
          </w:tcPr>
          <w:p w:rsidR="00D66582" w:rsidRPr="00FD6E48" w:rsidRDefault="00D66582" w:rsidP="00FD6E48">
            <w:pPr>
              <w:numPr>
                <w:ilvl w:val="0"/>
                <w:numId w:val="18"/>
              </w:numPr>
              <w:spacing w:after="0" w:line="240" w:lineRule="auto"/>
              <w:ind w:left="0" w:firstLine="0"/>
              <w:jc w:val="center"/>
              <w:rPr>
                <w:rFonts w:ascii="Times New Roman" w:hAnsi="Times New Roman"/>
                <w:sz w:val="28"/>
                <w:szCs w:val="28"/>
              </w:rPr>
            </w:pPr>
          </w:p>
        </w:tc>
        <w:tc>
          <w:tcPr>
            <w:tcW w:w="6779" w:type="dxa"/>
            <w:hideMark/>
          </w:tcPr>
          <w:p w:rsidR="00D66582" w:rsidRPr="00FD6E48" w:rsidRDefault="00D66582" w:rsidP="00FD6E48">
            <w:pPr>
              <w:spacing w:after="0" w:line="240" w:lineRule="auto"/>
              <w:ind w:firstLine="11"/>
              <w:rPr>
                <w:rFonts w:ascii="Times New Roman" w:hAnsi="Times New Roman"/>
                <w:sz w:val="28"/>
                <w:szCs w:val="28"/>
              </w:rPr>
            </w:pPr>
            <w:r w:rsidRPr="00FD6E48">
              <w:rPr>
                <w:rFonts w:ascii="Times New Roman" w:hAnsi="Times New Roman"/>
                <w:sz w:val="28"/>
                <w:szCs w:val="28"/>
              </w:rPr>
              <w:t>Обслуживание перевозок пассажиров</w:t>
            </w:r>
          </w:p>
        </w:tc>
        <w:tc>
          <w:tcPr>
            <w:tcW w:w="1132" w:type="dxa"/>
            <w:hideMark/>
          </w:tcPr>
          <w:p w:rsidR="00D66582" w:rsidRPr="00FD6E48" w:rsidRDefault="00D66582" w:rsidP="00FD6E48">
            <w:pPr>
              <w:spacing w:after="0" w:line="240" w:lineRule="auto"/>
              <w:ind w:firstLine="38"/>
              <w:jc w:val="center"/>
              <w:rPr>
                <w:rFonts w:ascii="Times New Roman" w:hAnsi="Times New Roman"/>
                <w:sz w:val="28"/>
                <w:szCs w:val="28"/>
              </w:rPr>
            </w:pPr>
            <w:r w:rsidRPr="00FD6E48">
              <w:rPr>
                <w:rFonts w:ascii="Times New Roman" w:hAnsi="Times New Roman"/>
                <w:sz w:val="28"/>
                <w:szCs w:val="28"/>
              </w:rPr>
              <w:t>7.2.2</w:t>
            </w:r>
          </w:p>
        </w:tc>
      </w:tr>
      <w:tr w:rsidR="00A56AE0" w:rsidRPr="00A56AE0" w:rsidTr="00FD6E48">
        <w:trPr>
          <w:trHeight w:val="300"/>
          <w:jc w:val="center"/>
        </w:trPr>
        <w:tc>
          <w:tcPr>
            <w:tcW w:w="594" w:type="dxa"/>
          </w:tcPr>
          <w:p w:rsidR="00D66582" w:rsidRPr="00FD6E48" w:rsidRDefault="00D66582" w:rsidP="00FD6E48">
            <w:pPr>
              <w:numPr>
                <w:ilvl w:val="0"/>
                <w:numId w:val="18"/>
              </w:numPr>
              <w:spacing w:after="0" w:line="240" w:lineRule="auto"/>
              <w:ind w:left="0" w:firstLine="0"/>
              <w:jc w:val="center"/>
              <w:rPr>
                <w:rFonts w:ascii="Times New Roman" w:hAnsi="Times New Roman"/>
                <w:sz w:val="28"/>
                <w:szCs w:val="28"/>
              </w:rPr>
            </w:pPr>
          </w:p>
        </w:tc>
        <w:tc>
          <w:tcPr>
            <w:tcW w:w="6779" w:type="dxa"/>
            <w:hideMark/>
          </w:tcPr>
          <w:p w:rsidR="00D66582" w:rsidRPr="00FD6E48" w:rsidRDefault="00D66582" w:rsidP="00FD6E48">
            <w:pPr>
              <w:spacing w:after="0" w:line="240" w:lineRule="auto"/>
              <w:ind w:firstLine="11"/>
              <w:rPr>
                <w:rFonts w:ascii="Times New Roman" w:hAnsi="Times New Roman"/>
                <w:sz w:val="28"/>
                <w:szCs w:val="28"/>
              </w:rPr>
            </w:pPr>
            <w:r w:rsidRPr="00FD6E48">
              <w:rPr>
                <w:rFonts w:ascii="Times New Roman" w:hAnsi="Times New Roman"/>
                <w:sz w:val="28"/>
                <w:szCs w:val="28"/>
              </w:rPr>
              <w:t>Стоянки транспорта общего пользования</w:t>
            </w:r>
          </w:p>
        </w:tc>
        <w:tc>
          <w:tcPr>
            <w:tcW w:w="1132" w:type="dxa"/>
            <w:hideMark/>
          </w:tcPr>
          <w:p w:rsidR="00D66582" w:rsidRPr="00FD6E48" w:rsidRDefault="00D66582" w:rsidP="00FD6E48">
            <w:pPr>
              <w:spacing w:after="0" w:line="240" w:lineRule="auto"/>
              <w:ind w:firstLine="38"/>
              <w:jc w:val="center"/>
              <w:rPr>
                <w:rFonts w:ascii="Times New Roman" w:hAnsi="Times New Roman"/>
                <w:sz w:val="28"/>
                <w:szCs w:val="28"/>
              </w:rPr>
            </w:pPr>
            <w:r w:rsidRPr="00FD6E48">
              <w:rPr>
                <w:rFonts w:ascii="Times New Roman" w:hAnsi="Times New Roman"/>
                <w:sz w:val="28"/>
                <w:szCs w:val="28"/>
              </w:rPr>
              <w:t>7.2.3</w:t>
            </w:r>
          </w:p>
        </w:tc>
      </w:tr>
    </w:tbl>
    <w:p w:rsidR="00D66582" w:rsidRPr="00FD6E48" w:rsidRDefault="00D66582" w:rsidP="00FD6E48">
      <w:pPr>
        <w:shd w:val="clear" w:color="auto" w:fill="FFFFFF"/>
        <w:tabs>
          <w:tab w:val="left" w:pos="993"/>
          <w:tab w:val="left" w:pos="1276"/>
        </w:tabs>
        <w:spacing w:after="0" w:line="240" w:lineRule="auto"/>
        <w:ind w:firstLine="720"/>
        <w:jc w:val="both"/>
        <w:rPr>
          <w:rFonts w:ascii="Times New Roman" w:hAnsi="Times New Roman"/>
          <w:sz w:val="28"/>
          <w:szCs w:val="28"/>
          <w:lang w:eastAsia="zh-CN"/>
        </w:rPr>
      </w:pPr>
    </w:p>
    <w:p w:rsidR="00D66582" w:rsidRPr="00FD6E48" w:rsidRDefault="00D66582" w:rsidP="00FD6E48">
      <w:pPr>
        <w:numPr>
          <w:ilvl w:val="1"/>
          <w:numId w:val="103"/>
        </w:numPr>
        <w:shd w:val="clear" w:color="auto" w:fill="FFFFFF"/>
        <w:tabs>
          <w:tab w:val="left" w:pos="142"/>
        </w:tabs>
        <w:spacing w:after="0" w:line="240" w:lineRule="auto"/>
        <w:ind w:left="0" w:firstLine="720"/>
        <w:jc w:val="both"/>
        <w:rPr>
          <w:rFonts w:ascii="Times New Roman" w:hAnsi="Times New Roman"/>
          <w:sz w:val="28"/>
          <w:szCs w:val="28"/>
        </w:rPr>
      </w:pPr>
      <w:r w:rsidRPr="00FD6E48">
        <w:rPr>
          <w:rFonts w:ascii="Times New Roman" w:hAnsi="Times New Roman"/>
          <w:sz w:val="28"/>
          <w:szCs w:val="28"/>
        </w:rPr>
        <w:t>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w:t>
      </w:r>
      <w:r w:rsidR="00420F49" w:rsidRPr="00FD6E48">
        <w:rPr>
          <w:rFonts w:ascii="Times New Roman" w:hAnsi="Times New Roman"/>
          <w:sz w:val="28"/>
          <w:szCs w:val="28"/>
        </w:rPr>
        <w:t xml:space="preserve"> </w:t>
      </w:r>
      <w:r w:rsidRPr="00FD6E48">
        <w:rPr>
          <w:rFonts w:ascii="Times New Roman" w:hAnsi="Times New Roman"/>
          <w:sz w:val="28"/>
          <w:szCs w:val="28"/>
        </w:rPr>
        <w:t xml:space="preserve">применительно к территориальной зоне </w:t>
      </w:r>
      <w:r w:rsidR="002A3132">
        <w:rPr>
          <w:rFonts w:ascii="Times New Roman" w:hAnsi="Times New Roman"/>
          <w:sz w:val="28"/>
          <w:szCs w:val="28"/>
        </w:rPr>
        <w:br/>
      </w:r>
      <w:r w:rsidRPr="00FD6E48">
        <w:rPr>
          <w:rFonts w:ascii="Times New Roman" w:hAnsi="Times New Roman"/>
          <w:sz w:val="28"/>
          <w:szCs w:val="28"/>
        </w:rPr>
        <w:t>Ж</w:t>
      </w:r>
      <w:r w:rsidR="00B4395C" w:rsidRPr="00FD6E48">
        <w:rPr>
          <w:rFonts w:ascii="Times New Roman" w:hAnsi="Times New Roman"/>
          <w:sz w:val="28"/>
          <w:szCs w:val="28"/>
        </w:rPr>
        <w:t>-3</w:t>
      </w:r>
      <w:r w:rsidRPr="00FD6E48">
        <w:rPr>
          <w:rFonts w:ascii="Times New Roman" w:hAnsi="Times New Roman"/>
          <w:sz w:val="28"/>
          <w:szCs w:val="28"/>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779"/>
        <w:gridCol w:w="1132"/>
      </w:tblGrid>
      <w:tr w:rsidR="00A56AE0" w:rsidRPr="00A56AE0" w:rsidTr="00FD6E48">
        <w:trPr>
          <w:trHeight w:val="300"/>
          <w:jc w:val="center"/>
        </w:trPr>
        <w:tc>
          <w:tcPr>
            <w:tcW w:w="572" w:type="dxa"/>
            <w:hideMark/>
          </w:tcPr>
          <w:p w:rsidR="00D66582" w:rsidRPr="00FD6E48" w:rsidRDefault="00D66582"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 п/п</w:t>
            </w:r>
          </w:p>
        </w:tc>
        <w:tc>
          <w:tcPr>
            <w:tcW w:w="6799" w:type="dxa"/>
            <w:hideMark/>
          </w:tcPr>
          <w:p w:rsidR="00D66582" w:rsidRPr="00FD6E48" w:rsidRDefault="00D66582" w:rsidP="00FD6E48">
            <w:pPr>
              <w:spacing w:after="0" w:line="240" w:lineRule="auto"/>
              <w:ind w:firstLine="11"/>
              <w:jc w:val="center"/>
              <w:rPr>
                <w:rFonts w:ascii="Times New Roman" w:hAnsi="Times New Roman"/>
                <w:bCs/>
                <w:sz w:val="28"/>
                <w:szCs w:val="28"/>
              </w:rPr>
            </w:pPr>
            <w:r w:rsidRPr="00FD6E48">
              <w:rPr>
                <w:rFonts w:ascii="Times New Roman" w:hAnsi="Times New Roman"/>
                <w:bCs/>
                <w:sz w:val="28"/>
                <w:szCs w:val="28"/>
              </w:rPr>
              <w:t>Наименование вида разрешенного использования земельного участка</w:t>
            </w:r>
          </w:p>
        </w:tc>
        <w:tc>
          <w:tcPr>
            <w:tcW w:w="1134" w:type="dxa"/>
            <w:hideMark/>
          </w:tcPr>
          <w:p w:rsidR="00D66582" w:rsidRPr="00FD6E48" w:rsidRDefault="00D66582"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Код</w:t>
            </w:r>
          </w:p>
        </w:tc>
      </w:tr>
      <w:tr w:rsidR="00A56AE0" w:rsidRPr="00A56AE0" w:rsidTr="00FD6E48">
        <w:trPr>
          <w:trHeight w:val="193"/>
          <w:jc w:val="center"/>
        </w:trPr>
        <w:tc>
          <w:tcPr>
            <w:tcW w:w="572" w:type="dxa"/>
          </w:tcPr>
          <w:p w:rsidR="00D66582" w:rsidRPr="00FD6E48" w:rsidRDefault="00D66582" w:rsidP="00FD6E48">
            <w:pPr>
              <w:numPr>
                <w:ilvl w:val="0"/>
                <w:numId w:val="19"/>
              </w:numPr>
              <w:spacing w:after="0" w:line="240" w:lineRule="auto"/>
              <w:ind w:left="0" w:firstLine="0"/>
              <w:jc w:val="center"/>
              <w:rPr>
                <w:rFonts w:ascii="Times New Roman" w:hAnsi="Times New Roman"/>
                <w:sz w:val="28"/>
                <w:szCs w:val="28"/>
              </w:rPr>
            </w:pPr>
          </w:p>
        </w:tc>
        <w:tc>
          <w:tcPr>
            <w:tcW w:w="6799" w:type="dxa"/>
            <w:hideMark/>
          </w:tcPr>
          <w:p w:rsidR="00D66582" w:rsidRPr="00FD6E48" w:rsidRDefault="00D66582" w:rsidP="00FD6E48">
            <w:pPr>
              <w:spacing w:after="0" w:line="240" w:lineRule="auto"/>
              <w:ind w:firstLine="11"/>
              <w:rPr>
                <w:rFonts w:ascii="Times New Roman" w:hAnsi="Times New Roman"/>
                <w:sz w:val="28"/>
                <w:szCs w:val="28"/>
              </w:rPr>
            </w:pPr>
            <w:r w:rsidRPr="00FD6E48">
              <w:rPr>
                <w:rFonts w:ascii="Times New Roman" w:hAnsi="Times New Roman"/>
                <w:sz w:val="28"/>
                <w:szCs w:val="28"/>
              </w:rPr>
              <w:t>Хранение автотранспорта</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2.7.1</w:t>
            </w:r>
          </w:p>
        </w:tc>
      </w:tr>
      <w:tr w:rsidR="00A56AE0" w:rsidRPr="00A56AE0" w:rsidTr="00FD6E48">
        <w:trPr>
          <w:trHeight w:val="77"/>
          <w:jc w:val="center"/>
        </w:trPr>
        <w:tc>
          <w:tcPr>
            <w:tcW w:w="572" w:type="dxa"/>
          </w:tcPr>
          <w:p w:rsidR="00D66582" w:rsidRPr="00FD6E48" w:rsidRDefault="00D66582" w:rsidP="00FD6E48">
            <w:pPr>
              <w:numPr>
                <w:ilvl w:val="0"/>
                <w:numId w:val="19"/>
              </w:numPr>
              <w:spacing w:after="0" w:line="240" w:lineRule="auto"/>
              <w:ind w:left="0" w:firstLine="0"/>
              <w:jc w:val="center"/>
              <w:rPr>
                <w:rFonts w:ascii="Times New Roman" w:hAnsi="Times New Roman"/>
                <w:sz w:val="28"/>
                <w:szCs w:val="28"/>
              </w:rPr>
            </w:pPr>
          </w:p>
        </w:tc>
        <w:tc>
          <w:tcPr>
            <w:tcW w:w="6799" w:type="dxa"/>
            <w:hideMark/>
          </w:tcPr>
          <w:p w:rsidR="00D66582" w:rsidRPr="00FD6E48" w:rsidRDefault="00D66582" w:rsidP="00FD6E48">
            <w:pPr>
              <w:spacing w:after="0" w:line="240" w:lineRule="auto"/>
              <w:ind w:firstLine="11"/>
              <w:rPr>
                <w:rFonts w:ascii="Times New Roman" w:hAnsi="Times New Roman"/>
                <w:sz w:val="28"/>
                <w:szCs w:val="28"/>
              </w:rPr>
            </w:pPr>
            <w:r w:rsidRPr="00FD6E48">
              <w:rPr>
                <w:rFonts w:ascii="Times New Roman" w:hAnsi="Times New Roman"/>
                <w:sz w:val="28"/>
                <w:szCs w:val="28"/>
              </w:rPr>
              <w:t>Предоставление коммунальных услуг</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3.1.1</w:t>
            </w:r>
          </w:p>
        </w:tc>
      </w:tr>
      <w:tr w:rsidR="00A56AE0" w:rsidRPr="00A56AE0" w:rsidTr="00FD6E48">
        <w:trPr>
          <w:trHeight w:val="300"/>
          <w:jc w:val="center"/>
        </w:trPr>
        <w:tc>
          <w:tcPr>
            <w:tcW w:w="572" w:type="dxa"/>
          </w:tcPr>
          <w:p w:rsidR="00D66582" w:rsidRPr="00FD6E48" w:rsidRDefault="00D66582" w:rsidP="00FD6E48">
            <w:pPr>
              <w:numPr>
                <w:ilvl w:val="0"/>
                <w:numId w:val="19"/>
              </w:numPr>
              <w:spacing w:after="0" w:line="240" w:lineRule="auto"/>
              <w:ind w:left="0" w:firstLine="0"/>
              <w:jc w:val="center"/>
              <w:rPr>
                <w:rFonts w:ascii="Times New Roman" w:hAnsi="Times New Roman"/>
                <w:sz w:val="28"/>
                <w:szCs w:val="28"/>
              </w:rPr>
            </w:pPr>
          </w:p>
        </w:tc>
        <w:tc>
          <w:tcPr>
            <w:tcW w:w="6799" w:type="dxa"/>
            <w:hideMark/>
          </w:tcPr>
          <w:p w:rsidR="00D66582" w:rsidRPr="00FD6E48" w:rsidRDefault="00D66582" w:rsidP="00FD6E48">
            <w:pPr>
              <w:spacing w:after="0" w:line="240" w:lineRule="auto"/>
              <w:ind w:firstLine="11"/>
              <w:rPr>
                <w:rFonts w:ascii="Times New Roman" w:hAnsi="Times New Roman"/>
                <w:sz w:val="28"/>
                <w:szCs w:val="28"/>
              </w:rPr>
            </w:pPr>
            <w:r w:rsidRPr="00FD6E48">
              <w:rPr>
                <w:rFonts w:ascii="Times New Roman" w:hAnsi="Times New Roman"/>
                <w:sz w:val="28"/>
                <w:szCs w:val="28"/>
              </w:rPr>
              <w:t>Служебные гаражи</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4.9</w:t>
            </w:r>
          </w:p>
        </w:tc>
      </w:tr>
      <w:tr w:rsidR="00A56AE0" w:rsidRPr="00A56AE0" w:rsidTr="00FD6E48">
        <w:trPr>
          <w:trHeight w:val="300"/>
          <w:jc w:val="center"/>
        </w:trPr>
        <w:tc>
          <w:tcPr>
            <w:tcW w:w="572" w:type="dxa"/>
          </w:tcPr>
          <w:p w:rsidR="00D66582" w:rsidRPr="00FD6E48" w:rsidRDefault="00D66582" w:rsidP="00FD6E48">
            <w:pPr>
              <w:numPr>
                <w:ilvl w:val="0"/>
                <w:numId w:val="19"/>
              </w:numPr>
              <w:spacing w:after="0" w:line="240" w:lineRule="auto"/>
              <w:ind w:left="0" w:firstLine="0"/>
              <w:jc w:val="center"/>
              <w:rPr>
                <w:rFonts w:ascii="Times New Roman" w:hAnsi="Times New Roman"/>
                <w:sz w:val="28"/>
                <w:szCs w:val="28"/>
              </w:rPr>
            </w:pPr>
          </w:p>
        </w:tc>
        <w:tc>
          <w:tcPr>
            <w:tcW w:w="6799" w:type="dxa"/>
            <w:hideMark/>
          </w:tcPr>
          <w:p w:rsidR="00D66582" w:rsidRPr="00FD6E48" w:rsidRDefault="00D66582" w:rsidP="00FD6E48">
            <w:pPr>
              <w:spacing w:after="0" w:line="240" w:lineRule="auto"/>
              <w:ind w:firstLine="11"/>
              <w:rPr>
                <w:rFonts w:ascii="Times New Roman" w:hAnsi="Times New Roman"/>
                <w:sz w:val="28"/>
                <w:szCs w:val="28"/>
              </w:rPr>
            </w:pPr>
            <w:r w:rsidRPr="00FD6E48">
              <w:rPr>
                <w:rFonts w:ascii="Times New Roman" w:hAnsi="Times New Roman"/>
                <w:sz w:val="28"/>
                <w:szCs w:val="28"/>
              </w:rPr>
              <w:t>Обеспечение внутреннего правопорядка</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8.3</w:t>
            </w:r>
          </w:p>
        </w:tc>
      </w:tr>
    </w:tbl>
    <w:p w:rsidR="00D66582" w:rsidRPr="00FD6E48" w:rsidRDefault="00D66582" w:rsidP="00FD6E48">
      <w:pPr>
        <w:shd w:val="clear" w:color="auto" w:fill="FFFFFF"/>
        <w:tabs>
          <w:tab w:val="left" w:pos="993"/>
          <w:tab w:val="left" w:pos="1276"/>
        </w:tabs>
        <w:spacing w:after="0" w:line="240" w:lineRule="auto"/>
        <w:ind w:firstLine="720"/>
        <w:jc w:val="both"/>
        <w:rPr>
          <w:rFonts w:ascii="Times New Roman" w:hAnsi="Times New Roman"/>
          <w:sz w:val="28"/>
          <w:szCs w:val="28"/>
          <w:lang w:eastAsia="zh-CN"/>
        </w:rPr>
      </w:pPr>
    </w:p>
    <w:p w:rsidR="00D66582" w:rsidRPr="00FD6E48" w:rsidRDefault="00D66582" w:rsidP="00FD6E48">
      <w:pPr>
        <w:numPr>
          <w:ilvl w:val="0"/>
          <w:numId w:val="103"/>
        </w:numPr>
        <w:shd w:val="clear" w:color="auto" w:fill="FFFFFF"/>
        <w:tabs>
          <w:tab w:val="left" w:pos="1134"/>
          <w:tab w:val="left" w:pos="1276"/>
        </w:tabs>
        <w:spacing w:after="0" w:line="240" w:lineRule="auto"/>
        <w:ind w:left="0" w:firstLine="720"/>
        <w:jc w:val="both"/>
        <w:rPr>
          <w:rFonts w:ascii="Times New Roman" w:hAnsi="Times New Roman"/>
          <w:sz w:val="28"/>
          <w:szCs w:val="28"/>
        </w:rPr>
      </w:pPr>
      <w:bookmarkStart w:id="170" w:name="sub_6502"/>
      <w:bookmarkEnd w:id="169"/>
      <w:r w:rsidRPr="00FD6E48">
        <w:rPr>
          <w:rFonts w:ascii="Times New Roman" w:hAnsi="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66582" w:rsidRPr="00FD6E48" w:rsidRDefault="00D66582"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2.1. Предельный минимальный размер земельного участка под существующими многоквартирными жилыми домами устанавливается в размере 90% от установленной (уточненной) площади в соответствии с утвержденным проектом межевания территории либо на основании расчета минимальной площади земельного участка, выполненного в соответствии с действующими техническими регламентами.</w:t>
      </w:r>
    </w:p>
    <w:p w:rsidR="00D66582" w:rsidRPr="00FD6E48" w:rsidRDefault="00D66582"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lastRenderedPageBreak/>
        <w:t>Предельные размеры земельных участков для видов разрешенного использования:</w:t>
      </w:r>
    </w:p>
    <w:p w:rsidR="00D66582" w:rsidRPr="00FD6E48" w:rsidRDefault="00D66582" w:rsidP="00FD6E48">
      <w:pPr>
        <w:numPr>
          <w:ilvl w:val="0"/>
          <w:numId w:val="122"/>
        </w:numPr>
        <w:spacing w:after="0" w:line="240" w:lineRule="auto"/>
        <w:ind w:left="0" w:firstLine="720"/>
        <w:jc w:val="both"/>
        <w:rPr>
          <w:rFonts w:ascii="Times New Roman" w:hAnsi="Times New Roman"/>
          <w:sz w:val="28"/>
          <w:szCs w:val="28"/>
        </w:rPr>
      </w:pPr>
      <w:proofErr w:type="gramStart"/>
      <w:r w:rsidRPr="00FD6E48">
        <w:rPr>
          <w:rFonts w:ascii="Times New Roman" w:hAnsi="Times New Roman"/>
          <w:sz w:val="28"/>
          <w:szCs w:val="28"/>
        </w:rPr>
        <w:t>блокированная</w:t>
      </w:r>
      <w:proofErr w:type="gramEnd"/>
      <w:r w:rsidRPr="00FD6E48">
        <w:rPr>
          <w:rFonts w:ascii="Times New Roman" w:hAnsi="Times New Roman"/>
          <w:sz w:val="28"/>
          <w:szCs w:val="28"/>
        </w:rPr>
        <w:t xml:space="preserve"> жилая застройка - от 0,1 га до 0,2 га.</w:t>
      </w:r>
    </w:p>
    <w:p w:rsidR="00A45572" w:rsidRPr="00FD6E48" w:rsidRDefault="00A45572" w:rsidP="00FD6E48">
      <w:pPr>
        <w:numPr>
          <w:ilvl w:val="0"/>
          <w:numId w:val="122"/>
        </w:numPr>
        <w:spacing w:after="0" w:line="240" w:lineRule="auto"/>
        <w:ind w:left="0" w:firstLine="720"/>
        <w:jc w:val="both"/>
        <w:rPr>
          <w:rFonts w:ascii="Times New Roman" w:hAnsi="Times New Roman"/>
          <w:sz w:val="28"/>
          <w:szCs w:val="28"/>
        </w:rPr>
      </w:pPr>
      <w:proofErr w:type="gramStart"/>
      <w:r w:rsidRPr="00FD6E48">
        <w:rPr>
          <w:rFonts w:ascii="Times New Roman" w:hAnsi="Times New Roman"/>
          <w:sz w:val="28"/>
          <w:szCs w:val="28"/>
        </w:rPr>
        <w:t>иные</w:t>
      </w:r>
      <w:proofErr w:type="gramEnd"/>
      <w:r w:rsidRPr="00FD6E48">
        <w:rPr>
          <w:rFonts w:ascii="Times New Roman" w:hAnsi="Times New Roman"/>
          <w:sz w:val="28"/>
          <w:szCs w:val="28"/>
        </w:rPr>
        <w:t xml:space="preserve"> виды разрешенного использования – не устанавливается Правилами, определяется в соответствии с назначением объекта и соблюдением положений статьи 56 Правил.</w:t>
      </w:r>
    </w:p>
    <w:p w:rsidR="00D66582" w:rsidRPr="00FD6E48" w:rsidRDefault="00D66582"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2.2. Предельное количество надземных этажей для видов разрешенного использования:</w:t>
      </w:r>
    </w:p>
    <w:p w:rsidR="00D66582" w:rsidRPr="00FD6E48" w:rsidRDefault="00D66582"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1) малоэтажная многоквартирная жилая застройка – 4 этажа;</w:t>
      </w:r>
    </w:p>
    <w:p w:rsidR="00D66582" w:rsidRPr="00FD6E48" w:rsidRDefault="00D66582"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2) блокированная жилая застройка – 3 этажа</w:t>
      </w:r>
      <w:r w:rsidR="00A45572" w:rsidRPr="00FD6E48">
        <w:rPr>
          <w:rFonts w:ascii="Times New Roman" w:hAnsi="Times New Roman"/>
          <w:sz w:val="28"/>
          <w:szCs w:val="28"/>
        </w:rPr>
        <w:t>;</w:t>
      </w:r>
    </w:p>
    <w:p w:rsidR="00A45572" w:rsidRPr="00FD6E48" w:rsidRDefault="00A45572"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3) иные виды разрешенного использования – не устанавливается Правилами, определяется в соответствии с назначением объекта и соблюдением положений статьи 56 Правил.</w:t>
      </w:r>
    </w:p>
    <w:p w:rsidR="00D66582" w:rsidRPr="00FD6E48" w:rsidRDefault="00D66582"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2.3. Предельная высота зданий, строений и сооружений для всех видов разрешенного использования – 18 метров.</w:t>
      </w:r>
    </w:p>
    <w:p w:rsidR="00D66582" w:rsidRPr="00FD6E48" w:rsidRDefault="00D66582"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2.4. Минимальный процент застройки в границах земельного участка для видов разрешенного использования:</w:t>
      </w:r>
    </w:p>
    <w:p w:rsidR="00D66582" w:rsidRPr="00FD6E48" w:rsidRDefault="00D66582"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1) служебные гаражи, хранение автотранспорта – 50 %;</w:t>
      </w:r>
    </w:p>
    <w:p w:rsidR="00D66582" w:rsidRPr="00FD6E48" w:rsidRDefault="00D66582"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2) блокированная жилая застройка, социальное обслуживание, дошкольное, начальное и среднее общее образование, религиозное использование – 10 %;</w:t>
      </w:r>
    </w:p>
    <w:p w:rsidR="00D66582" w:rsidRPr="00FD6E48" w:rsidRDefault="00D66582"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3) обеспечение занятий спортом в помещениях, общее пользование водными объектами, специальное пользование водными объектами, земельные участки (территории) общего пользования – 0 %;</w:t>
      </w:r>
    </w:p>
    <w:p w:rsidR="00D66582" w:rsidRPr="00FD6E48" w:rsidRDefault="00D66582"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4) иные виды разрешенного использования – 20 %.</w:t>
      </w:r>
    </w:p>
    <w:p w:rsidR="00D66582" w:rsidRPr="00FD6E48" w:rsidRDefault="00D66582"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2.5. Максимальный процент застройки в границах земельного участка для видов разрешенного использования:</w:t>
      </w:r>
    </w:p>
    <w:p w:rsidR="00D66582" w:rsidRPr="00FD6E48" w:rsidRDefault="00D66582"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1) малоэтажная многоквартирная жилая застройка,</w:t>
      </w:r>
      <w:r w:rsidRPr="00FD6E48" w:rsidDel="009D6EB9">
        <w:rPr>
          <w:rFonts w:ascii="Times New Roman" w:hAnsi="Times New Roman"/>
          <w:sz w:val="28"/>
          <w:szCs w:val="28"/>
        </w:rPr>
        <w:t xml:space="preserve"> </w:t>
      </w:r>
      <w:r w:rsidRPr="00FD6E48">
        <w:rPr>
          <w:rFonts w:ascii="Times New Roman" w:hAnsi="Times New Roman"/>
          <w:sz w:val="28"/>
          <w:szCs w:val="28"/>
        </w:rPr>
        <w:t>рынки, общее пользование водными объектами, специальное пользование водными объектами – 40 %;</w:t>
      </w:r>
    </w:p>
    <w:p w:rsidR="00D66582" w:rsidRPr="00FD6E48" w:rsidRDefault="00D66582"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2) хранение автотранспорта – 90 %, </w:t>
      </w:r>
    </w:p>
    <w:p w:rsidR="00D66582" w:rsidRPr="00FD6E48" w:rsidRDefault="00D66582"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3) служебные гаражи – 70 %;</w:t>
      </w:r>
    </w:p>
    <w:p w:rsidR="00D66582" w:rsidRPr="00FD6E48" w:rsidRDefault="00D66582"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4) обеспечение занятий спортом в помещениях – 60 %;</w:t>
      </w:r>
    </w:p>
    <w:p w:rsidR="00D66582" w:rsidRPr="00FD6E48" w:rsidRDefault="00D66582"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5) земельные участки (территории) общего пользования – 10 %;</w:t>
      </w:r>
    </w:p>
    <w:p w:rsidR="00D66582" w:rsidRPr="00FD6E48" w:rsidRDefault="00D66582"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6) иные виды разрешенного использования – 50 %.</w:t>
      </w:r>
    </w:p>
    <w:p w:rsidR="00D66582" w:rsidRPr="00FD6E48" w:rsidRDefault="00D66582"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2.6. Максимальная общая площадь зданий, строений, сооружений нежилого назначения для видов разрешенного использования:</w:t>
      </w:r>
    </w:p>
    <w:p w:rsidR="00D66582" w:rsidRPr="00FD6E48" w:rsidRDefault="00D66582"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1) обеспечение дорожного отдыха – 500 кв. м;</w:t>
      </w:r>
    </w:p>
    <w:p w:rsidR="00D66582" w:rsidRPr="00FD6E48" w:rsidRDefault="00D66582"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2) </w:t>
      </w:r>
      <w:r w:rsidR="00DD4F48" w:rsidRPr="00FD6E48">
        <w:rPr>
          <w:rFonts w:ascii="Times New Roman" w:hAnsi="Times New Roman"/>
          <w:sz w:val="28"/>
          <w:szCs w:val="28"/>
        </w:rPr>
        <w:t xml:space="preserve">магазины, </w:t>
      </w:r>
      <w:r w:rsidRPr="00FD6E48">
        <w:rPr>
          <w:rFonts w:ascii="Times New Roman" w:hAnsi="Times New Roman"/>
          <w:sz w:val="28"/>
          <w:szCs w:val="28"/>
        </w:rPr>
        <w:t>объекты культурно-досуговой деятельности, обеспечение занятий спортом в помещениях – 5000 кв. м;</w:t>
      </w:r>
    </w:p>
    <w:p w:rsidR="00D66582" w:rsidRPr="00FD6E48" w:rsidRDefault="00D66582"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3) деловое управление, банковская и страховая деятельность, обеспечение внутреннего правопорядка, рынки, общественное управление, развлекательные мероприятия, гостиничное обслуживание – 4000 кв. м;</w:t>
      </w:r>
    </w:p>
    <w:p w:rsidR="00D66582" w:rsidRPr="00FD6E48" w:rsidRDefault="00A45572"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4</w:t>
      </w:r>
      <w:r w:rsidR="00D66582" w:rsidRPr="00FD6E48">
        <w:rPr>
          <w:rFonts w:ascii="Times New Roman" w:hAnsi="Times New Roman"/>
          <w:sz w:val="28"/>
          <w:szCs w:val="28"/>
        </w:rPr>
        <w:t>) религиозное использование – 2000 кв. м.</w:t>
      </w:r>
    </w:p>
    <w:p w:rsidR="00A45572" w:rsidRPr="00FD6E48" w:rsidRDefault="00A45572"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lastRenderedPageBreak/>
        <w:t>5) иные виды разрешенного использования – не устанавливается Правилами, определяется в соответствии с назначением объекта и соблюдением положений статьи 56 Правил.</w:t>
      </w:r>
    </w:p>
    <w:p w:rsidR="00D66582" w:rsidRPr="00FD6E48" w:rsidRDefault="00D66582"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2.7. Максимальная вместимость открытых автостоянок для всех видов разрешенного использования - 50 машино-мест.</w:t>
      </w:r>
    </w:p>
    <w:p w:rsidR="00D66582" w:rsidRPr="00FD6E48" w:rsidRDefault="00D66582"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2.8. Максимальная вместимость многоэтажных наземных, полуподземных гаражей для всех видов разрешенного использования - 100 машино-мест.</w:t>
      </w:r>
    </w:p>
    <w:p w:rsidR="00D66582" w:rsidRPr="00FD6E48" w:rsidRDefault="00D66582"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2.9. Максимальная мощность котельных для всех видов разрешенного использования - 50 Гкал/час.</w:t>
      </w:r>
    </w:p>
    <w:p w:rsidR="00D66582" w:rsidRPr="00FD6E48" w:rsidRDefault="00D66582"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2.10. Минимальная площадь озеленения земельных участков для видов разрешенного использования:</w:t>
      </w:r>
    </w:p>
    <w:p w:rsidR="00D66582" w:rsidRPr="00FD6E48" w:rsidRDefault="00D66582"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1) малоэтажная многоквартирная жилая застройка – 22 кв.м на 100 кв. м общей площади квартир</w:t>
      </w:r>
      <w:r w:rsidR="00A45572" w:rsidRPr="00FD6E48">
        <w:rPr>
          <w:rFonts w:ascii="Times New Roman" w:hAnsi="Times New Roman"/>
          <w:sz w:val="28"/>
          <w:szCs w:val="28"/>
        </w:rPr>
        <w:t>;</w:t>
      </w:r>
    </w:p>
    <w:p w:rsidR="00A45572" w:rsidRPr="00FD6E48" w:rsidRDefault="00A45572"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2) иные виды разрешенного использования – не устанавливается Правилами, определяется в соответствии с назначением объекта и соблюдением положений статьи 56 Правил.</w:t>
      </w:r>
    </w:p>
    <w:p w:rsidR="00D66582" w:rsidRPr="00FD6E48" w:rsidRDefault="00D66582"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2.11. Минимальное количество машино-мест для хранения индивидуального автотранспорта для видов разрешенного использования:</w:t>
      </w:r>
    </w:p>
    <w:p w:rsidR="00D66582" w:rsidRPr="00FD6E48" w:rsidRDefault="00D66582"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1) блокированная жилая застройка – 1 машино-место на 1 земельный участок;</w:t>
      </w:r>
    </w:p>
    <w:p w:rsidR="00D66582" w:rsidRPr="00FD6E48" w:rsidRDefault="00D66582"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2) малоэтажная многоквартирная жилая застройка – 1 машино-место на 70 кв. м общей площади квартир.</w:t>
      </w:r>
    </w:p>
    <w:bookmarkEnd w:id="170"/>
    <w:p w:rsidR="00A45572" w:rsidRPr="00FD6E48" w:rsidRDefault="00A45572"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 xml:space="preserve">2.12.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FD6E48">
        <w:rPr>
          <w:sz w:val="28"/>
          <w:szCs w:val="28"/>
        </w:rPr>
        <w:t>для всех видов разрешенного использования определяется в соответствии с назначением объекта и соблюдением положений статьи 56 Правил.</w:t>
      </w:r>
    </w:p>
    <w:p w:rsidR="009B4F00" w:rsidRPr="00FD6E48" w:rsidRDefault="009B4F00"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2.13. Суммарная доля площади земельного участка, занимаемая объектами вспомогательных видов разрешенного использования, не должна превышать 30 % общей площади земельного участка.</w:t>
      </w:r>
    </w:p>
    <w:p w:rsidR="00BF0A17" w:rsidRPr="00FD6E48" w:rsidRDefault="00BF0A17" w:rsidP="00FD6E48">
      <w:pPr>
        <w:shd w:val="clear" w:color="auto" w:fill="FFFFFF"/>
        <w:tabs>
          <w:tab w:val="left" w:pos="1134"/>
          <w:tab w:val="left" w:pos="1276"/>
        </w:tabs>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3. В границах территориальной зоны Ж-3,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указываются в статье 85 настоящих Правил. </w:t>
      </w:r>
    </w:p>
    <w:p w:rsidR="00BF0A17" w:rsidRPr="00FD6E48" w:rsidRDefault="00BF0A17" w:rsidP="00FD6E48">
      <w:pPr>
        <w:shd w:val="clear" w:color="auto" w:fill="FFFFFF"/>
        <w:tabs>
          <w:tab w:val="left" w:pos="1134"/>
          <w:tab w:val="left" w:pos="1276"/>
        </w:tabs>
        <w:spacing w:after="0" w:line="240" w:lineRule="auto"/>
        <w:ind w:firstLine="720"/>
        <w:jc w:val="both"/>
        <w:rPr>
          <w:rFonts w:ascii="Times New Roman" w:hAnsi="Times New Roman"/>
          <w:sz w:val="28"/>
          <w:szCs w:val="28"/>
        </w:rPr>
      </w:pPr>
    </w:p>
    <w:p w:rsidR="00D66582" w:rsidRPr="00FD6E48" w:rsidRDefault="00D66582" w:rsidP="00FD6E48">
      <w:pPr>
        <w:pStyle w:val="1"/>
        <w:spacing w:before="0" w:after="0"/>
        <w:ind w:firstLine="720"/>
        <w:jc w:val="both"/>
        <w:rPr>
          <w:rFonts w:ascii="Times New Roman" w:hAnsi="Times New Roman" w:cs="Times New Roman"/>
          <w:b w:val="0"/>
          <w:color w:val="auto"/>
          <w:sz w:val="28"/>
          <w:szCs w:val="28"/>
        </w:rPr>
      </w:pPr>
      <w:bookmarkStart w:id="171" w:name="_Toc18005081"/>
      <w:r w:rsidRPr="00FD6E48">
        <w:rPr>
          <w:rFonts w:ascii="Times New Roman" w:hAnsi="Times New Roman" w:cs="Times New Roman"/>
          <w:b w:val="0"/>
          <w:color w:val="auto"/>
          <w:sz w:val="28"/>
          <w:szCs w:val="28"/>
        </w:rPr>
        <w:t>Статья </w:t>
      </w:r>
      <w:r w:rsidR="00315F85" w:rsidRPr="00FD6E48">
        <w:rPr>
          <w:rFonts w:ascii="Times New Roman" w:hAnsi="Times New Roman" w:cs="Times New Roman"/>
          <w:b w:val="0"/>
          <w:color w:val="auto"/>
          <w:sz w:val="28"/>
          <w:szCs w:val="28"/>
        </w:rPr>
        <w:t>61</w:t>
      </w:r>
      <w:r w:rsidRPr="00FD6E48">
        <w:rPr>
          <w:rFonts w:ascii="Times New Roman" w:hAnsi="Times New Roman" w:cs="Times New Roman"/>
          <w:b w:val="0"/>
          <w:color w:val="auto"/>
          <w:sz w:val="28"/>
          <w:szCs w:val="28"/>
        </w:rPr>
        <w:t>. Градостроительный регламент территориальной зоны. Зона застройки индивидуальными жилыми домами (Ж</w:t>
      </w:r>
      <w:r w:rsidR="00B4395C" w:rsidRPr="00FD6E48">
        <w:rPr>
          <w:rFonts w:ascii="Times New Roman" w:hAnsi="Times New Roman" w:cs="Times New Roman"/>
          <w:b w:val="0"/>
          <w:color w:val="auto"/>
          <w:sz w:val="28"/>
          <w:szCs w:val="28"/>
        </w:rPr>
        <w:t>-4</w:t>
      </w:r>
      <w:r w:rsidRPr="00FD6E48">
        <w:rPr>
          <w:rFonts w:ascii="Times New Roman" w:hAnsi="Times New Roman" w:cs="Times New Roman"/>
          <w:b w:val="0"/>
          <w:color w:val="auto"/>
          <w:sz w:val="28"/>
          <w:szCs w:val="28"/>
        </w:rPr>
        <w:t>)</w:t>
      </w:r>
      <w:bookmarkEnd w:id="171"/>
    </w:p>
    <w:p w:rsidR="001C7770" w:rsidRPr="00FD6E48" w:rsidRDefault="001C7770" w:rsidP="00FD6E48">
      <w:pPr>
        <w:numPr>
          <w:ilvl w:val="0"/>
          <w:numId w:val="23"/>
        </w:numPr>
        <w:tabs>
          <w:tab w:val="left" w:pos="1134"/>
        </w:tabs>
        <w:spacing w:after="0" w:line="240" w:lineRule="auto"/>
        <w:ind w:left="0" w:firstLine="720"/>
        <w:rPr>
          <w:rFonts w:ascii="Times New Roman" w:hAnsi="Times New Roman"/>
          <w:sz w:val="28"/>
          <w:szCs w:val="28"/>
        </w:rPr>
      </w:pPr>
      <w:r w:rsidRPr="00FD6E48">
        <w:rPr>
          <w:rFonts w:ascii="Times New Roman" w:hAnsi="Times New Roman"/>
          <w:sz w:val="28"/>
          <w:szCs w:val="28"/>
        </w:rPr>
        <w:lastRenderedPageBreak/>
        <w:t xml:space="preserve">Ж-4 - зона застройки индивидуальными жилыми домами. </w:t>
      </w:r>
      <w:r w:rsidR="00443F27" w:rsidRPr="00FD6E48">
        <w:rPr>
          <w:rFonts w:ascii="Times New Roman" w:hAnsi="Times New Roman"/>
          <w:sz w:val="28"/>
          <w:szCs w:val="28"/>
        </w:rPr>
        <w:t>Виды разрешенного использования земельных участков и объектов капитального строительства:</w:t>
      </w:r>
    </w:p>
    <w:p w:rsidR="00D66582" w:rsidRPr="00FD6E48" w:rsidRDefault="00D66582" w:rsidP="00FD6E48">
      <w:pPr>
        <w:numPr>
          <w:ilvl w:val="1"/>
          <w:numId w:val="23"/>
        </w:numPr>
        <w:shd w:val="clear" w:color="auto" w:fill="FFFFFF"/>
        <w:tabs>
          <w:tab w:val="left" w:pos="284"/>
          <w:tab w:val="left" w:pos="426"/>
          <w:tab w:val="left" w:pos="1134"/>
        </w:tabs>
        <w:spacing w:after="0" w:line="240" w:lineRule="auto"/>
        <w:ind w:left="0" w:firstLine="720"/>
        <w:jc w:val="both"/>
        <w:rPr>
          <w:rFonts w:ascii="Times New Roman" w:hAnsi="Times New Roman"/>
          <w:sz w:val="28"/>
          <w:szCs w:val="28"/>
        </w:rPr>
      </w:pPr>
      <w:r w:rsidRPr="00FD6E48">
        <w:rPr>
          <w:rFonts w:ascii="Times New Roman" w:hAnsi="Times New Roman"/>
          <w:sz w:val="28"/>
          <w:szCs w:val="28"/>
        </w:rPr>
        <w:t>Основные виды разрешенного использования земельных участков и объектов капитального строительства, установленные в градостроительных регламентах</w:t>
      </w:r>
      <w:r w:rsidR="00420F49" w:rsidRPr="00FD6E48">
        <w:rPr>
          <w:rFonts w:ascii="Times New Roman" w:hAnsi="Times New Roman"/>
          <w:sz w:val="28"/>
          <w:szCs w:val="28"/>
        </w:rPr>
        <w:t xml:space="preserve"> </w:t>
      </w:r>
      <w:r w:rsidRPr="00FD6E48">
        <w:rPr>
          <w:rFonts w:ascii="Times New Roman" w:hAnsi="Times New Roman"/>
          <w:sz w:val="28"/>
          <w:szCs w:val="28"/>
        </w:rPr>
        <w:t xml:space="preserve">применительно </w:t>
      </w:r>
      <w:r w:rsidR="007A7379" w:rsidRPr="00FD6E48">
        <w:rPr>
          <w:rFonts w:ascii="Times New Roman" w:hAnsi="Times New Roman"/>
          <w:sz w:val="28"/>
          <w:szCs w:val="28"/>
        </w:rPr>
        <w:t>к территориальной зоне</w:t>
      </w:r>
      <w:r w:rsidR="002A3132">
        <w:rPr>
          <w:rFonts w:ascii="Times New Roman" w:hAnsi="Times New Roman"/>
          <w:sz w:val="28"/>
          <w:szCs w:val="28"/>
        </w:rPr>
        <w:t xml:space="preserve">              </w:t>
      </w:r>
      <w:r w:rsidR="007A7379" w:rsidRPr="00FD6E48">
        <w:rPr>
          <w:rFonts w:ascii="Times New Roman" w:hAnsi="Times New Roman"/>
          <w:sz w:val="28"/>
          <w:szCs w:val="28"/>
        </w:rPr>
        <w:t>Ж-</w:t>
      </w:r>
      <w:r w:rsidR="009C142D">
        <w:rPr>
          <w:rFonts w:ascii="Times New Roman" w:hAnsi="Times New Roman"/>
          <w:sz w:val="28"/>
          <w:szCs w:val="28"/>
        </w:rPr>
        <w:t xml:space="preserve"> </w:t>
      </w:r>
      <w:r w:rsidR="007A7379" w:rsidRPr="00FD6E48">
        <w:rPr>
          <w:rFonts w:ascii="Times New Roman" w:hAnsi="Times New Roman"/>
          <w:sz w:val="28"/>
          <w:szCs w:val="28"/>
        </w:rPr>
        <w:t>4:</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778"/>
        <w:gridCol w:w="1133"/>
      </w:tblGrid>
      <w:tr w:rsidR="00A56AE0" w:rsidRPr="00A56AE0" w:rsidTr="00FD6E48">
        <w:trPr>
          <w:trHeight w:val="300"/>
          <w:jc w:val="center"/>
        </w:trPr>
        <w:tc>
          <w:tcPr>
            <w:tcW w:w="572" w:type="dxa"/>
            <w:hideMark/>
          </w:tcPr>
          <w:p w:rsidR="00D66582" w:rsidRPr="00FD6E48" w:rsidRDefault="00D66582"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 п/п</w:t>
            </w:r>
          </w:p>
        </w:tc>
        <w:tc>
          <w:tcPr>
            <w:tcW w:w="6799" w:type="dxa"/>
            <w:hideMark/>
          </w:tcPr>
          <w:p w:rsidR="00D66582" w:rsidRPr="00FD6E48" w:rsidRDefault="00D66582"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Наименование вида разрешенного использования земельного участка</w:t>
            </w:r>
          </w:p>
        </w:tc>
        <w:tc>
          <w:tcPr>
            <w:tcW w:w="1134" w:type="dxa"/>
            <w:hideMark/>
          </w:tcPr>
          <w:p w:rsidR="00D66582" w:rsidRPr="00FD6E48" w:rsidRDefault="00D66582"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Код</w:t>
            </w:r>
          </w:p>
        </w:tc>
      </w:tr>
      <w:tr w:rsidR="00A56AE0" w:rsidRPr="00A56AE0" w:rsidTr="00FD6E48">
        <w:trPr>
          <w:trHeight w:val="193"/>
          <w:jc w:val="center"/>
        </w:trPr>
        <w:tc>
          <w:tcPr>
            <w:tcW w:w="572" w:type="dxa"/>
          </w:tcPr>
          <w:p w:rsidR="00D66582" w:rsidRPr="00FD6E48" w:rsidRDefault="00D66582" w:rsidP="00FD6E48">
            <w:pPr>
              <w:numPr>
                <w:ilvl w:val="0"/>
                <w:numId w:val="20"/>
              </w:numPr>
              <w:spacing w:after="0" w:line="240" w:lineRule="auto"/>
              <w:ind w:left="0" w:firstLine="0"/>
              <w:jc w:val="center"/>
              <w:rPr>
                <w:rFonts w:ascii="Times New Roman" w:hAnsi="Times New Roman"/>
                <w:sz w:val="28"/>
                <w:szCs w:val="28"/>
              </w:rPr>
            </w:pPr>
          </w:p>
        </w:tc>
        <w:tc>
          <w:tcPr>
            <w:tcW w:w="6799"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Для индивидуального жилищного строительства</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2.1</w:t>
            </w:r>
          </w:p>
        </w:tc>
      </w:tr>
      <w:tr w:rsidR="00A56AE0" w:rsidRPr="00A56AE0" w:rsidTr="00FD6E48">
        <w:trPr>
          <w:trHeight w:val="193"/>
          <w:jc w:val="center"/>
        </w:trPr>
        <w:tc>
          <w:tcPr>
            <w:tcW w:w="572" w:type="dxa"/>
          </w:tcPr>
          <w:p w:rsidR="00653024" w:rsidRPr="00FD6E48" w:rsidRDefault="00653024" w:rsidP="00FD6E48">
            <w:pPr>
              <w:numPr>
                <w:ilvl w:val="0"/>
                <w:numId w:val="20"/>
              </w:numPr>
              <w:spacing w:after="0" w:line="240" w:lineRule="auto"/>
              <w:ind w:left="0" w:firstLine="0"/>
              <w:jc w:val="center"/>
              <w:rPr>
                <w:rFonts w:ascii="Times New Roman" w:hAnsi="Times New Roman"/>
                <w:sz w:val="28"/>
                <w:szCs w:val="28"/>
              </w:rPr>
            </w:pPr>
          </w:p>
        </w:tc>
        <w:tc>
          <w:tcPr>
            <w:tcW w:w="6799" w:type="dxa"/>
          </w:tcPr>
          <w:p w:rsidR="00653024" w:rsidRPr="00FD6E48" w:rsidRDefault="00653024" w:rsidP="00FD6E48">
            <w:pPr>
              <w:spacing w:after="0" w:line="240" w:lineRule="auto"/>
              <w:rPr>
                <w:rFonts w:ascii="Times New Roman" w:hAnsi="Times New Roman"/>
                <w:sz w:val="28"/>
                <w:szCs w:val="28"/>
              </w:rPr>
            </w:pPr>
            <w:r w:rsidRPr="00FD6E48">
              <w:rPr>
                <w:rFonts w:ascii="Times New Roman" w:hAnsi="Times New Roman"/>
                <w:sz w:val="28"/>
                <w:szCs w:val="28"/>
              </w:rPr>
              <w:t>Для ведения личного подсобного хозяйства (приусадебный земельный участок)</w:t>
            </w:r>
          </w:p>
        </w:tc>
        <w:tc>
          <w:tcPr>
            <w:tcW w:w="1134" w:type="dxa"/>
          </w:tcPr>
          <w:p w:rsidR="00653024" w:rsidRPr="00FD6E48" w:rsidRDefault="00653024" w:rsidP="00FD6E48">
            <w:pPr>
              <w:spacing w:after="0" w:line="240" w:lineRule="auto"/>
              <w:jc w:val="center"/>
              <w:rPr>
                <w:rFonts w:ascii="Times New Roman" w:hAnsi="Times New Roman"/>
                <w:sz w:val="28"/>
                <w:szCs w:val="28"/>
              </w:rPr>
            </w:pPr>
            <w:r w:rsidRPr="00FD6E48">
              <w:rPr>
                <w:rFonts w:ascii="Times New Roman" w:hAnsi="Times New Roman"/>
                <w:sz w:val="28"/>
                <w:szCs w:val="28"/>
              </w:rPr>
              <w:t>2.2</w:t>
            </w:r>
          </w:p>
        </w:tc>
      </w:tr>
      <w:tr w:rsidR="00965E98" w:rsidRPr="00A56AE0" w:rsidTr="00FD6E48">
        <w:trPr>
          <w:trHeight w:val="193"/>
          <w:jc w:val="center"/>
        </w:trPr>
        <w:tc>
          <w:tcPr>
            <w:tcW w:w="572" w:type="dxa"/>
          </w:tcPr>
          <w:p w:rsidR="00965E98" w:rsidRPr="00A56AE0" w:rsidRDefault="00965E98">
            <w:pPr>
              <w:numPr>
                <w:ilvl w:val="0"/>
                <w:numId w:val="20"/>
              </w:numPr>
              <w:spacing w:after="0" w:line="240" w:lineRule="auto"/>
              <w:ind w:left="0" w:firstLine="0"/>
              <w:jc w:val="center"/>
              <w:rPr>
                <w:rFonts w:ascii="Times New Roman" w:hAnsi="Times New Roman"/>
                <w:sz w:val="28"/>
                <w:szCs w:val="28"/>
              </w:rPr>
            </w:pPr>
          </w:p>
        </w:tc>
        <w:tc>
          <w:tcPr>
            <w:tcW w:w="6799" w:type="dxa"/>
          </w:tcPr>
          <w:p w:rsidR="00965E98" w:rsidRPr="00A56AE0" w:rsidRDefault="00965E98" w:rsidP="00FD6E48">
            <w:pPr>
              <w:widowControl w:val="0"/>
              <w:autoSpaceDE w:val="0"/>
              <w:autoSpaceDN w:val="0"/>
              <w:adjustRightInd w:val="0"/>
              <w:spacing w:after="0" w:line="240" w:lineRule="auto"/>
              <w:rPr>
                <w:rFonts w:ascii="Times New Roman" w:hAnsi="Times New Roman"/>
                <w:sz w:val="28"/>
                <w:szCs w:val="28"/>
              </w:rPr>
            </w:pPr>
            <w:r w:rsidRPr="003F1497">
              <w:rPr>
                <w:rFonts w:ascii="Times New Roman" w:hAnsi="Times New Roman"/>
                <w:sz w:val="28"/>
                <w:szCs w:val="28"/>
              </w:rPr>
              <w:t>Хранение автотранспорта</w:t>
            </w:r>
          </w:p>
        </w:tc>
        <w:tc>
          <w:tcPr>
            <w:tcW w:w="1134" w:type="dxa"/>
          </w:tcPr>
          <w:p w:rsidR="00965E98" w:rsidRPr="00A56AE0" w:rsidRDefault="00965E98" w:rsidP="00FD6E48">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2.7.1</w:t>
            </w:r>
          </w:p>
        </w:tc>
      </w:tr>
      <w:tr w:rsidR="00A56AE0" w:rsidRPr="00A56AE0" w:rsidTr="00FD6E48">
        <w:trPr>
          <w:trHeight w:val="77"/>
          <w:jc w:val="center"/>
        </w:trPr>
        <w:tc>
          <w:tcPr>
            <w:tcW w:w="572" w:type="dxa"/>
          </w:tcPr>
          <w:p w:rsidR="00D66582" w:rsidRPr="00FD6E48" w:rsidRDefault="00D66582" w:rsidP="00FD6E48">
            <w:pPr>
              <w:numPr>
                <w:ilvl w:val="0"/>
                <w:numId w:val="20"/>
              </w:numPr>
              <w:spacing w:after="0" w:line="240" w:lineRule="auto"/>
              <w:ind w:left="0" w:firstLine="0"/>
              <w:jc w:val="center"/>
              <w:rPr>
                <w:rFonts w:ascii="Times New Roman" w:hAnsi="Times New Roman"/>
                <w:sz w:val="28"/>
                <w:szCs w:val="28"/>
              </w:rPr>
            </w:pPr>
          </w:p>
        </w:tc>
        <w:tc>
          <w:tcPr>
            <w:tcW w:w="6799"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Коммунальное обслуживание</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3.1</w:t>
            </w:r>
          </w:p>
        </w:tc>
      </w:tr>
      <w:tr w:rsidR="00A56AE0" w:rsidRPr="00A56AE0" w:rsidTr="00FD6E48">
        <w:trPr>
          <w:trHeight w:val="77"/>
          <w:jc w:val="center"/>
        </w:trPr>
        <w:tc>
          <w:tcPr>
            <w:tcW w:w="572" w:type="dxa"/>
          </w:tcPr>
          <w:p w:rsidR="00D66582" w:rsidRPr="00FD6E48" w:rsidRDefault="00D66582" w:rsidP="00FD6E48">
            <w:pPr>
              <w:numPr>
                <w:ilvl w:val="0"/>
                <w:numId w:val="20"/>
              </w:numPr>
              <w:spacing w:after="0" w:line="240" w:lineRule="auto"/>
              <w:ind w:left="0" w:firstLine="0"/>
              <w:jc w:val="center"/>
              <w:rPr>
                <w:rFonts w:ascii="Times New Roman" w:hAnsi="Times New Roman"/>
                <w:sz w:val="28"/>
                <w:szCs w:val="28"/>
              </w:rPr>
            </w:pPr>
          </w:p>
        </w:tc>
        <w:tc>
          <w:tcPr>
            <w:tcW w:w="6799"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Социальное обслуживание</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3.2.</w:t>
            </w:r>
          </w:p>
        </w:tc>
      </w:tr>
      <w:tr w:rsidR="00A56AE0" w:rsidRPr="00A56AE0" w:rsidTr="00FD6E48">
        <w:trPr>
          <w:trHeight w:val="300"/>
          <w:jc w:val="center"/>
        </w:trPr>
        <w:tc>
          <w:tcPr>
            <w:tcW w:w="572" w:type="dxa"/>
          </w:tcPr>
          <w:p w:rsidR="00D66582" w:rsidRPr="00FD6E48" w:rsidRDefault="00D66582" w:rsidP="00FD6E48">
            <w:pPr>
              <w:numPr>
                <w:ilvl w:val="0"/>
                <w:numId w:val="20"/>
              </w:numPr>
              <w:spacing w:after="0" w:line="240" w:lineRule="auto"/>
              <w:ind w:left="0" w:firstLine="0"/>
              <w:jc w:val="center"/>
              <w:rPr>
                <w:rFonts w:ascii="Times New Roman" w:hAnsi="Times New Roman"/>
                <w:sz w:val="28"/>
                <w:szCs w:val="28"/>
              </w:rPr>
            </w:pPr>
          </w:p>
        </w:tc>
        <w:tc>
          <w:tcPr>
            <w:tcW w:w="6799"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Бытовое обслуживание</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3.3</w:t>
            </w:r>
          </w:p>
        </w:tc>
      </w:tr>
      <w:tr w:rsidR="00A56AE0" w:rsidRPr="00A56AE0" w:rsidTr="00FD6E48">
        <w:trPr>
          <w:trHeight w:val="77"/>
          <w:jc w:val="center"/>
        </w:trPr>
        <w:tc>
          <w:tcPr>
            <w:tcW w:w="572" w:type="dxa"/>
          </w:tcPr>
          <w:p w:rsidR="00D66582" w:rsidRPr="00FD6E48" w:rsidRDefault="00D66582" w:rsidP="00FD6E48">
            <w:pPr>
              <w:numPr>
                <w:ilvl w:val="0"/>
                <w:numId w:val="20"/>
              </w:numPr>
              <w:spacing w:after="0" w:line="240" w:lineRule="auto"/>
              <w:ind w:left="0" w:firstLine="0"/>
              <w:jc w:val="center"/>
              <w:rPr>
                <w:rFonts w:ascii="Times New Roman" w:hAnsi="Times New Roman"/>
                <w:sz w:val="28"/>
                <w:szCs w:val="28"/>
              </w:rPr>
            </w:pPr>
          </w:p>
        </w:tc>
        <w:tc>
          <w:tcPr>
            <w:tcW w:w="6799"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Амбулаторно-поликлиническое обслуживание</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3.4.1</w:t>
            </w:r>
          </w:p>
        </w:tc>
      </w:tr>
      <w:tr w:rsidR="00A56AE0" w:rsidRPr="00A56AE0" w:rsidTr="00FD6E48">
        <w:trPr>
          <w:trHeight w:val="300"/>
          <w:jc w:val="center"/>
        </w:trPr>
        <w:tc>
          <w:tcPr>
            <w:tcW w:w="572" w:type="dxa"/>
          </w:tcPr>
          <w:p w:rsidR="00D66582" w:rsidRPr="00FD6E48" w:rsidRDefault="00D66582" w:rsidP="00FD6E48">
            <w:pPr>
              <w:numPr>
                <w:ilvl w:val="0"/>
                <w:numId w:val="20"/>
              </w:numPr>
              <w:spacing w:after="0" w:line="240" w:lineRule="auto"/>
              <w:ind w:left="0" w:firstLine="0"/>
              <w:jc w:val="center"/>
              <w:rPr>
                <w:rFonts w:ascii="Times New Roman" w:hAnsi="Times New Roman"/>
                <w:sz w:val="28"/>
                <w:szCs w:val="28"/>
              </w:rPr>
            </w:pPr>
          </w:p>
        </w:tc>
        <w:tc>
          <w:tcPr>
            <w:tcW w:w="6799"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Дошкольное, начальное и среднее общее образование</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3.5.1</w:t>
            </w:r>
          </w:p>
        </w:tc>
      </w:tr>
      <w:tr w:rsidR="00A56AE0" w:rsidRPr="00A56AE0" w:rsidTr="00FD6E48">
        <w:trPr>
          <w:trHeight w:val="300"/>
          <w:jc w:val="center"/>
        </w:trPr>
        <w:tc>
          <w:tcPr>
            <w:tcW w:w="572" w:type="dxa"/>
          </w:tcPr>
          <w:p w:rsidR="00D66582" w:rsidRPr="00FD6E48" w:rsidRDefault="00D66582" w:rsidP="00FD6E48">
            <w:pPr>
              <w:numPr>
                <w:ilvl w:val="0"/>
                <w:numId w:val="20"/>
              </w:numPr>
              <w:spacing w:after="0" w:line="240" w:lineRule="auto"/>
              <w:ind w:left="0" w:firstLine="0"/>
              <w:jc w:val="center"/>
              <w:rPr>
                <w:rFonts w:ascii="Times New Roman" w:hAnsi="Times New Roman"/>
                <w:sz w:val="28"/>
                <w:szCs w:val="28"/>
              </w:rPr>
            </w:pPr>
          </w:p>
        </w:tc>
        <w:tc>
          <w:tcPr>
            <w:tcW w:w="6799"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Общественное управление</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3.8</w:t>
            </w:r>
          </w:p>
        </w:tc>
      </w:tr>
      <w:tr w:rsidR="00A56AE0" w:rsidRPr="00A56AE0" w:rsidTr="00FD6E48">
        <w:trPr>
          <w:trHeight w:val="77"/>
          <w:jc w:val="center"/>
        </w:trPr>
        <w:tc>
          <w:tcPr>
            <w:tcW w:w="572" w:type="dxa"/>
          </w:tcPr>
          <w:p w:rsidR="00D66582" w:rsidRPr="00FD6E48" w:rsidRDefault="00D66582" w:rsidP="00FD6E48">
            <w:pPr>
              <w:numPr>
                <w:ilvl w:val="0"/>
                <w:numId w:val="20"/>
              </w:numPr>
              <w:spacing w:after="0" w:line="240" w:lineRule="auto"/>
              <w:ind w:left="0" w:firstLine="0"/>
              <w:jc w:val="center"/>
              <w:rPr>
                <w:rFonts w:ascii="Times New Roman" w:hAnsi="Times New Roman"/>
                <w:sz w:val="28"/>
                <w:szCs w:val="28"/>
              </w:rPr>
            </w:pPr>
          </w:p>
        </w:tc>
        <w:tc>
          <w:tcPr>
            <w:tcW w:w="6799"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Деловое управление</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4.1</w:t>
            </w:r>
          </w:p>
        </w:tc>
      </w:tr>
      <w:tr w:rsidR="00A56AE0" w:rsidRPr="00A56AE0" w:rsidTr="00FD6E48">
        <w:trPr>
          <w:trHeight w:val="77"/>
          <w:jc w:val="center"/>
        </w:trPr>
        <w:tc>
          <w:tcPr>
            <w:tcW w:w="572" w:type="dxa"/>
          </w:tcPr>
          <w:p w:rsidR="00D66582" w:rsidRPr="00FD6E48" w:rsidRDefault="00D66582" w:rsidP="00FD6E48">
            <w:pPr>
              <w:numPr>
                <w:ilvl w:val="0"/>
                <w:numId w:val="20"/>
              </w:numPr>
              <w:spacing w:after="0" w:line="240" w:lineRule="auto"/>
              <w:ind w:left="0" w:firstLine="0"/>
              <w:jc w:val="center"/>
              <w:rPr>
                <w:rFonts w:ascii="Times New Roman" w:hAnsi="Times New Roman"/>
                <w:sz w:val="28"/>
                <w:szCs w:val="28"/>
              </w:rPr>
            </w:pPr>
          </w:p>
        </w:tc>
        <w:tc>
          <w:tcPr>
            <w:tcW w:w="6799"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Магазины</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4.4</w:t>
            </w:r>
          </w:p>
        </w:tc>
      </w:tr>
      <w:tr w:rsidR="00A56AE0" w:rsidRPr="00A56AE0" w:rsidTr="00FD6E48">
        <w:trPr>
          <w:trHeight w:val="260"/>
          <w:jc w:val="center"/>
        </w:trPr>
        <w:tc>
          <w:tcPr>
            <w:tcW w:w="572" w:type="dxa"/>
          </w:tcPr>
          <w:p w:rsidR="00D66582" w:rsidRPr="00FD6E48" w:rsidRDefault="00D66582" w:rsidP="00FD6E48">
            <w:pPr>
              <w:numPr>
                <w:ilvl w:val="0"/>
                <w:numId w:val="20"/>
              </w:numPr>
              <w:spacing w:after="0" w:line="240" w:lineRule="auto"/>
              <w:ind w:left="0" w:firstLine="0"/>
              <w:jc w:val="center"/>
              <w:rPr>
                <w:rFonts w:ascii="Times New Roman" w:hAnsi="Times New Roman"/>
                <w:sz w:val="28"/>
                <w:szCs w:val="28"/>
              </w:rPr>
            </w:pPr>
          </w:p>
        </w:tc>
        <w:tc>
          <w:tcPr>
            <w:tcW w:w="6799"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Банковская и страховая деятельность</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4.5</w:t>
            </w:r>
          </w:p>
        </w:tc>
      </w:tr>
      <w:tr w:rsidR="00A56AE0" w:rsidRPr="00A56AE0" w:rsidTr="00FD6E48">
        <w:trPr>
          <w:trHeight w:val="311"/>
          <w:jc w:val="center"/>
        </w:trPr>
        <w:tc>
          <w:tcPr>
            <w:tcW w:w="572" w:type="dxa"/>
          </w:tcPr>
          <w:p w:rsidR="00D66582" w:rsidRPr="00FD6E48" w:rsidRDefault="00D66582" w:rsidP="00FD6E48">
            <w:pPr>
              <w:numPr>
                <w:ilvl w:val="0"/>
                <w:numId w:val="20"/>
              </w:numPr>
              <w:spacing w:after="0" w:line="240" w:lineRule="auto"/>
              <w:ind w:left="0" w:firstLine="0"/>
              <w:jc w:val="center"/>
              <w:rPr>
                <w:rFonts w:ascii="Times New Roman" w:hAnsi="Times New Roman"/>
                <w:sz w:val="28"/>
                <w:szCs w:val="28"/>
              </w:rPr>
            </w:pPr>
          </w:p>
        </w:tc>
        <w:tc>
          <w:tcPr>
            <w:tcW w:w="6799"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Общественное питание</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4.6</w:t>
            </w:r>
          </w:p>
        </w:tc>
      </w:tr>
      <w:tr w:rsidR="00A56AE0" w:rsidRPr="00A56AE0" w:rsidTr="00FD6E48">
        <w:trPr>
          <w:trHeight w:val="300"/>
          <w:jc w:val="center"/>
        </w:trPr>
        <w:tc>
          <w:tcPr>
            <w:tcW w:w="572" w:type="dxa"/>
          </w:tcPr>
          <w:p w:rsidR="00D66582" w:rsidRPr="00FD6E48" w:rsidRDefault="00D66582" w:rsidP="00FD6E48">
            <w:pPr>
              <w:numPr>
                <w:ilvl w:val="0"/>
                <w:numId w:val="20"/>
              </w:numPr>
              <w:spacing w:after="0" w:line="240" w:lineRule="auto"/>
              <w:ind w:left="0" w:firstLine="0"/>
              <w:jc w:val="center"/>
              <w:rPr>
                <w:rFonts w:ascii="Times New Roman" w:hAnsi="Times New Roman"/>
                <w:sz w:val="28"/>
                <w:szCs w:val="28"/>
              </w:rPr>
            </w:pPr>
          </w:p>
        </w:tc>
        <w:tc>
          <w:tcPr>
            <w:tcW w:w="6799"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Обеспечение дорожного отдыха</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4.9.1.2</w:t>
            </w:r>
          </w:p>
        </w:tc>
      </w:tr>
      <w:tr w:rsidR="00A56AE0" w:rsidRPr="00A56AE0" w:rsidTr="00FD6E48">
        <w:trPr>
          <w:trHeight w:val="300"/>
          <w:jc w:val="center"/>
        </w:trPr>
        <w:tc>
          <w:tcPr>
            <w:tcW w:w="572" w:type="dxa"/>
          </w:tcPr>
          <w:p w:rsidR="00D66582" w:rsidRPr="00FD6E48" w:rsidRDefault="00D66582" w:rsidP="00FD6E48">
            <w:pPr>
              <w:numPr>
                <w:ilvl w:val="0"/>
                <w:numId w:val="20"/>
              </w:numPr>
              <w:spacing w:after="0" w:line="240" w:lineRule="auto"/>
              <w:ind w:left="0" w:firstLine="0"/>
              <w:jc w:val="center"/>
              <w:rPr>
                <w:rFonts w:ascii="Times New Roman" w:hAnsi="Times New Roman"/>
                <w:sz w:val="28"/>
                <w:szCs w:val="28"/>
              </w:rPr>
            </w:pPr>
          </w:p>
        </w:tc>
        <w:tc>
          <w:tcPr>
            <w:tcW w:w="6799"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Обеспечение занятий спортом а помещениях</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5.1.2</w:t>
            </w:r>
          </w:p>
        </w:tc>
      </w:tr>
      <w:tr w:rsidR="00A56AE0" w:rsidRPr="00A56AE0" w:rsidTr="00FD6E48">
        <w:trPr>
          <w:trHeight w:val="77"/>
          <w:jc w:val="center"/>
        </w:trPr>
        <w:tc>
          <w:tcPr>
            <w:tcW w:w="572" w:type="dxa"/>
          </w:tcPr>
          <w:p w:rsidR="00D66582" w:rsidRPr="00FD6E48" w:rsidRDefault="00D66582" w:rsidP="00FD6E48">
            <w:pPr>
              <w:numPr>
                <w:ilvl w:val="0"/>
                <w:numId w:val="20"/>
              </w:numPr>
              <w:spacing w:after="0" w:line="240" w:lineRule="auto"/>
              <w:ind w:left="0" w:firstLine="0"/>
              <w:jc w:val="center"/>
              <w:rPr>
                <w:rFonts w:ascii="Times New Roman" w:hAnsi="Times New Roman"/>
                <w:sz w:val="28"/>
                <w:szCs w:val="28"/>
              </w:rPr>
            </w:pPr>
          </w:p>
        </w:tc>
        <w:tc>
          <w:tcPr>
            <w:tcW w:w="6799"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Площадки для занятий спортом</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5.1.3</w:t>
            </w:r>
          </w:p>
        </w:tc>
      </w:tr>
      <w:tr w:rsidR="00A56AE0" w:rsidRPr="00A56AE0" w:rsidTr="00FD6E48">
        <w:trPr>
          <w:trHeight w:val="123"/>
          <w:jc w:val="center"/>
        </w:trPr>
        <w:tc>
          <w:tcPr>
            <w:tcW w:w="572" w:type="dxa"/>
          </w:tcPr>
          <w:p w:rsidR="00D66582" w:rsidRPr="00FD6E48" w:rsidRDefault="00D66582" w:rsidP="00FD6E48">
            <w:pPr>
              <w:numPr>
                <w:ilvl w:val="0"/>
                <w:numId w:val="20"/>
              </w:numPr>
              <w:spacing w:after="0" w:line="240" w:lineRule="auto"/>
              <w:ind w:left="0" w:firstLine="0"/>
              <w:jc w:val="center"/>
              <w:rPr>
                <w:rFonts w:ascii="Times New Roman" w:hAnsi="Times New Roman"/>
                <w:sz w:val="28"/>
                <w:szCs w:val="28"/>
              </w:rPr>
            </w:pPr>
          </w:p>
        </w:tc>
        <w:tc>
          <w:tcPr>
            <w:tcW w:w="6799"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Стоянки транспорта общего пользования</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7.2.3</w:t>
            </w:r>
          </w:p>
        </w:tc>
      </w:tr>
      <w:tr w:rsidR="00A56AE0" w:rsidRPr="00A56AE0" w:rsidTr="00FD6E48">
        <w:trPr>
          <w:trHeight w:val="123"/>
          <w:jc w:val="center"/>
        </w:trPr>
        <w:tc>
          <w:tcPr>
            <w:tcW w:w="572" w:type="dxa"/>
          </w:tcPr>
          <w:p w:rsidR="00D66582" w:rsidRPr="00FD6E48" w:rsidRDefault="00D66582" w:rsidP="00FD6E48">
            <w:pPr>
              <w:numPr>
                <w:ilvl w:val="0"/>
                <w:numId w:val="20"/>
              </w:numPr>
              <w:spacing w:after="0" w:line="240" w:lineRule="auto"/>
              <w:ind w:left="0" w:firstLine="0"/>
              <w:jc w:val="center"/>
              <w:rPr>
                <w:rFonts w:ascii="Times New Roman" w:hAnsi="Times New Roman"/>
                <w:sz w:val="28"/>
                <w:szCs w:val="28"/>
              </w:rPr>
            </w:pPr>
          </w:p>
        </w:tc>
        <w:tc>
          <w:tcPr>
            <w:tcW w:w="6799"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Обеспечение внутреннего правопорядка</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8.3</w:t>
            </w:r>
          </w:p>
        </w:tc>
      </w:tr>
      <w:tr w:rsidR="00A56AE0" w:rsidRPr="00A56AE0" w:rsidTr="00FD6E48">
        <w:trPr>
          <w:trHeight w:val="228"/>
          <w:jc w:val="center"/>
        </w:trPr>
        <w:tc>
          <w:tcPr>
            <w:tcW w:w="572" w:type="dxa"/>
          </w:tcPr>
          <w:p w:rsidR="00D66582" w:rsidRPr="00FD6E48" w:rsidRDefault="00D66582" w:rsidP="00FD6E48">
            <w:pPr>
              <w:numPr>
                <w:ilvl w:val="0"/>
                <w:numId w:val="20"/>
              </w:numPr>
              <w:spacing w:after="0" w:line="240" w:lineRule="auto"/>
              <w:ind w:left="0" w:firstLine="0"/>
              <w:jc w:val="center"/>
              <w:rPr>
                <w:rFonts w:ascii="Times New Roman" w:hAnsi="Times New Roman"/>
                <w:sz w:val="28"/>
                <w:szCs w:val="28"/>
              </w:rPr>
            </w:pPr>
          </w:p>
        </w:tc>
        <w:tc>
          <w:tcPr>
            <w:tcW w:w="6799"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Историко-культурная деятельность</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9.3</w:t>
            </w:r>
          </w:p>
        </w:tc>
      </w:tr>
      <w:tr w:rsidR="00A56AE0" w:rsidRPr="00A56AE0" w:rsidTr="00FD6E48">
        <w:trPr>
          <w:trHeight w:val="77"/>
          <w:jc w:val="center"/>
        </w:trPr>
        <w:tc>
          <w:tcPr>
            <w:tcW w:w="572" w:type="dxa"/>
          </w:tcPr>
          <w:p w:rsidR="00D66582" w:rsidRPr="00FD6E48" w:rsidRDefault="00D66582" w:rsidP="00FD6E48">
            <w:pPr>
              <w:numPr>
                <w:ilvl w:val="0"/>
                <w:numId w:val="20"/>
              </w:numPr>
              <w:spacing w:after="0" w:line="240" w:lineRule="auto"/>
              <w:ind w:left="0" w:firstLine="0"/>
              <w:jc w:val="center"/>
              <w:rPr>
                <w:rFonts w:ascii="Times New Roman" w:hAnsi="Times New Roman"/>
                <w:sz w:val="28"/>
                <w:szCs w:val="28"/>
              </w:rPr>
            </w:pPr>
          </w:p>
        </w:tc>
        <w:tc>
          <w:tcPr>
            <w:tcW w:w="6799"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Общее пользование водными объектами</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11.1</w:t>
            </w:r>
          </w:p>
        </w:tc>
      </w:tr>
      <w:tr w:rsidR="00A56AE0" w:rsidRPr="00A56AE0" w:rsidTr="00FD6E48">
        <w:trPr>
          <w:trHeight w:val="77"/>
          <w:jc w:val="center"/>
        </w:trPr>
        <w:tc>
          <w:tcPr>
            <w:tcW w:w="572" w:type="dxa"/>
          </w:tcPr>
          <w:p w:rsidR="00D66582" w:rsidRPr="00FD6E48" w:rsidRDefault="00D66582" w:rsidP="00FD6E48">
            <w:pPr>
              <w:numPr>
                <w:ilvl w:val="0"/>
                <w:numId w:val="20"/>
              </w:numPr>
              <w:spacing w:after="0" w:line="240" w:lineRule="auto"/>
              <w:ind w:left="0" w:firstLine="0"/>
              <w:jc w:val="center"/>
              <w:rPr>
                <w:rFonts w:ascii="Times New Roman" w:hAnsi="Times New Roman"/>
                <w:sz w:val="28"/>
                <w:szCs w:val="28"/>
              </w:rPr>
            </w:pPr>
          </w:p>
        </w:tc>
        <w:tc>
          <w:tcPr>
            <w:tcW w:w="6799"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Специальное пользование водными объектами</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11.2</w:t>
            </w:r>
          </w:p>
        </w:tc>
      </w:tr>
      <w:tr w:rsidR="00A56AE0" w:rsidRPr="00A56AE0" w:rsidTr="00FD6E48">
        <w:trPr>
          <w:trHeight w:val="143"/>
          <w:jc w:val="center"/>
        </w:trPr>
        <w:tc>
          <w:tcPr>
            <w:tcW w:w="572" w:type="dxa"/>
          </w:tcPr>
          <w:p w:rsidR="00D66582" w:rsidRPr="00FD6E48" w:rsidRDefault="00D66582" w:rsidP="00FD6E48">
            <w:pPr>
              <w:numPr>
                <w:ilvl w:val="0"/>
                <w:numId w:val="20"/>
              </w:numPr>
              <w:spacing w:after="0" w:line="240" w:lineRule="auto"/>
              <w:ind w:left="0" w:firstLine="0"/>
              <w:jc w:val="center"/>
              <w:rPr>
                <w:rFonts w:ascii="Times New Roman" w:hAnsi="Times New Roman"/>
                <w:sz w:val="28"/>
                <w:szCs w:val="28"/>
              </w:rPr>
            </w:pPr>
          </w:p>
        </w:tc>
        <w:tc>
          <w:tcPr>
            <w:tcW w:w="6799"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Гидротехнические сооружения</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11.3</w:t>
            </w:r>
          </w:p>
        </w:tc>
      </w:tr>
      <w:tr w:rsidR="00A56AE0" w:rsidRPr="00A56AE0" w:rsidTr="00FD6E48">
        <w:trPr>
          <w:trHeight w:val="143"/>
          <w:jc w:val="center"/>
        </w:trPr>
        <w:tc>
          <w:tcPr>
            <w:tcW w:w="572" w:type="dxa"/>
          </w:tcPr>
          <w:p w:rsidR="00D66582" w:rsidRPr="00FD6E48" w:rsidRDefault="00D66582" w:rsidP="00FD6E48">
            <w:pPr>
              <w:numPr>
                <w:ilvl w:val="0"/>
                <w:numId w:val="20"/>
              </w:numPr>
              <w:spacing w:after="0" w:line="240" w:lineRule="auto"/>
              <w:ind w:left="0" w:firstLine="0"/>
              <w:jc w:val="center"/>
              <w:rPr>
                <w:rFonts w:ascii="Times New Roman" w:hAnsi="Times New Roman"/>
                <w:sz w:val="28"/>
                <w:szCs w:val="28"/>
              </w:rPr>
            </w:pPr>
          </w:p>
        </w:tc>
        <w:tc>
          <w:tcPr>
            <w:tcW w:w="6799" w:type="dxa"/>
            <w:hideMark/>
          </w:tcPr>
          <w:p w:rsidR="00D66582" w:rsidRPr="00FD6E48" w:rsidRDefault="00D66582" w:rsidP="00FD6E48">
            <w:pPr>
              <w:spacing w:after="0" w:line="240" w:lineRule="auto"/>
              <w:rPr>
                <w:rFonts w:ascii="Times New Roman" w:hAnsi="Times New Roman"/>
                <w:sz w:val="28"/>
                <w:szCs w:val="28"/>
              </w:rPr>
            </w:pPr>
            <w:r w:rsidRPr="00FD6E48">
              <w:rPr>
                <w:rFonts w:ascii="Times New Roman" w:hAnsi="Times New Roman"/>
                <w:sz w:val="28"/>
                <w:szCs w:val="28"/>
              </w:rPr>
              <w:t>Земельные участки (территории) общего пользования</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12.0</w:t>
            </w:r>
          </w:p>
        </w:tc>
      </w:tr>
    </w:tbl>
    <w:p w:rsidR="00653024" w:rsidRPr="00FD6E48" w:rsidRDefault="00653024" w:rsidP="00FD6E48">
      <w:pPr>
        <w:shd w:val="clear" w:color="auto" w:fill="FFFFFF"/>
        <w:tabs>
          <w:tab w:val="left" w:pos="0"/>
        </w:tabs>
        <w:spacing w:after="0" w:line="240" w:lineRule="auto"/>
        <w:ind w:firstLine="720"/>
        <w:jc w:val="both"/>
        <w:rPr>
          <w:rFonts w:ascii="Times New Roman" w:hAnsi="Times New Roman"/>
          <w:sz w:val="28"/>
          <w:szCs w:val="28"/>
        </w:rPr>
      </w:pPr>
    </w:p>
    <w:p w:rsidR="00653024" w:rsidRPr="00FD6E48" w:rsidRDefault="00653024" w:rsidP="00FD6E48">
      <w:pPr>
        <w:numPr>
          <w:ilvl w:val="2"/>
          <w:numId w:val="23"/>
        </w:numPr>
        <w:shd w:val="clear" w:color="auto" w:fill="FFFFFF"/>
        <w:tabs>
          <w:tab w:val="left" w:pos="0"/>
          <w:tab w:val="left" w:pos="1134"/>
        </w:tabs>
        <w:spacing w:after="0" w:line="240" w:lineRule="auto"/>
        <w:ind w:left="0" w:firstLine="720"/>
        <w:jc w:val="both"/>
        <w:rPr>
          <w:rFonts w:ascii="Times New Roman" w:hAnsi="Times New Roman"/>
          <w:sz w:val="28"/>
          <w:szCs w:val="28"/>
        </w:rPr>
      </w:pPr>
      <w:r w:rsidRPr="00FD6E48">
        <w:rPr>
          <w:rFonts w:ascii="Times New Roman" w:hAnsi="Times New Roman"/>
          <w:sz w:val="28"/>
          <w:szCs w:val="28"/>
        </w:rPr>
        <w:t xml:space="preserve">Разрешенный вид 2.2 </w:t>
      </w:r>
      <w:r w:rsidR="00C40E34">
        <w:rPr>
          <w:rFonts w:ascii="Times New Roman" w:hAnsi="Times New Roman"/>
          <w:sz w:val="28"/>
          <w:szCs w:val="28"/>
        </w:rPr>
        <w:t>д</w:t>
      </w:r>
      <w:r w:rsidRPr="00FD6E48">
        <w:rPr>
          <w:rFonts w:ascii="Times New Roman" w:hAnsi="Times New Roman"/>
          <w:sz w:val="28"/>
          <w:szCs w:val="28"/>
        </w:rPr>
        <w:t xml:space="preserve">ля ведения личного подсобного хозяйства (приусадебный земельный участок) применим как основной вид разрешенного использования только в границах сельских населенных пунктов </w:t>
      </w:r>
      <w:r w:rsidR="005E1E6A" w:rsidRPr="00A56AE0">
        <w:rPr>
          <w:rFonts w:ascii="Times New Roman" w:hAnsi="Times New Roman"/>
          <w:sz w:val="28"/>
          <w:szCs w:val="28"/>
        </w:rPr>
        <w:t>–</w:t>
      </w:r>
      <w:r w:rsidRPr="00FD6E48">
        <w:rPr>
          <w:rFonts w:ascii="Times New Roman" w:hAnsi="Times New Roman"/>
          <w:sz w:val="28"/>
          <w:szCs w:val="28"/>
        </w:rPr>
        <w:t xml:space="preserve"> </w:t>
      </w:r>
      <w:r w:rsidR="005E1E6A" w:rsidRPr="00FD6E48">
        <w:rPr>
          <w:rFonts w:ascii="Times New Roman" w:hAnsi="Times New Roman"/>
          <w:sz w:val="28"/>
          <w:szCs w:val="28"/>
        </w:rPr>
        <w:t xml:space="preserve">село, станция, </w:t>
      </w:r>
      <w:r w:rsidRPr="00FD6E48">
        <w:rPr>
          <w:rFonts w:ascii="Times New Roman" w:hAnsi="Times New Roman"/>
          <w:sz w:val="28"/>
          <w:szCs w:val="28"/>
        </w:rPr>
        <w:t>посёл</w:t>
      </w:r>
      <w:r w:rsidR="005E1E6A" w:rsidRPr="00FD6E48">
        <w:rPr>
          <w:rFonts w:ascii="Times New Roman" w:hAnsi="Times New Roman"/>
          <w:sz w:val="28"/>
          <w:szCs w:val="28"/>
        </w:rPr>
        <w:t>ок, рабочий поселок.</w:t>
      </w:r>
    </w:p>
    <w:p w:rsidR="00D66582" w:rsidRPr="00FD6E48" w:rsidRDefault="00D66582" w:rsidP="00FD6E48">
      <w:pPr>
        <w:numPr>
          <w:ilvl w:val="1"/>
          <w:numId w:val="23"/>
        </w:numPr>
        <w:shd w:val="clear" w:color="auto" w:fill="FFFFFF"/>
        <w:tabs>
          <w:tab w:val="left" w:pos="0"/>
          <w:tab w:val="left" w:pos="1134"/>
        </w:tabs>
        <w:spacing w:after="0" w:line="240" w:lineRule="auto"/>
        <w:ind w:left="0" w:firstLine="720"/>
        <w:jc w:val="both"/>
        <w:rPr>
          <w:rFonts w:ascii="Times New Roman" w:hAnsi="Times New Roman"/>
          <w:sz w:val="28"/>
          <w:szCs w:val="28"/>
        </w:rPr>
      </w:pPr>
      <w:r w:rsidRPr="00FD6E48">
        <w:rPr>
          <w:rFonts w:ascii="Times New Roman" w:hAnsi="Times New Roman"/>
          <w:sz w:val="28"/>
          <w:szCs w:val="28"/>
        </w:rPr>
        <w:t>Условно разрешенные виды использования земельных участков и объектов капитального строительства, установленные в градостроительных регламентах</w:t>
      </w:r>
      <w:r w:rsidR="00420F49" w:rsidRPr="00FD6E48">
        <w:rPr>
          <w:rFonts w:ascii="Times New Roman" w:hAnsi="Times New Roman"/>
          <w:sz w:val="28"/>
          <w:szCs w:val="28"/>
        </w:rPr>
        <w:t xml:space="preserve"> </w:t>
      </w:r>
      <w:r w:rsidRPr="00FD6E48">
        <w:rPr>
          <w:rFonts w:ascii="Times New Roman" w:hAnsi="Times New Roman"/>
          <w:sz w:val="28"/>
          <w:szCs w:val="28"/>
        </w:rPr>
        <w:t>применительно к</w:t>
      </w:r>
      <w:r w:rsidR="00420F49" w:rsidRPr="00FD6E48">
        <w:rPr>
          <w:rFonts w:ascii="Times New Roman" w:hAnsi="Times New Roman"/>
          <w:sz w:val="28"/>
          <w:szCs w:val="28"/>
        </w:rPr>
        <w:t xml:space="preserve"> </w:t>
      </w:r>
      <w:r w:rsidR="007A7379" w:rsidRPr="00FD6E48">
        <w:rPr>
          <w:rFonts w:ascii="Times New Roman" w:hAnsi="Times New Roman"/>
          <w:sz w:val="28"/>
          <w:szCs w:val="28"/>
        </w:rPr>
        <w:t>территориальной зоне Ж-4:</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777"/>
        <w:gridCol w:w="1134"/>
      </w:tblGrid>
      <w:tr w:rsidR="00A56AE0" w:rsidRPr="00A56AE0" w:rsidTr="00FD6E48">
        <w:trPr>
          <w:trHeight w:val="300"/>
        </w:trPr>
        <w:tc>
          <w:tcPr>
            <w:tcW w:w="594" w:type="dxa"/>
            <w:hideMark/>
          </w:tcPr>
          <w:p w:rsidR="00D66582" w:rsidRPr="00FD6E48" w:rsidRDefault="00D66582"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 п/п</w:t>
            </w:r>
          </w:p>
        </w:tc>
        <w:tc>
          <w:tcPr>
            <w:tcW w:w="6777" w:type="dxa"/>
            <w:hideMark/>
          </w:tcPr>
          <w:p w:rsidR="00D66582" w:rsidRPr="00FD6E48" w:rsidRDefault="00D66582" w:rsidP="00FD6E48">
            <w:pPr>
              <w:spacing w:after="0" w:line="240" w:lineRule="auto"/>
              <w:ind w:firstLine="7"/>
              <w:jc w:val="center"/>
              <w:rPr>
                <w:rFonts w:ascii="Times New Roman" w:hAnsi="Times New Roman"/>
                <w:bCs/>
                <w:sz w:val="28"/>
                <w:szCs w:val="28"/>
              </w:rPr>
            </w:pPr>
            <w:r w:rsidRPr="00FD6E48">
              <w:rPr>
                <w:rFonts w:ascii="Times New Roman" w:hAnsi="Times New Roman"/>
                <w:bCs/>
                <w:sz w:val="28"/>
                <w:szCs w:val="28"/>
              </w:rPr>
              <w:t>Наименование вида разрешенного использования земельного участка</w:t>
            </w:r>
          </w:p>
        </w:tc>
        <w:tc>
          <w:tcPr>
            <w:tcW w:w="1134" w:type="dxa"/>
            <w:hideMark/>
          </w:tcPr>
          <w:p w:rsidR="00D66582" w:rsidRPr="00FD6E48" w:rsidRDefault="00D66582"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Код</w:t>
            </w:r>
          </w:p>
        </w:tc>
      </w:tr>
      <w:tr w:rsidR="00A56AE0" w:rsidRPr="00A56AE0" w:rsidTr="00FD6E48">
        <w:trPr>
          <w:trHeight w:val="193"/>
        </w:trPr>
        <w:tc>
          <w:tcPr>
            <w:tcW w:w="594" w:type="dxa"/>
          </w:tcPr>
          <w:p w:rsidR="00D66582" w:rsidRPr="00FD6E48" w:rsidRDefault="00D66582" w:rsidP="00FD6E48">
            <w:pPr>
              <w:numPr>
                <w:ilvl w:val="0"/>
                <w:numId w:val="21"/>
              </w:numPr>
              <w:spacing w:after="0" w:line="240" w:lineRule="auto"/>
              <w:ind w:left="0" w:firstLine="0"/>
              <w:jc w:val="center"/>
              <w:rPr>
                <w:rFonts w:ascii="Times New Roman" w:hAnsi="Times New Roman"/>
                <w:sz w:val="28"/>
                <w:szCs w:val="28"/>
              </w:rPr>
            </w:pPr>
          </w:p>
        </w:tc>
        <w:tc>
          <w:tcPr>
            <w:tcW w:w="6777" w:type="dxa"/>
            <w:hideMark/>
          </w:tcPr>
          <w:p w:rsidR="00D66582" w:rsidRPr="00FD6E48" w:rsidRDefault="00D66582" w:rsidP="00FD6E48">
            <w:pPr>
              <w:spacing w:after="0" w:line="240" w:lineRule="auto"/>
              <w:ind w:firstLine="7"/>
              <w:rPr>
                <w:rFonts w:ascii="Times New Roman" w:hAnsi="Times New Roman"/>
                <w:sz w:val="28"/>
                <w:szCs w:val="28"/>
              </w:rPr>
            </w:pPr>
            <w:r w:rsidRPr="00FD6E48">
              <w:rPr>
                <w:rFonts w:ascii="Times New Roman" w:hAnsi="Times New Roman"/>
                <w:sz w:val="28"/>
                <w:szCs w:val="28"/>
              </w:rPr>
              <w:t>Малоэтажная многоквартирная жилая застройка</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2.1.1</w:t>
            </w:r>
          </w:p>
        </w:tc>
      </w:tr>
      <w:tr w:rsidR="00A56AE0" w:rsidRPr="00A56AE0" w:rsidTr="00FD6E48">
        <w:trPr>
          <w:trHeight w:val="77"/>
        </w:trPr>
        <w:tc>
          <w:tcPr>
            <w:tcW w:w="594" w:type="dxa"/>
          </w:tcPr>
          <w:p w:rsidR="00D66582" w:rsidRPr="00FD6E48" w:rsidRDefault="00D66582" w:rsidP="00FD6E48">
            <w:pPr>
              <w:numPr>
                <w:ilvl w:val="0"/>
                <w:numId w:val="21"/>
              </w:numPr>
              <w:spacing w:after="0" w:line="240" w:lineRule="auto"/>
              <w:ind w:left="0" w:firstLine="0"/>
              <w:jc w:val="center"/>
              <w:rPr>
                <w:rFonts w:ascii="Times New Roman" w:hAnsi="Times New Roman"/>
                <w:sz w:val="28"/>
                <w:szCs w:val="28"/>
              </w:rPr>
            </w:pPr>
          </w:p>
        </w:tc>
        <w:tc>
          <w:tcPr>
            <w:tcW w:w="6777" w:type="dxa"/>
            <w:hideMark/>
          </w:tcPr>
          <w:p w:rsidR="00D66582" w:rsidRPr="00FD6E48" w:rsidRDefault="00D66582" w:rsidP="00FD6E48">
            <w:pPr>
              <w:spacing w:after="0" w:line="240" w:lineRule="auto"/>
              <w:ind w:firstLine="7"/>
              <w:rPr>
                <w:rFonts w:ascii="Times New Roman" w:hAnsi="Times New Roman"/>
                <w:sz w:val="28"/>
                <w:szCs w:val="28"/>
              </w:rPr>
            </w:pPr>
            <w:r w:rsidRPr="00FD6E48">
              <w:rPr>
                <w:rFonts w:ascii="Times New Roman" w:hAnsi="Times New Roman"/>
                <w:sz w:val="28"/>
                <w:szCs w:val="28"/>
              </w:rPr>
              <w:t>Блокированная жилая застройка</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2.3</w:t>
            </w:r>
          </w:p>
        </w:tc>
      </w:tr>
      <w:tr w:rsidR="00A56AE0" w:rsidRPr="00A56AE0" w:rsidTr="00FD6E48">
        <w:trPr>
          <w:trHeight w:val="300"/>
        </w:trPr>
        <w:tc>
          <w:tcPr>
            <w:tcW w:w="594" w:type="dxa"/>
          </w:tcPr>
          <w:p w:rsidR="00D66582" w:rsidRPr="00FD6E48" w:rsidRDefault="00D66582" w:rsidP="00FD6E48">
            <w:pPr>
              <w:numPr>
                <w:ilvl w:val="0"/>
                <w:numId w:val="21"/>
              </w:numPr>
              <w:spacing w:after="0" w:line="240" w:lineRule="auto"/>
              <w:ind w:left="0" w:firstLine="0"/>
              <w:jc w:val="center"/>
              <w:rPr>
                <w:rFonts w:ascii="Times New Roman" w:hAnsi="Times New Roman"/>
                <w:sz w:val="28"/>
                <w:szCs w:val="28"/>
              </w:rPr>
            </w:pPr>
          </w:p>
        </w:tc>
        <w:tc>
          <w:tcPr>
            <w:tcW w:w="6777" w:type="dxa"/>
            <w:hideMark/>
          </w:tcPr>
          <w:p w:rsidR="00D66582" w:rsidRPr="00FD6E48" w:rsidRDefault="00D66582" w:rsidP="00FD6E48">
            <w:pPr>
              <w:spacing w:after="0" w:line="240" w:lineRule="auto"/>
              <w:ind w:firstLine="7"/>
              <w:rPr>
                <w:rFonts w:ascii="Times New Roman" w:hAnsi="Times New Roman"/>
                <w:sz w:val="28"/>
                <w:szCs w:val="28"/>
              </w:rPr>
            </w:pPr>
            <w:r w:rsidRPr="00FD6E48">
              <w:rPr>
                <w:rFonts w:ascii="Times New Roman" w:hAnsi="Times New Roman"/>
                <w:sz w:val="28"/>
                <w:szCs w:val="28"/>
              </w:rPr>
              <w:t>Религиозное использование</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3.7</w:t>
            </w:r>
          </w:p>
        </w:tc>
      </w:tr>
      <w:tr w:rsidR="00A56AE0" w:rsidRPr="00A56AE0" w:rsidTr="00FD6E48">
        <w:trPr>
          <w:trHeight w:val="300"/>
        </w:trPr>
        <w:tc>
          <w:tcPr>
            <w:tcW w:w="594" w:type="dxa"/>
          </w:tcPr>
          <w:p w:rsidR="00D66582" w:rsidRPr="00FD6E48" w:rsidRDefault="00D66582" w:rsidP="00FD6E48">
            <w:pPr>
              <w:numPr>
                <w:ilvl w:val="0"/>
                <w:numId w:val="21"/>
              </w:numPr>
              <w:spacing w:after="0" w:line="240" w:lineRule="auto"/>
              <w:ind w:left="0" w:firstLine="0"/>
              <w:jc w:val="center"/>
              <w:rPr>
                <w:rFonts w:ascii="Times New Roman" w:hAnsi="Times New Roman"/>
                <w:sz w:val="28"/>
                <w:szCs w:val="28"/>
              </w:rPr>
            </w:pPr>
          </w:p>
        </w:tc>
        <w:tc>
          <w:tcPr>
            <w:tcW w:w="6777" w:type="dxa"/>
            <w:hideMark/>
          </w:tcPr>
          <w:p w:rsidR="00D66582" w:rsidRPr="00FD6E48" w:rsidRDefault="00D66582" w:rsidP="00FD6E48">
            <w:pPr>
              <w:spacing w:after="0" w:line="240" w:lineRule="auto"/>
              <w:ind w:firstLine="7"/>
              <w:rPr>
                <w:rFonts w:ascii="Times New Roman" w:hAnsi="Times New Roman"/>
                <w:sz w:val="28"/>
                <w:szCs w:val="28"/>
              </w:rPr>
            </w:pPr>
            <w:r w:rsidRPr="00FD6E48">
              <w:rPr>
                <w:rFonts w:ascii="Times New Roman" w:hAnsi="Times New Roman"/>
                <w:sz w:val="28"/>
                <w:szCs w:val="28"/>
              </w:rPr>
              <w:t>Гостиничное обслуживание</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4.7</w:t>
            </w:r>
          </w:p>
        </w:tc>
      </w:tr>
    </w:tbl>
    <w:p w:rsidR="00653024" w:rsidRPr="00FD6E48" w:rsidRDefault="00653024" w:rsidP="00FD6E48">
      <w:pPr>
        <w:shd w:val="clear" w:color="auto" w:fill="FFFFFF"/>
        <w:spacing w:after="0" w:line="240" w:lineRule="auto"/>
        <w:ind w:firstLine="720"/>
        <w:jc w:val="both"/>
        <w:rPr>
          <w:rFonts w:ascii="Times New Roman" w:hAnsi="Times New Roman"/>
          <w:sz w:val="28"/>
          <w:szCs w:val="28"/>
          <w:lang w:eastAsia="zh-CN"/>
        </w:rPr>
      </w:pPr>
    </w:p>
    <w:p w:rsidR="00D66582" w:rsidRPr="00FD6E48" w:rsidRDefault="00D66582" w:rsidP="00FD6E48">
      <w:pPr>
        <w:numPr>
          <w:ilvl w:val="1"/>
          <w:numId w:val="23"/>
        </w:numPr>
        <w:shd w:val="clear" w:color="auto" w:fill="FFFFFF"/>
        <w:tabs>
          <w:tab w:val="left" w:pos="0"/>
          <w:tab w:val="left" w:pos="1134"/>
        </w:tabs>
        <w:spacing w:after="0" w:line="240" w:lineRule="auto"/>
        <w:ind w:left="0" w:firstLine="720"/>
        <w:jc w:val="both"/>
        <w:rPr>
          <w:rFonts w:ascii="Times New Roman" w:hAnsi="Times New Roman"/>
          <w:sz w:val="28"/>
          <w:szCs w:val="28"/>
        </w:rPr>
      </w:pPr>
      <w:r w:rsidRPr="00FD6E48">
        <w:rPr>
          <w:rFonts w:ascii="Times New Roman" w:hAnsi="Times New Roman"/>
          <w:sz w:val="28"/>
          <w:szCs w:val="28"/>
        </w:rPr>
        <w:t>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w:t>
      </w:r>
      <w:r w:rsidR="00420F49" w:rsidRPr="00FD6E48">
        <w:rPr>
          <w:rFonts w:ascii="Times New Roman" w:hAnsi="Times New Roman"/>
          <w:sz w:val="28"/>
          <w:szCs w:val="28"/>
        </w:rPr>
        <w:t xml:space="preserve"> </w:t>
      </w:r>
      <w:r w:rsidRPr="00FD6E48">
        <w:rPr>
          <w:rFonts w:ascii="Times New Roman" w:hAnsi="Times New Roman"/>
          <w:sz w:val="28"/>
          <w:szCs w:val="28"/>
        </w:rPr>
        <w:t xml:space="preserve">применительно </w:t>
      </w:r>
      <w:r w:rsidR="007A7379" w:rsidRPr="00FD6E48">
        <w:rPr>
          <w:rFonts w:ascii="Times New Roman" w:hAnsi="Times New Roman"/>
          <w:sz w:val="28"/>
          <w:szCs w:val="28"/>
        </w:rPr>
        <w:t>к территориальной зоне Ж-4:</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777"/>
        <w:gridCol w:w="1134"/>
      </w:tblGrid>
      <w:tr w:rsidR="00A56AE0" w:rsidRPr="00A56AE0" w:rsidTr="00FD6E48">
        <w:trPr>
          <w:trHeight w:val="300"/>
        </w:trPr>
        <w:tc>
          <w:tcPr>
            <w:tcW w:w="594" w:type="dxa"/>
            <w:hideMark/>
          </w:tcPr>
          <w:p w:rsidR="00D66582" w:rsidRPr="00FD6E48" w:rsidRDefault="00D66582"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 п/п</w:t>
            </w:r>
          </w:p>
        </w:tc>
        <w:tc>
          <w:tcPr>
            <w:tcW w:w="6777" w:type="dxa"/>
            <w:hideMark/>
          </w:tcPr>
          <w:p w:rsidR="00D66582" w:rsidRPr="00FD6E48" w:rsidRDefault="00D66582" w:rsidP="00FD6E48">
            <w:pPr>
              <w:spacing w:after="0" w:line="240" w:lineRule="auto"/>
              <w:ind w:firstLine="7"/>
              <w:jc w:val="center"/>
              <w:rPr>
                <w:rFonts w:ascii="Times New Roman" w:hAnsi="Times New Roman"/>
                <w:bCs/>
                <w:sz w:val="28"/>
                <w:szCs w:val="28"/>
              </w:rPr>
            </w:pPr>
            <w:r w:rsidRPr="00FD6E48">
              <w:rPr>
                <w:rFonts w:ascii="Times New Roman" w:hAnsi="Times New Roman"/>
                <w:bCs/>
                <w:sz w:val="28"/>
                <w:szCs w:val="28"/>
              </w:rPr>
              <w:t>Наименование вида разрешенного использования земельного участка</w:t>
            </w:r>
          </w:p>
        </w:tc>
        <w:tc>
          <w:tcPr>
            <w:tcW w:w="1134" w:type="dxa"/>
            <w:hideMark/>
          </w:tcPr>
          <w:p w:rsidR="00D66582" w:rsidRPr="00FD6E48" w:rsidRDefault="00D66582"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Код</w:t>
            </w:r>
          </w:p>
        </w:tc>
      </w:tr>
      <w:tr w:rsidR="00A56AE0" w:rsidRPr="00A56AE0" w:rsidTr="00FD6E48">
        <w:trPr>
          <w:trHeight w:val="77"/>
        </w:trPr>
        <w:tc>
          <w:tcPr>
            <w:tcW w:w="594" w:type="dxa"/>
          </w:tcPr>
          <w:p w:rsidR="00D66582" w:rsidRPr="00FD6E48" w:rsidRDefault="00D66582" w:rsidP="00FD6E48">
            <w:pPr>
              <w:numPr>
                <w:ilvl w:val="0"/>
                <w:numId w:val="22"/>
              </w:numPr>
              <w:spacing w:after="0" w:line="240" w:lineRule="auto"/>
              <w:ind w:left="0" w:firstLine="0"/>
              <w:jc w:val="center"/>
              <w:rPr>
                <w:rFonts w:ascii="Times New Roman" w:hAnsi="Times New Roman"/>
                <w:sz w:val="28"/>
                <w:szCs w:val="28"/>
              </w:rPr>
            </w:pPr>
          </w:p>
        </w:tc>
        <w:tc>
          <w:tcPr>
            <w:tcW w:w="6777" w:type="dxa"/>
            <w:hideMark/>
          </w:tcPr>
          <w:p w:rsidR="00D66582" w:rsidRPr="00FD6E48" w:rsidRDefault="00D66582" w:rsidP="00FD6E48">
            <w:pPr>
              <w:spacing w:after="0" w:line="240" w:lineRule="auto"/>
              <w:ind w:firstLine="7"/>
              <w:rPr>
                <w:rFonts w:ascii="Times New Roman" w:hAnsi="Times New Roman"/>
                <w:sz w:val="28"/>
                <w:szCs w:val="28"/>
              </w:rPr>
            </w:pPr>
            <w:r w:rsidRPr="00FD6E48">
              <w:rPr>
                <w:rFonts w:ascii="Times New Roman" w:hAnsi="Times New Roman"/>
                <w:sz w:val="28"/>
                <w:szCs w:val="28"/>
              </w:rPr>
              <w:t>Предоставление коммунальных услуг</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3.1.1</w:t>
            </w:r>
          </w:p>
        </w:tc>
      </w:tr>
      <w:tr w:rsidR="00A56AE0" w:rsidRPr="00A56AE0" w:rsidTr="00FD6E48">
        <w:trPr>
          <w:trHeight w:val="300"/>
        </w:trPr>
        <w:tc>
          <w:tcPr>
            <w:tcW w:w="594" w:type="dxa"/>
          </w:tcPr>
          <w:p w:rsidR="00D66582" w:rsidRPr="00FD6E48" w:rsidRDefault="00D66582" w:rsidP="00FD6E48">
            <w:pPr>
              <w:numPr>
                <w:ilvl w:val="0"/>
                <w:numId w:val="22"/>
              </w:numPr>
              <w:spacing w:after="0" w:line="240" w:lineRule="auto"/>
              <w:ind w:left="0" w:firstLine="0"/>
              <w:jc w:val="center"/>
              <w:rPr>
                <w:rFonts w:ascii="Times New Roman" w:hAnsi="Times New Roman"/>
                <w:sz w:val="28"/>
                <w:szCs w:val="28"/>
              </w:rPr>
            </w:pPr>
          </w:p>
        </w:tc>
        <w:tc>
          <w:tcPr>
            <w:tcW w:w="6777" w:type="dxa"/>
            <w:hideMark/>
          </w:tcPr>
          <w:p w:rsidR="00D66582" w:rsidRPr="00FD6E48" w:rsidRDefault="00D66582" w:rsidP="00FD6E48">
            <w:pPr>
              <w:spacing w:after="0" w:line="240" w:lineRule="auto"/>
              <w:ind w:firstLine="7"/>
              <w:rPr>
                <w:rFonts w:ascii="Times New Roman" w:hAnsi="Times New Roman"/>
                <w:sz w:val="28"/>
                <w:szCs w:val="28"/>
              </w:rPr>
            </w:pPr>
            <w:r w:rsidRPr="00FD6E48">
              <w:rPr>
                <w:rFonts w:ascii="Times New Roman" w:hAnsi="Times New Roman"/>
                <w:sz w:val="28"/>
                <w:szCs w:val="28"/>
              </w:rPr>
              <w:t>Служебные гаражи</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4.9</w:t>
            </w:r>
          </w:p>
        </w:tc>
      </w:tr>
      <w:tr w:rsidR="00A56AE0" w:rsidRPr="00A56AE0" w:rsidTr="00FD6E48">
        <w:trPr>
          <w:trHeight w:val="300"/>
        </w:trPr>
        <w:tc>
          <w:tcPr>
            <w:tcW w:w="594" w:type="dxa"/>
          </w:tcPr>
          <w:p w:rsidR="00D66582" w:rsidRPr="00FD6E48" w:rsidRDefault="00D66582" w:rsidP="00FD6E48">
            <w:pPr>
              <w:numPr>
                <w:ilvl w:val="0"/>
                <w:numId w:val="22"/>
              </w:numPr>
              <w:spacing w:after="0" w:line="240" w:lineRule="auto"/>
              <w:ind w:left="0" w:firstLine="0"/>
              <w:jc w:val="center"/>
              <w:rPr>
                <w:rFonts w:ascii="Times New Roman" w:hAnsi="Times New Roman"/>
                <w:sz w:val="28"/>
                <w:szCs w:val="28"/>
              </w:rPr>
            </w:pPr>
          </w:p>
        </w:tc>
        <w:tc>
          <w:tcPr>
            <w:tcW w:w="6777" w:type="dxa"/>
            <w:hideMark/>
          </w:tcPr>
          <w:p w:rsidR="00D66582" w:rsidRPr="00FD6E48" w:rsidRDefault="00D66582" w:rsidP="00FD6E48">
            <w:pPr>
              <w:spacing w:after="0" w:line="240" w:lineRule="auto"/>
              <w:ind w:firstLine="7"/>
              <w:rPr>
                <w:rFonts w:ascii="Times New Roman" w:hAnsi="Times New Roman"/>
                <w:sz w:val="28"/>
                <w:szCs w:val="28"/>
              </w:rPr>
            </w:pPr>
            <w:r w:rsidRPr="00FD6E48">
              <w:rPr>
                <w:rFonts w:ascii="Times New Roman" w:hAnsi="Times New Roman"/>
                <w:sz w:val="28"/>
                <w:szCs w:val="28"/>
              </w:rPr>
              <w:t>Обеспечение внутреннего правопорядка</w:t>
            </w:r>
          </w:p>
        </w:tc>
        <w:tc>
          <w:tcPr>
            <w:tcW w:w="1134" w:type="dxa"/>
            <w:hideMark/>
          </w:tcPr>
          <w:p w:rsidR="00D66582" w:rsidRPr="00FD6E48" w:rsidRDefault="00D66582" w:rsidP="00FD6E48">
            <w:pPr>
              <w:spacing w:after="0" w:line="240" w:lineRule="auto"/>
              <w:jc w:val="center"/>
              <w:rPr>
                <w:rFonts w:ascii="Times New Roman" w:hAnsi="Times New Roman"/>
                <w:sz w:val="28"/>
                <w:szCs w:val="28"/>
              </w:rPr>
            </w:pPr>
            <w:r w:rsidRPr="00FD6E48">
              <w:rPr>
                <w:rFonts w:ascii="Times New Roman" w:hAnsi="Times New Roman"/>
                <w:sz w:val="28"/>
                <w:szCs w:val="28"/>
              </w:rPr>
              <w:t>8.3</w:t>
            </w:r>
          </w:p>
        </w:tc>
      </w:tr>
    </w:tbl>
    <w:p w:rsidR="007A7379" w:rsidRPr="00FD6E48" w:rsidRDefault="007A7379" w:rsidP="00FD6E48">
      <w:pPr>
        <w:tabs>
          <w:tab w:val="left" w:pos="1134"/>
        </w:tabs>
        <w:spacing w:after="0" w:line="240" w:lineRule="auto"/>
        <w:ind w:firstLine="720"/>
        <w:jc w:val="both"/>
        <w:rPr>
          <w:rFonts w:ascii="Times New Roman" w:hAnsi="Times New Roman"/>
          <w:sz w:val="28"/>
          <w:szCs w:val="28"/>
        </w:rPr>
      </w:pPr>
    </w:p>
    <w:p w:rsidR="00D66582" w:rsidRPr="00FD6E48" w:rsidRDefault="00D66582"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 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7A7379" w:rsidRPr="00FD6E48">
        <w:rPr>
          <w:rFonts w:ascii="Times New Roman" w:hAnsi="Times New Roman"/>
          <w:sz w:val="28"/>
          <w:szCs w:val="28"/>
        </w:rPr>
        <w:t>.</w:t>
      </w:r>
    </w:p>
    <w:p w:rsidR="00D66582" w:rsidRPr="00FD6E48" w:rsidRDefault="004824A4"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2.1. </w:t>
      </w:r>
      <w:r w:rsidR="00D66582" w:rsidRPr="00FD6E48">
        <w:rPr>
          <w:rFonts w:ascii="Times New Roman" w:hAnsi="Times New Roman"/>
          <w:sz w:val="28"/>
          <w:szCs w:val="28"/>
        </w:rPr>
        <w:t>Предельные размеры земельных участков для видов разрешенного использования:</w:t>
      </w:r>
    </w:p>
    <w:p w:rsidR="00D66582" w:rsidRPr="00FD6E48" w:rsidRDefault="00D66582" w:rsidP="00FD6E48">
      <w:pPr>
        <w:widowControl w:val="0"/>
        <w:numPr>
          <w:ilvl w:val="0"/>
          <w:numId w:val="2"/>
        </w:numPr>
        <w:tabs>
          <w:tab w:val="left" w:pos="1134"/>
        </w:tabs>
        <w:autoSpaceDE w:val="0"/>
        <w:autoSpaceDN w:val="0"/>
        <w:adjustRightInd w:val="0"/>
        <w:spacing w:after="0" w:line="240" w:lineRule="auto"/>
        <w:ind w:left="0" w:firstLine="720"/>
        <w:jc w:val="both"/>
        <w:rPr>
          <w:rFonts w:ascii="Times New Roman" w:hAnsi="Times New Roman"/>
          <w:sz w:val="28"/>
          <w:szCs w:val="28"/>
        </w:rPr>
      </w:pPr>
      <w:proofErr w:type="gramStart"/>
      <w:r w:rsidRPr="00FD6E48">
        <w:rPr>
          <w:rFonts w:ascii="Times New Roman" w:hAnsi="Times New Roman"/>
          <w:sz w:val="28"/>
          <w:szCs w:val="28"/>
        </w:rPr>
        <w:t>для</w:t>
      </w:r>
      <w:proofErr w:type="gramEnd"/>
      <w:r w:rsidRPr="00FD6E48">
        <w:rPr>
          <w:rFonts w:ascii="Times New Roman" w:hAnsi="Times New Roman"/>
          <w:sz w:val="28"/>
          <w:szCs w:val="28"/>
        </w:rPr>
        <w:t xml:space="preserve"> индивидуального жилищного строительства в границах населенного пункта город Барнаул - от 0,05 га до 0,10 га</w:t>
      </w:r>
      <w:r w:rsidR="00927590" w:rsidRPr="00FD6E48">
        <w:rPr>
          <w:rFonts w:ascii="Times New Roman" w:hAnsi="Times New Roman"/>
          <w:sz w:val="28"/>
          <w:szCs w:val="28"/>
        </w:rPr>
        <w:t xml:space="preserve"> под существующие индивидуальные жилые дома, с учетом рационального использования земель - до 0,15 га. </w:t>
      </w:r>
    </w:p>
    <w:p w:rsidR="00D66582" w:rsidRPr="00FD6E48" w:rsidRDefault="00D66582" w:rsidP="00FD6E48">
      <w:pPr>
        <w:widowControl w:val="0"/>
        <w:numPr>
          <w:ilvl w:val="0"/>
          <w:numId w:val="2"/>
        </w:numPr>
        <w:tabs>
          <w:tab w:val="left" w:pos="1134"/>
        </w:tabs>
        <w:autoSpaceDE w:val="0"/>
        <w:autoSpaceDN w:val="0"/>
        <w:adjustRightInd w:val="0"/>
        <w:spacing w:after="0" w:line="240" w:lineRule="auto"/>
        <w:ind w:left="0" w:firstLine="720"/>
        <w:jc w:val="both"/>
        <w:rPr>
          <w:rFonts w:ascii="Times New Roman" w:hAnsi="Times New Roman"/>
          <w:sz w:val="28"/>
          <w:szCs w:val="28"/>
        </w:rPr>
      </w:pPr>
      <w:proofErr w:type="gramStart"/>
      <w:r w:rsidRPr="00FD6E48">
        <w:rPr>
          <w:rFonts w:ascii="Times New Roman" w:hAnsi="Times New Roman"/>
          <w:sz w:val="28"/>
          <w:szCs w:val="28"/>
        </w:rPr>
        <w:t>для</w:t>
      </w:r>
      <w:proofErr w:type="gramEnd"/>
      <w:r w:rsidRPr="00FD6E48">
        <w:rPr>
          <w:rFonts w:ascii="Times New Roman" w:hAnsi="Times New Roman"/>
          <w:sz w:val="28"/>
          <w:szCs w:val="28"/>
        </w:rPr>
        <w:t xml:space="preserve"> индивидуального жилищного строительства в рабочем поселке - от 0,04 га до 0,20 га</w:t>
      </w:r>
      <w:r w:rsidR="00927590" w:rsidRPr="00FD6E48">
        <w:rPr>
          <w:rFonts w:ascii="Times New Roman" w:hAnsi="Times New Roman"/>
          <w:sz w:val="28"/>
          <w:szCs w:val="28"/>
        </w:rPr>
        <w:t xml:space="preserve"> под существующие индивидуальные жилые дома. </w:t>
      </w:r>
    </w:p>
    <w:p w:rsidR="00D66582" w:rsidRPr="00FD6E48" w:rsidRDefault="00D66582" w:rsidP="00FD6E48">
      <w:pPr>
        <w:widowControl w:val="0"/>
        <w:numPr>
          <w:ilvl w:val="0"/>
          <w:numId w:val="2"/>
        </w:numPr>
        <w:tabs>
          <w:tab w:val="left" w:pos="1134"/>
        </w:tabs>
        <w:autoSpaceDE w:val="0"/>
        <w:autoSpaceDN w:val="0"/>
        <w:adjustRightInd w:val="0"/>
        <w:spacing w:after="0" w:line="240" w:lineRule="auto"/>
        <w:ind w:left="0" w:firstLine="720"/>
        <w:jc w:val="both"/>
        <w:rPr>
          <w:rFonts w:ascii="Times New Roman" w:hAnsi="Times New Roman"/>
          <w:sz w:val="28"/>
          <w:szCs w:val="28"/>
        </w:rPr>
      </w:pPr>
      <w:proofErr w:type="gramStart"/>
      <w:r w:rsidRPr="00FD6E48">
        <w:rPr>
          <w:rFonts w:ascii="Times New Roman" w:hAnsi="Times New Roman"/>
          <w:sz w:val="28"/>
          <w:szCs w:val="28"/>
        </w:rPr>
        <w:t>для</w:t>
      </w:r>
      <w:proofErr w:type="gramEnd"/>
      <w:r w:rsidRPr="00FD6E48">
        <w:rPr>
          <w:rFonts w:ascii="Times New Roman" w:hAnsi="Times New Roman"/>
          <w:sz w:val="28"/>
          <w:szCs w:val="28"/>
        </w:rPr>
        <w:t xml:space="preserve"> индивидуального жилищного строительства в селах, станциях и поселках - от 0,04 га до 0,35 га</w:t>
      </w:r>
      <w:r w:rsidR="00927590" w:rsidRPr="00FD6E48">
        <w:rPr>
          <w:rFonts w:ascii="Times New Roman" w:hAnsi="Times New Roman"/>
          <w:sz w:val="28"/>
          <w:szCs w:val="28"/>
        </w:rPr>
        <w:t xml:space="preserve"> под существующие индивидуальные жилые дома. </w:t>
      </w:r>
    </w:p>
    <w:p w:rsidR="007A7379" w:rsidRPr="00FD6E48" w:rsidRDefault="007A7379" w:rsidP="00FD6E48">
      <w:pPr>
        <w:widowControl w:val="0"/>
        <w:numPr>
          <w:ilvl w:val="0"/>
          <w:numId w:val="2"/>
        </w:numPr>
        <w:tabs>
          <w:tab w:val="left" w:pos="1134"/>
        </w:tabs>
        <w:autoSpaceDE w:val="0"/>
        <w:autoSpaceDN w:val="0"/>
        <w:adjustRightInd w:val="0"/>
        <w:spacing w:after="0" w:line="240" w:lineRule="auto"/>
        <w:ind w:left="0" w:firstLine="720"/>
        <w:jc w:val="both"/>
        <w:rPr>
          <w:rFonts w:ascii="Times New Roman" w:hAnsi="Times New Roman"/>
          <w:sz w:val="28"/>
          <w:szCs w:val="28"/>
        </w:rPr>
      </w:pPr>
      <w:proofErr w:type="gramStart"/>
      <w:r w:rsidRPr="00FD6E48">
        <w:rPr>
          <w:rFonts w:ascii="Times New Roman" w:hAnsi="Times New Roman"/>
          <w:sz w:val="28"/>
          <w:szCs w:val="28"/>
        </w:rPr>
        <w:t>для</w:t>
      </w:r>
      <w:proofErr w:type="gramEnd"/>
      <w:r w:rsidRPr="00FD6E48">
        <w:rPr>
          <w:rFonts w:ascii="Times New Roman" w:hAnsi="Times New Roman"/>
          <w:sz w:val="28"/>
          <w:szCs w:val="28"/>
        </w:rPr>
        <w:t xml:space="preserve"> ведения личного подсобного хозяйства (приусадебный земельный участок) в рабочем поселке - от 0,04 га до 0,20 га;</w:t>
      </w:r>
    </w:p>
    <w:p w:rsidR="004824A4" w:rsidRPr="00FD6E48" w:rsidRDefault="007A7379" w:rsidP="00FD6E48">
      <w:pPr>
        <w:widowControl w:val="0"/>
        <w:numPr>
          <w:ilvl w:val="0"/>
          <w:numId w:val="2"/>
        </w:numPr>
        <w:tabs>
          <w:tab w:val="left" w:pos="1134"/>
        </w:tabs>
        <w:autoSpaceDE w:val="0"/>
        <w:autoSpaceDN w:val="0"/>
        <w:adjustRightInd w:val="0"/>
        <w:spacing w:after="0" w:line="240" w:lineRule="auto"/>
        <w:ind w:left="0" w:firstLine="720"/>
        <w:jc w:val="both"/>
        <w:rPr>
          <w:rFonts w:ascii="Times New Roman" w:hAnsi="Times New Roman"/>
          <w:sz w:val="28"/>
          <w:szCs w:val="28"/>
        </w:rPr>
      </w:pPr>
      <w:proofErr w:type="gramStart"/>
      <w:r w:rsidRPr="00FD6E48">
        <w:rPr>
          <w:rFonts w:ascii="Times New Roman" w:hAnsi="Times New Roman"/>
          <w:sz w:val="28"/>
          <w:szCs w:val="28"/>
        </w:rPr>
        <w:t>для</w:t>
      </w:r>
      <w:proofErr w:type="gramEnd"/>
      <w:r w:rsidRPr="00FD6E48">
        <w:rPr>
          <w:rFonts w:ascii="Times New Roman" w:hAnsi="Times New Roman"/>
          <w:sz w:val="28"/>
          <w:szCs w:val="28"/>
        </w:rPr>
        <w:t xml:space="preserve"> ведения личного подсобного хозяйства (приусадебный земельный участок) в селах, станциях и поселках - от 0,04 га до 0,35 га;</w:t>
      </w:r>
    </w:p>
    <w:p w:rsidR="000F419B" w:rsidRPr="00FD6E48" w:rsidRDefault="00D66582" w:rsidP="00FD6E48">
      <w:pPr>
        <w:widowControl w:val="0"/>
        <w:numPr>
          <w:ilvl w:val="0"/>
          <w:numId w:val="2"/>
        </w:numPr>
        <w:tabs>
          <w:tab w:val="left" w:pos="1134"/>
        </w:tabs>
        <w:autoSpaceDE w:val="0"/>
        <w:autoSpaceDN w:val="0"/>
        <w:adjustRightInd w:val="0"/>
        <w:spacing w:after="0" w:line="240" w:lineRule="auto"/>
        <w:ind w:left="0" w:firstLine="720"/>
        <w:jc w:val="both"/>
        <w:rPr>
          <w:rFonts w:ascii="Times New Roman" w:hAnsi="Times New Roman"/>
          <w:sz w:val="28"/>
          <w:szCs w:val="28"/>
        </w:rPr>
      </w:pPr>
      <w:proofErr w:type="gramStart"/>
      <w:r w:rsidRPr="00FD6E48">
        <w:rPr>
          <w:rFonts w:ascii="Times New Roman" w:hAnsi="Times New Roman"/>
          <w:sz w:val="28"/>
          <w:szCs w:val="28"/>
        </w:rPr>
        <w:t>блокированная</w:t>
      </w:r>
      <w:proofErr w:type="gramEnd"/>
      <w:r w:rsidRPr="00FD6E48">
        <w:rPr>
          <w:rFonts w:ascii="Times New Roman" w:hAnsi="Times New Roman"/>
          <w:sz w:val="28"/>
          <w:szCs w:val="28"/>
        </w:rPr>
        <w:t xml:space="preserve"> жилая застройка - от 0,1 га до 0,2 га.</w:t>
      </w:r>
      <w:r w:rsidR="004824A4" w:rsidRPr="00FD6E48">
        <w:rPr>
          <w:rFonts w:ascii="Times New Roman" w:hAnsi="Times New Roman"/>
          <w:sz w:val="28"/>
          <w:szCs w:val="28"/>
        </w:rPr>
        <w:t xml:space="preserve"> </w:t>
      </w:r>
    </w:p>
    <w:p w:rsidR="000F419B" w:rsidRPr="00FD6E48" w:rsidRDefault="000F419B" w:rsidP="00FD6E48">
      <w:pPr>
        <w:widowControl w:val="0"/>
        <w:numPr>
          <w:ilvl w:val="0"/>
          <w:numId w:val="2"/>
        </w:numPr>
        <w:tabs>
          <w:tab w:val="left" w:pos="1134"/>
        </w:tabs>
        <w:autoSpaceDE w:val="0"/>
        <w:autoSpaceDN w:val="0"/>
        <w:adjustRightInd w:val="0"/>
        <w:spacing w:after="0" w:line="240" w:lineRule="auto"/>
        <w:ind w:left="0" w:firstLine="720"/>
        <w:jc w:val="both"/>
        <w:rPr>
          <w:rFonts w:ascii="Times New Roman" w:hAnsi="Times New Roman"/>
          <w:sz w:val="28"/>
          <w:szCs w:val="28"/>
        </w:rPr>
      </w:pPr>
      <w:proofErr w:type="gramStart"/>
      <w:r w:rsidRPr="00FD6E48">
        <w:rPr>
          <w:rFonts w:ascii="Times New Roman" w:hAnsi="Times New Roman"/>
          <w:sz w:val="28"/>
          <w:szCs w:val="28"/>
        </w:rPr>
        <w:t>иные</w:t>
      </w:r>
      <w:proofErr w:type="gramEnd"/>
      <w:r w:rsidRPr="00FD6E48">
        <w:rPr>
          <w:rFonts w:ascii="Times New Roman" w:hAnsi="Times New Roman"/>
          <w:sz w:val="28"/>
          <w:szCs w:val="28"/>
        </w:rPr>
        <w:t xml:space="preserve"> виды разрешенного использования – не устанавливается Правилами, определяется в соответствии с назначением объекта и соблюдением положений статьи 56 Правил.</w:t>
      </w:r>
    </w:p>
    <w:p w:rsidR="00927590" w:rsidRPr="00FD6E48" w:rsidRDefault="00927590"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При выделе или разделе земельного участка, предоставленного для целей, связанных со строительством индивидуального жилого дома, минимальная площадь земельного участка устанавливается 0,06 га;</w:t>
      </w:r>
    </w:p>
    <w:p w:rsidR="00D66582" w:rsidRPr="00FD6E48" w:rsidRDefault="00D66582"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2.2. Предельное количество надземных этажей для всех видов разрешенного использования – 3 этажа.</w:t>
      </w:r>
    </w:p>
    <w:p w:rsidR="00D66582" w:rsidRPr="00FD6E48" w:rsidRDefault="00D66582"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2.3. Предельная высота зданий, строений и сооружений для всех видов разрешенного использования – 15 метров.</w:t>
      </w:r>
    </w:p>
    <w:p w:rsidR="00D66582" w:rsidRPr="00FD6E48" w:rsidRDefault="00D66582"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lastRenderedPageBreak/>
        <w:t>2.4. Минимальный процент застройки в границах земельного участка для видов разрешенного использования:</w:t>
      </w:r>
    </w:p>
    <w:p w:rsidR="00D66582" w:rsidRPr="00FD6E48" w:rsidRDefault="00D66582"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1) блокированная жилая застройка, </w:t>
      </w:r>
      <w:r w:rsidR="00DB7252" w:rsidRPr="00FD6E48">
        <w:rPr>
          <w:rFonts w:ascii="Times New Roman" w:hAnsi="Times New Roman"/>
          <w:sz w:val="28"/>
          <w:szCs w:val="28"/>
        </w:rPr>
        <w:t xml:space="preserve">для индивидуального жилищного строительства, </w:t>
      </w:r>
      <w:r w:rsidRPr="00FD6E48">
        <w:rPr>
          <w:rFonts w:ascii="Times New Roman" w:hAnsi="Times New Roman"/>
          <w:sz w:val="28"/>
          <w:szCs w:val="28"/>
        </w:rPr>
        <w:t>социальное обслуживание, дошкольное, начальное и среднее общее образование, религиозное использование – 10 %;</w:t>
      </w:r>
    </w:p>
    <w:p w:rsidR="00D66582" w:rsidRPr="00FD6E48" w:rsidRDefault="00DB7252"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w:t>
      </w:r>
      <w:r w:rsidR="00D66582" w:rsidRPr="00FD6E48">
        <w:rPr>
          <w:rFonts w:ascii="Times New Roman" w:hAnsi="Times New Roman"/>
          <w:sz w:val="28"/>
          <w:szCs w:val="28"/>
        </w:rPr>
        <w:t xml:space="preserve">) </w:t>
      </w:r>
      <w:r w:rsidR="007A7379" w:rsidRPr="00FD6E48">
        <w:rPr>
          <w:rFonts w:ascii="Times New Roman" w:hAnsi="Times New Roman"/>
          <w:sz w:val="28"/>
          <w:szCs w:val="28"/>
        </w:rPr>
        <w:t>для ведения личного подсобного хозяйства (приусадебный земельный участок),</w:t>
      </w:r>
      <w:r w:rsidR="00D66582" w:rsidRPr="00FD6E48">
        <w:rPr>
          <w:rFonts w:ascii="Times New Roman" w:hAnsi="Times New Roman"/>
          <w:sz w:val="28"/>
          <w:szCs w:val="28"/>
        </w:rPr>
        <w:t xml:space="preserve"> обеспечение занятий спортом в помещениях, общее пользование водными объектами, специальное пользование водными объектами, земельные участки (территории) общего пользования – 0 %;</w:t>
      </w:r>
    </w:p>
    <w:p w:rsidR="00D66582" w:rsidRPr="00FD6E48" w:rsidRDefault="00DB7252"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3</w:t>
      </w:r>
      <w:r w:rsidR="00D66582" w:rsidRPr="00FD6E48">
        <w:rPr>
          <w:rFonts w:ascii="Times New Roman" w:hAnsi="Times New Roman"/>
          <w:sz w:val="28"/>
          <w:szCs w:val="28"/>
        </w:rPr>
        <w:t>) иные виды разрешенного использования – 20 %.</w:t>
      </w:r>
    </w:p>
    <w:p w:rsidR="00D66582" w:rsidRPr="00FD6E48" w:rsidRDefault="00D66582"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2.5. Максимальный процент застройки в границах земельного участка для видов разрешенного использования:</w:t>
      </w:r>
    </w:p>
    <w:p w:rsidR="00D66582" w:rsidRPr="00FD6E48" w:rsidRDefault="00D66582"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1) для индивидуального жилищного строительства – 30 %;</w:t>
      </w:r>
    </w:p>
    <w:p w:rsidR="00D66582" w:rsidRPr="00FD6E48" w:rsidRDefault="00D66582"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2) </w:t>
      </w:r>
      <w:r w:rsidR="007A7379" w:rsidRPr="00FD6E48">
        <w:rPr>
          <w:rFonts w:ascii="Times New Roman" w:hAnsi="Times New Roman"/>
          <w:sz w:val="28"/>
          <w:szCs w:val="28"/>
        </w:rPr>
        <w:t xml:space="preserve">для ведения личного подсобного хозяйства (приусадебный земельный участок), </w:t>
      </w:r>
      <w:r w:rsidRPr="00FD6E48">
        <w:rPr>
          <w:rFonts w:ascii="Times New Roman" w:hAnsi="Times New Roman"/>
          <w:sz w:val="28"/>
          <w:szCs w:val="28"/>
        </w:rPr>
        <w:t>малоэтажная многоквартирная жилая застройка, общее пользование водными объектами, специальное пользование водными объектами – 40 %;</w:t>
      </w:r>
    </w:p>
    <w:p w:rsidR="00D66582" w:rsidRPr="00FD6E48" w:rsidRDefault="00D66582"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3) обеспечение занятий спортом в помещениях – 60 %;</w:t>
      </w:r>
    </w:p>
    <w:p w:rsidR="00D66582" w:rsidRPr="00FD6E48" w:rsidRDefault="00D66582"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4) земельные участки (территории) общего пользования – 10 %;</w:t>
      </w:r>
    </w:p>
    <w:p w:rsidR="00D66582" w:rsidRPr="00FD6E48" w:rsidRDefault="00D66582"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5) иные виды разрешенного использования – 50 %.</w:t>
      </w:r>
    </w:p>
    <w:p w:rsidR="00D66582" w:rsidRPr="00FD6E48" w:rsidRDefault="00D66582"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2.6. Максимальная общая площадь зданий, строений, сооружений нежилого назначения для видов разрешенного использования:</w:t>
      </w:r>
    </w:p>
    <w:p w:rsidR="00D66582" w:rsidRPr="00FD6E48" w:rsidRDefault="00D66582"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1) обеспечение дорожного отдыха – 500 кв. м;</w:t>
      </w:r>
    </w:p>
    <w:p w:rsidR="00D66582" w:rsidRPr="00FD6E48" w:rsidRDefault="00D66582"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 обеспечение занятий спортом в помещениях – 3000 кв. м;</w:t>
      </w:r>
    </w:p>
    <w:p w:rsidR="00D66582" w:rsidRPr="00FD6E48" w:rsidRDefault="00D66582"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3) магазины, деловое управление, банковская и страховая деятельность, обеспечение внутреннего правопорядка, общественное управление, гостиничное обслуживание, социальное обслуживание, религиозное использование – 2000 кв. м.</w:t>
      </w:r>
    </w:p>
    <w:p w:rsidR="00DB7252" w:rsidRPr="00FD6E48" w:rsidRDefault="00DB7252"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4) иные виды разрешенного использования – не устанавливается Правилами, определяется в соответствии с назначением объекта и соблюдением положений статьи 56 Правил.</w:t>
      </w:r>
    </w:p>
    <w:p w:rsidR="00D66582" w:rsidRPr="00FD6E48" w:rsidRDefault="00D66582"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2.7. Максимальная мощность котельных для всех видов разрешенного использования - 50 Гкал/час.</w:t>
      </w:r>
    </w:p>
    <w:p w:rsidR="00D66582" w:rsidRPr="00FD6E48" w:rsidRDefault="00D66582"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2.8. Минимальное количество машино-мест для хранения индивидуального автотранспорта для видов разрешенного использования:</w:t>
      </w:r>
    </w:p>
    <w:p w:rsidR="00D66582" w:rsidRPr="00FD6E48" w:rsidRDefault="00D66582"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1) блокированная жилая застройка – 1 машино-место на 1 земельный участок.</w:t>
      </w:r>
    </w:p>
    <w:p w:rsidR="00DB7252" w:rsidRPr="00FD6E48" w:rsidRDefault="00DB7252"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2.9.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всех видов разрешенного использования определяется в соответствии с назначением объекта и соблюдением положений статьи 56 Правил.</w:t>
      </w:r>
    </w:p>
    <w:bookmarkEnd w:id="83"/>
    <w:p w:rsidR="009B4F00" w:rsidRPr="00FD6E48" w:rsidRDefault="009B4F00"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lastRenderedPageBreak/>
        <w:t>2.</w:t>
      </w:r>
      <w:r w:rsidR="00DB7252" w:rsidRPr="00FD6E48">
        <w:rPr>
          <w:rFonts w:ascii="Times New Roman" w:hAnsi="Times New Roman"/>
          <w:sz w:val="28"/>
          <w:szCs w:val="28"/>
        </w:rPr>
        <w:t>10</w:t>
      </w:r>
      <w:r w:rsidRPr="00FD6E48">
        <w:rPr>
          <w:rFonts w:ascii="Times New Roman" w:hAnsi="Times New Roman"/>
          <w:sz w:val="28"/>
          <w:szCs w:val="28"/>
        </w:rPr>
        <w:t>. Суммарная доля площади земельного участка, занимаемая объектами вспомогательных видов разрешенного использования, не должна превышать 25 % общей площади земельного участка.</w:t>
      </w:r>
    </w:p>
    <w:p w:rsidR="004B3DDC" w:rsidRPr="00FD6E48" w:rsidRDefault="004B3DDC" w:rsidP="00FD6E48">
      <w:pPr>
        <w:spacing w:after="0" w:line="240" w:lineRule="auto"/>
        <w:ind w:firstLine="720"/>
        <w:rPr>
          <w:rFonts w:ascii="Times New Roman" w:hAnsi="Times New Roman"/>
          <w:sz w:val="28"/>
          <w:szCs w:val="28"/>
        </w:rPr>
      </w:pPr>
    </w:p>
    <w:p w:rsidR="004B3DDC" w:rsidRPr="00FD6E48" w:rsidRDefault="004B3DDC" w:rsidP="00FD6E48">
      <w:pPr>
        <w:pStyle w:val="1"/>
        <w:spacing w:before="0" w:after="0"/>
        <w:ind w:firstLine="720"/>
        <w:jc w:val="both"/>
        <w:rPr>
          <w:rFonts w:ascii="Times New Roman" w:hAnsi="Times New Roman" w:cs="Times New Roman"/>
          <w:b w:val="0"/>
          <w:color w:val="auto"/>
          <w:sz w:val="28"/>
          <w:szCs w:val="28"/>
        </w:rPr>
      </w:pPr>
      <w:bookmarkStart w:id="172" w:name="_Toc18005082"/>
      <w:bookmarkStart w:id="173" w:name="sub_61"/>
      <w:r w:rsidRPr="00FD6E48">
        <w:rPr>
          <w:rFonts w:ascii="Times New Roman" w:hAnsi="Times New Roman" w:cs="Times New Roman"/>
          <w:b w:val="0"/>
          <w:color w:val="auto"/>
          <w:sz w:val="28"/>
          <w:szCs w:val="28"/>
        </w:rPr>
        <w:t>Статья </w:t>
      </w:r>
      <w:r w:rsidR="00315F85" w:rsidRPr="00FD6E48">
        <w:rPr>
          <w:rFonts w:ascii="Times New Roman" w:hAnsi="Times New Roman" w:cs="Times New Roman"/>
          <w:b w:val="0"/>
          <w:color w:val="auto"/>
          <w:sz w:val="28"/>
          <w:szCs w:val="28"/>
        </w:rPr>
        <w:t>62</w:t>
      </w:r>
      <w:r w:rsidRPr="00FD6E48">
        <w:rPr>
          <w:rFonts w:ascii="Times New Roman" w:hAnsi="Times New Roman" w:cs="Times New Roman"/>
          <w:b w:val="0"/>
          <w:color w:val="auto"/>
          <w:sz w:val="28"/>
          <w:szCs w:val="28"/>
        </w:rPr>
        <w:t xml:space="preserve">. Градостроительный регламент территориальной зоны. </w:t>
      </w:r>
      <w:r w:rsidR="00CF48F5" w:rsidRPr="00FD6E48">
        <w:rPr>
          <w:rFonts w:ascii="Times New Roman" w:hAnsi="Times New Roman" w:cs="Times New Roman"/>
          <w:b w:val="0"/>
          <w:color w:val="auto"/>
          <w:sz w:val="28"/>
          <w:szCs w:val="28"/>
        </w:rPr>
        <w:t>Зона смешанной и общественно-деловой застройки городского центра</w:t>
      </w:r>
      <w:r w:rsidRPr="00FD6E48">
        <w:rPr>
          <w:rFonts w:ascii="Times New Roman" w:hAnsi="Times New Roman" w:cs="Times New Roman"/>
          <w:b w:val="0"/>
          <w:color w:val="auto"/>
          <w:sz w:val="28"/>
          <w:szCs w:val="28"/>
        </w:rPr>
        <w:t xml:space="preserve"> (</w:t>
      </w:r>
      <w:r w:rsidR="00CF48F5" w:rsidRPr="00FD6E48">
        <w:rPr>
          <w:rFonts w:ascii="Times New Roman" w:hAnsi="Times New Roman" w:cs="Times New Roman"/>
          <w:b w:val="0"/>
          <w:color w:val="auto"/>
          <w:sz w:val="28"/>
          <w:szCs w:val="28"/>
        </w:rPr>
        <w:t>СОД-1</w:t>
      </w:r>
      <w:r w:rsidRPr="00FD6E48">
        <w:rPr>
          <w:rFonts w:ascii="Times New Roman" w:hAnsi="Times New Roman" w:cs="Times New Roman"/>
          <w:b w:val="0"/>
          <w:color w:val="auto"/>
          <w:sz w:val="28"/>
          <w:szCs w:val="28"/>
        </w:rPr>
        <w:t>)</w:t>
      </w:r>
      <w:bookmarkEnd w:id="172"/>
    </w:p>
    <w:p w:rsidR="00FC510A" w:rsidRPr="00FD6E48" w:rsidRDefault="00FC510A" w:rsidP="00FD6E48">
      <w:pPr>
        <w:numPr>
          <w:ilvl w:val="0"/>
          <w:numId w:val="4"/>
        </w:numPr>
        <w:tabs>
          <w:tab w:val="left" w:pos="1134"/>
        </w:tabs>
        <w:spacing w:after="0" w:line="240" w:lineRule="auto"/>
        <w:ind w:left="0" w:firstLine="720"/>
        <w:jc w:val="both"/>
        <w:rPr>
          <w:rFonts w:ascii="Times New Roman" w:hAnsi="Times New Roman"/>
          <w:sz w:val="28"/>
          <w:szCs w:val="28"/>
        </w:rPr>
      </w:pPr>
      <w:bookmarkStart w:id="174" w:name="sub_6101201"/>
      <w:bookmarkEnd w:id="173"/>
      <w:r w:rsidRPr="00FD6E48">
        <w:rPr>
          <w:rFonts w:ascii="Times New Roman" w:hAnsi="Times New Roman"/>
          <w:sz w:val="28"/>
          <w:szCs w:val="28"/>
        </w:rPr>
        <w:t>СОД-1 - зона смешанной и общественно-деловой застройки городского центра. Виды разрешенного использования земельных участков и объектов капитального строительства:</w:t>
      </w:r>
    </w:p>
    <w:p w:rsidR="00511B3D" w:rsidRPr="00FD6E48" w:rsidRDefault="005F67F9" w:rsidP="00FD6E48">
      <w:pPr>
        <w:numPr>
          <w:ilvl w:val="1"/>
          <w:numId w:val="4"/>
        </w:numPr>
        <w:shd w:val="clear" w:color="auto" w:fill="FFFFFF"/>
        <w:tabs>
          <w:tab w:val="left" w:pos="1134"/>
        </w:tabs>
        <w:spacing w:after="0" w:line="240" w:lineRule="auto"/>
        <w:ind w:left="0" w:firstLine="720"/>
        <w:jc w:val="both"/>
        <w:rPr>
          <w:rFonts w:ascii="Times New Roman" w:hAnsi="Times New Roman"/>
          <w:sz w:val="28"/>
          <w:szCs w:val="28"/>
        </w:rPr>
      </w:pPr>
      <w:r w:rsidRPr="00FD6E48">
        <w:rPr>
          <w:rFonts w:ascii="Times New Roman" w:hAnsi="Times New Roman"/>
          <w:sz w:val="28"/>
          <w:szCs w:val="28"/>
        </w:rPr>
        <w:t>Основные виды разрешенного использования земельных участков и объектов капитального строительства, установленные в градостроительных регламентах</w:t>
      </w:r>
      <w:r w:rsidR="00420F49" w:rsidRPr="00FD6E48">
        <w:rPr>
          <w:rFonts w:ascii="Times New Roman" w:hAnsi="Times New Roman"/>
          <w:sz w:val="28"/>
          <w:szCs w:val="28"/>
        </w:rPr>
        <w:t xml:space="preserve"> </w:t>
      </w:r>
      <w:r w:rsidRPr="00FD6E48">
        <w:rPr>
          <w:rFonts w:ascii="Times New Roman" w:hAnsi="Times New Roman"/>
          <w:sz w:val="28"/>
          <w:szCs w:val="28"/>
        </w:rPr>
        <w:t xml:space="preserve">применительно к территориальной зоне </w:t>
      </w:r>
      <w:r w:rsidR="00BF370D" w:rsidRPr="00FD6E48">
        <w:rPr>
          <w:rFonts w:ascii="Times New Roman" w:hAnsi="Times New Roman"/>
          <w:sz w:val="28"/>
          <w:szCs w:val="28"/>
        </w:rPr>
        <w:t>СОД-1</w:t>
      </w:r>
      <w:r w:rsidRPr="00FD6E48">
        <w:rPr>
          <w:rFonts w:ascii="Times New Roman" w:hAnsi="Times New Roman"/>
          <w:sz w:val="28"/>
          <w:szCs w:val="28"/>
        </w:rPr>
        <w:t>:</w:t>
      </w:r>
    </w:p>
    <w:tbl>
      <w:tblPr>
        <w:tblW w:w="9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557"/>
        <w:gridCol w:w="37"/>
        <w:gridCol w:w="7373"/>
        <w:gridCol w:w="1134"/>
      </w:tblGrid>
      <w:tr w:rsidR="00A56AE0" w:rsidRPr="00A56AE0" w:rsidTr="00FD6E48">
        <w:trPr>
          <w:gridBefore w:val="1"/>
          <w:wBefore w:w="10" w:type="dxa"/>
          <w:trHeight w:val="300"/>
          <w:jc w:val="center"/>
        </w:trPr>
        <w:tc>
          <w:tcPr>
            <w:tcW w:w="594" w:type="dxa"/>
            <w:gridSpan w:val="2"/>
            <w:hideMark/>
          </w:tcPr>
          <w:p w:rsidR="00511B3D" w:rsidRPr="00FD6E48" w:rsidRDefault="00511B3D" w:rsidP="00FD6E48">
            <w:pPr>
              <w:spacing w:after="0" w:line="240" w:lineRule="auto"/>
              <w:jc w:val="both"/>
              <w:rPr>
                <w:rFonts w:ascii="Times New Roman" w:hAnsi="Times New Roman"/>
                <w:bCs/>
                <w:sz w:val="28"/>
                <w:szCs w:val="28"/>
              </w:rPr>
            </w:pPr>
            <w:r w:rsidRPr="00FD6E48">
              <w:rPr>
                <w:rFonts w:ascii="Times New Roman" w:hAnsi="Times New Roman"/>
                <w:bCs/>
                <w:sz w:val="28"/>
                <w:szCs w:val="28"/>
              </w:rPr>
              <w:t>№ п/п</w:t>
            </w:r>
          </w:p>
        </w:tc>
        <w:tc>
          <w:tcPr>
            <w:tcW w:w="7373" w:type="dxa"/>
            <w:hideMark/>
          </w:tcPr>
          <w:p w:rsidR="00511B3D" w:rsidRPr="00FD6E48" w:rsidRDefault="00511B3D" w:rsidP="00FD6E48">
            <w:pPr>
              <w:spacing w:after="0" w:line="240" w:lineRule="auto"/>
              <w:ind w:firstLine="720"/>
              <w:jc w:val="center"/>
              <w:rPr>
                <w:rFonts w:ascii="Times New Roman" w:hAnsi="Times New Roman"/>
                <w:bCs/>
                <w:sz w:val="28"/>
                <w:szCs w:val="28"/>
              </w:rPr>
            </w:pPr>
            <w:r w:rsidRPr="00FD6E48">
              <w:rPr>
                <w:rFonts w:ascii="Times New Roman" w:hAnsi="Times New Roman"/>
                <w:bCs/>
                <w:sz w:val="28"/>
                <w:szCs w:val="28"/>
              </w:rPr>
              <w:t>Вид разрешенного использования</w:t>
            </w:r>
          </w:p>
        </w:tc>
        <w:tc>
          <w:tcPr>
            <w:tcW w:w="1134" w:type="dxa"/>
            <w:hideMark/>
          </w:tcPr>
          <w:p w:rsidR="00511B3D" w:rsidRPr="00FD6E48" w:rsidRDefault="00511B3D"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Код</w:t>
            </w:r>
          </w:p>
        </w:tc>
      </w:tr>
      <w:tr w:rsidR="00A56AE0" w:rsidRPr="00A56AE0" w:rsidTr="00FD6E48">
        <w:trPr>
          <w:gridBefore w:val="1"/>
          <w:wBefore w:w="10" w:type="dxa"/>
          <w:trHeight w:val="300"/>
          <w:jc w:val="center"/>
        </w:trPr>
        <w:tc>
          <w:tcPr>
            <w:tcW w:w="594" w:type="dxa"/>
            <w:gridSpan w:val="2"/>
          </w:tcPr>
          <w:p w:rsidR="00511B3D" w:rsidRPr="00FD6E48" w:rsidRDefault="00511B3D" w:rsidP="00FD6E48">
            <w:pPr>
              <w:numPr>
                <w:ilvl w:val="0"/>
                <w:numId w:val="5"/>
              </w:numPr>
              <w:spacing w:after="0" w:line="240" w:lineRule="auto"/>
              <w:ind w:left="0" w:firstLine="0"/>
              <w:jc w:val="both"/>
              <w:rPr>
                <w:rFonts w:ascii="Times New Roman" w:hAnsi="Times New Roman"/>
                <w:sz w:val="28"/>
                <w:szCs w:val="28"/>
              </w:rPr>
            </w:pPr>
          </w:p>
        </w:tc>
        <w:tc>
          <w:tcPr>
            <w:tcW w:w="7373" w:type="dxa"/>
            <w:hideMark/>
          </w:tcPr>
          <w:p w:rsidR="00511B3D" w:rsidRPr="00FD6E48" w:rsidRDefault="00511B3D" w:rsidP="00FD6E48">
            <w:pPr>
              <w:spacing w:after="0" w:line="240" w:lineRule="auto"/>
              <w:jc w:val="both"/>
              <w:rPr>
                <w:rFonts w:ascii="Times New Roman" w:hAnsi="Times New Roman"/>
                <w:sz w:val="28"/>
                <w:szCs w:val="28"/>
              </w:rPr>
            </w:pPr>
            <w:r w:rsidRPr="00FD6E48">
              <w:rPr>
                <w:rFonts w:ascii="Times New Roman" w:hAnsi="Times New Roman"/>
                <w:sz w:val="28"/>
                <w:szCs w:val="28"/>
              </w:rPr>
              <w:t>Малоэтажная многоквартирная жилая застройка</w:t>
            </w:r>
          </w:p>
        </w:tc>
        <w:tc>
          <w:tcPr>
            <w:tcW w:w="1134" w:type="dxa"/>
            <w:hideMark/>
          </w:tcPr>
          <w:p w:rsidR="00511B3D" w:rsidRPr="00FD6E48" w:rsidRDefault="00511B3D" w:rsidP="00FD6E48">
            <w:pPr>
              <w:spacing w:after="0" w:line="240" w:lineRule="auto"/>
              <w:jc w:val="both"/>
              <w:rPr>
                <w:rFonts w:ascii="Times New Roman" w:hAnsi="Times New Roman"/>
                <w:sz w:val="28"/>
                <w:szCs w:val="28"/>
              </w:rPr>
            </w:pPr>
            <w:r w:rsidRPr="00FD6E48">
              <w:rPr>
                <w:rFonts w:ascii="Times New Roman" w:hAnsi="Times New Roman"/>
                <w:sz w:val="28"/>
                <w:szCs w:val="28"/>
              </w:rPr>
              <w:t>2.1.1</w:t>
            </w:r>
          </w:p>
        </w:tc>
      </w:tr>
      <w:tr w:rsidR="00A56AE0" w:rsidRPr="00A56AE0" w:rsidTr="00FD6E48">
        <w:trPr>
          <w:gridBefore w:val="1"/>
          <w:wBefore w:w="10" w:type="dxa"/>
          <w:trHeight w:val="300"/>
          <w:jc w:val="center"/>
        </w:trPr>
        <w:tc>
          <w:tcPr>
            <w:tcW w:w="594" w:type="dxa"/>
            <w:gridSpan w:val="2"/>
          </w:tcPr>
          <w:p w:rsidR="00511B3D" w:rsidRPr="00FD6E48" w:rsidRDefault="00511B3D" w:rsidP="00FD6E48">
            <w:pPr>
              <w:numPr>
                <w:ilvl w:val="0"/>
                <w:numId w:val="5"/>
              </w:numPr>
              <w:spacing w:after="0" w:line="240" w:lineRule="auto"/>
              <w:ind w:left="0" w:firstLine="0"/>
              <w:jc w:val="both"/>
              <w:rPr>
                <w:rFonts w:ascii="Times New Roman" w:hAnsi="Times New Roman"/>
                <w:sz w:val="28"/>
                <w:szCs w:val="28"/>
              </w:rPr>
            </w:pPr>
          </w:p>
        </w:tc>
        <w:tc>
          <w:tcPr>
            <w:tcW w:w="7373" w:type="dxa"/>
            <w:hideMark/>
          </w:tcPr>
          <w:p w:rsidR="00511B3D" w:rsidRPr="00FD6E48" w:rsidRDefault="00511B3D" w:rsidP="00FD6E48">
            <w:pPr>
              <w:spacing w:after="0" w:line="240" w:lineRule="auto"/>
              <w:jc w:val="both"/>
              <w:rPr>
                <w:rFonts w:ascii="Times New Roman" w:hAnsi="Times New Roman"/>
                <w:sz w:val="28"/>
                <w:szCs w:val="28"/>
              </w:rPr>
            </w:pPr>
            <w:r w:rsidRPr="00FD6E48">
              <w:rPr>
                <w:rFonts w:ascii="Times New Roman" w:hAnsi="Times New Roman"/>
                <w:sz w:val="28"/>
                <w:szCs w:val="28"/>
              </w:rPr>
              <w:t>Среднеэтажная жилая застройка</w:t>
            </w:r>
          </w:p>
        </w:tc>
        <w:tc>
          <w:tcPr>
            <w:tcW w:w="1134" w:type="dxa"/>
            <w:hideMark/>
          </w:tcPr>
          <w:p w:rsidR="00511B3D" w:rsidRPr="00FD6E48" w:rsidRDefault="00511B3D" w:rsidP="00FD6E48">
            <w:pPr>
              <w:spacing w:after="0" w:line="240" w:lineRule="auto"/>
              <w:jc w:val="both"/>
              <w:rPr>
                <w:rFonts w:ascii="Times New Roman" w:hAnsi="Times New Roman"/>
                <w:sz w:val="28"/>
                <w:szCs w:val="28"/>
              </w:rPr>
            </w:pPr>
            <w:r w:rsidRPr="00FD6E48">
              <w:rPr>
                <w:rFonts w:ascii="Times New Roman" w:hAnsi="Times New Roman"/>
                <w:sz w:val="28"/>
                <w:szCs w:val="28"/>
              </w:rPr>
              <w:t>2.5</w:t>
            </w:r>
          </w:p>
        </w:tc>
      </w:tr>
      <w:tr w:rsidR="00A56AE0" w:rsidRPr="00A56AE0" w:rsidTr="00FD6E48">
        <w:trPr>
          <w:gridBefore w:val="1"/>
          <w:wBefore w:w="10" w:type="dxa"/>
          <w:trHeight w:val="300"/>
          <w:jc w:val="center"/>
        </w:trPr>
        <w:tc>
          <w:tcPr>
            <w:tcW w:w="594" w:type="dxa"/>
            <w:gridSpan w:val="2"/>
          </w:tcPr>
          <w:p w:rsidR="00511B3D" w:rsidRPr="00FD6E48" w:rsidRDefault="00511B3D" w:rsidP="00FD6E48">
            <w:pPr>
              <w:numPr>
                <w:ilvl w:val="0"/>
                <w:numId w:val="5"/>
              </w:numPr>
              <w:spacing w:after="0" w:line="240" w:lineRule="auto"/>
              <w:ind w:left="0" w:firstLine="0"/>
              <w:jc w:val="both"/>
              <w:rPr>
                <w:rFonts w:ascii="Times New Roman" w:hAnsi="Times New Roman"/>
                <w:sz w:val="28"/>
                <w:szCs w:val="28"/>
              </w:rPr>
            </w:pPr>
          </w:p>
        </w:tc>
        <w:tc>
          <w:tcPr>
            <w:tcW w:w="7373" w:type="dxa"/>
            <w:hideMark/>
          </w:tcPr>
          <w:p w:rsidR="00511B3D" w:rsidRPr="00FD6E48" w:rsidRDefault="00511B3D" w:rsidP="00FD6E48">
            <w:pPr>
              <w:spacing w:after="0" w:line="240" w:lineRule="auto"/>
              <w:jc w:val="both"/>
              <w:rPr>
                <w:rFonts w:ascii="Times New Roman" w:hAnsi="Times New Roman"/>
                <w:sz w:val="28"/>
                <w:szCs w:val="28"/>
              </w:rPr>
            </w:pPr>
            <w:r w:rsidRPr="00FD6E48">
              <w:rPr>
                <w:rFonts w:ascii="Times New Roman" w:hAnsi="Times New Roman"/>
                <w:sz w:val="28"/>
                <w:szCs w:val="28"/>
              </w:rPr>
              <w:t>Многоэтажная жилая застройка (высотная застройка)</w:t>
            </w:r>
          </w:p>
        </w:tc>
        <w:tc>
          <w:tcPr>
            <w:tcW w:w="1134" w:type="dxa"/>
            <w:hideMark/>
          </w:tcPr>
          <w:p w:rsidR="00511B3D" w:rsidRPr="00FD6E48" w:rsidRDefault="00511B3D" w:rsidP="00FD6E48">
            <w:pPr>
              <w:spacing w:after="0" w:line="240" w:lineRule="auto"/>
              <w:jc w:val="both"/>
              <w:rPr>
                <w:rFonts w:ascii="Times New Roman" w:hAnsi="Times New Roman"/>
                <w:sz w:val="28"/>
                <w:szCs w:val="28"/>
              </w:rPr>
            </w:pPr>
            <w:r w:rsidRPr="00FD6E48">
              <w:rPr>
                <w:rFonts w:ascii="Times New Roman" w:hAnsi="Times New Roman"/>
                <w:sz w:val="28"/>
                <w:szCs w:val="28"/>
              </w:rPr>
              <w:t>2.6</w:t>
            </w:r>
          </w:p>
        </w:tc>
      </w:tr>
      <w:tr w:rsidR="00965E98" w:rsidRPr="00A56AE0" w:rsidTr="00D925C7">
        <w:trPr>
          <w:gridBefore w:val="1"/>
          <w:wBefore w:w="10" w:type="dxa"/>
          <w:trHeight w:val="300"/>
          <w:jc w:val="center"/>
        </w:trPr>
        <w:tc>
          <w:tcPr>
            <w:tcW w:w="594" w:type="dxa"/>
            <w:gridSpan w:val="2"/>
          </w:tcPr>
          <w:p w:rsidR="00965E98" w:rsidRPr="00A56AE0" w:rsidRDefault="00965E98">
            <w:pPr>
              <w:numPr>
                <w:ilvl w:val="0"/>
                <w:numId w:val="5"/>
              </w:numPr>
              <w:spacing w:after="0" w:line="240" w:lineRule="auto"/>
              <w:ind w:left="0" w:firstLine="0"/>
              <w:jc w:val="both"/>
              <w:rPr>
                <w:rFonts w:ascii="Times New Roman" w:hAnsi="Times New Roman"/>
                <w:sz w:val="28"/>
                <w:szCs w:val="28"/>
              </w:rPr>
            </w:pPr>
          </w:p>
        </w:tc>
        <w:tc>
          <w:tcPr>
            <w:tcW w:w="7373" w:type="dxa"/>
          </w:tcPr>
          <w:p w:rsidR="00965E98" w:rsidRPr="00A56AE0" w:rsidRDefault="00965E98">
            <w:pPr>
              <w:widowControl w:val="0"/>
              <w:autoSpaceDE w:val="0"/>
              <w:autoSpaceDN w:val="0"/>
              <w:adjustRightInd w:val="0"/>
              <w:spacing w:before="200" w:after="0" w:line="240" w:lineRule="auto"/>
              <w:jc w:val="both"/>
              <w:rPr>
                <w:rFonts w:ascii="Times New Roman" w:hAnsi="Times New Roman"/>
                <w:sz w:val="28"/>
                <w:szCs w:val="28"/>
              </w:rPr>
            </w:pPr>
            <w:r w:rsidRPr="003F1497">
              <w:rPr>
                <w:rFonts w:ascii="Times New Roman" w:hAnsi="Times New Roman"/>
                <w:sz w:val="28"/>
                <w:szCs w:val="28"/>
              </w:rPr>
              <w:t>Хранение автотранспорта</w:t>
            </w:r>
          </w:p>
        </w:tc>
        <w:tc>
          <w:tcPr>
            <w:tcW w:w="1134" w:type="dxa"/>
          </w:tcPr>
          <w:p w:rsidR="00965E98" w:rsidRPr="00A56AE0" w:rsidRDefault="00965E98">
            <w:pPr>
              <w:widowControl w:val="0"/>
              <w:autoSpaceDE w:val="0"/>
              <w:autoSpaceDN w:val="0"/>
              <w:adjustRightInd w:val="0"/>
              <w:spacing w:before="200" w:after="0" w:line="240" w:lineRule="auto"/>
              <w:jc w:val="both"/>
              <w:rPr>
                <w:rFonts w:ascii="Times New Roman" w:hAnsi="Times New Roman"/>
                <w:sz w:val="28"/>
                <w:szCs w:val="28"/>
              </w:rPr>
            </w:pPr>
            <w:r w:rsidRPr="003F1497">
              <w:rPr>
                <w:rFonts w:ascii="Times New Roman" w:hAnsi="Times New Roman"/>
                <w:sz w:val="28"/>
                <w:szCs w:val="28"/>
              </w:rPr>
              <w:t>2.7.1</w:t>
            </w:r>
          </w:p>
        </w:tc>
      </w:tr>
      <w:tr w:rsidR="00965E98" w:rsidRPr="00A56AE0" w:rsidTr="00FD6E48">
        <w:trPr>
          <w:gridBefore w:val="1"/>
          <w:wBefore w:w="10" w:type="dxa"/>
          <w:trHeight w:val="300"/>
          <w:jc w:val="center"/>
        </w:trPr>
        <w:tc>
          <w:tcPr>
            <w:tcW w:w="594" w:type="dxa"/>
            <w:gridSpan w:val="2"/>
          </w:tcPr>
          <w:p w:rsidR="00965E98" w:rsidRPr="00FD6E48" w:rsidRDefault="00965E98" w:rsidP="00FD6E48">
            <w:pPr>
              <w:numPr>
                <w:ilvl w:val="0"/>
                <w:numId w:val="5"/>
              </w:numPr>
              <w:spacing w:after="0" w:line="240" w:lineRule="auto"/>
              <w:ind w:left="0" w:firstLine="0"/>
              <w:jc w:val="both"/>
              <w:rPr>
                <w:rFonts w:ascii="Times New Roman" w:hAnsi="Times New Roman"/>
                <w:sz w:val="28"/>
                <w:szCs w:val="28"/>
              </w:rPr>
            </w:pPr>
          </w:p>
        </w:tc>
        <w:tc>
          <w:tcPr>
            <w:tcW w:w="7373" w:type="dxa"/>
            <w:hideMark/>
          </w:tcPr>
          <w:p w:rsidR="00965E98" w:rsidRPr="00FD6E48" w:rsidRDefault="00965E98" w:rsidP="00FD6E48">
            <w:pPr>
              <w:spacing w:after="0" w:line="240" w:lineRule="auto"/>
              <w:jc w:val="both"/>
              <w:rPr>
                <w:rFonts w:ascii="Times New Roman" w:hAnsi="Times New Roman"/>
                <w:sz w:val="28"/>
                <w:szCs w:val="28"/>
              </w:rPr>
            </w:pPr>
            <w:r w:rsidRPr="00FD6E48">
              <w:rPr>
                <w:rFonts w:ascii="Times New Roman" w:hAnsi="Times New Roman"/>
                <w:sz w:val="28"/>
                <w:szCs w:val="28"/>
              </w:rPr>
              <w:t>Предоставление коммунальных услуг</w:t>
            </w:r>
          </w:p>
        </w:tc>
        <w:tc>
          <w:tcPr>
            <w:tcW w:w="1134" w:type="dxa"/>
            <w:hideMark/>
          </w:tcPr>
          <w:p w:rsidR="00965E98" w:rsidRPr="00FD6E48" w:rsidRDefault="00965E98" w:rsidP="00FD6E48">
            <w:pPr>
              <w:spacing w:after="0" w:line="240" w:lineRule="auto"/>
              <w:jc w:val="both"/>
              <w:rPr>
                <w:rFonts w:ascii="Times New Roman" w:hAnsi="Times New Roman"/>
                <w:sz w:val="28"/>
                <w:szCs w:val="28"/>
              </w:rPr>
            </w:pPr>
            <w:r w:rsidRPr="00FD6E48">
              <w:rPr>
                <w:rFonts w:ascii="Times New Roman" w:hAnsi="Times New Roman"/>
                <w:sz w:val="28"/>
                <w:szCs w:val="28"/>
              </w:rPr>
              <w:t>3.1.1</w:t>
            </w:r>
          </w:p>
        </w:tc>
      </w:tr>
      <w:tr w:rsidR="00965E98" w:rsidRPr="00A56AE0" w:rsidTr="00FD6E48">
        <w:trPr>
          <w:gridBefore w:val="1"/>
          <w:wBefore w:w="10" w:type="dxa"/>
          <w:trHeight w:val="300"/>
          <w:jc w:val="center"/>
        </w:trPr>
        <w:tc>
          <w:tcPr>
            <w:tcW w:w="594" w:type="dxa"/>
            <w:gridSpan w:val="2"/>
          </w:tcPr>
          <w:p w:rsidR="00965E98" w:rsidRPr="00FD6E48" w:rsidRDefault="00965E98" w:rsidP="00FD6E48">
            <w:pPr>
              <w:numPr>
                <w:ilvl w:val="0"/>
                <w:numId w:val="5"/>
              </w:numPr>
              <w:spacing w:after="0" w:line="240" w:lineRule="auto"/>
              <w:ind w:left="0" w:firstLine="0"/>
              <w:jc w:val="both"/>
              <w:rPr>
                <w:rFonts w:ascii="Times New Roman" w:hAnsi="Times New Roman"/>
                <w:sz w:val="28"/>
                <w:szCs w:val="28"/>
              </w:rPr>
            </w:pPr>
          </w:p>
        </w:tc>
        <w:tc>
          <w:tcPr>
            <w:tcW w:w="7373" w:type="dxa"/>
            <w:hideMark/>
          </w:tcPr>
          <w:p w:rsidR="00965E98" w:rsidRPr="00FD6E48" w:rsidRDefault="00965E98" w:rsidP="00FD6E48">
            <w:pPr>
              <w:spacing w:after="0" w:line="240" w:lineRule="auto"/>
              <w:jc w:val="both"/>
              <w:rPr>
                <w:rFonts w:ascii="Times New Roman" w:hAnsi="Times New Roman"/>
                <w:sz w:val="28"/>
                <w:szCs w:val="28"/>
              </w:rPr>
            </w:pPr>
            <w:r w:rsidRPr="00FD6E48">
              <w:rPr>
                <w:rFonts w:ascii="Times New Roman" w:hAnsi="Times New Roman"/>
                <w:sz w:val="28"/>
                <w:szCs w:val="28"/>
              </w:rPr>
              <w:t>Административные здания организаций, обеспечивающих предоставление коммунальных услуг</w:t>
            </w:r>
          </w:p>
        </w:tc>
        <w:tc>
          <w:tcPr>
            <w:tcW w:w="1134" w:type="dxa"/>
            <w:hideMark/>
          </w:tcPr>
          <w:p w:rsidR="00965E98" w:rsidRPr="00FD6E48" w:rsidRDefault="00965E98" w:rsidP="00FD6E48">
            <w:pPr>
              <w:spacing w:after="0" w:line="240" w:lineRule="auto"/>
              <w:jc w:val="both"/>
              <w:rPr>
                <w:rFonts w:ascii="Times New Roman" w:hAnsi="Times New Roman"/>
                <w:sz w:val="28"/>
                <w:szCs w:val="28"/>
              </w:rPr>
            </w:pPr>
            <w:r w:rsidRPr="00FD6E48">
              <w:rPr>
                <w:rFonts w:ascii="Times New Roman" w:hAnsi="Times New Roman"/>
                <w:sz w:val="28"/>
                <w:szCs w:val="28"/>
              </w:rPr>
              <w:t>3.1.2</w:t>
            </w:r>
          </w:p>
        </w:tc>
      </w:tr>
      <w:tr w:rsidR="00965E98" w:rsidRPr="00A56AE0" w:rsidTr="00FD6E48">
        <w:trPr>
          <w:gridBefore w:val="1"/>
          <w:wBefore w:w="10" w:type="dxa"/>
          <w:trHeight w:val="300"/>
          <w:jc w:val="center"/>
        </w:trPr>
        <w:tc>
          <w:tcPr>
            <w:tcW w:w="594" w:type="dxa"/>
            <w:gridSpan w:val="2"/>
          </w:tcPr>
          <w:p w:rsidR="00965E98" w:rsidRPr="00FD6E48" w:rsidRDefault="00965E98" w:rsidP="00FD6E48">
            <w:pPr>
              <w:numPr>
                <w:ilvl w:val="0"/>
                <w:numId w:val="5"/>
              </w:numPr>
              <w:spacing w:after="0" w:line="240" w:lineRule="auto"/>
              <w:ind w:left="0" w:firstLine="0"/>
              <w:jc w:val="both"/>
              <w:rPr>
                <w:rFonts w:ascii="Times New Roman" w:hAnsi="Times New Roman"/>
                <w:sz w:val="28"/>
                <w:szCs w:val="28"/>
              </w:rPr>
            </w:pPr>
          </w:p>
        </w:tc>
        <w:tc>
          <w:tcPr>
            <w:tcW w:w="7373" w:type="dxa"/>
            <w:hideMark/>
          </w:tcPr>
          <w:p w:rsidR="00965E98" w:rsidRPr="00FD6E48" w:rsidRDefault="00965E98" w:rsidP="00FD6E48">
            <w:pPr>
              <w:spacing w:after="0" w:line="240" w:lineRule="auto"/>
              <w:jc w:val="both"/>
              <w:rPr>
                <w:rFonts w:ascii="Times New Roman" w:hAnsi="Times New Roman"/>
                <w:sz w:val="28"/>
                <w:szCs w:val="28"/>
              </w:rPr>
            </w:pPr>
            <w:r w:rsidRPr="00FD6E48">
              <w:rPr>
                <w:rFonts w:ascii="Times New Roman" w:hAnsi="Times New Roman"/>
                <w:sz w:val="28"/>
                <w:szCs w:val="28"/>
              </w:rPr>
              <w:t>Социальное обслуживание</w:t>
            </w:r>
          </w:p>
        </w:tc>
        <w:tc>
          <w:tcPr>
            <w:tcW w:w="1134" w:type="dxa"/>
            <w:hideMark/>
          </w:tcPr>
          <w:p w:rsidR="00965E98" w:rsidRPr="00FD6E48" w:rsidRDefault="00965E98" w:rsidP="00FD6E48">
            <w:pPr>
              <w:spacing w:after="0" w:line="240" w:lineRule="auto"/>
              <w:jc w:val="both"/>
              <w:rPr>
                <w:rFonts w:ascii="Times New Roman" w:hAnsi="Times New Roman"/>
                <w:sz w:val="28"/>
                <w:szCs w:val="28"/>
              </w:rPr>
            </w:pPr>
            <w:r w:rsidRPr="00FD6E48">
              <w:rPr>
                <w:rFonts w:ascii="Times New Roman" w:hAnsi="Times New Roman"/>
                <w:sz w:val="28"/>
                <w:szCs w:val="28"/>
              </w:rPr>
              <w:t>3.2</w:t>
            </w:r>
          </w:p>
        </w:tc>
      </w:tr>
      <w:tr w:rsidR="00965E98" w:rsidRPr="00A56AE0" w:rsidTr="00FD6E48">
        <w:trPr>
          <w:gridBefore w:val="1"/>
          <w:wBefore w:w="10" w:type="dxa"/>
          <w:trHeight w:val="300"/>
          <w:jc w:val="center"/>
        </w:trPr>
        <w:tc>
          <w:tcPr>
            <w:tcW w:w="594" w:type="dxa"/>
            <w:gridSpan w:val="2"/>
          </w:tcPr>
          <w:p w:rsidR="00965E98" w:rsidRPr="00FD6E48" w:rsidRDefault="00965E98" w:rsidP="00FD6E48">
            <w:pPr>
              <w:numPr>
                <w:ilvl w:val="0"/>
                <w:numId w:val="5"/>
              </w:numPr>
              <w:spacing w:after="0" w:line="240" w:lineRule="auto"/>
              <w:ind w:left="0" w:firstLine="0"/>
              <w:jc w:val="both"/>
              <w:rPr>
                <w:rFonts w:ascii="Times New Roman" w:hAnsi="Times New Roman"/>
                <w:sz w:val="28"/>
                <w:szCs w:val="28"/>
              </w:rPr>
            </w:pPr>
          </w:p>
        </w:tc>
        <w:tc>
          <w:tcPr>
            <w:tcW w:w="7373" w:type="dxa"/>
            <w:hideMark/>
          </w:tcPr>
          <w:p w:rsidR="00965E98" w:rsidRPr="00FD6E48" w:rsidRDefault="00965E98" w:rsidP="00FD6E48">
            <w:pPr>
              <w:spacing w:after="0" w:line="240" w:lineRule="auto"/>
              <w:jc w:val="both"/>
              <w:rPr>
                <w:rFonts w:ascii="Times New Roman" w:hAnsi="Times New Roman"/>
                <w:sz w:val="28"/>
                <w:szCs w:val="28"/>
              </w:rPr>
            </w:pPr>
            <w:r w:rsidRPr="00FD6E48">
              <w:rPr>
                <w:rFonts w:ascii="Times New Roman" w:hAnsi="Times New Roman"/>
                <w:sz w:val="28"/>
                <w:szCs w:val="28"/>
              </w:rPr>
              <w:t>Бытовое обслуживание</w:t>
            </w:r>
          </w:p>
        </w:tc>
        <w:tc>
          <w:tcPr>
            <w:tcW w:w="1134" w:type="dxa"/>
            <w:hideMark/>
          </w:tcPr>
          <w:p w:rsidR="00965E98" w:rsidRPr="00FD6E48" w:rsidRDefault="00965E98" w:rsidP="00FD6E48">
            <w:pPr>
              <w:spacing w:after="0" w:line="240" w:lineRule="auto"/>
              <w:jc w:val="both"/>
              <w:rPr>
                <w:rFonts w:ascii="Times New Roman" w:hAnsi="Times New Roman"/>
                <w:sz w:val="28"/>
                <w:szCs w:val="28"/>
              </w:rPr>
            </w:pPr>
            <w:r w:rsidRPr="00FD6E48">
              <w:rPr>
                <w:rFonts w:ascii="Times New Roman" w:hAnsi="Times New Roman"/>
                <w:sz w:val="28"/>
                <w:szCs w:val="28"/>
              </w:rPr>
              <w:t>3.3</w:t>
            </w:r>
          </w:p>
        </w:tc>
      </w:tr>
      <w:tr w:rsidR="00965E98" w:rsidRPr="00A56AE0" w:rsidTr="00FD6E48">
        <w:trPr>
          <w:gridBefore w:val="1"/>
          <w:wBefore w:w="10" w:type="dxa"/>
          <w:trHeight w:val="300"/>
          <w:jc w:val="center"/>
        </w:trPr>
        <w:tc>
          <w:tcPr>
            <w:tcW w:w="594" w:type="dxa"/>
            <w:gridSpan w:val="2"/>
          </w:tcPr>
          <w:p w:rsidR="00965E98" w:rsidRPr="00FD6E48" w:rsidRDefault="00965E98" w:rsidP="00FD6E48">
            <w:pPr>
              <w:numPr>
                <w:ilvl w:val="0"/>
                <w:numId w:val="5"/>
              </w:numPr>
              <w:spacing w:after="0" w:line="240" w:lineRule="auto"/>
              <w:ind w:left="0" w:firstLine="0"/>
              <w:jc w:val="both"/>
              <w:rPr>
                <w:rFonts w:ascii="Times New Roman" w:hAnsi="Times New Roman"/>
                <w:sz w:val="28"/>
                <w:szCs w:val="28"/>
              </w:rPr>
            </w:pPr>
          </w:p>
        </w:tc>
        <w:tc>
          <w:tcPr>
            <w:tcW w:w="7373" w:type="dxa"/>
            <w:hideMark/>
          </w:tcPr>
          <w:p w:rsidR="00965E98" w:rsidRPr="00FD6E48" w:rsidRDefault="00965E98" w:rsidP="00FD6E48">
            <w:pPr>
              <w:spacing w:after="0" w:line="240" w:lineRule="auto"/>
              <w:jc w:val="both"/>
              <w:rPr>
                <w:rFonts w:ascii="Times New Roman" w:hAnsi="Times New Roman"/>
                <w:sz w:val="28"/>
                <w:szCs w:val="28"/>
              </w:rPr>
            </w:pPr>
            <w:r w:rsidRPr="00FD6E48">
              <w:rPr>
                <w:rFonts w:ascii="Times New Roman" w:hAnsi="Times New Roman"/>
                <w:sz w:val="28"/>
                <w:szCs w:val="28"/>
              </w:rPr>
              <w:t>Здравоохранение</w:t>
            </w:r>
          </w:p>
        </w:tc>
        <w:tc>
          <w:tcPr>
            <w:tcW w:w="1134" w:type="dxa"/>
            <w:hideMark/>
          </w:tcPr>
          <w:p w:rsidR="00965E98" w:rsidRPr="00FD6E48" w:rsidRDefault="00965E98" w:rsidP="00FD6E48">
            <w:pPr>
              <w:spacing w:after="0" w:line="240" w:lineRule="auto"/>
              <w:jc w:val="both"/>
              <w:rPr>
                <w:rFonts w:ascii="Times New Roman" w:hAnsi="Times New Roman"/>
                <w:sz w:val="28"/>
                <w:szCs w:val="28"/>
              </w:rPr>
            </w:pPr>
            <w:r w:rsidRPr="00FD6E48">
              <w:rPr>
                <w:rFonts w:ascii="Times New Roman" w:hAnsi="Times New Roman"/>
                <w:sz w:val="28"/>
                <w:szCs w:val="28"/>
              </w:rPr>
              <w:t>3.4</w:t>
            </w:r>
          </w:p>
        </w:tc>
      </w:tr>
      <w:tr w:rsidR="00965E98" w:rsidRPr="00A56AE0" w:rsidTr="00FD6E48">
        <w:trPr>
          <w:gridBefore w:val="1"/>
          <w:wBefore w:w="10" w:type="dxa"/>
          <w:trHeight w:val="300"/>
          <w:jc w:val="center"/>
        </w:trPr>
        <w:tc>
          <w:tcPr>
            <w:tcW w:w="594" w:type="dxa"/>
            <w:gridSpan w:val="2"/>
          </w:tcPr>
          <w:p w:rsidR="00965E98" w:rsidRPr="00FD6E48" w:rsidRDefault="00965E98" w:rsidP="00FD6E48">
            <w:pPr>
              <w:numPr>
                <w:ilvl w:val="0"/>
                <w:numId w:val="5"/>
              </w:numPr>
              <w:spacing w:after="0" w:line="240" w:lineRule="auto"/>
              <w:ind w:left="0" w:firstLine="0"/>
              <w:jc w:val="both"/>
              <w:rPr>
                <w:rFonts w:ascii="Times New Roman" w:hAnsi="Times New Roman"/>
                <w:sz w:val="28"/>
                <w:szCs w:val="28"/>
              </w:rPr>
            </w:pPr>
          </w:p>
        </w:tc>
        <w:tc>
          <w:tcPr>
            <w:tcW w:w="7373" w:type="dxa"/>
            <w:hideMark/>
          </w:tcPr>
          <w:p w:rsidR="00965E98" w:rsidRPr="00FD6E48" w:rsidRDefault="00965E98" w:rsidP="00FD6E48">
            <w:pPr>
              <w:spacing w:after="0" w:line="240" w:lineRule="auto"/>
              <w:jc w:val="both"/>
              <w:rPr>
                <w:rFonts w:ascii="Times New Roman" w:hAnsi="Times New Roman"/>
                <w:sz w:val="28"/>
                <w:szCs w:val="28"/>
              </w:rPr>
            </w:pPr>
            <w:r w:rsidRPr="00FD6E48">
              <w:rPr>
                <w:rFonts w:ascii="Times New Roman" w:hAnsi="Times New Roman"/>
                <w:sz w:val="28"/>
                <w:szCs w:val="28"/>
              </w:rPr>
              <w:t>Образование и просвещение</w:t>
            </w:r>
          </w:p>
        </w:tc>
        <w:tc>
          <w:tcPr>
            <w:tcW w:w="1134" w:type="dxa"/>
            <w:hideMark/>
          </w:tcPr>
          <w:p w:rsidR="00965E98" w:rsidRPr="00FD6E48" w:rsidRDefault="00965E98" w:rsidP="00FD6E48">
            <w:pPr>
              <w:spacing w:after="0" w:line="240" w:lineRule="auto"/>
              <w:jc w:val="both"/>
              <w:rPr>
                <w:rFonts w:ascii="Times New Roman" w:hAnsi="Times New Roman"/>
                <w:sz w:val="28"/>
                <w:szCs w:val="28"/>
              </w:rPr>
            </w:pPr>
            <w:r w:rsidRPr="00FD6E48">
              <w:rPr>
                <w:rFonts w:ascii="Times New Roman" w:hAnsi="Times New Roman"/>
                <w:sz w:val="28"/>
                <w:szCs w:val="28"/>
              </w:rPr>
              <w:t>3.5</w:t>
            </w:r>
          </w:p>
        </w:tc>
      </w:tr>
      <w:tr w:rsidR="00965E98" w:rsidRPr="00A56AE0" w:rsidTr="00FD6E48">
        <w:trPr>
          <w:gridBefore w:val="1"/>
          <w:wBefore w:w="10" w:type="dxa"/>
          <w:trHeight w:val="300"/>
          <w:jc w:val="center"/>
        </w:trPr>
        <w:tc>
          <w:tcPr>
            <w:tcW w:w="594" w:type="dxa"/>
            <w:gridSpan w:val="2"/>
          </w:tcPr>
          <w:p w:rsidR="00965E98" w:rsidRPr="00FD6E48" w:rsidRDefault="00965E98" w:rsidP="00FD6E48">
            <w:pPr>
              <w:numPr>
                <w:ilvl w:val="0"/>
                <w:numId w:val="5"/>
              </w:numPr>
              <w:spacing w:after="0" w:line="240" w:lineRule="auto"/>
              <w:ind w:left="0" w:firstLine="0"/>
              <w:jc w:val="both"/>
              <w:rPr>
                <w:rFonts w:ascii="Times New Roman" w:hAnsi="Times New Roman"/>
                <w:sz w:val="28"/>
                <w:szCs w:val="28"/>
              </w:rPr>
            </w:pPr>
          </w:p>
        </w:tc>
        <w:tc>
          <w:tcPr>
            <w:tcW w:w="7373" w:type="dxa"/>
            <w:hideMark/>
          </w:tcPr>
          <w:p w:rsidR="00965E98" w:rsidRPr="00FD6E48" w:rsidRDefault="00965E98" w:rsidP="00FD6E48">
            <w:pPr>
              <w:spacing w:after="0" w:line="240" w:lineRule="auto"/>
              <w:jc w:val="both"/>
              <w:rPr>
                <w:rFonts w:ascii="Times New Roman" w:hAnsi="Times New Roman"/>
                <w:sz w:val="28"/>
                <w:szCs w:val="28"/>
              </w:rPr>
            </w:pPr>
            <w:r w:rsidRPr="00FD6E48">
              <w:rPr>
                <w:rFonts w:ascii="Times New Roman" w:hAnsi="Times New Roman"/>
                <w:sz w:val="28"/>
                <w:szCs w:val="28"/>
              </w:rPr>
              <w:t>Объекты культурно-досуговой деятельности</w:t>
            </w:r>
          </w:p>
        </w:tc>
        <w:tc>
          <w:tcPr>
            <w:tcW w:w="1134" w:type="dxa"/>
            <w:hideMark/>
          </w:tcPr>
          <w:p w:rsidR="00965E98" w:rsidRPr="00FD6E48" w:rsidRDefault="00965E98" w:rsidP="00FD6E48">
            <w:pPr>
              <w:spacing w:after="0" w:line="240" w:lineRule="auto"/>
              <w:jc w:val="both"/>
              <w:rPr>
                <w:rFonts w:ascii="Times New Roman" w:hAnsi="Times New Roman"/>
                <w:sz w:val="28"/>
                <w:szCs w:val="28"/>
              </w:rPr>
            </w:pPr>
            <w:r w:rsidRPr="00FD6E48">
              <w:rPr>
                <w:rFonts w:ascii="Times New Roman" w:hAnsi="Times New Roman"/>
                <w:sz w:val="28"/>
                <w:szCs w:val="28"/>
              </w:rPr>
              <w:t>3.6.1</w:t>
            </w:r>
          </w:p>
        </w:tc>
      </w:tr>
      <w:tr w:rsidR="00965E98" w:rsidRPr="00A56AE0" w:rsidTr="00FD6E48">
        <w:trPr>
          <w:gridBefore w:val="1"/>
          <w:wBefore w:w="10" w:type="dxa"/>
          <w:trHeight w:val="300"/>
          <w:jc w:val="center"/>
        </w:trPr>
        <w:tc>
          <w:tcPr>
            <w:tcW w:w="594" w:type="dxa"/>
            <w:gridSpan w:val="2"/>
          </w:tcPr>
          <w:p w:rsidR="00965E98" w:rsidRPr="00FD6E48" w:rsidRDefault="00965E98" w:rsidP="00FD6E48">
            <w:pPr>
              <w:numPr>
                <w:ilvl w:val="0"/>
                <w:numId w:val="5"/>
              </w:numPr>
              <w:spacing w:after="0" w:line="240" w:lineRule="auto"/>
              <w:ind w:left="0" w:firstLine="0"/>
              <w:jc w:val="both"/>
              <w:rPr>
                <w:rFonts w:ascii="Times New Roman" w:hAnsi="Times New Roman"/>
                <w:sz w:val="28"/>
                <w:szCs w:val="28"/>
              </w:rPr>
            </w:pPr>
          </w:p>
        </w:tc>
        <w:tc>
          <w:tcPr>
            <w:tcW w:w="7373" w:type="dxa"/>
            <w:hideMark/>
          </w:tcPr>
          <w:p w:rsidR="00965E98" w:rsidRPr="00FD6E48" w:rsidRDefault="00965E98" w:rsidP="00FD6E48">
            <w:pPr>
              <w:spacing w:after="0" w:line="240" w:lineRule="auto"/>
              <w:jc w:val="both"/>
              <w:rPr>
                <w:rFonts w:ascii="Times New Roman" w:hAnsi="Times New Roman"/>
                <w:sz w:val="28"/>
                <w:szCs w:val="28"/>
              </w:rPr>
            </w:pPr>
            <w:r w:rsidRPr="00FD6E48">
              <w:rPr>
                <w:rFonts w:ascii="Times New Roman" w:hAnsi="Times New Roman"/>
                <w:sz w:val="28"/>
                <w:szCs w:val="28"/>
              </w:rPr>
              <w:t>Осуществление религиозных обрядов</w:t>
            </w:r>
          </w:p>
        </w:tc>
        <w:tc>
          <w:tcPr>
            <w:tcW w:w="1134" w:type="dxa"/>
            <w:hideMark/>
          </w:tcPr>
          <w:p w:rsidR="00965E98" w:rsidRPr="00FD6E48" w:rsidRDefault="00965E98" w:rsidP="00FD6E48">
            <w:pPr>
              <w:spacing w:after="0" w:line="240" w:lineRule="auto"/>
              <w:jc w:val="both"/>
              <w:rPr>
                <w:rFonts w:ascii="Times New Roman" w:hAnsi="Times New Roman"/>
                <w:sz w:val="28"/>
                <w:szCs w:val="28"/>
              </w:rPr>
            </w:pPr>
            <w:r w:rsidRPr="00FD6E48">
              <w:rPr>
                <w:rFonts w:ascii="Times New Roman" w:hAnsi="Times New Roman"/>
                <w:sz w:val="28"/>
                <w:szCs w:val="28"/>
              </w:rPr>
              <w:t>3.7.1</w:t>
            </w:r>
          </w:p>
        </w:tc>
      </w:tr>
      <w:tr w:rsidR="00965E98" w:rsidRPr="00A56AE0" w:rsidTr="00FD6E48">
        <w:trPr>
          <w:gridBefore w:val="1"/>
          <w:wBefore w:w="10" w:type="dxa"/>
          <w:trHeight w:val="300"/>
          <w:jc w:val="center"/>
        </w:trPr>
        <w:tc>
          <w:tcPr>
            <w:tcW w:w="594" w:type="dxa"/>
            <w:gridSpan w:val="2"/>
          </w:tcPr>
          <w:p w:rsidR="00965E98" w:rsidRPr="00FD6E48" w:rsidRDefault="00965E98" w:rsidP="00FD6E48">
            <w:pPr>
              <w:numPr>
                <w:ilvl w:val="0"/>
                <w:numId w:val="5"/>
              </w:numPr>
              <w:spacing w:after="0" w:line="240" w:lineRule="auto"/>
              <w:ind w:left="0" w:firstLine="0"/>
              <w:jc w:val="both"/>
              <w:rPr>
                <w:rFonts w:ascii="Times New Roman" w:hAnsi="Times New Roman"/>
                <w:sz w:val="28"/>
                <w:szCs w:val="28"/>
              </w:rPr>
            </w:pPr>
          </w:p>
        </w:tc>
        <w:tc>
          <w:tcPr>
            <w:tcW w:w="7373" w:type="dxa"/>
            <w:hideMark/>
          </w:tcPr>
          <w:p w:rsidR="00965E98" w:rsidRPr="00FD6E48" w:rsidRDefault="00965E98" w:rsidP="00FD6E48">
            <w:pPr>
              <w:spacing w:after="0" w:line="240" w:lineRule="auto"/>
              <w:jc w:val="both"/>
              <w:rPr>
                <w:rFonts w:ascii="Times New Roman" w:hAnsi="Times New Roman"/>
                <w:sz w:val="28"/>
                <w:szCs w:val="28"/>
              </w:rPr>
            </w:pPr>
            <w:r w:rsidRPr="00FD6E48">
              <w:rPr>
                <w:rFonts w:ascii="Times New Roman" w:hAnsi="Times New Roman"/>
                <w:sz w:val="28"/>
                <w:szCs w:val="28"/>
              </w:rPr>
              <w:t>Общественное управление</w:t>
            </w:r>
          </w:p>
        </w:tc>
        <w:tc>
          <w:tcPr>
            <w:tcW w:w="1134" w:type="dxa"/>
            <w:hideMark/>
          </w:tcPr>
          <w:p w:rsidR="00965E98" w:rsidRPr="00FD6E48" w:rsidRDefault="00965E98" w:rsidP="00FD6E48">
            <w:pPr>
              <w:spacing w:after="0" w:line="240" w:lineRule="auto"/>
              <w:jc w:val="both"/>
              <w:rPr>
                <w:rFonts w:ascii="Times New Roman" w:hAnsi="Times New Roman"/>
                <w:sz w:val="28"/>
                <w:szCs w:val="28"/>
              </w:rPr>
            </w:pPr>
            <w:r w:rsidRPr="00FD6E48">
              <w:rPr>
                <w:rFonts w:ascii="Times New Roman" w:hAnsi="Times New Roman"/>
                <w:sz w:val="28"/>
                <w:szCs w:val="28"/>
              </w:rPr>
              <w:t>3.8</w:t>
            </w:r>
          </w:p>
        </w:tc>
      </w:tr>
      <w:tr w:rsidR="00965E98" w:rsidRPr="00A56AE0" w:rsidTr="00FD6E48">
        <w:trPr>
          <w:gridBefore w:val="1"/>
          <w:wBefore w:w="10" w:type="dxa"/>
          <w:trHeight w:val="300"/>
          <w:jc w:val="center"/>
        </w:trPr>
        <w:tc>
          <w:tcPr>
            <w:tcW w:w="594" w:type="dxa"/>
            <w:gridSpan w:val="2"/>
          </w:tcPr>
          <w:p w:rsidR="00965E98" w:rsidRPr="00FD6E48" w:rsidRDefault="00965E98" w:rsidP="00FD6E48">
            <w:pPr>
              <w:numPr>
                <w:ilvl w:val="0"/>
                <w:numId w:val="5"/>
              </w:numPr>
              <w:spacing w:after="0" w:line="240" w:lineRule="auto"/>
              <w:ind w:left="0" w:firstLine="0"/>
              <w:jc w:val="both"/>
              <w:rPr>
                <w:rFonts w:ascii="Times New Roman" w:hAnsi="Times New Roman"/>
                <w:sz w:val="28"/>
                <w:szCs w:val="28"/>
              </w:rPr>
            </w:pPr>
          </w:p>
        </w:tc>
        <w:tc>
          <w:tcPr>
            <w:tcW w:w="7373" w:type="dxa"/>
            <w:hideMark/>
          </w:tcPr>
          <w:p w:rsidR="00965E98" w:rsidRPr="00FD6E48" w:rsidRDefault="00965E98" w:rsidP="00FD6E48">
            <w:pPr>
              <w:spacing w:after="0" w:line="240" w:lineRule="auto"/>
              <w:jc w:val="both"/>
              <w:rPr>
                <w:rFonts w:ascii="Times New Roman" w:hAnsi="Times New Roman"/>
                <w:sz w:val="28"/>
                <w:szCs w:val="28"/>
              </w:rPr>
            </w:pPr>
            <w:r w:rsidRPr="00FD6E48">
              <w:rPr>
                <w:rFonts w:ascii="Times New Roman" w:hAnsi="Times New Roman"/>
                <w:sz w:val="28"/>
                <w:szCs w:val="28"/>
              </w:rPr>
              <w:t>Обеспечение научной деятельности</w:t>
            </w:r>
          </w:p>
        </w:tc>
        <w:tc>
          <w:tcPr>
            <w:tcW w:w="1134" w:type="dxa"/>
            <w:hideMark/>
          </w:tcPr>
          <w:p w:rsidR="00965E98" w:rsidRPr="00FD6E48" w:rsidRDefault="00965E98" w:rsidP="00FD6E48">
            <w:pPr>
              <w:spacing w:after="0" w:line="240" w:lineRule="auto"/>
              <w:jc w:val="both"/>
              <w:rPr>
                <w:rFonts w:ascii="Times New Roman" w:hAnsi="Times New Roman"/>
                <w:sz w:val="28"/>
                <w:szCs w:val="28"/>
              </w:rPr>
            </w:pPr>
            <w:r w:rsidRPr="00FD6E48">
              <w:rPr>
                <w:rFonts w:ascii="Times New Roman" w:hAnsi="Times New Roman"/>
                <w:sz w:val="28"/>
                <w:szCs w:val="28"/>
              </w:rPr>
              <w:t>3.9</w:t>
            </w:r>
          </w:p>
        </w:tc>
      </w:tr>
      <w:tr w:rsidR="00965E98" w:rsidRPr="00A56AE0" w:rsidTr="00FD6E48">
        <w:trPr>
          <w:gridBefore w:val="1"/>
          <w:wBefore w:w="10" w:type="dxa"/>
          <w:trHeight w:val="300"/>
          <w:jc w:val="center"/>
        </w:trPr>
        <w:tc>
          <w:tcPr>
            <w:tcW w:w="594" w:type="dxa"/>
            <w:gridSpan w:val="2"/>
          </w:tcPr>
          <w:p w:rsidR="00965E98" w:rsidRPr="00FD6E48" w:rsidRDefault="00965E98" w:rsidP="00FD6E48">
            <w:pPr>
              <w:numPr>
                <w:ilvl w:val="0"/>
                <w:numId w:val="5"/>
              </w:numPr>
              <w:spacing w:after="0" w:line="240" w:lineRule="auto"/>
              <w:ind w:left="0" w:firstLine="0"/>
              <w:jc w:val="both"/>
              <w:rPr>
                <w:rFonts w:ascii="Times New Roman" w:hAnsi="Times New Roman"/>
                <w:sz w:val="28"/>
                <w:szCs w:val="28"/>
              </w:rPr>
            </w:pPr>
          </w:p>
        </w:tc>
        <w:tc>
          <w:tcPr>
            <w:tcW w:w="7373" w:type="dxa"/>
            <w:hideMark/>
          </w:tcPr>
          <w:p w:rsidR="00965E98" w:rsidRPr="00FD6E48" w:rsidRDefault="00965E98" w:rsidP="00FD6E48">
            <w:pPr>
              <w:spacing w:after="0" w:line="240" w:lineRule="auto"/>
              <w:jc w:val="both"/>
              <w:rPr>
                <w:rFonts w:ascii="Times New Roman" w:hAnsi="Times New Roman"/>
                <w:sz w:val="28"/>
                <w:szCs w:val="28"/>
              </w:rPr>
            </w:pPr>
            <w:r w:rsidRPr="00FD6E48">
              <w:rPr>
                <w:rFonts w:ascii="Times New Roman" w:hAnsi="Times New Roman"/>
                <w:sz w:val="28"/>
                <w:szCs w:val="28"/>
              </w:rPr>
              <w:t>Амбулаторное ветеринарное обслуживание</w:t>
            </w:r>
          </w:p>
        </w:tc>
        <w:tc>
          <w:tcPr>
            <w:tcW w:w="1134" w:type="dxa"/>
            <w:hideMark/>
          </w:tcPr>
          <w:p w:rsidR="00965E98" w:rsidRPr="00FD6E48" w:rsidRDefault="00965E98" w:rsidP="00FD6E48">
            <w:pPr>
              <w:spacing w:after="0" w:line="240" w:lineRule="auto"/>
              <w:jc w:val="both"/>
              <w:rPr>
                <w:rFonts w:ascii="Times New Roman" w:hAnsi="Times New Roman"/>
                <w:sz w:val="28"/>
                <w:szCs w:val="28"/>
              </w:rPr>
            </w:pPr>
            <w:r w:rsidRPr="00FD6E48">
              <w:rPr>
                <w:rFonts w:ascii="Times New Roman" w:hAnsi="Times New Roman"/>
                <w:sz w:val="28"/>
                <w:szCs w:val="28"/>
              </w:rPr>
              <w:t>3.10.1</w:t>
            </w:r>
          </w:p>
        </w:tc>
      </w:tr>
      <w:tr w:rsidR="00965E98" w:rsidRPr="00A56AE0" w:rsidTr="00FD6E48">
        <w:trPr>
          <w:gridBefore w:val="1"/>
          <w:wBefore w:w="10" w:type="dxa"/>
          <w:trHeight w:val="300"/>
          <w:jc w:val="center"/>
        </w:trPr>
        <w:tc>
          <w:tcPr>
            <w:tcW w:w="594" w:type="dxa"/>
            <w:gridSpan w:val="2"/>
          </w:tcPr>
          <w:p w:rsidR="00965E98" w:rsidRPr="00FD6E48" w:rsidRDefault="00965E98" w:rsidP="00FD6E48">
            <w:pPr>
              <w:numPr>
                <w:ilvl w:val="0"/>
                <w:numId w:val="5"/>
              </w:numPr>
              <w:spacing w:after="0" w:line="240" w:lineRule="auto"/>
              <w:ind w:left="0" w:firstLine="0"/>
              <w:jc w:val="both"/>
              <w:rPr>
                <w:rFonts w:ascii="Times New Roman" w:hAnsi="Times New Roman"/>
                <w:sz w:val="28"/>
                <w:szCs w:val="28"/>
              </w:rPr>
            </w:pPr>
          </w:p>
        </w:tc>
        <w:tc>
          <w:tcPr>
            <w:tcW w:w="7373" w:type="dxa"/>
            <w:hideMark/>
          </w:tcPr>
          <w:p w:rsidR="00965E98" w:rsidRPr="00FD6E48" w:rsidRDefault="00965E98" w:rsidP="00FD6E48">
            <w:pPr>
              <w:spacing w:after="0" w:line="240" w:lineRule="auto"/>
              <w:jc w:val="both"/>
              <w:rPr>
                <w:rFonts w:ascii="Times New Roman" w:hAnsi="Times New Roman"/>
                <w:sz w:val="28"/>
                <w:szCs w:val="28"/>
              </w:rPr>
            </w:pPr>
            <w:r w:rsidRPr="00FD6E48">
              <w:rPr>
                <w:rFonts w:ascii="Times New Roman" w:hAnsi="Times New Roman"/>
                <w:sz w:val="28"/>
                <w:szCs w:val="28"/>
              </w:rPr>
              <w:t>Деловое управление</w:t>
            </w:r>
          </w:p>
        </w:tc>
        <w:tc>
          <w:tcPr>
            <w:tcW w:w="1134" w:type="dxa"/>
            <w:hideMark/>
          </w:tcPr>
          <w:p w:rsidR="00965E98" w:rsidRPr="00FD6E48" w:rsidRDefault="00965E98" w:rsidP="00FD6E48">
            <w:pPr>
              <w:spacing w:after="0" w:line="240" w:lineRule="auto"/>
              <w:jc w:val="both"/>
              <w:rPr>
                <w:rFonts w:ascii="Times New Roman" w:hAnsi="Times New Roman"/>
                <w:sz w:val="28"/>
                <w:szCs w:val="28"/>
              </w:rPr>
            </w:pPr>
            <w:r w:rsidRPr="00FD6E48">
              <w:rPr>
                <w:rFonts w:ascii="Times New Roman" w:hAnsi="Times New Roman"/>
                <w:sz w:val="28"/>
                <w:szCs w:val="28"/>
              </w:rPr>
              <w:t>4.1</w:t>
            </w:r>
          </w:p>
        </w:tc>
      </w:tr>
      <w:tr w:rsidR="00965E98" w:rsidRPr="00A56AE0" w:rsidTr="00FD6E48">
        <w:trPr>
          <w:trHeight w:val="300"/>
          <w:jc w:val="center"/>
        </w:trPr>
        <w:tc>
          <w:tcPr>
            <w:tcW w:w="567" w:type="dxa"/>
            <w:gridSpan w:val="2"/>
          </w:tcPr>
          <w:p w:rsidR="00965E98" w:rsidRPr="00FD6E48" w:rsidRDefault="00965E98" w:rsidP="00FD6E48">
            <w:pPr>
              <w:numPr>
                <w:ilvl w:val="0"/>
                <w:numId w:val="5"/>
              </w:numPr>
              <w:spacing w:after="0" w:line="240" w:lineRule="auto"/>
              <w:ind w:left="0" w:firstLine="0"/>
              <w:jc w:val="both"/>
              <w:rPr>
                <w:rFonts w:ascii="Times New Roman" w:hAnsi="Times New Roman"/>
                <w:sz w:val="28"/>
                <w:szCs w:val="28"/>
              </w:rPr>
            </w:pPr>
          </w:p>
        </w:tc>
        <w:tc>
          <w:tcPr>
            <w:tcW w:w="7410" w:type="dxa"/>
            <w:gridSpan w:val="2"/>
            <w:hideMark/>
          </w:tcPr>
          <w:p w:rsidR="00965E98" w:rsidRPr="00FD6E48" w:rsidRDefault="00965E98" w:rsidP="00FD6E48">
            <w:pPr>
              <w:spacing w:after="0" w:line="240" w:lineRule="auto"/>
              <w:jc w:val="both"/>
              <w:rPr>
                <w:rFonts w:ascii="Times New Roman" w:hAnsi="Times New Roman"/>
                <w:sz w:val="28"/>
                <w:szCs w:val="28"/>
              </w:rPr>
            </w:pPr>
            <w:r w:rsidRPr="00FD6E48">
              <w:rPr>
                <w:rFonts w:ascii="Times New Roman" w:hAnsi="Times New Roman"/>
                <w:sz w:val="28"/>
                <w:szCs w:val="28"/>
              </w:rPr>
              <w:t>Объекты торговли (торговые центры, торгово-развлекательные центры (комплексы)</w:t>
            </w:r>
          </w:p>
        </w:tc>
        <w:tc>
          <w:tcPr>
            <w:tcW w:w="1134" w:type="dxa"/>
            <w:hideMark/>
          </w:tcPr>
          <w:p w:rsidR="00965E98" w:rsidRPr="00FD6E48" w:rsidRDefault="00965E98" w:rsidP="00FD6E48">
            <w:pPr>
              <w:spacing w:after="0" w:line="240" w:lineRule="auto"/>
              <w:jc w:val="both"/>
              <w:rPr>
                <w:rFonts w:ascii="Times New Roman" w:hAnsi="Times New Roman"/>
                <w:sz w:val="28"/>
                <w:szCs w:val="28"/>
              </w:rPr>
            </w:pPr>
            <w:r w:rsidRPr="00FD6E48">
              <w:rPr>
                <w:rFonts w:ascii="Times New Roman" w:hAnsi="Times New Roman"/>
                <w:sz w:val="28"/>
                <w:szCs w:val="28"/>
              </w:rPr>
              <w:t>4.2</w:t>
            </w:r>
          </w:p>
        </w:tc>
      </w:tr>
      <w:tr w:rsidR="00965E98" w:rsidRPr="00A56AE0" w:rsidTr="00FD6E48">
        <w:trPr>
          <w:trHeight w:val="300"/>
          <w:jc w:val="center"/>
        </w:trPr>
        <w:tc>
          <w:tcPr>
            <w:tcW w:w="567" w:type="dxa"/>
            <w:gridSpan w:val="2"/>
          </w:tcPr>
          <w:p w:rsidR="00965E98" w:rsidRPr="00FD6E48" w:rsidRDefault="00965E98" w:rsidP="00FD6E48">
            <w:pPr>
              <w:numPr>
                <w:ilvl w:val="0"/>
                <w:numId w:val="5"/>
              </w:numPr>
              <w:spacing w:after="0" w:line="240" w:lineRule="auto"/>
              <w:ind w:left="0" w:firstLine="0"/>
              <w:jc w:val="both"/>
              <w:rPr>
                <w:rFonts w:ascii="Times New Roman" w:hAnsi="Times New Roman"/>
                <w:sz w:val="28"/>
                <w:szCs w:val="28"/>
              </w:rPr>
            </w:pPr>
          </w:p>
        </w:tc>
        <w:tc>
          <w:tcPr>
            <w:tcW w:w="7410" w:type="dxa"/>
            <w:gridSpan w:val="2"/>
            <w:hideMark/>
          </w:tcPr>
          <w:p w:rsidR="00965E98" w:rsidRPr="00FD6E48" w:rsidRDefault="00965E98" w:rsidP="00FD6E48">
            <w:pPr>
              <w:spacing w:after="0" w:line="240" w:lineRule="auto"/>
              <w:jc w:val="both"/>
              <w:rPr>
                <w:rFonts w:ascii="Times New Roman" w:hAnsi="Times New Roman"/>
                <w:sz w:val="28"/>
                <w:szCs w:val="28"/>
              </w:rPr>
            </w:pPr>
            <w:r w:rsidRPr="00FD6E48">
              <w:rPr>
                <w:rFonts w:ascii="Times New Roman" w:hAnsi="Times New Roman"/>
                <w:sz w:val="28"/>
                <w:szCs w:val="28"/>
              </w:rPr>
              <w:t>Магазины</w:t>
            </w:r>
          </w:p>
        </w:tc>
        <w:tc>
          <w:tcPr>
            <w:tcW w:w="1134" w:type="dxa"/>
            <w:hideMark/>
          </w:tcPr>
          <w:p w:rsidR="00965E98" w:rsidRPr="00FD6E48" w:rsidRDefault="00965E98" w:rsidP="00FD6E48">
            <w:pPr>
              <w:spacing w:after="0" w:line="240" w:lineRule="auto"/>
              <w:jc w:val="both"/>
              <w:rPr>
                <w:rFonts w:ascii="Times New Roman" w:hAnsi="Times New Roman"/>
                <w:sz w:val="28"/>
                <w:szCs w:val="28"/>
              </w:rPr>
            </w:pPr>
            <w:r w:rsidRPr="00FD6E48">
              <w:rPr>
                <w:rFonts w:ascii="Times New Roman" w:hAnsi="Times New Roman"/>
                <w:sz w:val="28"/>
                <w:szCs w:val="28"/>
              </w:rPr>
              <w:t>4.4</w:t>
            </w:r>
          </w:p>
        </w:tc>
      </w:tr>
      <w:tr w:rsidR="00965E98" w:rsidRPr="00A56AE0" w:rsidTr="00FD6E48">
        <w:trPr>
          <w:trHeight w:val="300"/>
          <w:jc w:val="center"/>
        </w:trPr>
        <w:tc>
          <w:tcPr>
            <w:tcW w:w="567" w:type="dxa"/>
            <w:gridSpan w:val="2"/>
          </w:tcPr>
          <w:p w:rsidR="00965E98" w:rsidRPr="00FD6E48" w:rsidRDefault="00965E98" w:rsidP="00FD6E48">
            <w:pPr>
              <w:numPr>
                <w:ilvl w:val="0"/>
                <w:numId w:val="5"/>
              </w:numPr>
              <w:spacing w:after="0" w:line="240" w:lineRule="auto"/>
              <w:ind w:left="0" w:firstLine="0"/>
              <w:jc w:val="both"/>
              <w:rPr>
                <w:rFonts w:ascii="Times New Roman" w:hAnsi="Times New Roman"/>
                <w:sz w:val="28"/>
                <w:szCs w:val="28"/>
              </w:rPr>
            </w:pPr>
          </w:p>
        </w:tc>
        <w:tc>
          <w:tcPr>
            <w:tcW w:w="7410" w:type="dxa"/>
            <w:gridSpan w:val="2"/>
            <w:hideMark/>
          </w:tcPr>
          <w:p w:rsidR="00965E98" w:rsidRPr="00FD6E48" w:rsidRDefault="00965E98" w:rsidP="00FD6E48">
            <w:pPr>
              <w:spacing w:after="0" w:line="240" w:lineRule="auto"/>
              <w:jc w:val="both"/>
              <w:rPr>
                <w:rFonts w:ascii="Times New Roman" w:hAnsi="Times New Roman"/>
                <w:sz w:val="28"/>
                <w:szCs w:val="28"/>
              </w:rPr>
            </w:pPr>
            <w:r w:rsidRPr="00FD6E48">
              <w:rPr>
                <w:rFonts w:ascii="Times New Roman" w:hAnsi="Times New Roman"/>
                <w:sz w:val="28"/>
                <w:szCs w:val="28"/>
              </w:rPr>
              <w:t>Банковская и страховая деятельность</w:t>
            </w:r>
          </w:p>
        </w:tc>
        <w:tc>
          <w:tcPr>
            <w:tcW w:w="1134" w:type="dxa"/>
            <w:hideMark/>
          </w:tcPr>
          <w:p w:rsidR="00965E98" w:rsidRPr="00FD6E48" w:rsidRDefault="00965E98" w:rsidP="00FD6E48">
            <w:pPr>
              <w:spacing w:after="0" w:line="240" w:lineRule="auto"/>
              <w:jc w:val="both"/>
              <w:rPr>
                <w:rFonts w:ascii="Times New Roman" w:hAnsi="Times New Roman"/>
                <w:sz w:val="28"/>
                <w:szCs w:val="28"/>
              </w:rPr>
            </w:pPr>
            <w:r w:rsidRPr="00FD6E48">
              <w:rPr>
                <w:rFonts w:ascii="Times New Roman" w:hAnsi="Times New Roman"/>
                <w:sz w:val="28"/>
                <w:szCs w:val="28"/>
              </w:rPr>
              <w:t>4.5</w:t>
            </w:r>
          </w:p>
        </w:tc>
      </w:tr>
      <w:tr w:rsidR="00965E98" w:rsidRPr="00A56AE0" w:rsidTr="00FD6E48">
        <w:trPr>
          <w:trHeight w:val="300"/>
          <w:jc w:val="center"/>
        </w:trPr>
        <w:tc>
          <w:tcPr>
            <w:tcW w:w="567" w:type="dxa"/>
            <w:gridSpan w:val="2"/>
          </w:tcPr>
          <w:p w:rsidR="00965E98" w:rsidRPr="00FD6E48" w:rsidRDefault="00965E98" w:rsidP="00FD6E48">
            <w:pPr>
              <w:numPr>
                <w:ilvl w:val="0"/>
                <w:numId w:val="5"/>
              </w:numPr>
              <w:spacing w:after="0" w:line="240" w:lineRule="auto"/>
              <w:ind w:left="0" w:firstLine="0"/>
              <w:jc w:val="both"/>
              <w:rPr>
                <w:rFonts w:ascii="Times New Roman" w:hAnsi="Times New Roman"/>
                <w:sz w:val="28"/>
                <w:szCs w:val="28"/>
              </w:rPr>
            </w:pPr>
          </w:p>
        </w:tc>
        <w:tc>
          <w:tcPr>
            <w:tcW w:w="7410" w:type="dxa"/>
            <w:gridSpan w:val="2"/>
            <w:hideMark/>
          </w:tcPr>
          <w:p w:rsidR="00965E98" w:rsidRPr="00FD6E48" w:rsidRDefault="00965E98" w:rsidP="00FD6E48">
            <w:pPr>
              <w:spacing w:after="0" w:line="240" w:lineRule="auto"/>
              <w:jc w:val="both"/>
              <w:rPr>
                <w:rFonts w:ascii="Times New Roman" w:hAnsi="Times New Roman"/>
                <w:sz w:val="28"/>
                <w:szCs w:val="28"/>
              </w:rPr>
            </w:pPr>
            <w:r w:rsidRPr="00FD6E48">
              <w:rPr>
                <w:rFonts w:ascii="Times New Roman" w:hAnsi="Times New Roman"/>
                <w:sz w:val="28"/>
                <w:szCs w:val="28"/>
              </w:rPr>
              <w:t>Общественное питание</w:t>
            </w:r>
          </w:p>
        </w:tc>
        <w:tc>
          <w:tcPr>
            <w:tcW w:w="1134" w:type="dxa"/>
            <w:hideMark/>
          </w:tcPr>
          <w:p w:rsidR="00965E98" w:rsidRPr="00FD6E48" w:rsidRDefault="00965E98" w:rsidP="00FD6E48">
            <w:pPr>
              <w:spacing w:after="0" w:line="240" w:lineRule="auto"/>
              <w:jc w:val="both"/>
              <w:rPr>
                <w:rFonts w:ascii="Times New Roman" w:hAnsi="Times New Roman"/>
                <w:sz w:val="28"/>
                <w:szCs w:val="28"/>
              </w:rPr>
            </w:pPr>
            <w:r w:rsidRPr="00FD6E48">
              <w:rPr>
                <w:rFonts w:ascii="Times New Roman" w:hAnsi="Times New Roman"/>
                <w:sz w:val="28"/>
                <w:szCs w:val="28"/>
              </w:rPr>
              <w:t>4.6</w:t>
            </w:r>
          </w:p>
        </w:tc>
      </w:tr>
      <w:tr w:rsidR="00965E98" w:rsidRPr="00A56AE0" w:rsidTr="00FD6E48">
        <w:trPr>
          <w:trHeight w:val="300"/>
          <w:jc w:val="center"/>
        </w:trPr>
        <w:tc>
          <w:tcPr>
            <w:tcW w:w="567" w:type="dxa"/>
            <w:gridSpan w:val="2"/>
          </w:tcPr>
          <w:p w:rsidR="00965E98" w:rsidRPr="00FD6E48" w:rsidRDefault="00965E98" w:rsidP="00FD6E48">
            <w:pPr>
              <w:numPr>
                <w:ilvl w:val="0"/>
                <w:numId w:val="5"/>
              </w:numPr>
              <w:spacing w:after="0" w:line="240" w:lineRule="auto"/>
              <w:ind w:left="0" w:firstLine="0"/>
              <w:jc w:val="both"/>
              <w:rPr>
                <w:rFonts w:ascii="Times New Roman" w:hAnsi="Times New Roman"/>
                <w:sz w:val="28"/>
                <w:szCs w:val="28"/>
              </w:rPr>
            </w:pPr>
          </w:p>
        </w:tc>
        <w:tc>
          <w:tcPr>
            <w:tcW w:w="7410" w:type="dxa"/>
            <w:gridSpan w:val="2"/>
            <w:hideMark/>
          </w:tcPr>
          <w:p w:rsidR="00965E98" w:rsidRPr="00FD6E48" w:rsidRDefault="00965E98" w:rsidP="00FD6E48">
            <w:pPr>
              <w:spacing w:after="0" w:line="240" w:lineRule="auto"/>
              <w:jc w:val="both"/>
              <w:rPr>
                <w:rFonts w:ascii="Times New Roman" w:hAnsi="Times New Roman"/>
                <w:sz w:val="28"/>
                <w:szCs w:val="28"/>
              </w:rPr>
            </w:pPr>
            <w:r w:rsidRPr="00FD6E48">
              <w:rPr>
                <w:rFonts w:ascii="Times New Roman" w:hAnsi="Times New Roman"/>
                <w:sz w:val="28"/>
                <w:szCs w:val="28"/>
              </w:rPr>
              <w:t>Гостиничное обслуживание</w:t>
            </w:r>
          </w:p>
        </w:tc>
        <w:tc>
          <w:tcPr>
            <w:tcW w:w="1134" w:type="dxa"/>
            <w:hideMark/>
          </w:tcPr>
          <w:p w:rsidR="00965E98" w:rsidRPr="00FD6E48" w:rsidRDefault="00965E98" w:rsidP="00FD6E48">
            <w:pPr>
              <w:spacing w:after="0" w:line="240" w:lineRule="auto"/>
              <w:jc w:val="both"/>
              <w:rPr>
                <w:rFonts w:ascii="Times New Roman" w:hAnsi="Times New Roman"/>
                <w:sz w:val="28"/>
                <w:szCs w:val="28"/>
              </w:rPr>
            </w:pPr>
            <w:r w:rsidRPr="00FD6E48">
              <w:rPr>
                <w:rFonts w:ascii="Times New Roman" w:hAnsi="Times New Roman"/>
                <w:sz w:val="28"/>
                <w:szCs w:val="28"/>
              </w:rPr>
              <w:t>4.7</w:t>
            </w:r>
          </w:p>
        </w:tc>
      </w:tr>
      <w:tr w:rsidR="00965E98" w:rsidRPr="00A56AE0" w:rsidTr="00FD6E48">
        <w:trPr>
          <w:trHeight w:val="300"/>
          <w:jc w:val="center"/>
        </w:trPr>
        <w:tc>
          <w:tcPr>
            <w:tcW w:w="567" w:type="dxa"/>
            <w:gridSpan w:val="2"/>
          </w:tcPr>
          <w:p w:rsidR="00965E98" w:rsidRPr="00FD6E48" w:rsidRDefault="00965E98" w:rsidP="00FD6E48">
            <w:pPr>
              <w:numPr>
                <w:ilvl w:val="0"/>
                <w:numId w:val="5"/>
              </w:numPr>
              <w:spacing w:after="0" w:line="240" w:lineRule="auto"/>
              <w:ind w:left="0" w:firstLine="0"/>
              <w:jc w:val="both"/>
              <w:rPr>
                <w:rFonts w:ascii="Times New Roman" w:hAnsi="Times New Roman"/>
                <w:sz w:val="28"/>
                <w:szCs w:val="28"/>
              </w:rPr>
            </w:pPr>
          </w:p>
        </w:tc>
        <w:tc>
          <w:tcPr>
            <w:tcW w:w="7410" w:type="dxa"/>
            <w:gridSpan w:val="2"/>
            <w:hideMark/>
          </w:tcPr>
          <w:p w:rsidR="00965E98" w:rsidRPr="00FD6E48" w:rsidRDefault="00965E98" w:rsidP="00FD6E48">
            <w:pPr>
              <w:spacing w:after="0" w:line="240" w:lineRule="auto"/>
              <w:jc w:val="both"/>
              <w:rPr>
                <w:rFonts w:ascii="Times New Roman" w:hAnsi="Times New Roman"/>
                <w:sz w:val="28"/>
                <w:szCs w:val="28"/>
              </w:rPr>
            </w:pPr>
            <w:r w:rsidRPr="00FD6E48">
              <w:rPr>
                <w:rFonts w:ascii="Times New Roman" w:hAnsi="Times New Roman"/>
                <w:sz w:val="28"/>
                <w:szCs w:val="28"/>
              </w:rPr>
              <w:t>Развлекательные мероприятия</w:t>
            </w:r>
          </w:p>
        </w:tc>
        <w:tc>
          <w:tcPr>
            <w:tcW w:w="1134" w:type="dxa"/>
            <w:hideMark/>
          </w:tcPr>
          <w:p w:rsidR="00965E98" w:rsidRPr="00FD6E48" w:rsidRDefault="00965E98" w:rsidP="00FD6E48">
            <w:pPr>
              <w:spacing w:after="0" w:line="240" w:lineRule="auto"/>
              <w:jc w:val="both"/>
              <w:rPr>
                <w:rFonts w:ascii="Times New Roman" w:hAnsi="Times New Roman"/>
                <w:sz w:val="28"/>
                <w:szCs w:val="28"/>
              </w:rPr>
            </w:pPr>
            <w:r w:rsidRPr="00FD6E48">
              <w:rPr>
                <w:rFonts w:ascii="Times New Roman" w:hAnsi="Times New Roman"/>
                <w:sz w:val="28"/>
                <w:szCs w:val="28"/>
              </w:rPr>
              <w:t>4.8.1</w:t>
            </w:r>
          </w:p>
        </w:tc>
      </w:tr>
      <w:tr w:rsidR="00965E98" w:rsidRPr="00A56AE0" w:rsidTr="00FD6E48">
        <w:trPr>
          <w:trHeight w:val="300"/>
          <w:jc w:val="center"/>
        </w:trPr>
        <w:tc>
          <w:tcPr>
            <w:tcW w:w="567" w:type="dxa"/>
            <w:gridSpan w:val="2"/>
          </w:tcPr>
          <w:p w:rsidR="00965E98" w:rsidRPr="00FD6E48" w:rsidRDefault="00965E98" w:rsidP="00FD6E48">
            <w:pPr>
              <w:numPr>
                <w:ilvl w:val="0"/>
                <w:numId w:val="5"/>
              </w:numPr>
              <w:spacing w:after="0" w:line="240" w:lineRule="auto"/>
              <w:ind w:left="0" w:firstLine="0"/>
              <w:jc w:val="both"/>
              <w:rPr>
                <w:rFonts w:ascii="Times New Roman" w:hAnsi="Times New Roman"/>
                <w:sz w:val="28"/>
                <w:szCs w:val="28"/>
              </w:rPr>
            </w:pPr>
          </w:p>
        </w:tc>
        <w:tc>
          <w:tcPr>
            <w:tcW w:w="7410" w:type="dxa"/>
            <w:gridSpan w:val="2"/>
            <w:hideMark/>
          </w:tcPr>
          <w:p w:rsidR="00965E98" w:rsidRPr="00FD6E48" w:rsidRDefault="00965E98" w:rsidP="00FD6E48">
            <w:pPr>
              <w:spacing w:after="0" w:line="240" w:lineRule="auto"/>
              <w:jc w:val="both"/>
              <w:rPr>
                <w:rFonts w:ascii="Times New Roman" w:hAnsi="Times New Roman"/>
                <w:sz w:val="28"/>
                <w:szCs w:val="28"/>
              </w:rPr>
            </w:pPr>
            <w:r w:rsidRPr="00FD6E48">
              <w:rPr>
                <w:rFonts w:ascii="Times New Roman" w:hAnsi="Times New Roman"/>
                <w:sz w:val="28"/>
                <w:szCs w:val="28"/>
              </w:rPr>
              <w:t>Служебные гаражи</w:t>
            </w:r>
          </w:p>
        </w:tc>
        <w:tc>
          <w:tcPr>
            <w:tcW w:w="1134" w:type="dxa"/>
            <w:hideMark/>
          </w:tcPr>
          <w:p w:rsidR="00965E98" w:rsidRPr="00FD6E48" w:rsidRDefault="00965E98" w:rsidP="00FD6E48">
            <w:pPr>
              <w:spacing w:after="0" w:line="240" w:lineRule="auto"/>
              <w:jc w:val="both"/>
              <w:rPr>
                <w:rFonts w:ascii="Times New Roman" w:hAnsi="Times New Roman"/>
                <w:sz w:val="28"/>
                <w:szCs w:val="28"/>
              </w:rPr>
            </w:pPr>
            <w:r w:rsidRPr="00FD6E48">
              <w:rPr>
                <w:rFonts w:ascii="Times New Roman" w:hAnsi="Times New Roman"/>
                <w:sz w:val="28"/>
                <w:szCs w:val="28"/>
              </w:rPr>
              <w:t>4.9</w:t>
            </w:r>
          </w:p>
        </w:tc>
      </w:tr>
      <w:tr w:rsidR="00965E98" w:rsidRPr="00A56AE0" w:rsidTr="00FD6E48">
        <w:trPr>
          <w:trHeight w:val="300"/>
          <w:jc w:val="center"/>
        </w:trPr>
        <w:tc>
          <w:tcPr>
            <w:tcW w:w="567" w:type="dxa"/>
            <w:gridSpan w:val="2"/>
          </w:tcPr>
          <w:p w:rsidR="00965E98" w:rsidRPr="00FD6E48" w:rsidRDefault="00965E98" w:rsidP="00FD6E48">
            <w:pPr>
              <w:numPr>
                <w:ilvl w:val="0"/>
                <w:numId w:val="5"/>
              </w:numPr>
              <w:spacing w:after="0" w:line="240" w:lineRule="auto"/>
              <w:ind w:left="0" w:firstLine="0"/>
              <w:jc w:val="both"/>
              <w:rPr>
                <w:rFonts w:ascii="Times New Roman" w:hAnsi="Times New Roman"/>
                <w:sz w:val="28"/>
                <w:szCs w:val="28"/>
              </w:rPr>
            </w:pPr>
          </w:p>
        </w:tc>
        <w:tc>
          <w:tcPr>
            <w:tcW w:w="7410" w:type="dxa"/>
            <w:gridSpan w:val="2"/>
            <w:hideMark/>
          </w:tcPr>
          <w:p w:rsidR="00965E98" w:rsidRPr="00FD6E48" w:rsidRDefault="00965E98" w:rsidP="00FD6E48">
            <w:pPr>
              <w:spacing w:after="0" w:line="240" w:lineRule="auto"/>
              <w:jc w:val="both"/>
              <w:rPr>
                <w:rFonts w:ascii="Times New Roman" w:hAnsi="Times New Roman"/>
                <w:sz w:val="28"/>
                <w:szCs w:val="28"/>
              </w:rPr>
            </w:pPr>
            <w:r w:rsidRPr="00FD6E48">
              <w:rPr>
                <w:rFonts w:ascii="Times New Roman" w:hAnsi="Times New Roman"/>
                <w:sz w:val="28"/>
                <w:szCs w:val="28"/>
              </w:rPr>
              <w:t>Обеспечение дорожного отдыха</w:t>
            </w:r>
          </w:p>
        </w:tc>
        <w:tc>
          <w:tcPr>
            <w:tcW w:w="1134" w:type="dxa"/>
            <w:hideMark/>
          </w:tcPr>
          <w:p w:rsidR="00965E98" w:rsidRPr="00FD6E48" w:rsidRDefault="00965E98" w:rsidP="00FD6E48">
            <w:pPr>
              <w:spacing w:after="0" w:line="240" w:lineRule="auto"/>
              <w:jc w:val="both"/>
              <w:rPr>
                <w:rFonts w:ascii="Times New Roman" w:hAnsi="Times New Roman"/>
                <w:sz w:val="28"/>
                <w:szCs w:val="28"/>
              </w:rPr>
            </w:pPr>
            <w:r w:rsidRPr="00FD6E48">
              <w:rPr>
                <w:rFonts w:ascii="Times New Roman" w:hAnsi="Times New Roman"/>
                <w:sz w:val="28"/>
                <w:szCs w:val="28"/>
              </w:rPr>
              <w:t>4.9.1.2</w:t>
            </w:r>
          </w:p>
        </w:tc>
      </w:tr>
      <w:tr w:rsidR="00965E98" w:rsidRPr="00A56AE0" w:rsidTr="00FD6E48">
        <w:trPr>
          <w:trHeight w:val="300"/>
          <w:jc w:val="center"/>
        </w:trPr>
        <w:tc>
          <w:tcPr>
            <w:tcW w:w="567" w:type="dxa"/>
            <w:gridSpan w:val="2"/>
          </w:tcPr>
          <w:p w:rsidR="00965E98" w:rsidRPr="00FD6E48" w:rsidRDefault="00965E98" w:rsidP="00FD6E48">
            <w:pPr>
              <w:numPr>
                <w:ilvl w:val="0"/>
                <w:numId w:val="5"/>
              </w:numPr>
              <w:spacing w:after="0" w:line="240" w:lineRule="auto"/>
              <w:ind w:left="0" w:firstLine="0"/>
              <w:jc w:val="both"/>
              <w:rPr>
                <w:rFonts w:ascii="Times New Roman" w:hAnsi="Times New Roman"/>
                <w:sz w:val="28"/>
                <w:szCs w:val="28"/>
              </w:rPr>
            </w:pPr>
          </w:p>
        </w:tc>
        <w:tc>
          <w:tcPr>
            <w:tcW w:w="7410" w:type="dxa"/>
            <w:gridSpan w:val="2"/>
            <w:hideMark/>
          </w:tcPr>
          <w:p w:rsidR="00965E98" w:rsidRPr="00FD6E48" w:rsidRDefault="00965E98" w:rsidP="00FD6E48">
            <w:pPr>
              <w:spacing w:after="0" w:line="240" w:lineRule="auto"/>
              <w:jc w:val="both"/>
              <w:rPr>
                <w:rFonts w:ascii="Times New Roman" w:hAnsi="Times New Roman"/>
                <w:sz w:val="28"/>
                <w:szCs w:val="28"/>
              </w:rPr>
            </w:pPr>
            <w:r w:rsidRPr="00FD6E48">
              <w:rPr>
                <w:rFonts w:ascii="Times New Roman" w:hAnsi="Times New Roman"/>
                <w:sz w:val="28"/>
                <w:szCs w:val="28"/>
              </w:rPr>
              <w:t>Выставочно-ярмарочная деятельность</w:t>
            </w:r>
          </w:p>
        </w:tc>
        <w:tc>
          <w:tcPr>
            <w:tcW w:w="1134" w:type="dxa"/>
            <w:hideMark/>
          </w:tcPr>
          <w:p w:rsidR="00965E98" w:rsidRPr="00FD6E48" w:rsidRDefault="00965E98" w:rsidP="00FD6E48">
            <w:pPr>
              <w:spacing w:after="0" w:line="240" w:lineRule="auto"/>
              <w:jc w:val="both"/>
              <w:rPr>
                <w:rFonts w:ascii="Times New Roman" w:hAnsi="Times New Roman"/>
                <w:sz w:val="28"/>
                <w:szCs w:val="28"/>
              </w:rPr>
            </w:pPr>
            <w:r w:rsidRPr="00FD6E48">
              <w:rPr>
                <w:rFonts w:ascii="Times New Roman" w:hAnsi="Times New Roman"/>
                <w:sz w:val="28"/>
                <w:szCs w:val="28"/>
              </w:rPr>
              <w:t>4.10</w:t>
            </w:r>
          </w:p>
        </w:tc>
      </w:tr>
      <w:tr w:rsidR="00965E98" w:rsidRPr="00A56AE0" w:rsidTr="00FD6E48">
        <w:trPr>
          <w:trHeight w:val="300"/>
          <w:jc w:val="center"/>
        </w:trPr>
        <w:tc>
          <w:tcPr>
            <w:tcW w:w="567" w:type="dxa"/>
            <w:gridSpan w:val="2"/>
          </w:tcPr>
          <w:p w:rsidR="00965E98" w:rsidRPr="00FD6E48" w:rsidRDefault="00965E98" w:rsidP="00FD6E48">
            <w:pPr>
              <w:numPr>
                <w:ilvl w:val="0"/>
                <w:numId w:val="5"/>
              </w:numPr>
              <w:spacing w:after="0" w:line="240" w:lineRule="auto"/>
              <w:ind w:left="0" w:firstLine="0"/>
              <w:jc w:val="both"/>
              <w:rPr>
                <w:rFonts w:ascii="Times New Roman" w:hAnsi="Times New Roman"/>
                <w:sz w:val="28"/>
                <w:szCs w:val="28"/>
              </w:rPr>
            </w:pPr>
          </w:p>
        </w:tc>
        <w:tc>
          <w:tcPr>
            <w:tcW w:w="7410" w:type="dxa"/>
            <w:gridSpan w:val="2"/>
            <w:hideMark/>
          </w:tcPr>
          <w:p w:rsidR="00965E98" w:rsidRPr="00FD6E48" w:rsidRDefault="00965E98" w:rsidP="00FD6E48">
            <w:pPr>
              <w:spacing w:after="0" w:line="240" w:lineRule="auto"/>
              <w:jc w:val="both"/>
              <w:rPr>
                <w:rFonts w:ascii="Times New Roman" w:hAnsi="Times New Roman"/>
                <w:sz w:val="28"/>
                <w:szCs w:val="28"/>
              </w:rPr>
            </w:pPr>
            <w:r w:rsidRPr="00FD6E48">
              <w:rPr>
                <w:rFonts w:ascii="Times New Roman" w:hAnsi="Times New Roman"/>
                <w:sz w:val="28"/>
                <w:szCs w:val="28"/>
              </w:rPr>
              <w:t>Обеспечение занятий спортом в помещениях</w:t>
            </w:r>
          </w:p>
        </w:tc>
        <w:tc>
          <w:tcPr>
            <w:tcW w:w="1134" w:type="dxa"/>
            <w:hideMark/>
          </w:tcPr>
          <w:p w:rsidR="00965E98" w:rsidRPr="00FD6E48" w:rsidRDefault="00965E98" w:rsidP="00FD6E48">
            <w:pPr>
              <w:spacing w:after="0" w:line="240" w:lineRule="auto"/>
              <w:jc w:val="both"/>
              <w:rPr>
                <w:rFonts w:ascii="Times New Roman" w:hAnsi="Times New Roman"/>
                <w:sz w:val="28"/>
                <w:szCs w:val="28"/>
              </w:rPr>
            </w:pPr>
            <w:r w:rsidRPr="00FD6E48">
              <w:rPr>
                <w:rFonts w:ascii="Times New Roman" w:hAnsi="Times New Roman"/>
                <w:sz w:val="28"/>
                <w:szCs w:val="28"/>
              </w:rPr>
              <w:t>5.1.2</w:t>
            </w:r>
          </w:p>
        </w:tc>
      </w:tr>
      <w:tr w:rsidR="00965E98" w:rsidRPr="00A56AE0" w:rsidTr="00FD6E48">
        <w:trPr>
          <w:trHeight w:val="300"/>
          <w:jc w:val="center"/>
        </w:trPr>
        <w:tc>
          <w:tcPr>
            <w:tcW w:w="567" w:type="dxa"/>
            <w:gridSpan w:val="2"/>
          </w:tcPr>
          <w:p w:rsidR="00965E98" w:rsidRPr="00FD6E48" w:rsidRDefault="00965E98" w:rsidP="00FD6E48">
            <w:pPr>
              <w:numPr>
                <w:ilvl w:val="0"/>
                <w:numId w:val="5"/>
              </w:numPr>
              <w:spacing w:after="0" w:line="240" w:lineRule="auto"/>
              <w:ind w:left="0" w:firstLine="0"/>
              <w:jc w:val="both"/>
              <w:rPr>
                <w:rFonts w:ascii="Times New Roman" w:hAnsi="Times New Roman"/>
                <w:sz w:val="28"/>
                <w:szCs w:val="28"/>
              </w:rPr>
            </w:pPr>
          </w:p>
        </w:tc>
        <w:tc>
          <w:tcPr>
            <w:tcW w:w="7410" w:type="dxa"/>
            <w:gridSpan w:val="2"/>
            <w:hideMark/>
          </w:tcPr>
          <w:p w:rsidR="00965E98" w:rsidRPr="00FD6E48" w:rsidRDefault="00965E98" w:rsidP="00FD6E48">
            <w:pPr>
              <w:spacing w:after="0" w:line="240" w:lineRule="auto"/>
              <w:jc w:val="both"/>
              <w:rPr>
                <w:rFonts w:ascii="Times New Roman" w:hAnsi="Times New Roman"/>
                <w:sz w:val="28"/>
                <w:szCs w:val="28"/>
              </w:rPr>
            </w:pPr>
            <w:r w:rsidRPr="00FD6E48">
              <w:rPr>
                <w:rFonts w:ascii="Times New Roman" w:hAnsi="Times New Roman"/>
                <w:sz w:val="28"/>
                <w:szCs w:val="28"/>
              </w:rPr>
              <w:t>Площадки для занятий спортом</w:t>
            </w:r>
          </w:p>
        </w:tc>
        <w:tc>
          <w:tcPr>
            <w:tcW w:w="1134" w:type="dxa"/>
            <w:hideMark/>
          </w:tcPr>
          <w:p w:rsidR="00965E98" w:rsidRPr="00FD6E48" w:rsidRDefault="00965E98" w:rsidP="00FD6E48">
            <w:pPr>
              <w:spacing w:after="0" w:line="240" w:lineRule="auto"/>
              <w:jc w:val="both"/>
              <w:rPr>
                <w:rFonts w:ascii="Times New Roman" w:hAnsi="Times New Roman"/>
                <w:sz w:val="28"/>
                <w:szCs w:val="28"/>
              </w:rPr>
            </w:pPr>
            <w:r w:rsidRPr="00FD6E48">
              <w:rPr>
                <w:rFonts w:ascii="Times New Roman" w:hAnsi="Times New Roman"/>
                <w:sz w:val="28"/>
                <w:szCs w:val="28"/>
              </w:rPr>
              <w:t>5.1.3</w:t>
            </w:r>
          </w:p>
        </w:tc>
      </w:tr>
      <w:tr w:rsidR="00965E98" w:rsidRPr="00A56AE0" w:rsidTr="00FD6E48">
        <w:trPr>
          <w:trHeight w:val="300"/>
          <w:jc w:val="center"/>
        </w:trPr>
        <w:tc>
          <w:tcPr>
            <w:tcW w:w="567" w:type="dxa"/>
            <w:gridSpan w:val="2"/>
          </w:tcPr>
          <w:p w:rsidR="00965E98" w:rsidRPr="00FD6E48" w:rsidRDefault="00965E98" w:rsidP="00FD6E48">
            <w:pPr>
              <w:numPr>
                <w:ilvl w:val="0"/>
                <w:numId w:val="5"/>
              </w:numPr>
              <w:spacing w:after="0" w:line="240" w:lineRule="auto"/>
              <w:ind w:left="0" w:firstLine="0"/>
              <w:jc w:val="both"/>
              <w:rPr>
                <w:rFonts w:ascii="Times New Roman" w:hAnsi="Times New Roman"/>
                <w:sz w:val="28"/>
                <w:szCs w:val="28"/>
              </w:rPr>
            </w:pPr>
          </w:p>
        </w:tc>
        <w:tc>
          <w:tcPr>
            <w:tcW w:w="7410" w:type="dxa"/>
            <w:gridSpan w:val="2"/>
            <w:hideMark/>
          </w:tcPr>
          <w:p w:rsidR="00965E98" w:rsidRPr="00FD6E48" w:rsidRDefault="00965E98" w:rsidP="00FD6E48">
            <w:pPr>
              <w:spacing w:after="0" w:line="240" w:lineRule="auto"/>
              <w:jc w:val="both"/>
              <w:rPr>
                <w:rFonts w:ascii="Times New Roman" w:hAnsi="Times New Roman"/>
                <w:sz w:val="28"/>
                <w:szCs w:val="28"/>
              </w:rPr>
            </w:pPr>
            <w:r w:rsidRPr="00FD6E48">
              <w:rPr>
                <w:rFonts w:ascii="Times New Roman" w:hAnsi="Times New Roman"/>
                <w:sz w:val="28"/>
                <w:szCs w:val="28"/>
              </w:rPr>
              <w:t>Обслуживание перевозок пассажиров</w:t>
            </w:r>
          </w:p>
        </w:tc>
        <w:tc>
          <w:tcPr>
            <w:tcW w:w="1134" w:type="dxa"/>
            <w:hideMark/>
          </w:tcPr>
          <w:p w:rsidR="00965E98" w:rsidRPr="00FD6E48" w:rsidRDefault="00965E98" w:rsidP="00FD6E48">
            <w:pPr>
              <w:spacing w:after="0" w:line="240" w:lineRule="auto"/>
              <w:jc w:val="both"/>
              <w:rPr>
                <w:rFonts w:ascii="Times New Roman" w:hAnsi="Times New Roman"/>
                <w:sz w:val="28"/>
                <w:szCs w:val="28"/>
              </w:rPr>
            </w:pPr>
            <w:r w:rsidRPr="00FD6E48">
              <w:rPr>
                <w:rFonts w:ascii="Times New Roman" w:hAnsi="Times New Roman"/>
                <w:sz w:val="28"/>
                <w:szCs w:val="28"/>
              </w:rPr>
              <w:t>7.2.2</w:t>
            </w:r>
          </w:p>
        </w:tc>
      </w:tr>
      <w:tr w:rsidR="00965E98" w:rsidRPr="00A56AE0" w:rsidTr="00FD6E48">
        <w:trPr>
          <w:trHeight w:val="107"/>
          <w:jc w:val="center"/>
        </w:trPr>
        <w:tc>
          <w:tcPr>
            <w:tcW w:w="567" w:type="dxa"/>
            <w:gridSpan w:val="2"/>
          </w:tcPr>
          <w:p w:rsidR="00965E98" w:rsidRPr="00FD6E48" w:rsidRDefault="00965E98" w:rsidP="00FD6E48">
            <w:pPr>
              <w:numPr>
                <w:ilvl w:val="0"/>
                <w:numId w:val="5"/>
              </w:numPr>
              <w:spacing w:after="0" w:line="240" w:lineRule="auto"/>
              <w:ind w:left="0" w:firstLine="0"/>
              <w:jc w:val="both"/>
              <w:rPr>
                <w:rFonts w:ascii="Times New Roman" w:hAnsi="Times New Roman"/>
                <w:sz w:val="28"/>
                <w:szCs w:val="28"/>
              </w:rPr>
            </w:pPr>
          </w:p>
        </w:tc>
        <w:tc>
          <w:tcPr>
            <w:tcW w:w="7410" w:type="dxa"/>
            <w:gridSpan w:val="2"/>
            <w:hideMark/>
          </w:tcPr>
          <w:p w:rsidR="00965E98" w:rsidRPr="00FD6E48" w:rsidRDefault="00965E98" w:rsidP="00FD6E48">
            <w:pPr>
              <w:spacing w:after="0" w:line="240" w:lineRule="auto"/>
              <w:jc w:val="both"/>
              <w:rPr>
                <w:rFonts w:ascii="Times New Roman" w:hAnsi="Times New Roman"/>
                <w:sz w:val="28"/>
                <w:szCs w:val="28"/>
              </w:rPr>
            </w:pPr>
            <w:r w:rsidRPr="00FD6E48">
              <w:rPr>
                <w:rFonts w:ascii="Times New Roman" w:hAnsi="Times New Roman"/>
                <w:sz w:val="28"/>
                <w:szCs w:val="28"/>
              </w:rPr>
              <w:t>Стоянки транспорта общего пользования</w:t>
            </w:r>
          </w:p>
        </w:tc>
        <w:tc>
          <w:tcPr>
            <w:tcW w:w="1134" w:type="dxa"/>
            <w:hideMark/>
          </w:tcPr>
          <w:p w:rsidR="00965E98" w:rsidRPr="00FD6E48" w:rsidRDefault="00965E98" w:rsidP="00FD6E48">
            <w:pPr>
              <w:spacing w:after="0" w:line="240" w:lineRule="auto"/>
              <w:jc w:val="both"/>
              <w:rPr>
                <w:rFonts w:ascii="Times New Roman" w:hAnsi="Times New Roman"/>
                <w:sz w:val="28"/>
                <w:szCs w:val="28"/>
              </w:rPr>
            </w:pPr>
            <w:r w:rsidRPr="00FD6E48">
              <w:rPr>
                <w:rFonts w:ascii="Times New Roman" w:hAnsi="Times New Roman"/>
                <w:sz w:val="28"/>
                <w:szCs w:val="28"/>
              </w:rPr>
              <w:t>7.2.3</w:t>
            </w:r>
          </w:p>
        </w:tc>
      </w:tr>
      <w:tr w:rsidR="004A19CD" w:rsidRPr="00A56AE0" w:rsidTr="00D925C7">
        <w:trPr>
          <w:trHeight w:val="107"/>
          <w:jc w:val="center"/>
        </w:trPr>
        <w:tc>
          <w:tcPr>
            <w:tcW w:w="567" w:type="dxa"/>
            <w:gridSpan w:val="2"/>
          </w:tcPr>
          <w:p w:rsidR="004A19CD" w:rsidRPr="00A56AE0" w:rsidRDefault="004A19CD">
            <w:pPr>
              <w:numPr>
                <w:ilvl w:val="0"/>
                <w:numId w:val="5"/>
              </w:numPr>
              <w:spacing w:after="0" w:line="240" w:lineRule="auto"/>
              <w:ind w:left="0" w:firstLine="0"/>
              <w:jc w:val="both"/>
              <w:rPr>
                <w:rFonts w:ascii="Times New Roman" w:hAnsi="Times New Roman"/>
                <w:sz w:val="28"/>
                <w:szCs w:val="28"/>
              </w:rPr>
            </w:pPr>
          </w:p>
        </w:tc>
        <w:tc>
          <w:tcPr>
            <w:tcW w:w="7410" w:type="dxa"/>
            <w:gridSpan w:val="2"/>
          </w:tcPr>
          <w:p w:rsidR="004A19CD" w:rsidRPr="00A56AE0" w:rsidRDefault="004A19CD" w:rsidP="00FD6E48">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Обеспечение обороны и безопасности</w:t>
            </w:r>
          </w:p>
        </w:tc>
        <w:tc>
          <w:tcPr>
            <w:tcW w:w="1134" w:type="dxa"/>
          </w:tcPr>
          <w:p w:rsidR="004A19CD" w:rsidRPr="00A56AE0" w:rsidRDefault="004A19CD" w:rsidP="00FD6E48">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8.0</w:t>
            </w:r>
          </w:p>
        </w:tc>
      </w:tr>
      <w:tr w:rsidR="004A19CD" w:rsidRPr="00A56AE0" w:rsidTr="00D925C7">
        <w:trPr>
          <w:trHeight w:val="107"/>
          <w:jc w:val="center"/>
        </w:trPr>
        <w:tc>
          <w:tcPr>
            <w:tcW w:w="567" w:type="dxa"/>
            <w:gridSpan w:val="2"/>
          </w:tcPr>
          <w:p w:rsidR="004A19CD" w:rsidRPr="00A56AE0" w:rsidRDefault="004A19CD">
            <w:pPr>
              <w:numPr>
                <w:ilvl w:val="0"/>
                <w:numId w:val="5"/>
              </w:numPr>
              <w:spacing w:after="0" w:line="240" w:lineRule="auto"/>
              <w:ind w:left="0" w:firstLine="0"/>
              <w:jc w:val="both"/>
              <w:rPr>
                <w:rFonts w:ascii="Times New Roman" w:hAnsi="Times New Roman"/>
                <w:sz w:val="28"/>
                <w:szCs w:val="28"/>
              </w:rPr>
            </w:pPr>
          </w:p>
        </w:tc>
        <w:tc>
          <w:tcPr>
            <w:tcW w:w="7410" w:type="dxa"/>
            <w:gridSpan w:val="2"/>
          </w:tcPr>
          <w:p w:rsidR="004A19CD" w:rsidRPr="00A56AE0" w:rsidRDefault="004A19CD" w:rsidP="00FD6E48">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Обеспечение вооруженных сил</w:t>
            </w:r>
          </w:p>
        </w:tc>
        <w:tc>
          <w:tcPr>
            <w:tcW w:w="1134" w:type="dxa"/>
          </w:tcPr>
          <w:p w:rsidR="004A19CD" w:rsidRPr="00A56AE0" w:rsidRDefault="004A19CD" w:rsidP="00FD6E48">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8.1</w:t>
            </w:r>
          </w:p>
        </w:tc>
      </w:tr>
      <w:tr w:rsidR="004A19CD" w:rsidRPr="00A56AE0" w:rsidTr="00FD6E48">
        <w:trPr>
          <w:trHeight w:val="300"/>
          <w:jc w:val="center"/>
        </w:trPr>
        <w:tc>
          <w:tcPr>
            <w:tcW w:w="567" w:type="dxa"/>
            <w:gridSpan w:val="2"/>
          </w:tcPr>
          <w:p w:rsidR="004A19CD" w:rsidRPr="00FD6E48" w:rsidRDefault="004A19CD" w:rsidP="00FD6E48">
            <w:pPr>
              <w:numPr>
                <w:ilvl w:val="0"/>
                <w:numId w:val="5"/>
              </w:numPr>
              <w:spacing w:after="0" w:line="240" w:lineRule="auto"/>
              <w:ind w:left="0" w:firstLine="0"/>
              <w:jc w:val="both"/>
              <w:rPr>
                <w:rFonts w:ascii="Times New Roman" w:hAnsi="Times New Roman"/>
                <w:sz w:val="28"/>
                <w:szCs w:val="28"/>
              </w:rPr>
            </w:pPr>
          </w:p>
        </w:tc>
        <w:tc>
          <w:tcPr>
            <w:tcW w:w="7410" w:type="dxa"/>
            <w:gridSpan w:val="2"/>
            <w:hideMark/>
          </w:tcPr>
          <w:p w:rsidR="004A19CD" w:rsidRPr="00FD6E48" w:rsidRDefault="004A19CD" w:rsidP="00FD6E48">
            <w:pPr>
              <w:spacing w:after="0" w:line="240" w:lineRule="auto"/>
              <w:jc w:val="both"/>
              <w:rPr>
                <w:rFonts w:ascii="Times New Roman" w:hAnsi="Times New Roman"/>
                <w:sz w:val="28"/>
                <w:szCs w:val="28"/>
              </w:rPr>
            </w:pPr>
            <w:r w:rsidRPr="00FD6E48">
              <w:rPr>
                <w:rFonts w:ascii="Times New Roman" w:hAnsi="Times New Roman"/>
                <w:sz w:val="28"/>
                <w:szCs w:val="28"/>
              </w:rPr>
              <w:t>Обеспечение внутреннего правопорядка</w:t>
            </w:r>
          </w:p>
        </w:tc>
        <w:tc>
          <w:tcPr>
            <w:tcW w:w="1134" w:type="dxa"/>
            <w:hideMark/>
          </w:tcPr>
          <w:p w:rsidR="004A19CD" w:rsidRPr="00FD6E48" w:rsidRDefault="004A19CD" w:rsidP="00FD6E48">
            <w:pPr>
              <w:spacing w:after="0" w:line="240" w:lineRule="auto"/>
              <w:jc w:val="both"/>
              <w:rPr>
                <w:rFonts w:ascii="Times New Roman" w:hAnsi="Times New Roman"/>
                <w:sz w:val="28"/>
                <w:szCs w:val="28"/>
              </w:rPr>
            </w:pPr>
            <w:r w:rsidRPr="00FD6E48">
              <w:rPr>
                <w:rFonts w:ascii="Times New Roman" w:hAnsi="Times New Roman"/>
                <w:sz w:val="28"/>
                <w:szCs w:val="28"/>
              </w:rPr>
              <w:t>8.3</w:t>
            </w:r>
          </w:p>
        </w:tc>
      </w:tr>
      <w:tr w:rsidR="004A19CD" w:rsidRPr="00A56AE0" w:rsidTr="00FD6E48">
        <w:trPr>
          <w:trHeight w:val="300"/>
          <w:jc w:val="center"/>
        </w:trPr>
        <w:tc>
          <w:tcPr>
            <w:tcW w:w="567" w:type="dxa"/>
            <w:gridSpan w:val="2"/>
          </w:tcPr>
          <w:p w:rsidR="004A19CD" w:rsidRPr="00FD6E48" w:rsidRDefault="004A19CD" w:rsidP="00FD6E48">
            <w:pPr>
              <w:numPr>
                <w:ilvl w:val="0"/>
                <w:numId w:val="5"/>
              </w:numPr>
              <w:spacing w:after="0" w:line="240" w:lineRule="auto"/>
              <w:ind w:left="0" w:firstLine="0"/>
              <w:jc w:val="both"/>
              <w:rPr>
                <w:rFonts w:ascii="Times New Roman" w:hAnsi="Times New Roman"/>
                <w:sz w:val="28"/>
                <w:szCs w:val="28"/>
              </w:rPr>
            </w:pPr>
          </w:p>
        </w:tc>
        <w:tc>
          <w:tcPr>
            <w:tcW w:w="7410" w:type="dxa"/>
            <w:gridSpan w:val="2"/>
            <w:hideMark/>
          </w:tcPr>
          <w:p w:rsidR="004A19CD" w:rsidRPr="00FD6E48" w:rsidRDefault="004A19CD" w:rsidP="00FD6E48">
            <w:pPr>
              <w:spacing w:after="0" w:line="240" w:lineRule="auto"/>
              <w:jc w:val="both"/>
              <w:rPr>
                <w:rFonts w:ascii="Times New Roman" w:hAnsi="Times New Roman"/>
                <w:sz w:val="28"/>
                <w:szCs w:val="28"/>
              </w:rPr>
            </w:pPr>
            <w:r w:rsidRPr="00FD6E48">
              <w:rPr>
                <w:rFonts w:ascii="Times New Roman" w:hAnsi="Times New Roman"/>
                <w:sz w:val="28"/>
                <w:szCs w:val="28"/>
              </w:rPr>
              <w:t>Историко-культурная деятельность</w:t>
            </w:r>
          </w:p>
        </w:tc>
        <w:tc>
          <w:tcPr>
            <w:tcW w:w="1134" w:type="dxa"/>
            <w:noWrap/>
            <w:hideMark/>
          </w:tcPr>
          <w:p w:rsidR="004A19CD" w:rsidRPr="00FD6E48" w:rsidRDefault="004A19CD" w:rsidP="00FD6E48">
            <w:pPr>
              <w:spacing w:after="0" w:line="240" w:lineRule="auto"/>
              <w:jc w:val="both"/>
              <w:rPr>
                <w:rFonts w:ascii="Times New Roman" w:hAnsi="Times New Roman"/>
                <w:sz w:val="28"/>
                <w:szCs w:val="28"/>
              </w:rPr>
            </w:pPr>
            <w:r w:rsidRPr="00FD6E48">
              <w:rPr>
                <w:rFonts w:ascii="Times New Roman" w:hAnsi="Times New Roman"/>
                <w:sz w:val="28"/>
                <w:szCs w:val="28"/>
              </w:rPr>
              <w:t>9.3</w:t>
            </w:r>
          </w:p>
        </w:tc>
      </w:tr>
      <w:tr w:rsidR="004A19CD" w:rsidRPr="00A56AE0" w:rsidTr="00FD6E48">
        <w:trPr>
          <w:trHeight w:val="300"/>
          <w:jc w:val="center"/>
        </w:trPr>
        <w:tc>
          <w:tcPr>
            <w:tcW w:w="567" w:type="dxa"/>
            <w:gridSpan w:val="2"/>
          </w:tcPr>
          <w:p w:rsidR="004A19CD" w:rsidRPr="00FD6E48" w:rsidRDefault="004A19CD" w:rsidP="00FD6E48">
            <w:pPr>
              <w:numPr>
                <w:ilvl w:val="0"/>
                <w:numId w:val="5"/>
              </w:numPr>
              <w:spacing w:after="0" w:line="240" w:lineRule="auto"/>
              <w:ind w:left="0" w:firstLine="0"/>
              <w:jc w:val="both"/>
              <w:rPr>
                <w:rFonts w:ascii="Times New Roman" w:hAnsi="Times New Roman"/>
                <w:sz w:val="28"/>
                <w:szCs w:val="28"/>
              </w:rPr>
            </w:pPr>
          </w:p>
        </w:tc>
        <w:tc>
          <w:tcPr>
            <w:tcW w:w="7410" w:type="dxa"/>
            <w:gridSpan w:val="2"/>
            <w:hideMark/>
          </w:tcPr>
          <w:p w:rsidR="004A19CD" w:rsidRPr="00FD6E48" w:rsidRDefault="004A19CD" w:rsidP="00FD6E48">
            <w:pPr>
              <w:spacing w:after="0" w:line="240" w:lineRule="auto"/>
              <w:jc w:val="both"/>
              <w:rPr>
                <w:rFonts w:ascii="Times New Roman" w:hAnsi="Times New Roman"/>
                <w:sz w:val="28"/>
                <w:szCs w:val="28"/>
              </w:rPr>
            </w:pPr>
            <w:r w:rsidRPr="00FD6E48">
              <w:rPr>
                <w:rFonts w:ascii="Times New Roman" w:hAnsi="Times New Roman"/>
                <w:sz w:val="28"/>
                <w:szCs w:val="28"/>
              </w:rPr>
              <w:t>Общее пользование водными объектами</w:t>
            </w:r>
          </w:p>
        </w:tc>
        <w:tc>
          <w:tcPr>
            <w:tcW w:w="1134" w:type="dxa"/>
            <w:noWrap/>
            <w:hideMark/>
          </w:tcPr>
          <w:p w:rsidR="004A19CD" w:rsidRPr="00FD6E48" w:rsidRDefault="004A19CD" w:rsidP="00FD6E48">
            <w:pPr>
              <w:spacing w:after="0" w:line="240" w:lineRule="auto"/>
              <w:jc w:val="both"/>
              <w:rPr>
                <w:rFonts w:ascii="Times New Roman" w:hAnsi="Times New Roman"/>
                <w:sz w:val="28"/>
                <w:szCs w:val="28"/>
              </w:rPr>
            </w:pPr>
            <w:r w:rsidRPr="00FD6E48">
              <w:rPr>
                <w:rFonts w:ascii="Times New Roman" w:hAnsi="Times New Roman"/>
                <w:sz w:val="28"/>
                <w:szCs w:val="28"/>
              </w:rPr>
              <w:t>11.1</w:t>
            </w:r>
          </w:p>
        </w:tc>
      </w:tr>
      <w:tr w:rsidR="004A19CD" w:rsidRPr="00A56AE0" w:rsidTr="00FD6E48">
        <w:trPr>
          <w:trHeight w:val="300"/>
          <w:jc w:val="center"/>
        </w:trPr>
        <w:tc>
          <w:tcPr>
            <w:tcW w:w="567" w:type="dxa"/>
            <w:gridSpan w:val="2"/>
          </w:tcPr>
          <w:p w:rsidR="004A19CD" w:rsidRPr="00FD6E48" w:rsidRDefault="004A19CD" w:rsidP="00FD6E48">
            <w:pPr>
              <w:numPr>
                <w:ilvl w:val="0"/>
                <w:numId w:val="5"/>
              </w:numPr>
              <w:spacing w:after="0" w:line="240" w:lineRule="auto"/>
              <w:ind w:left="0" w:firstLine="0"/>
              <w:jc w:val="both"/>
              <w:rPr>
                <w:rFonts w:ascii="Times New Roman" w:hAnsi="Times New Roman"/>
                <w:sz w:val="28"/>
                <w:szCs w:val="28"/>
              </w:rPr>
            </w:pPr>
          </w:p>
        </w:tc>
        <w:tc>
          <w:tcPr>
            <w:tcW w:w="7410" w:type="dxa"/>
            <w:gridSpan w:val="2"/>
            <w:hideMark/>
          </w:tcPr>
          <w:p w:rsidR="004A19CD" w:rsidRPr="00FD6E48" w:rsidRDefault="004A19CD" w:rsidP="00FD6E48">
            <w:pPr>
              <w:spacing w:after="0" w:line="240" w:lineRule="auto"/>
              <w:jc w:val="both"/>
              <w:rPr>
                <w:rFonts w:ascii="Times New Roman" w:hAnsi="Times New Roman"/>
                <w:sz w:val="28"/>
                <w:szCs w:val="28"/>
              </w:rPr>
            </w:pPr>
            <w:r w:rsidRPr="00FD6E48">
              <w:rPr>
                <w:rFonts w:ascii="Times New Roman" w:hAnsi="Times New Roman"/>
                <w:sz w:val="28"/>
                <w:szCs w:val="28"/>
              </w:rPr>
              <w:t>Специальное пользование водными объектами</w:t>
            </w:r>
          </w:p>
        </w:tc>
        <w:tc>
          <w:tcPr>
            <w:tcW w:w="1134" w:type="dxa"/>
            <w:noWrap/>
            <w:hideMark/>
          </w:tcPr>
          <w:p w:rsidR="004A19CD" w:rsidRPr="00FD6E48" w:rsidRDefault="004A19CD" w:rsidP="00FD6E48">
            <w:pPr>
              <w:spacing w:after="0" w:line="240" w:lineRule="auto"/>
              <w:jc w:val="both"/>
              <w:rPr>
                <w:rFonts w:ascii="Times New Roman" w:hAnsi="Times New Roman"/>
                <w:sz w:val="28"/>
                <w:szCs w:val="28"/>
              </w:rPr>
            </w:pPr>
            <w:r w:rsidRPr="00FD6E48">
              <w:rPr>
                <w:rFonts w:ascii="Times New Roman" w:hAnsi="Times New Roman"/>
                <w:sz w:val="28"/>
                <w:szCs w:val="28"/>
              </w:rPr>
              <w:t>11.2</w:t>
            </w:r>
          </w:p>
        </w:tc>
      </w:tr>
      <w:tr w:rsidR="004A19CD" w:rsidRPr="00A56AE0" w:rsidTr="00FD6E48">
        <w:trPr>
          <w:trHeight w:val="300"/>
          <w:jc w:val="center"/>
        </w:trPr>
        <w:tc>
          <w:tcPr>
            <w:tcW w:w="567" w:type="dxa"/>
            <w:gridSpan w:val="2"/>
          </w:tcPr>
          <w:p w:rsidR="004A19CD" w:rsidRPr="00FD6E48" w:rsidRDefault="004A19CD" w:rsidP="00FD6E48">
            <w:pPr>
              <w:numPr>
                <w:ilvl w:val="0"/>
                <w:numId w:val="5"/>
              </w:numPr>
              <w:spacing w:after="0" w:line="240" w:lineRule="auto"/>
              <w:ind w:left="0" w:firstLine="0"/>
              <w:jc w:val="both"/>
              <w:rPr>
                <w:rFonts w:ascii="Times New Roman" w:hAnsi="Times New Roman"/>
                <w:sz w:val="28"/>
                <w:szCs w:val="28"/>
              </w:rPr>
            </w:pPr>
          </w:p>
        </w:tc>
        <w:tc>
          <w:tcPr>
            <w:tcW w:w="7410" w:type="dxa"/>
            <w:gridSpan w:val="2"/>
            <w:hideMark/>
          </w:tcPr>
          <w:p w:rsidR="004A19CD" w:rsidRPr="00FD6E48" w:rsidRDefault="004A19CD" w:rsidP="00FD6E48">
            <w:pPr>
              <w:spacing w:after="0" w:line="240" w:lineRule="auto"/>
              <w:jc w:val="both"/>
              <w:rPr>
                <w:rFonts w:ascii="Times New Roman" w:hAnsi="Times New Roman"/>
                <w:sz w:val="28"/>
                <w:szCs w:val="28"/>
              </w:rPr>
            </w:pPr>
            <w:r w:rsidRPr="00FD6E48">
              <w:rPr>
                <w:rFonts w:ascii="Times New Roman" w:hAnsi="Times New Roman"/>
                <w:sz w:val="28"/>
                <w:szCs w:val="28"/>
              </w:rPr>
              <w:t>Земельные участки (территории) общего пользования</w:t>
            </w:r>
          </w:p>
        </w:tc>
        <w:tc>
          <w:tcPr>
            <w:tcW w:w="1134" w:type="dxa"/>
            <w:noWrap/>
            <w:hideMark/>
          </w:tcPr>
          <w:p w:rsidR="004A19CD" w:rsidRPr="00FD6E48" w:rsidRDefault="004A19CD" w:rsidP="00FD6E48">
            <w:pPr>
              <w:spacing w:after="0" w:line="240" w:lineRule="auto"/>
              <w:jc w:val="both"/>
              <w:rPr>
                <w:rFonts w:ascii="Times New Roman" w:hAnsi="Times New Roman"/>
                <w:sz w:val="28"/>
                <w:szCs w:val="28"/>
              </w:rPr>
            </w:pPr>
            <w:r w:rsidRPr="00FD6E48">
              <w:rPr>
                <w:rFonts w:ascii="Times New Roman" w:hAnsi="Times New Roman"/>
                <w:sz w:val="28"/>
                <w:szCs w:val="28"/>
              </w:rPr>
              <w:t>12.0</w:t>
            </w:r>
          </w:p>
        </w:tc>
      </w:tr>
    </w:tbl>
    <w:p w:rsidR="00511B3D" w:rsidRPr="00FD6E48" w:rsidRDefault="00511B3D" w:rsidP="00FD6E48">
      <w:pPr>
        <w:shd w:val="clear" w:color="auto" w:fill="FFFFFF"/>
        <w:tabs>
          <w:tab w:val="left" w:pos="1134"/>
        </w:tabs>
        <w:spacing w:after="0" w:line="240" w:lineRule="auto"/>
        <w:ind w:firstLine="720"/>
        <w:jc w:val="both"/>
        <w:rPr>
          <w:rFonts w:ascii="Times New Roman" w:hAnsi="Times New Roman"/>
          <w:sz w:val="28"/>
          <w:szCs w:val="28"/>
        </w:rPr>
      </w:pPr>
    </w:p>
    <w:p w:rsidR="00511B3D" w:rsidRPr="00FD6E48" w:rsidRDefault="00511B3D" w:rsidP="00FD6E48">
      <w:pPr>
        <w:numPr>
          <w:ilvl w:val="1"/>
          <w:numId w:val="7"/>
        </w:numPr>
        <w:shd w:val="clear" w:color="auto" w:fill="FFFFFF"/>
        <w:tabs>
          <w:tab w:val="left" w:pos="426"/>
          <w:tab w:val="left" w:pos="1134"/>
        </w:tabs>
        <w:spacing w:after="0" w:line="240" w:lineRule="auto"/>
        <w:ind w:left="0" w:firstLine="720"/>
        <w:jc w:val="both"/>
        <w:rPr>
          <w:rFonts w:ascii="Times New Roman" w:hAnsi="Times New Roman"/>
          <w:sz w:val="28"/>
          <w:szCs w:val="28"/>
        </w:rPr>
      </w:pPr>
      <w:r w:rsidRPr="00FD6E48">
        <w:rPr>
          <w:rFonts w:ascii="Times New Roman" w:hAnsi="Times New Roman"/>
          <w:sz w:val="28"/>
          <w:szCs w:val="28"/>
        </w:rPr>
        <w:t>Условно разрешенные виды использования земельных участков и объе</w:t>
      </w:r>
      <w:r w:rsidR="00420F49" w:rsidRPr="00FD6E48">
        <w:rPr>
          <w:rFonts w:ascii="Times New Roman" w:hAnsi="Times New Roman"/>
          <w:sz w:val="28"/>
          <w:szCs w:val="28"/>
        </w:rPr>
        <w:t xml:space="preserve">ктов капитального строительства, установленные в градостроительных регламентах </w:t>
      </w:r>
      <w:r w:rsidRPr="00FD6E48">
        <w:rPr>
          <w:rFonts w:ascii="Times New Roman" w:hAnsi="Times New Roman"/>
          <w:sz w:val="28"/>
          <w:szCs w:val="28"/>
        </w:rPr>
        <w:t>применительно к территориальной зоне СОД-1:</w:t>
      </w:r>
    </w:p>
    <w:tbl>
      <w:tblPr>
        <w:tblW w:w="8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6904"/>
        <w:gridCol w:w="1034"/>
      </w:tblGrid>
      <w:tr w:rsidR="00A56AE0" w:rsidRPr="00A56AE0" w:rsidTr="00FD6E48">
        <w:trPr>
          <w:trHeight w:val="300"/>
          <w:jc w:val="center"/>
        </w:trPr>
        <w:tc>
          <w:tcPr>
            <w:tcW w:w="676" w:type="dxa"/>
            <w:hideMark/>
          </w:tcPr>
          <w:p w:rsidR="00D925C7" w:rsidRDefault="00511B3D"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w:t>
            </w:r>
          </w:p>
          <w:p w:rsidR="00511B3D" w:rsidRPr="00FD6E48" w:rsidRDefault="00511B3D" w:rsidP="00FD6E48">
            <w:pPr>
              <w:spacing w:after="0" w:line="240" w:lineRule="auto"/>
              <w:jc w:val="center"/>
              <w:rPr>
                <w:rFonts w:ascii="Times New Roman" w:hAnsi="Times New Roman"/>
                <w:bCs/>
                <w:sz w:val="28"/>
                <w:szCs w:val="28"/>
              </w:rPr>
            </w:pPr>
            <w:proofErr w:type="gramStart"/>
            <w:r w:rsidRPr="00FD6E48">
              <w:rPr>
                <w:rFonts w:ascii="Times New Roman" w:hAnsi="Times New Roman"/>
                <w:bCs/>
                <w:sz w:val="28"/>
                <w:szCs w:val="28"/>
              </w:rPr>
              <w:t>п</w:t>
            </w:r>
            <w:proofErr w:type="gramEnd"/>
            <w:r w:rsidRPr="00FD6E48">
              <w:rPr>
                <w:rFonts w:ascii="Times New Roman" w:hAnsi="Times New Roman"/>
                <w:bCs/>
                <w:sz w:val="28"/>
                <w:szCs w:val="28"/>
              </w:rPr>
              <w:t>/п</w:t>
            </w:r>
          </w:p>
        </w:tc>
        <w:tc>
          <w:tcPr>
            <w:tcW w:w="6904" w:type="dxa"/>
            <w:hideMark/>
          </w:tcPr>
          <w:p w:rsidR="00511B3D" w:rsidRPr="00FD6E48" w:rsidRDefault="00511B3D"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Вид разрешенного использования</w:t>
            </w:r>
          </w:p>
        </w:tc>
        <w:tc>
          <w:tcPr>
            <w:tcW w:w="1034" w:type="dxa"/>
            <w:hideMark/>
          </w:tcPr>
          <w:p w:rsidR="00511B3D" w:rsidRPr="00FD6E48" w:rsidRDefault="00511B3D"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Код</w:t>
            </w:r>
          </w:p>
        </w:tc>
      </w:tr>
      <w:tr w:rsidR="00A56AE0" w:rsidRPr="00A56AE0" w:rsidTr="00FD6E48">
        <w:trPr>
          <w:trHeight w:val="300"/>
          <w:jc w:val="center"/>
        </w:trPr>
        <w:tc>
          <w:tcPr>
            <w:tcW w:w="676" w:type="dxa"/>
          </w:tcPr>
          <w:p w:rsidR="00511B3D" w:rsidRPr="00FD6E48" w:rsidRDefault="00511B3D" w:rsidP="00FD6E48">
            <w:pPr>
              <w:numPr>
                <w:ilvl w:val="0"/>
                <w:numId w:val="6"/>
              </w:numPr>
              <w:spacing w:after="0" w:line="240" w:lineRule="auto"/>
              <w:ind w:left="0" w:firstLine="0"/>
              <w:jc w:val="both"/>
              <w:rPr>
                <w:rFonts w:ascii="Times New Roman" w:hAnsi="Times New Roman"/>
                <w:sz w:val="28"/>
                <w:szCs w:val="28"/>
              </w:rPr>
            </w:pPr>
          </w:p>
        </w:tc>
        <w:tc>
          <w:tcPr>
            <w:tcW w:w="6904" w:type="dxa"/>
          </w:tcPr>
          <w:p w:rsidR="00511B3D" w:rsidRPr="00FD6E48" w:rsidRDefault="00511B3D" w:rsidP="00FD6E48">
            <w:pPr>
              <w:spacing w:after="0" w:line="240" w:lineRule="auto"/>
              <w:jc w:val="both"/>
              <w:rPr>
                <w:rFonts w:ascii="Times New Roman" w:hAnsi="Times New Roman"/>
                <w:sz w:val="28"/>
                <w:szCs w:val="28"/>
              </w:rPr>
            </w:pPr>
            <w:r w:rsidRPr="00FD6E48">
              <w:rPr>
                <w:rFonts w:ascii="Times New Roman" w:hAnsi="Times New Roman"/>
                <w:sz w:val="28"/>
                <w:szCs w:val="28"/>
              </w:rPr>
              <w:t>Для индивидуального жилищного строительства</w:t>
            </w:r>
          </w:p>
        </w:tc>
        <w:tc>
          <w:tcPr>
            <w:tcW w:w="1034" w:type="dxa"/>
          </w:tcPr>
          <w:p w:rsidR="00511B3D" w:rsidRPr="00FD6E48" w:rsidRDefault="00511B3D" w:rsidP="00FD6E48">
            <w:pPr>
              <w:spacing w:after="0" w:line="240" w:lineRule="auto"/>
              <w:jc w:val="center"/>
              <w:rPr>
                <w:rFonts w:ascii="Times New Roman" w:hAnsi="Times New Roman"/>
                <w:sz w:val="28"/>
                <w:szCs w:val="28"/>
              </w:rPr>
            </w:pPr>
            <w:r w:rsidRPr="00FD6E48">
              <w:rPr>
                <w:rFonts w:ascii="Times New Roman" w:hAnsi="Times New Roman"/>
                <w:sz w:val="28"/>
                <w:szCs w:val="28"/>
              </w:rPr>
              <w:t>2.1</w:t>
            </w:r>
          </w:p>
        </w:tc>
      </w:tr>
      <w:tr w:rsidR="00A56AE0" w:rsidRPr="00A56AE0" w:rsidTr="00FD6E48">
        <w:trPr>
          <w:trHeight w:val="300"/>
          <w:jc w:val="center"/>
        </w:trPr>
        <w:tc>
          <w:tcPr>
            <w:tcW w:w="676" w:type="dxa"/>
          </w:tcPr>
          <w:p w:rsidR="00511B3D" w:rsidRPr="00FD6E48" w:rsidRDefault="00511B3D" w:rsidP="00FD6E48">
            <w:pPr>
              <w:numPr>
                <w:ilvl w:val="0"/>
                <w:numId w:val="6"/>
              </w:numPr>
              <w:spacing w:after="0" w:line="240" w:lineRule="auto"/>
              <w:ind w:left="0" w:firstLine="0"/>
              <w:jc w:val="both"/>
              <w:rPr>
                <w:rFonts w:ascii="Times New Roman" w:hAnsi="Times New Roman"/>
                <w:sz w:val="28"/>
                <w:szCs w:val="28"/>
              </w:rPr>
            </w:pPr>
          </w:p>
        </w:tc>
        <w:tc>
          <w:tcPr>
            <w:tcW w:w="6904" w:type="dxa"/>
            <w:hideMark/>
          </w:tcPr>
          <w:p w:rsidR="00511B3D" w:rsidRPr="00FD6E48" w:rsidRDefault="00511B3D" w:rsidP="00FD6E48">
            <w:pPr>
              <w:spacing w:after="0" w:line="240" w:lineRule="auto"/>
              <w:jc w:val="both"/>
              <w:rPr>
                <w:rFonts w:ascii="Times New Roman" w:hAnsi="Times New Roman"/>
                <w:sz w:val="28"/>
                <w:szCs w:val="28"/>
              </w:rPr>
            </w:pPr>
            <w:r w:rsidRPr="00FD6E48">
              <w:rPr>
                <w:rFonts w:ascii="Times New Roman" w:hAnsi="Times New Roman"/>
                <w:sz w:val="28"/>
                <w:szCs w:val="28"/>
              </w:rPr>
              <w:t>Рынки</w:t>
            </w:r>
          </w:p>
        </w:tc>
        <w:tc>
          <w:tcPr>
            <w:tcW w:w="1034" w:type="dxa"/>
            <w:hideMark/>
          </w:tcPr>
          <w:p w:rsidR="00511B3D" w:rsidRPr="00FD6E48" w:rsidRDefault="00511B3D" w:rsidP="00FD6E48">
            <w:pPr>
              <w:spacing w:after="0" w:line="240" w:lineRule="auto"/>
              <w:jc w:val="center"/>
              <w:rPr>
                <w:rFonts w:ascii="Times New Roman" w:hAnsi="Times New Roman"/>
                <w:sz w:val="28"/>
                <w:szCs w:val="28"/>
              </w:rPr>
            </w:pPr>
            <w:r w:rsidRPr="00FD6E48">
              <w:rPr>
                <w:rFonts w:ascii="Times New Roman" w:hAnsi="Times New Roman"/>
                <w:sz w:val="28"/>
                <w:szCs w:val="28"/>
              </w:rPr>
              <w:t>4.3</w:t>
            </w:r>
          </w:p>
        </w:tc>
      </w:tr>
      <w:tr w:rsidR="00A56AE0" w:rsidRPr="00A56AE0" w:rsidTr="00FD6E48">
        <w:trPr>
          <w:trHeight w:val="300"/>
          <w:jc w:val="center"/>
        </w:trPr>
        <w:tc>
          <w:tcPr>
            <w:tcW w:w="676" w:type="dxa"/>
          </w:tcPr>
          <w:p w:rsidR="00511B3D" w:rsidRPr="00FD6E48" w:rsidRDefault="00511B3D" w:rsidP="00FD6E48">
            <w:pPr>
              <w:numPr>
                <w:ilvl w:val="0"/>
                <w:numId w:val="6"/>
              </w:numPr>
              <w:spacing w:after="0" w:line="240" w:lineRule="auto"/>
              <w:ind w:left="0" w:firstLine="0"/>
              <w:jc w:val="both"/>
              <w:rPr>
                <w:rFonts w:ascii="Times New Roman" w:hAnsi="Times New Roman"/>
                <w:sz w:val="28"/>
                <w:szCs w:val="28"/>
              </w:rPr>
            </w:pPr>
          </w:p>
        </w:tc>
        <w:tc>
          <w:tcPr>
            <w:tcW w:w="6904" w:type="dxa"/>
            <w:hideMark/>
          </w:tcPr>
          <w:p w:rsidR="00511B3D" w:rsidRPr="00FD6E48" w:rsidRDefault="00511B3D" w:rsidP="00FD6E48">
            <w:pPr>
              <w:spacing w:after="0" w:line="240" w:lineRule="auto"/>
              <w:jc w:val="both"/>
              <w:rPr>
                <w:rFonts w:ascii="Times New Roman" w:hAnsi="Times New Roman"/>
                <w:sz w:val="28"/>
                <w:szCs w:val="28"/>
              </w:rPr>
            </w:pPr>
            <w:r w:rsidRPr="00FD6E48">
              <w:rPr>
                <w:rFonts w:ascii="Times New Roman" w:hAnsi="Times New Roman"/>
                <w:sz w:val="28"/>
                <w:szCs w:val="28"/>
              </w:rPr>
              <w:t>Автомобильные мойки</w:t>
            </w:r>
          </w:p>
        </w:tc>
        <w:tc>
          <w:tcPr>
            <w:tcW w:w="1034" w:type="dxa"/>
            <w:hideMark/>
          </w:tcPr>
          <w:p w:rsidR="00511B3D" w:rsidRPr="00FD6E48" w:rsidRDefault="00511B3D" w:rsidP="00FD6E48">
            <w:pPr>
              <w:spacing w:after="0" w:line="240" w:lineRule="auto"/>
              <w:jc w:val="center"/>
              <w:rPr>
                <w:rFonts w:ascii="Times New Roman" w:hAnsi="Times New Roman"/>
                <w:sz w:val="28"/>
                <w:szCs w:val="28"/>
              </w:rPr>
            </w:pPr>
            <w:r w:rsidRPr="00FD6E48">
              <w:rPr>
                <w:rFonts w:ascii="Times New Roman" w:hAnsi="Times New Roman"/>
                <w:sz w:val="28"/>
                <w:szCs w:val="28"/>
              </w:rPr>
              <w:t>4.9.1.3</w:t>
            </w:r>
          </w:p>
        </w:tc>
      </w:tr>
      <w:tr w:rsidR="00A56AE0" w:rsidRPr="00A56AE0" w:rsidTr="00FD6E48">
        <w:trPr>
          <w:trHeight w:val="300"/>
          <w:jc w:val="center"/>
        </w:trPr>
        <w:tc>
          <w:tcPr>
            <w:tcW w:w="676" w:type="dxa"/>
          </w:tcPr>
          <w:p w:rsidR="00511B3D" w:rsidRPr="00FD6E48" w:rsidRDefault="00511B3D" w:rsidP="00FD6E48">
            <w:pPr>
              <w:numPr>
                <w:ilvl w:val="0"/>
                <w:numId w:val="6"/>
              </w:numPr>
              <w:spacing w:after="0" w:line="240" w:lineRule="auto"/>
              <w:ind w:left="0" w:firstLine="0"/>
              <w:jc w:val="both"/>
              <w:rPr>
                <w:rFonts w:ascii="Times New Roman" w:hAnsi="Times New Roman"/>
                <w:sz w:val="28"/>
                <w:szCs w:val="28"/>
              </w:rPr>
            </w:pPr>
          </w:p>
        </w:tc>
        <w:tc>
          <w:tcPr>
            <w:tcW w:w="6904" w:type="dxa"/>
            <w:hideMark/>
          </w:tcPr>
          <w:p w:rsidR="00511B3D" w:rsidRPr="00FD6E48" w:rsidRDefault="00511B3D" w:rsidP="00FD6E48">
            <w:pPr>
              <w:spacing w:after="0" w:line="240" w:lineRule="auto"/>
              <w:jc w:val="both"/>
              <w:rPr>
                <w:rFonts w:ascii="Times New Roman" w:hAnsi="Times New Roman"/>
                <w:sz w:val="28"/>
                <w:szCs w:val="28"/>
              </w:rPr>
            </w:pPr>
            <w:r w:rsidRPr="00FD6E48">
              <w:rPr>
                <w:rFonts w:ascii="Times New Roman" w:hAnsi="Times New Roman"/>
                <w:sz w:val="28"/>
                <w:szCs w:val="28"/>
              </w:rPr>
              <w:t>Склады</w:t>
            </w:r>
          </w:p>
        </w:tc>
        <w:tc>
          <w:tcPr>
            <w:tcW w:w="1034" w:type="dxa"/>
            <w:hideMark/>
          </w:tcPr>
          <w:p w:rsidR="00511B3D" w:rsidRPr="00FD6E48" w:rsidRDefault="00511B3D" w:rsidP="00FD6E48">
            <w:pPr>
              <w:spacing w:after="0" w:line="240" w:lineRule="auto"/>
              <w:jc w:val="center"/>
              <w:rPr>
                <w:rFonts w:ascii="Times New Roman" w:hAnsi="Times New Roman"/>
                <w:sz w:val="28"/>
                <w:szCs w:val="28"/>
              </w:rPr>
            </w:pPr>
            <w:r w:rsidRPr="00FD6E48">
              <w:rPr>
                <w:rFonts w:ascii="Times New Roman" w:hAnsi="Times New Roman"/>
                <w:sz w:val="28"/>
                <w:szCs w:val="28"/>
              </w:rPr>
              <w:t>6.9</w:t>
            </w:r>
          </w:p>
        </w:tc>
      </w:tr>
    </w:tbl>
    <w:p w:rsidR="00511B3D" w:rsidRPr="00FD6E48" w:rsidRDefault="00511B3D" w:rsidP="00FD6E48">
      <w:pPr>
        <w:shd w:val="clear" w:color="auto" w:fill="FFFFFF"/>
        <w:spacing w:after="0" w:line="240" w:lineRule="auto"/>
        <w:ind w:firstLine="720"/>
        <w:jc w:val="both"/>
        <w:rPr>
          <w:rFonts w:ascii="Times New Roman" w:hAnsi="Times New Roman"/>
          <w:sz w:val="28"/>
          <w:szCs w:val="28"/>
          <w:lang w:eastAsia="zh-CN"/>
        </w:rPr>
      </w:pPr>
    </w:p>
    <w:p w:rsidR="00511B3D" w:rsidRPr="00FD6E48" w:rsidRDefault="00511B3D" w:rsidP="00FD6E48">
      <w:pPr>
        <w:numPr>
          <w:ilvl w:val="1"/>
          <w:numId w:val="7"/>
        </w:numPr>
        <w:shd w:val="clear" w:color="auto" w:fill="FFFFFF"/>
        <w:tabs>
          <w:tab w:val="left" w:pos="426"/>
          <w:tab w:val="left" w:pos="1134"/>
        </w:tabs>
        <w:spacing w:after="0" w:line="240" w:lineRule="auto"/>
        <w:ind w:left="0" w:firstLine="720"/>
        <w:jc w:val="both"/>
        <w:rPr>
          <w:rFonts w:ascii="Times New Roman" w:hAnsi="Times New Roman"/>
          <w:sz w:val="28"/>
          <w:szCs w:val="28"/>
        </w:rPr>
      </w:pPr>
      <w:r w:rsidRPr="00FD6E48">
        <w:rPr>
          <w:rFonts w:ascii="Times New Roman" w:hAnsi="Times New Roman"/>
          <w:sz w:val="28"/>
          <w:szCs w:val="28"/>
        </w:rPr>
        <w:t>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w:t>
      </w:r>
      <w:r w:rsidR="00420F49" w:rsidRPr="00FD6E48">
        <w:rPr>
          <w:rFonts w:ascii="Times New Roman" w:hAnsi="Times New Roman"/>
          <w:sz w:val="28"/>
          <w:szCs w:val="28"/>
        </w:rPr>
        <w:t xml:space="preserve"> </w:t>
      </w:r>
      <w:r w:rsidRPr="00FD6E48">
        <w:rPr>
          <w:rFonts w:ascii="Times New Roman" w:hAnsi="Times New Roman"/>
          <w:sz w:val="28"/>
          <w:szCs w:val="28"/>
        </w:rPr>
        <w:t>применительно к территориальной зоне СОД-1, применяются из числа основных видов разрешенного использования и (или) условно разрешенных видов, перечисленных в подпунктах 1.1 и 1.2 настоящего пункта, за исключением разрешенных видов подпункта 1.3.1</w:t>
      </w:r>
      <w:r w:rsidR="00FF3203" w:rsidRPr="00FD6E48">
        <w:rPr>
          <w:rFonts w:ascii="Times New Roman" w:hAnsi="Times New Roman"/>
          <w:sz w:val="28"/>
          <w:szCs w:val="28"/>
        </w:rPr>
        <w:t>.</w:t>
      </w:r>
    </w:p>
    <w:p w:rsidR="00511B3D" w:rsidRPr="00FD6E48" w:rsidRDefault="00511B3D"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1.3.1 Разрешенные виды 2.1 </w:t>
      </w:r>
      <w:r w:rsidR="002A3132">
        <w:rPr>
          <w:rFonts w:ascii="Times New Roman" w:hAnsi="Times New Roman"/>
          <w:sz w:val="28"/>
          <w:szCs w:val="28"/>
        </w:rPr>
        <w:t>д</w:t>
      </w:r>
      <w:r w:rsidRPr="00FD6E48">
        <w:rPr>
          <w:rFonts w:ascii="Times New Roman" w:hAnsi="Times New Roman"/>
          <w:sz w:val="28"/>
          <w:szCs w:val="28"/>
        </w:rPr>
        <w:t>ля индивидуального жилищного строительства, 2.1.1 Малоэтажная многоквартирная жилая застройка, 2.5 Среднеэтажная жилая застройка. 2.6 Многоэтажная жилая застройка (высотная застройка) могут быть только основными или условно разрешенными.</w:t>
      </w:r>
    </w:p>
    <w:p w:rsidR="00511B3D" w:rsidRPr="00FD6E48" w:rsidRDefault="00511B3D" w:rsidP="00FD6E48">
      <w:pPr>
        <w:tabs>
          <w:tab w:val="left" w:pos="1134"/>
        </w:tabs>
        <w:spacing w:after="0" w:line="240" w:lineRule="auto"/>
        <w:ind w:firstLine="720"/>
        <w:jc w:val="both"/>
        <w:rPr>
          <w:rFonts w:ascii="Times New Roman" w:hAnsi="Times New Roman"/>
          <w:sz w:val="28"/>
          <w:szCs w:val="28"/>
        </w:rPr>
      </w:pPr>
      <w:r w:rsidRPr="00FD6E48" w:rsidDel="00CA152C">
        <w:rPr>
          <w:rFonts w:ascii="Times New Roman" w:hAnsi="Times New Roman"/>
          <w:sz w:val="28"/>
          <w:szCs w:val="28"/>
        </w:rPr>
        <w:t xml:space="preserve"> </w:t>
      </w:r>
      <w:r w:rsidRPr="00FD6E48">
        <w:rPr>
          <w:rFonts w:ascii="Times New Roman" w:hAnsi="Times New Roman"/>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11B3D" w:rsidRPr="00FD6E48" w:rsidRDefault="00511B3D"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2.1. Предельный минимальный размер земельного участка под существующими многоквартирными жилыми домами устанавливается в размере 90% от установленной (уточненной) площади в соответствии с утвержденным проектом межевания территории либо на основании расчета минимальной площади земельного участка, выполненного в соответствии с действующими техническими регламентами.</w:t>
      </w:r>
    </w:p>
    <w:p w:rsidR="00511B3D" w:rsidRPr="00FD6E48" w:rsidRDefault="00511B3D"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Предельные размеры земельных участков для видов разрешенного использования:</w:t>
      </w:r>
    </w:p>
    <w:p w:rsidR="00511B3D" w:rsidRPr="00FD6E48" w:rsidRDefault="00511B3D" w:rsidP="00FD6E48">
      <w:pPr>
        <w:widowControl w:val="0"/>
        <w:numPr>
          <w:ilvl w:val="0"/>
          <w:numId w:val="104"/>
        </w:numPr>
        <w:tabs>
          <w:tab w:val="left" w:pos="720"/>
          <w:tab w:val="left" w:pos="1134"/>
        </w:tabs>
        <w:autoSpaceDE w:val="0"/>
        <w:autoSpaceDN w:val="0"/>
        <w:adjustRightInd w:val="0"/>
        <w:spacing w:after="0" w:line="240" w:lineRule="auto"/>
        <w:ind w:left="0" w:firstLine="720"/>
        <w:jc w:val="both"/>
        <w:rPr>
          <w:rFonts w:ascii="Times New Roman" w:hAnsi="Times New Roman"/>
          <w:sz w:val="28"/>
          <w:szCs w:val="28"/>
        </w:rPr>
      </w:pPr>
      <w:proofErr w:type="gramStart"/>
      <w:r w:rsidRPr="00FD6E48">
        <w:rPr>
          <w:rFonts w:ascii="Times New Roman" w:hAnsi="Times New Roman"/>
          <w:sz w:val="28"/>
          <w:szCs w:val="28"/>
        </w:rPr>
        <w:lastRenderedPageBreak/>
        <w:t>для</w:t>
      </w:r>
      <w:proofErr w:type="gramEnd"/>
      <w:r w:rsidRPr="00FD6E48">
        <w:rPr>
          <w:rFonts w:ascii="Times New Roman" w:hAnsi="Times New Roman"/>
          <w:sz w:val="28"/>
          <w:szCs w:val="28"/>
        </w:rPr>
        <w:t xml:space="preserve"> индивидуального жилищного строительства в границах населенного пункта город Барнаул - от 0,05 га до 0,10 га под существующие индивидуальные жилые дома, с учетом рационального использования земель - до 0,15 га. </w:t>
      </w:r>
    </w:p>
    <w:p w:rsidR="00511B3D" w:rsidRPr="00FD6E48" w:rsidRDefault="00511B3D" w:rsidP="00FD6E48">
      <w:pPr>
        <w:widowControl w:val="0"/>
        <w:numPr>
          <w:ilvl w:val="0"/>
          <w:numId w:val="104"/>
        </w:numPr>
        <w:tabs>
          <w:tab w:val="left" w:pos="720"/>
          <w:tab w:val="left" w:pos="1134"/>
        </w:tabs>
        <w:autoSpaceDE w:val="0"/>
        <w:autoSpaceDN w:val="0"/>
        <w:adjustRightInd w:val="0"/>
        <w:spacing w:after="0" w:line="240" w:lineRule="auto"/>
        <w:ind w:left="0" w:firstLine="720"/>
        <w:jc w:val="both"/>
        <w:rPr>
          <w:rFonts w:ascii="Times New Roman" w:hAnsi="Times New Roman"/>
          <w:sz w:val="28"/>
          <w:szCs w:val="28"/>
        </w:rPr>
      </w:pPr>
      <w:proofErr w:type="gramStart"/>
      <w:r w:rsidRPr="00FD6E48">
        <w:rPr>
          <w:rFonts w:ascii="Times New Roman" w:hAnsi="Times New Roman"/>
          <w:sz w:val="28"/>
          <w:szCs w:val="28"/>
        </w:rPr>
        <w:t>для</w:t>
      </w:r>
      <w:proofErr w:type="gramEnd"/>
      <w:r w:rsidRPr="00FD6E48">
        <w:rPr>
          <w:rFonts w:ascii="Times New Roman" w:hAnsi="Times New Roman"/>
          <w:sz w:val="28"/>
          <w:szCs w:val="28"/>
        </w:rPr>
        <w:t xml:space="preserve"> индивидуального жилищного строительства в рабочем поселке - от 0,04 га до 0,20 га под существующие индивидуальные жилые дома. </w:t>
      </w:r>
    </w:p>
    <w:p w:rsidR="00511B3D" w:rsidRPr="00FD6E48" w:rsidRDefault="00511B3D" w:rsidP="00FD6E48">
      <w:pPr>
        <w:widowControl w:val="0"/>
        <w:numPr>
          <w:ilvl w:val="0"/>
          <w:numId w:val="104"/>
        </w:numPr>
        <w:tabs>
          <w:tab w:val="left" w:pos="720"/>
          <w:tab w:val="left" w:pos="1134"/>
        </w:tabs>
        <w:autoSpaceDE w:val="0"/>
        <w:autoSpaceDN w:val="0"/>
        <w:adjustRightInd w:val="0"/>
        <w:spacing w:after="0" w:line="240" w:lineRule="auto"/>
        <w:ind w:left="0" w:firstLine="720"/>
        <w:jc w:val="both"/>
        <w:rPr>
          <w:rFonts w:ascii="Times New Roman" w:hAnsi="Times New Roman"/>
          <w:sz w:val="28"/>
          <w:szCs w:val="28"/>
        </w:rPr>
      </w:pPr>
      <w:proofErr w:type="gramStart"/>
      <w:r w:rsidRPr="00FD6E48">
        <w:rPr>
          <w:rFonts w:ascii="Times New Roman" w:hAnsi="Times New Roman"/>
          <w:sz w:val="28"/>
          <w:szCs w:val="28"/>
        </w:rPr>
        <w:t>для</w:t>
      </w:r>
      <w:proofErr w:type="gramEnd"/>
      <w:r w:rsidRPr="00FD6E48">
        <w:rPr>
          <w:rFonts w:ascii="Times New Roman" w:hAnsi="Times New Roman"/>
          <w:sz w:val="28"/>
          <w:szCs w:val="28"/>
        </w:rPr>
        <w:t xml:space="preserve"> индивидуального жилищного строительства в селах, станциях и поселках - от 0,04 га до 0,35 га под существующие индивидуальные жилые дома. </w:t>
      </w:r>
    </w:p>
    <w:p w:rsidR="0035485E" w:rsidRPr="00FD6E48" w:rsidRDefault="0035485E" w:rsidP="00FD6E48">
      <w:pPr>
        <w:widowControl w:val="0"/>
        <w:numPr>
          <w:ilvl w:val="0"/>
          <w:numId w:val="104"/>
        </w:numPr>
        <w:tabs>
          <w:tab w:val="left" w:pos="720"/>
          <w:tab w:val="left" w:pos="1134"/>
        </w:tabs>
        <w:autoSpaceDE w:val="0"/>
        <w:autoSpaceDN w:val="0"/>
        <w:adjustRightInd w:val="0"/>
        <w:spacing w:after="0" w:line="240" w:lineRule="auto"/>
        <w:ind w:left="0" w:firstLine="720"/>
        <w:jc w:val="both"/>
        <w:rPr>
          <w:rFonts w:ascii="Times New Roman" w:hAnsi="Times New Roman"/>
          <w:sz w:val="28"/>
          <w:szCs w:val="28"/>
        </w:rPr>
      </w:pPr>
      <w:proofErr w:type="gramStart"/>
      <w:r w:rsidRPr="00FD6E48">
        <w:rPr>
          <w:rFonts w:ascii="Times New Roman" w:hAnsi="Times New Roman"/>
          <w:sz w:val="28"/>
          <w:szCs w:val="28"/>
        </w:rPr>
        <w:t>иные</w:t>
      </w:r>
      <w:proofErr w:type="gramEnd"/>
      <w:r w:rsidRPr="00FD6E48">
        <w:rPr>
          <w:rFonts w:ascii="Times New Roman" w:hAnsi="Times New Roman"/>
          <w:sz w:val="28"/>
          <w:szCs w:val="28"/>
        </w:rPr>
        <w:t xml:space="preserve"> виды разрешенного использования – не устанавливается Правилами, определяется в соответствии с назначением объекта и соблюдением положений статьи 56 Правил.</w:t>
      </w:r>
    </w:p>
    <w:p w:rsidR="00511B3D" w:rsidRPr="00FD6E48" w:rsidRDefault="00511B3D"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При выделе или разделе земельного участка, предоставленного для целей, связанных со строительством индивидуального жилого дома, минимальная площадь земельного участка устанавливается 0,06 га;</w:t>
      </w:r>
    </w:p>
    <w:p w:rsidR="00511B3D" w:rsidRPr="00FD6E48" w:rsidRDefault="00511B3D"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2.2. Предельное количество надземных этажей для видов разрешенного использования:</w:t>
      </w:r>
    </w:p>
    <w:p w:rsidR="00511B3D" w:rsidRPr="00FD6E48" w:rsidRDefault="00511B3D"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1) для индивиду</w:t>
      </w:r>
      <w:r w:rsidR="0035485E" w:rsidRPr="00FD6E48">
        <w:rPr>
          <w:rFonts w:ascii="Times New Roman" w:hAnsi="Times New Roman"/>
          <w:sz w:val="28"/>
          <w:szCs w:val="28"/>
        </w:rPr>
        <w:t xml:space="preserve">ального жилищного строительства </w:t>
      </w:r>
      <w:r w:rsidRPr="00A56AE0">
        <w:rPr>
          <w:rFonts w:ascii="Times New Roman" w:hAnsi="Times New Roman"/>
          <w:sz w:val="28"/>
          <w:szCs w:val="28"/>
        </w:rPr>
        <w:t>– 3 этажа;</w:t>
      </w:r>
    </w:p>
    <w:p w:rsidR="00511B3D" w:rsidRPr="00FD6E48" w:rsidRDefault="00511B3D"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 малоэтажная многоквартирная жилая застройка – 4 этажа;</w:t>
      </w:r>
    </w:p>
    <w:p w:rsidR="00511B3D" w:rsidRPr="00FD6E48" w:rsidRDefault="00511B3D"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3) среднеэтажная жилая застройка – 8 этажей;</w:t>
      </w:r>
    </w:p>
    <w:p w:rsidR="00511B3D" w:rsidRPr="00FD6E48" w:rsidRDefault="00511B3D"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4) многоэтажная жилая застройка (высотная застройка) – 10 этажей.</w:t>
      </w:r>
    </w:p>
    <w:p w:rsidR="00511B3D" w:rsidRPr="00FD6E48" w:rsidRDefault="00511B3D"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5) хранение автотранспорта – 5 этажей.</w:t>
      </w:r>
    </w:p>
    <w:p w:rsidR="00511B3D" w:rsidRPr="00FD6E48" w:rsidRDefault="00511B3D"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2.3. Предельная высота зданий, строений и сооружений для всех видов разрешенного использования:</w:t>
      </w:r>
    </w:p>
    <w:p w:rsidR="00511B3D" w:rsidRPr="00FD6E48" w:rsidRDefault="00511B3D"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1) многоэтажная жилая застройка (высотная застройка) – 40 метров;</w:t>
      </w:r>
    </w:p>
    <w:p w:rsidR="00511B3D" w:rsidRPr="00FD6E48" w:rsidRDefault="00511B3D"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2) среднеэтажная жилая застройка – 30 </w:t>
      </w:r>
      <w:r w:rsidR="00AD606A" w:rsidRPr="00FD6E48">
        <w:rPr>
          <w:rFonts w:ascii="Times New Roman" w:hAnsi="Times New Roman"/>
          <w:sz w:val="28"/>
          <w:szCs w:val="28"/>
        </w:rPr>
        <w:t>метров</w:t>
      </w:r>
      <w:r w:rsidRPr="00FD6E48">
        <w:rPr>
          <w:rFonts w:ascii="Times New Roman" w:hAnsi="Times New Roman"/>
          <w:sz w:val="28"/>
          <w:szCs w:val="28"/>
        </w:rPr>
        <w:t>;</w:t>
      </w:r>
    </w:p>
    <w:p w:rsidR="00511B3D" w:rsidRPr="00FD6E48" w:rsidRDefault="00511B3D"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3) религиозное использование – </w:t>
      </w:r>
      <w:r w:rsidR="0035485E" w:rsidRPr="00FD6E48">
        <w:rPr>
          <w:rFonts w:ascii="Times New Roman" w:hAnsi="Times New Roman"/>
          <w:sz w:val="28"/>
          <w:szCs w:val="28"/>
        </w:rPr>
        <w:t>не устанавливается Правилами, определяется в соответствии с назначением объекта и соблюдением положений статьи 56 Правил</w:t>
      </w:r>
      <w:r w:rsidRPr="00FD6E48">
        <w:rPr>
          <w:rFonts w:ascii="Times New Roman" w:hAnsi="Times New Roman"/>
          <w:sz w:val="28"/>
          <w:szCs w:val="28"/>
        </w:rPr>
        <w:t>;</w:t>
      </w:r>
    </w:p>
    <w:p w:rsidR="00511B3D" w:rsidRPr="00FD6E48" w:rsidRDefault="00511B3D"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4) иные виды разрешенного использования – 30 метров.</w:t>
      </w:r>
    </w:p>
    <w:p w:rsidR="00511B3D" w:rsidRPr="00FD6E48" w:rsidRDefault="00511B3D"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2.4. Минимальный процент застройки в границах земельного участка для видов разрешенного использования:</w:t>
      </w:r>
    </w:p>
    <w:p w:rsidR="00511B3D" w:rsidRPr="00FD6E48" w:rsidRDefault="00511B3D"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1) служебные гаражи, хранение автотранспорта – 50 %;</w:t>
      </w:r>
    </w:p>
    <w:p w:rsidR="00511B3D" w:rsidRPr="00FD6E48" w:rsidRDefault="00511B3D"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2) </w:t>
      </w:r>
      <w:r w:rsidR="0035485E" w:rsidRPr="00FD6E48">
        <w:rPr>
          <w:rFonts w:ascii="Times New Roman" w:hAnsi="Times New Roman"/>
          <w:sz w:val="28"/>
          <w:szCs w:val="28"/>
        </w:rPr>
        <w:t xml:space="preserve">для индивидуального жилищного строительства, </w:t>
      </w:r>
      <w:r w:rsidRPr="00FD6E48">
        <w:rPr>
          <w:rFonts w:ascii="Times New Roman" w:hAnsi="Times New Roman"/>
          <w:sz w:val="28"/>
          <w:szCs w:val="28"/>
        </w:rPr>
        <w:t>социальное обслуживание, здравоохранение, образование и просвещение, осуществление религиозных обрядов, рынки – 10 %;</w:t>
      </w:r>
    </w:p>
    <w:p w:rsidR="00511B3D" w:rsidRPr="00FD6E48" w:rsidRDefault="00511B3D"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3) для индивидуального жилищного строительства, обеспечение занятий спортом в помещениях, общее пользование водными объектами, специальное пользование водными объектами, земельные участки (территории) общего пользования – 0 %;</w:t>
      </w:r>
    </w:p>
    <w:p w:rsidR="00511B3D" w:rsidRPr="00FD6E48" w:rsidRDefault="00511B3D" w:rsidP="00FD6E48">
      <w:pPr>
        <w:autoSpaceDE w:val="0"/>
        <w:autoSpaceDN w:val="0"/>
        <w:adjustRightInd w:val="0"/>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4) иные виды разрешенного использования </w:t>
      </w:r>
      <w:r w:rsidR="00696953">
        <w:rPr>
          <w:rFonts w:ascii="Times New Roman" w:hAnsi="Times New Roman"/>
          <w:sz w:val="28"/>
          <w:szCs w:val="28"/>
        </w:rPr>
        <w:t>(кроме вида разрешенного использования - о</w:t>
      </w:r>
      <w:r w:rsidR="00696953" w:rsidRPr="008151BE">
        <w:rPr>
          <w:rFonts w:ascii="Times New Roman" w:hAnsi="Times New Roman"/>
          <w:sz w:val="28"/>
          <w:szCs w:val="28"/>
        </w:rPr>
        <w:t>существление религиозных обрядов</w:t>
      </w:r>
      <w:r w:rsidR="00696953">
        <w:rPr>
          <w:rFonts w:ascii="Times New Roman" w:hAnsi="Times New Roman"/>
          <w:sz w:val="28"/>
          <w:szCs w:val="28"/>
        </w:rPr>
        <w:t xml:space="preserve"> (код 3.7.1</w:t>
      </w:r>
      <w:proofErr w:type="gramStart"/>
      <w:r w:rsidR="00696953">
        <w:rPr>
          <w:rFonts w:ascii="Times New Roman" w:hAnsi="Times New Roman"/>
          <w:sz w:val="28"/>
          <w:szCs w:val="28"/>
        </w:rPr>
        <w:t xml:space="preserve">) </w:t>
      </w:r>
      <w:r w:rsidR="00696953" w:rsidRPr="008151BE">
        <w:rPr>
          <w:rFonts w:ascii="Times New Roman" w:hAnsi="Times New Roman"/>
          <w:sz w:val="28"/>
          <w:szCs w:val="28"/>
        </w:rPr>
        <w:t xml:space="preserve"> </w:t>
      </w:r>
      <w:r w:rsidRPr="00FD6E48">
        <w:rPr>
          <w:rFonts w:ascii="Times New Roman" w:hAnsi="Times New Roman"/>
          <w:sz w:val="28"/>
          <w:szCs w:val="28"/>
        </w:rPr>
        <w:t>–</w:t>
      </w:r>
      <w:proofErr w:type="gramEnd"/>
      <w:r w:rsidRPr="00FD6E48">
        <w:rPr>
          <w:rFonts w:ascii="Times New Roman" w:hAnsi="Times New Roman"/>
          <w:sz w:val="28"/>
          <w:szCs w:val="28"/>
        </w:rPr>
        <w:t xml:space="preserve"> 20 %.</w:t>
      </w:r>
    </w:p>
    <w:p w:rsidR="00511B3D" w:rsidRPr="00FD6E48" w:rsidRDefault="00511B3D"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2.5. Максимальный процент застройки в границах земельного участка для видов разрешенного использования:</w:t>
      </w:r>
    </w:p>
    <w:p w:rsidR="00511B3D" w:rsidRPr="00FD6E48" w:rsidRDefault="00511B3D"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lastRenderedPageBreak/>
        <w:t>1) для индивидуального жилищного строительства – 30 %;</w:t>
      </w:r>
    </w:p>
    <w:p w:rsidR="00511B3D" w:rsidRPr="00FD6E48" w:rsidRDefault="00511B3D"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 малоэтажная многоквартирная жилая застройка, рынки, общее пользование водными объектами, специальное пользование водными объектами – 40 %;</w:t>
      </w:r>
    </w:p>
    <w:p w:rsidR="00511B3D" w:rsidRPr="00FD6E48" w:rsidRDefault="00511B3D"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3) среднеэтажная жилая застройка, многоэтажная жилая застройка (высотная застройка) – 40 %, при использовании периметральной застройки земельного участка с внутренним двором на стилобатной части здания допускается увеличение до 60 %;</w:t>
      </w:r>
    </w:p>
    <w:p w:rsidR="00511B3D" w:rsidRPr="00FD6E48" w:rsidRDefault="00511B3D"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4) хранение автотранспорта – 90 %, </w:t>
      </w:r>
    </w:p>
    <w:p w:rsidR="00511B3D" w:rsidRPr="00FD6E48" w:rsidRDefault="00511B3D"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5) служебные гаражи – 70 %;</w:t>
      </w:r>
    </w:p>
    <w:p w:rsidR="00511B3D" w:rsidRPr="00FD6E48" w:rsidRDefault="00511B3D"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6) обеспечение занятий спортом в помещениях – 60 %;</w:t>
      </w:r>
    </w:p>
    <w:p w:rsidR="00511B3D" w:rsidRPr="00FD6E48" w:rsidRDefault="00511B3D"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7) земельные участки (территории) общего пользования – 10 %;</w:t>
      </w:r>
    </w:p>
    <w:p w:rsidR="00511B3D" w:rsidRPr="00FD6E48" w:rsidRDefault="00511B3D" w:rsidP="00FD6E48">
      <w:pPr>
        <w:autoSpaceDE w:val="0"/>
        <w:autoSpaceDN w:val="0"/>
        <w:adjustRightInd w:val="0"/>
        <w:spacing w:after="0" w:line="240" w:lineRule="auto"/>
        <w:ind w:firstLine="720"/>
        <w:jc w:val="both"/>
        <w:rPr>
          <w:rFonts w:ascii="Times New Roman" w:hAnsi="Times New Roman"/>
          <w:sz w:val="28"/>
          <w:szCs w:val="28"/>
        </w:rPr>
      </w:pPr>
      <w:r w:rsidRPr="00FD6E48">
        <w:rPr>
          <w:rFonts w:ascii="Times New Roman" w:hAnsi="Times New Roman"/>
          <w:sz w:val="28"/>
          <w:szCs w:val="28"/>
        </w:rPr>
        <w:t>8) иные виды разрешенного использования</w:t>
      </w:r>
      <w:r w:rsidR="00B82ED7">
        <w:rPr>
          <w:rFonts w:ascii="Times New Roman" w:hAnsi="Times New Roman"/>
          <w:sz w:val="28"/>
          <w:szCs w:val="28"/>
        </w:rPr>
        <w:t xml:space="preserve"> (кроме </w:t>
      </w:r>
      <w:r w:rsidR="00696953">
        <w:rPr>
          <w:rFonts w:ascii="Times New Roman" w:hAnsi="Times New Roman"/>
          <w:sz w:val="28"/>
          <w:szCs w:val="28"/>
        </w:rPr>
        <w:t xml:space="preserve">вида разрешенного использования - </w:t>
      </w:r>
      <w:r w:rsidR="00B82ED7">
        <w:rPr>
          <w:rFonts w:ascii="Times New Roman" w:hAnsi="Times New Roman"/>
          <w:sz w:val="28"/>
          <w:szCs w:val="28"/>
        </w:rPr>
        <w:t>о</w:t>
      </w:r>
      <w:r w:rsidR="00B82ED7" w:rsidRPr="008151BE">
        <w:rPr>
          <w:rFonts w:ascii="Times New Roman" w:hAnsi="Times New Roman"/>
          <w:sz w:val="28"/>
          <w:szCs w:val="28"/>
        </w:rPr>
        <w:t>существление религиозных обрядов</w:t>
      </w:r>
      <w:r w:rsidR="00B82ED7">
        <w:rPr>
          <w:rFonts w:ascii="Times New Roman" w:hAnsi="Times New Roman"/>
          <w:sz w:val="28"/>
          <w:szCs w:val="28"/>
        </w:rPr>
        <w:t xml:space="preserve"> </w:t>
      </w:r>
      <w:r w:rsidR="00696953">
        <w:rPr>
          <w:rFonts w:ascii="Times New Roman" w:hAnsi="Times New Roman"/>
          <w:sz w:val="28"/>
          <w:szCs w:val="28"/>
        </w:rPr>
        <w:t>(код 3.7.1</w:t>
      </w:r>
      <w:proofErr w:type="gramStart"/>
      <w:r w:rsidR="00B82ED7">
        <w:rPr>
          <w:rFonts w:ascii="Times New Roman" w:hAnsi="Times New Roman"/>
          <w:sz w:val="28"/>
          <w:szCs w:val="28"/>
        </w:rPr>
        <w:t xml:space="preserve">) </w:t>
      </w:r>
      <w:r w:rsidRPr="00FD6E48">
        <w:rPr>
          <w:rFonts w:ascii="Times New Roman" w:hAnsi="Times New Roman"/>
          <w:sz w:val="28"/>
          <w:szCs w:val="28"/>
        </w:rPr>
        <w:t xml:space="preserve"> –</w:t>
      </w:r>
      <w:proofErr w:type="gramEnd"/>
      <w:r w:rsidRPr="00FD6E48">
        <w:rPr>
          <w:rFonts w:ascii="Times New Roman" w:hAnsi="Times New Roman"/>
          <w:sz w:val="28"/>
          <w:szCs w:val="28"/>
        </w:rPr>
        <w:t xml:space="preserve"> 50 %.</w:t>
      </w:r>
    </w:p>
    <w:p w:rsidR="00511B3D" w:rsidRPr="00FD6E48" w:rsidRDefault="00511B3D"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2.6. Максимальная общая площадь зданий, строений, сооружений нежилого назначения для видов разрешенного использования:</w:t>
      </w:r>
    </w:p>
    <w:p w:rsidR="00511B3D" w:rsidRPr="00FD6E48" w:rsidRDefault="00511B3D"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1) обеспечение дорожного отдыха – 500 кв. м;</w:t>
      </w:r>
    </w:p>
    <w:p w:rsidR="00511B3D" w:rsidRPr="00FD6E48" w:rsidRDefault="00511B3D"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 здравоохранение, объекты культурно-досуговой деятельности, обеспечение занятий спортом в помещениях – 5000 кв. м;</w:t>
      </w:r>
    </w:p>
    <w:p w:rsidR="00511B3D" w:rsidRPr="00FD6E48" w:rsidRDefault="00511B3D"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3) осуществление религиозных обрядов – 2000 кв. м.</w:t>
      </w:r>
    </w:p>
    <w:p w:rsidR="0035485E" w:rsidRPr="00FD6E48" w:rsidRDefault="0035485E"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4) иные виды разрешенного использования – не устанавливается Правилами, определяется в соответствии с назначением объекта и соблюдением положений статьи 56 Правил.</w:t>
      </w:r>
    </w:p>
    <w:p w:rsidR="00511B3D" w:rsidRPr="00FD6E48" w:rsidRDefault="00511B3D"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2.7. Максимальная вместимость многоэтажных наземных, полуподземных гаражей для всех видов разрешенного использования - </w:t>
      </w:r>
      <w:r w:rsidR="0000418B" w:rsidRPr="00FD6E48">
        <w:rPr>
          <w:rFonts w:ascii="Times New Roman" w:hAnsi="Times New Roman"/>
          <w:sz w:val="28"/>
          <w:szCs w:val="28"/>
        </w:rPr>
        <w:t>3</w:t>
      </w:r>
      <w:r w:rsidRPr="00FD6E48">
        <w:rPr>
          <w:rFonts w:ascii="Times New Roman" w:hAnsi="Times New Roman"/>
          <w:sz w:val="28"/>
          <w:szCs w:val="28"/>
        </w:rPr>
        <w:t>00 машино-мест.</w:t>
      </w:r>
    </w:p>
    <w:p w:rsidR="00511B3D" w:rsidRPr="00FD6E48" w:rsidRDefault="00511B3D"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2.8. Максимальная мощность котельных для всех видов разрешенного использования - 50 Гкал/час.</w:t>
      </w:r>
    </w:p>
    <w:p w:rsidR="00511B3D" w:rsidRPr="00FD6E48" w:rsidRDefault="00511B3D"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2.9. Минимальная площадь озеленения земельных участков для видов разрешенного использования:</w:t>
      </w:r>
    </w:p>
    <w:p w:rsidR="00511B3D" w:rsidRPr="00FD6E48" w:rsidRDefault="00511B3D"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1) малоэтажная многоквартирная жилая застройка, среднеэтажная жилая застройка, многоэтажная жилая застройка (высотная застройка) – 22 кв. м на 100 кв. м общей площади квартир.</w:t>
      </w:r>
    </w:p>
    <w:p w:rsidR="0035485E" w:rsidRPr="00FD6E48" w:rsidRDefault="0035485E"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2) иные виды разрешенного использования – не устанавливается Правилами, определяется в соответствии с назначением объекта и соблюдением положений статьи 56 Правил.</w:t>
      </w:r>
    </w:p>
    <w:p w:rsidR="00511B3D" w:rsidRPr="00FD6E48" w:rsidRDefault="00511B3D"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2.10. Максимальный выступ за красную линию (за исключением красных линий внутриквартальных проездов) допускается в отношении балконов, эркеров, козырьков для всех видов разрешенного использования – не более 1,5 метров и выше 3,5 метров от поверхности земли. </w:t>
      </w:r>
    </w:p>
    <w:p w:rsidR="00511B3D" w:rsidRPr="00FD6E48" w:rsidRDefault="00511B3D"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2.1</w:t>
      </w:r>
      <w:r w:rsidR="00C40E34">
        <w:rPr>
          <w:rFonts w:ascii="Times New Roman" w:hAnsi="Times New Roman"/>
          <w:sz w:val="28"/>
          <w:szCs w:val="28"/>
        </w:rPr>
        <w:t>1</w:t>
      </w:r>
      <w:r w:rsidRPr="00FD6E48">
        <w:rPr>
          <w:rFonts w:ascii="Times New Roman" w:hAnsi="Times New Roman"/>
          <w:sz w:val="28"/>
          <w:szCs w:val="28"/>
        </w:rPr>
        <w:t xml:space="preserve">. </w:t>
      </w:r>
      <w:r w:rsidR="0035485E" w:rsidRPr="00FD6E48">
        <w:rPr>
          <w:rFonts w:ascii="Times New Roman" w:hAnsi="Times New Roman"/>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всех видов разрешенного использования определяется в </w:t>
      </w:r>
      <w:r w:rsidR="0035485E" w:rsidRPr="00FD6E48">
        <w:rPr>
          <w:rFonts w:ascii="Times New Roman" w:hAnsi="Times New Roman"/>
          <w:sz w:val="28"/>
          <w:szCs w:val="28"/>
        </w:rPr>
        <w:lastRenderedPageBreak/>
        <w:t>соответствии с назначением объекта и соблюдением положений статьи 56 Правил.</w:t>
      </w:r>
    </w:p>
    <w:bookmarkEnd w:id="174"/>
    <w:p w:rsidR="009B4F00" w:rsidRPr="00FD6E48" w:rsidRDefault="009B4F00"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2.1</w:t>
      </w:r>
      <w:r w:rsidR="00C40E34">
        <w:rPr>
          <w:rFonts w:ascii="Times New Roman" w:hAnsi="Times New Roman"/>
          <w:sz w:val="28"/>
          <w:szCs w:val="28"/>
        </w:rPr>
        <w:t>2</w:t>
      </w:r>
      <w:r w:rsidRPr="00FD6E48">
        <w:rPr>
          <w:rFonts w:ascii="Times New Roman" w:hAnsi="Times New Roman"/>
          <w:sz w:val="28"/>
          <w:szCs w:val="28"/>
        </w:rPr>
        <w:t>. Суммарная доля площади земельного участка, занимаемая объектами вспомогательных видов разрешенного использования, не должна превышать 30 % общей площади земельного участка.</w:t>
      </w:r>
    </w:p>
    <w:p w:rsidR="004B3DDC" w:rsidRPr="00FD6E48" w:rsidRDefault="004B3DDC" w:rsidP="00FD6E48">
      <w:pPr>
        <w:spacing w:after="0" w:line="240" w:lineRule="auto"/>
        <w:ind w:firstLine="720"/>
        <w:rPr>
          <w:rFonts w:ascii="Times New Roman" w:hAnsi="Times New Roman"/>
          <w:sz w:val="28"/>
          <w:szCs w:val="28"/>
          <w:highlight w:val="green"/>
        </w:rPr>
      </w:pPr>
    </w:p>
    <w:p w:rsidR="00282E98" w:rsidRPr="00FD6E48" w:rsidRDefault="00282E98" w:rsidP="00FD6E48">
      <w:pPr>
        <w:pStyle w:val="1"/>
        <w:spacing w:before="0" w:after="0"/>
        <w:ind w:firstLine="720"/>
        <w:jc w:val="both"/>
        <w:rPr>
          <w:rFonts w:ascii="Times New Roman" w:hAnsi="Times New Roman" w:cs="Times New Roman"/>
          <w:b w:val="0"/>
          <w:color w:val="auto"/>
          <w:sz w:val="28"/>
          <w:szCs w:val="28"/>
        </w:rPr>
      </w:pPr>
      <w:bookmarkStart w:id="175" w:name="_Toc18005083"/>
      <w:bookmarkStart w:id="176" w:name="sub_6201"/>
      <w:r w:rsidRPr="00FD6E48">
        <w:rPr>
          <w:rFonts w:ascii="Times New Roman" w:hAnsi="Times New Roman" w:cs="Times New Roman"/>
          <w:b w:val="0"/>
          <w:color w:val="auto"/>
          <w:sz w:val="28"/>
          <w:szCs w:val="28"/>
        </w:rPr>
        <w:t>Статья 63. Градостроительный регламент территориальной зоны. Зона смешанной и общественно-деловой застройки местного значения (СОД-2)</w:t>
      </w:r>
      <w:bookmarkEnd w:id="175"/>
    </w:p>
    <w:p w:rsidR="004B3DDC" w:rsidRPr="00FD6E48" w:rsidRDefault="005C04FF" w:rsidP="00FD6E48">
      <w:pPr>
        <w:numPr>
          <w:ilvl w:val="0"/>
          <w:numId w:val="8"/>
        </w:numPr>
        <w:shd w:val="clear" w:color="auto" w:fill="FFFFFF"/>
        <w:tabs>
          <w:tab w:val="left" w:pos="1134"/>
          <w:tab w:val="left" w:pos="1276"/>
        </w:tabs>
        <w:spacing w:after="0" w:line="240" w:lineRule="auto"/>
        <w:ind w:left="0" w:firstLine="720"/>
        <w:jc w:val="both"/>
        <w:rPr>
          <w:rFonts w:ascii="Times New Roman" w:hAnsi="Times New Roman"/>
          <w:sz w:val="28"/>
          <w:szCs w:val="28"/>
        </w:rPr>
      </w:pPr>
      <w:bookmarkStart w:id="177" w:name="sub_6202"/>
      <w:bookmarkEnd w:id="176"/>
      <w:r w:rsidRPr="00FD6E48">
        <w:rPr>
          <w:rFonts w:ascii="Times New Roman" w:hAnsi="Times New Roman"/>
          <w:sz w:val="28"/>
          <w:szCs w:val="28"/>
        </w:rPr>
        <w:t>СОД-2</w:t>
      </w:r>
      <w:r w:rsidR="006A1BF5" w:rsidRPr="00FD6E48">
        <w:rPr>
          <w:rFonts w:ascii="Times New Roman" w:hAnsi="Times New Roman"/>
          <w:sz w:val="28"/>
          <w:szCs w:val="28"/>
        </w:rPr>
        <w:t xml:space="preserve"> </w:t>
      </w:r>
      <w:r w:rsidRPr="00FD6E48">
        <w:rPr>
          <w:rFonts w:ascii="Times New Roman" w:hAnsi="Times New Roman"/>
          <w:sz w:val="28"/>
          <w:szCs w:val="28"/>
        </w:rPr>
        <w:t>- зона смешанной и общественно-деловой застройки местного значения</w:t>
      </w:r>
      <w:r w:rsidR="006A1BF5" w:rsidRPr="00FD6E48">
        <w:rPr>
          <w:rFonts w:ascii="Times New Roman" w:hAnsi="Times New Roman"/>
          <w:sz w:val="28"/>
          <w:szCs w:val="28"/>
        </w:rPr>
        <w:t xml:space="preserve">. </w:t>
      </w:r>
      <w:r w:rsidR="004B3DDC" w:rsidRPr="00FD6E48">
        <w:rPr>
          <w:rFonts w:ascii="Times New Roman" w:hAnsi="Times New Roman"/>
          <w:sz w:val="28"/>
          <w:szCs w:val="28"/>
        </w:rPr>
        <w:t>Виды разрешенного использования земельных участков и объектов капитального строительства:</w:t>
      </w:r>
    </w:p>
    <w:p w:rsidR="001E5003" w:rsidRPr="00FD6E48" w:rsidRDefault="001E5003" w:rsidP="00FD6E48">
      <w:pPr>
        <w:numPr>
          <w:ilvl w:val="1"/>
          <w:numId w:val="105"/>
        </w:numPr>
        <w:shd w:val="clear" w:color="auto" w:fill="FFFFFF"/>
        <w:tabs>
          <w:tab w:val="left" w:pos="1134"/>
        </w:tabs>
        <w:spacing w:after="0" w:line="240" w:lineRule="auto"/>
        <w:ind w:left="0" w:firstLine="720"/>
        <w:jc w:val="both"/>
        <w:rPr>
          <w:rFonts w:ascii="Times New Roman" w:hAnsi="Times New Roman"/>
          <w:sz w:val="28"/>
          <w:szCs w:val="28"/>
        </w:rPr>
      </w:pPr>
      <w:r w:rsidRPr="00FD6E48">
        <w:rPr>
          <w:rFonts w:ascii="Times New Roman" w:hAnsi="Times New Roman"/>
          <w:sz w:val="28"/>
          <w:szCs w:val="28"/>
        </w:rPr>
        <w:t>Основные виды разрешенного использования земельных участков и объектов капитального строительства, установленные в градостроительных регламентах</w:t>
      </w:r>
      <w:r w:rsidR="00420F49" w:rsidRPr="00FD6E48">
        <w:rPr>
          <w:rFonts w:ascii="Times New Roman" w:hAnsi="Times New Roman"/>
          <w:sz w:val="28"/>
          <w:szCs w:val="28"/>
        </w:rPr>
        <w:t xml:space="preserve"> </w:t>
      </w:r>
      <w:r w:rsidRPr="00FD6E48">
        <w:rPr>
          <w:rFonts w:ascii="Times New Roman" w:hAnsi="Times New Roman"/>
          <w:sz w:val="28"/>
          <w:szCs w:val="28"/>
        </w:rPr>
        <w:t xml:space="preserve">применительно к территориальной зоне </w:t>
      </w:r>
      <w:r w:rsidR="005C04FF" w:rsidRPr="00FD6E48">
        <w:rPr>
          <w:rFonts w:ascii="Times New Roman" w:hAnsi="Times New Roman"/>
          <w:sz w:val="28"/>
          <w:szCs w:val="28"/>
        </w:rPr>
        <w:t>СОД-2</w:t>
      </w:r>
      <w:r w:rsidRPr="00FD6E48">
        <w:rPr>
          <w:rFonts w:ascii="Times New Roman" w:hAnsi="Times New Roman"/>
          <w:sz w:val="28"/>
          <w:szCs w:val="28"/>
        </w:rPr>
        <w:t>:</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9"/>
        <w:gridCol w:w="7116"/>
        <w:gridCol w:w="1134"/>
      </w:tblGrid>
      <w:tr w:rsidR="00A56AE0" w:rsidRPr="00A56AE0" w:rsidTr="00FD6E48">
        <w:trPr>
          <w:trHeight w:val="300"/>
          <w:jc w:val="center"/>
        </w:trPr>
        <w:tc>
          <w:tcPr>
            <w:tcW w:w="605" w:type="dxa"/>
            <w:gridSpan w:val="2"/>
            <w:hideMark/>
          </w:tcPr>
          <w:p w:rsidR="001E5003" w:rsidRPr="00FD6E48" w:rsidRDefault="001E5003" w:rsidP="00FD6E48">
            <w:pPr>
              <w:spacing w:after="0" w:line="240" w:lineRule="auto"/>
              <w:jc w:val="both"/>
              <w:rPr>
                <w:rFonts w:ascii="Times New Roman" w:hAnsi="Times New Roman"/>
                <w:bCs/>
                <w:sz w:val="28"/>
                <w:szCs w:val="28"/>
              </w:rPr>
            </w:pPr>
            <w:r w:rsidRPr="00FD6E48">
              <w:rPr>
                <w:rFonts w:ascii="Times New Roman" w:hAnsi="Times New Roman"/>
                <w:bCs/>
                <w:sz w:val="28"/>
                <w:szCs w:val="28"/>
              </w:rPr>
              <w:t>№ п/п</w:t>
            </w:r>
          </w:p>
        </w:tc>
        <w:tc>
          <w:tcPr>
            <w:tcW w:w="7116" w:type="dxa"/>
            <w:hideMark/>
          </w:tcPr>
          <w:p w:rsidR="001E5003" w:rsidRPr="00FD6E48" w:rsidRDefault="001E5003"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Вид разрешенного использования</w:t>
            </w:r>
          </w:p>
        </w:tc>
        <w:tc>
          <w:tcPr>
            <w:tcW w:w="1134" w:type="dxa"/>
            <w:hideMark/>
          </w:tcPr>
          <w:p w:rsidR="001E5003" w:rsidRPr="00FD6E48" w:rsidRDefault="001E5003"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Код</w:t>
            </w:r>
          </w:p>
        </w:tc>
      </w:tr>
      <w:tr w:rsidR="00A56AE0" w:rsidRPr="00A56AE0" w:rsidTr="00FD6E48">
        <w:trPr>
          <w:trHeight w:val="300"/>
          <w:jc w:val="center"/>
        </w:trPr>
        <w:tc>
          <w:tcPr>
            <w:tcW w:w="605" w:type="dxa"/>
            <w:gridSpan w:val="2"/>
          </w:tcPr>
          <w:p w:rsidR="001E5003" w:rsidRPr="00FD6E48" w:rsidRDefault="001E5003" w:rsidP="00FD6E48">
            <w:pPr>
              <w:numPr>
                <w:ilvl w:val="0"/>
                <w:numId w:val="123"/>
              </w:numPr>
              <w:spacing w:after="0" w:line="240" w:lineRule="auto"/>
              <w:ind w:left="0" w:firstLine="0"/>
              <w:jc w:val="both"/>
              <w:rPr>
                <w:rFonts w:ascii="Times New Roman" w:hAnsi="Times New Roman"/>
                <w:sz w:val="28"/>
                <w:szCs w:val="28"/>
              </w:rPr>
            </w:pPr>
          </w:p>
        </w:tc>
        <w:tc>
          <w:tcPr>
            <w:tcW w:w="7116" w:type="dxa"/>
            <w:hideMark/>
          </w:tcPr>
          <w:p w:rsidR="001E5003" w:rsidRPr="00FD6E48" w:rsidRDefault="001E5003" w:rsidP="00FD6E48">
            <w:pPr>
              <w:spacing w:after="0" w:line="240" w:lineRule="auto"/>
              <w:jc w:val="both"/>
              <w:rPr>
                <w:rFonts w:ascii="Times New Roman" w:hAnsi="Times New Roman"/>
                <w:sz w:val="28"/>
                <w:szCs w:val="28"/>
              </w:rPr>
            </w:pPr>
            <w:r w:rsidRPr="00FD6E48">
              <w:rPr>
                <w:rFonts w:ascii="Times New Roman" w:hAnsi="Times New Roman"/>
                <w:sz w:val="28"/>
                <w:szCs w:val="28"/>
              </w:rPr>
              <w:t>Малоэтажная многоквартирная жилая застройка</w:t>
            </w:r>
          </w:p>
        </w:tc>
        <w:tc>
          <w:tcPr>
            <w:tcW w:w="1134" w:type="dxa"/>
            <w:hideMark/>
          </w:tcPr>
          <w:p w:rsidR="001E5003" w:rsidRPr="00FD6E48" w:rsidRDefault="001E5003" w:rsidP="00FD6E48">
            <w:pPr>
              <w:spacing w:after="0" w:line="240" w:lineRule="auto"/>
              <w:jc w:val="both"/>
              <w:rPr>
                <w:rFonts w:ascii="Times New Roman" w:hAnsi="Times New Roman"/>
                <w:sz w:val="28"/>
                <w:szCs w:val="28"/>
              </w:rPr>
            </w:pPr>
            <w:r w:rsidRPr="00FD6E48">
              <w:rPr>
                <w:rFonts w:ascii="Times New Roman" w:hAnsi="Times New Roman"/>
                <w:sz w:val="28"/>
                <w:szCs w:val="28"/>
              </w:rPr>
              <w:t>2.1.1</w:t>
            </w:r>
          </w:p>
        </w:tc>
      </w:tr>
      <w:tr w:rsidR="00A56AE0" w:rsidRPr="00A56AE0" w:rsidTr="00FD6E48">
        <w:trPr>
          <w:trHeight w:val="300"/>
          <w:jc w:val="center"/>
        </w:trPr>
        <w:tc>
          <w:tcPr>
            <w:tcW w:w="605" w:type="dxa"/>
            <w:gridSpan w:val="2"/>
          </w:tcPr>
          <w:p w:rsidR="001E5003" w:rsidRPr="00FD6E48" w:rsidRDefault="001E5003" w:rsidP="00FD6E48">
            <w:pPr>
              <w:numPr>
                <w:ilvl w:val="0"/>
                <w:numId w:val="123"/>
              </w:numPr>
              <w:spacing w:after="0" w:line="240" w:lineRule="auto"/>
              <w:ind w:left="0" w:firstLine="0"/>
              <w:jc w:val="both"/>
              <w:rPr>
                <w:rFonts w:ascii="Times New Roman" w:hAnsi="Times New Roman"/>
                <w:sz w:val="28"/>
                <w:szCs w:val="28"/>
              </w:rPr>
            </w:pPr>
          </w:p>
        </w:tc>
        <w:tc>
          <w:tcPr>
            <w:tcW w:w="7116" w:type="dxa"/>
          </w:tcPr>
          <w:p w:rsidR="001E5003" w:rsidRPr="00FD6E48" w:rsidRDefault="001E5003" w:rsidP="00FD6E48">
            <w:pPr>
              <w:spacing w:after="0" w:line="240" w:lineRule="auto"/>
              <w:jc w:val="both"/>
              <w:rPr>
                <w:rFonts w:ascii="Times New Roman" w:hAnsi="Times New Roman"/>
                <w:sz w:val="28"/>
                <w:szCs w:val="28"/>
              </w:rPr>
            </w:pPr>
            <w:r w:rsidRPr="00FD6E48">
              <w:rPr>
                <w:rFonts w:ascii="Times New Roman" w:hAnsi="Times New Roman"/>
                <w:sz w:val="28"/>
                <w:szCs w:val="28"/>
              </w:rPr>
              <w:t>Блокированная жилая застройка</w:t>
            </w:r>
          </w:p>
        </w:tc>
        <w:tc>
          <w:tcPr>
            <w:tcW w:w="1134" w:type="dxa"/>
          </w:tcPr>
          <w:p w:rsidR="001E5003" w:rsidRPr="00FD6E48" w:rsidRDefault="001E5003" w:rsidP="00FD6E48">
            <w:pPr>
              <w:spacing w:after="0" w:line="240" w:lineRule="auto"/>
              <w:jc w:val="both"/>
              <w:rPr>
                <w:rFonts w:ascii="Times New Roman" w:hAnsi="Times New Roman"/>
                <w:sz w:val="28"/>
                <w:szCs w:val="28"/>
              </w:rPr>
            </w:pPr>
            <w:r w:rsidRPr="00FD6E48">
              <w:rPr>
                <w:rFonts w:ascii="Times New Roman" w:hAnsi="Times New Roman"/>
                <w:sz w:val="28"/>
                <w:szCs w:val="28"/>
              </w:rPr>
              <w:t>2.3</w:t>
            </w:r>
          </w:p>
        </w:tc>
      </w:tr>
      <w:tr w:rsidR="00A56AE0" w:rsidRPr="00A56AE0" w:rsidTr="00FD6E48">
        <w:trPr>
          <w:trHeight w:val="300"/>
          <w:jc w:val="center"/>
        </w:trPr>
        <w:tc>
          <w:tcPr>
            <w:tcW w:w="605" w:type="dxa"/>
            <w:gridSpan w:val="2"/>
          </w:tcPr>
          <w:p w:rsidR="001E5003" w:rsidRPr="00FD6E48" w:rsidRDefault="001E5003" w:rsidP="00FD6E48">
            <w:pPr>
              <w:numPr>
                <w:ilvl w:val="0"/>
                <w:numId w:val="123"/>
              </w:numPr>
              <w:spacing w:after="0" w:line="240" w:lineRule="auto"/>
              <w:ind w:left="0" w:firstLine="0"/>
              <w:jc w:val="both"/>
              <w:rPr>
                <w:rFonts w:ascii="Times New Roman" w:hAnsi="Times New Roman"/>
                <w:sz w:val="28"/>
                <w:szCs w:val="28"/>
              </w:rPr>
            </w:pPr>
          </w:p>
        </w:tc>
        <w:tc>
          <w:tcPr>
            <w:tcW w:w="7116" w:type="dxa"/>
            <w:hideMark/>
          </w:tcPr>
          <w:p w:rsidR="001E5003" w:rsidRPr="00FD6E48" w:rsidRDefault="001E5003" w:rsidP="00FD6E48">
            <w:pPr>
              <w:spacing w:after="0" w:line="240" w:lineRule="auto"/>
              <w:jc w:val="both"/>
              <w:rPr>
                <w:rFonts w:ascii="Times New Roman" w:hAnsi="Times New Roman"/>
                <w:sz w:val="28"/>
                <w:szCs w:val="28"/>
              </w:rPr>
            </w:pPr>
            <w:r w:rsidRPr="00FD6E48">
              <w:rPr>
                <w:rFonts w:ascii="Times New Roman" w:hAnsi="Times New Roman"/>
                <w:sz w:val="28"/>
                <w:szCs w:val="28"/>
              </w:rPr>
              <w:t>Среднеэтажная жилая застройка</w:t>
            </w:r>
          </w:p>
        </w:tc>
        <w:tc>
          <w:tcPr>
            <w:tcW w:w="1134" w:type="dxa"/>
            <w:hideMark/>
          </w:tcPr>
          <w:p w:rsidR="001E5003" w:rsidRPr="00FD6E48" w:rsidRDefault="001E5003" w:rsidP="00FD6E48">
            <w:pPr>
              <w:spacing w:after="0" w:line="240" w:lineRule="auto"/>
              <w:jc w:val="both"/>
              <w:rPr>
                <w:rFonts w:ascii="Times New Roman" w:hAnsi="Times New Roman"/>
                <w:sz w:val="28"/>
                <w:szCs w:val="28"/>
              </w:rPr>
            </w:pPr>
            <w:r w:rsidRPr="00FD6E48">
              <w:rPr>
                <w:rFonts w:ascii="Times New Roman" w:hAnsi="Times New Roman"/>
                <w:sz w:val="28"/>
                <w:szCs w:val="28"/>
              </w:rPr>
              <w:t>2.5</w:t>
            </w:r>
          </w:p>
        </w:tc>
      </w:tr>
      <w:tr w:rsidR="00A56AE0" w:rsidRPr="00A56AE0" w:rsidTr="00FD6E48">
        <w:trPr>
          <w:trHeight w:val="300"/>
          <w:jc w:val="center"/>
        </w:trPr>
        <w:tc>
          <w:tcPr>
            <w:tcW w:w="605" w:type="dxa"/>
            <w:gridSpan w:val="2"/>
          </w:tcPr>
          <w:p w:rsidR="001E5003" w:rsidRPr="00FD6E48" w:rsidRDefault="001E5003" w:rsidP="00FD6E48">
            <w:pPr>
              <w:numPr>
                <w:ilvl w:val="0"/>
                <w:numId w:val="123"/>
              </w:numPr>
              <w:spacing w:after="0" w:line="240" w:lineRule="auto"/>
              <w:ind w:left="0" w:firstLine="0"/>
              <w:jc w:val="both"/>
              <w:rPr>
                <w:rFonts w:ascii="Times New Roman" w:hAnsi="Times New Roman"/>
                <w:sz w:val="28"/>
                <w:szCs w:val="28"/>
              </w:rPr>
            </w:pPr>
          </w:p>
        </w:tc>
        <w:tc>
          <w:tcPr>
            <w:tcW w:w="7116" w:type="dxa"/>
            <w:hideMark/>
          </w:tcPr>
          <w:p w:rsidR="001E5003" w:rsidRPr="00FD6E48" w:rsidRDefault="001E5003" w:rsidP="00FD6E48">
            <w:pPr>
              <w:spacing w:after="0" w:line="240" w:lineRule="auto"/>
              <w:jc w:val="both"/>
              <w:rPr>
                <w:rFonts w:ascii="Times New Roman" w:hAnsi="Times New Roman"/>
                <w:sz w:val="28"/>
                <w:szCs w:val="28"/>
              </w:rPr>
            </w:pPr>
            <w:r w:rsidRPr="00FD6E48">
              <w:rPr>
                <w:rFonts w:ascii="Times New Roman" w:hAnsi="Times New Roman"/>
                <w:sz w:val="28"/>
                <w:szCs w:val="28"/>
              </w:rPr>
              <w:t>Многоэтажная жилая застройка (высотная застройка)</w:t>
            </w:r>
          </w:p>
        </w:tc>
        <w:tc>
          <w:tcPr>
            <w:tcW w:w="1134" w:type="dxa"/>
            <w:hideMark/>
          </w:tcPr>
          <w:p w:rsidR="001E5003" w:rsidRPr="00FD6E48" w:rsidRDefault="001E5003" w:rsidP="00FD6E48">
            <w:pPr>
              <w:spacing w:after="0" w:line="240" w:lineRule="auto"/>
              <w:jc w:val="both"/>
              <w:rPr>
                <w:rFonts w:ascii="Times New Roman" w:hAnsi="Times New Roman"/>
                <w:sz w:val="28"/>
                <w:szCs w:val="28"/>
              </w:rPr>
            </w:pPr>
            <w:r w:rsidRPr="00FD6E48">
              <w:rPr>
                <w:rFonts w:ascii="Times New Roman" w:hAnsi="Times New Roman"/>
                <w:sz w:val="28"/>
                <w:szCs w:val="28"/>
              </w:rPr>
              <w:t>2.6</w:t>
            </w:r>
          </w:p>
        </w:tc>
      </w:tr>
      <w:tr w:rsidR="00965E98" w:rsidRPr="00A56AE0" w:rsidTr="00D925C7">
        <w:trPr>
          <w:trHeight w:val="300"/>
          <w:jc w:val="center"/>
        </w:trPr>
        <w:tc>
          <w:tcPr>
            <w:tcW w:w="605" w:type="dxa"/>
            <w:gridSpan w:val="2"/>
          </w:tcPr>
          <w:p w:rsidR="00965E98" w:rsidRPr="00A56AE0" w:rsidRDefault="00965E98">
            <w:pPr>
              <w:numPr>
                <w:ilvl w:val="0"/>
                <w:numId w:val="123"/>
              </w:numPr>
              <w:spacing w:after="0" w:line="240" w:lineRule="auto"/>
              <w:ind w:left="0" w:firstLine="0"/>
              <w:jc w:val="both"/>
              <w:rPr>
                <w:rFonts w:ascii="Times New Roman" w:hAnsi="Times New Roman"/>
                <w:sz w:val="28"/>
                <w:szCs w:val="28"/>
              </w:rPr>
            </w:pPr>
          </w:p>
        </w:tc>
        <w:tc>
          <w:tcPr>
            <w:tcW w:w="7116" w:type="dxa"/>
          </w:tcPr>
          <w:p w:rsidR="00965E98" w:rsidRPr="00A56AE0" w:rsidRDefault="00965E98" w:rsidP="00FD6E48">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Хранение автотранспорта</w:t>
            </w:r>
          </w:p>
        </w:tc>
        <w:tc>
          <w:tcPr>
            <w:tcW w:w="1134" w:type="dxa"/>
          </w:tcPr>
          <w:p w:rsidR="00965E98" w:rsidRPr="00A56AE0" w:rsidRDefault="00965E98" w:rsidP="00FD6E48">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2.7.1</w:t>
            </w:r>
          </w:p>
        </w:tc>
      </w:tr>
      <w:tr w:rsidR="00A56AE0" w:rsidRPr="00A56AE0" w:rsidTr="00FD6E48">
        <w:trPr>
          <w:trHeight w:val="300"/>
          <w:jc w:val="center"/>
        </w:trPr>
        <w:tc>
          <w:tcPr>
            <w:tcW w:w="605" w:type="dxa"/>
            <w:gridSpan w:val="2"/>
          </w:tcPr>
          <w:p w:rsidR="001E5003" w:rsidRPr="00FD6E48" w:rsidRDefault="001E5003" w:rsidP="00FD6E48">
            <w:pPr>
              <w:numPr>
                <w:ilvl w:val="0"/>
                <w:numId w:val="123"/>
              </w:numPr>
              <w:spacing w:after="0" w:line="240" w:lineRule="auto"/>
              <w:ind w:left="0" w:firstLine="0"/>
              <w:jc w:val="both"/>
              <w:rPr>
                <w:rFonts w:ascii="Times New Roman" w:hAnsi="Times New Roman"/>
                <w:sz w:val="28"/>
                <w:szCs w:val="28"/>
              </w:rPr>
            </w:pPr>
          </w:p>
        </w:tc>
        <w:tc>
          <w:tcPr>
            <w:tcW w:w="7116" w:type="dxa"/>
            <w:hideMark/>
          </w:tcPr>
          <w:p w:rsidR="001E5003" w:rsidRPr="00FD6E48" w:rsidRDefault="001E5003" w:rsidP="00FD6E48">
            <w:pPr>
              <w:spacing w:after="0" w:line="240" w:lineRule="auto"/>
              <w:jc w:val="both"/>
              <w:rPr>
                <w:rFonts w:ascii="Times New Roman" w:hAnsi="Times New Roman"/>
                <w:sz w:val="28"/>
                <w:szCs w:val="28"/>
              </w:rPr>
            </w:pPr>
            <w:r w:rsidRPr="00FD6E48">
              <w:rPr>
                <w:rFonts w:ascii="Times New Roman" w:hAnsi="Times New Roman"/>
                <w:sz w:val="28"/>
                <w:szCs w:val="28"/>
              </w:rPr>
              <w:t>Предоставление коммунальных услуг</w:t>
            </w:r>
          </w:p>
        </w:tc>
        <w:tc>
          <w:tcPr>
            <w:tcW w:w="1134" w:type="dxa"/>
            <w:hideMark/>
          </w:tcPr>
          <w:p w:rsidR="001E5003" w:rsidRPr="00FD6E48" w:rsidRDefault="001E5003" w:rsidP="00FD6E48">
            <w:pPr>
              <w:spacing w:after="0" w:line="240" w:lineRule="auto"/>
              <w:jc w:val="both"/>
              <w:rPr>
                <w:rFonts w:ascii="Times New Roman" w:hAnsi="Times New Roman"/>
                <w:sz w:val="28"/>
                <w:szCs w:val="28"/>
              </w:rPr>
            </w:pPr>
            <w:r w:rsidRPr="00FD6E48">
              <w:rPr>
                <w:rFonts w:ascii="Times New Roman" w:hAnsi="Times New Roman"/>
                <w:sz w:val="28"/>
                <w:szCs w:val="28"/>
              </w:rPr>
              <w:t>3.1.1</w:t>
            </w:r>
          </w:p>
        </w:tc>
      </w:tr>
      <w:tr w:rsidR="00A56AE0" w:rsidRPr="00A56AE0" w:rsidTr="00FD6E48">
        <w:trPr>
          <w:trHeight w:val="300"/>
          <w:jc w:val="center"/>
        </w:trPr>
        <w:tc>
          <w:tcPr>
            <w:tcW w:w="605" w:type="dxa"/>
            <w:gridSpan w:val="2"/>
          </w:tcPr>
          <w:p w:rsidR="001E5003" w:rsidRPr="00FD6E48" w:rsidRDefault="001E5003" w:rsidP="00FD6E48">
            <w:pPr>
              <w:numPr>
                <w:ilvl w:val="0"/>
                <w:numId w:val="123"/>
              </w:numPr>
              <w:spacing w:after="0" w:line="240" w:lineRule="auto"/>
              <w:ind w:left="0" w:firstLine="0"/>
              <w:jc w:val="both"/>
              <w:rPr>
                <w:rFonts w:ascii="Times New Roman" w:hAnsi="Times New Roman"/>
                <w:sz w:val="28"/>
                <w:szCs w:val="28"/>
              </w:rPr>
            </w:pPr>
          </w:p>
        </w:tc>
        <w:tc>
          <w:tcPr>
            <w:tcW w:w="7116" w:type="dxa"/>
            <w:hideMark/>
          </w:tcPr>
          <w:p w:rsidR="001E5003" w:rsidRPr="00FD6E48" w:rsidRDefault="001E5003" w:rsidP="00FD6E48">
            <w:pPr>
              <w:spacing w:after="0" w:line="240" w:lineRule="auto"/>
              <w:jc w:val="both"/>
              <w:rPr>
                <w:rFonts w:ascii="Times New Roman" w:hAnsi="Times New Roman"/>
                <w:sz w:val="28"/>
                <w:szCs w:val="28"/>
              </w:rPr>
            </w:pPr>
            <w:r w:rsidRPr="00FD6E48">
              <w:rPr>
                <w:rFonts w:ascii="Times New Roman" w:hAnsi="Times New Roman"/>
                <w:sz w:val="28"/>
                <w:szCs w:val="28"/>
              </w:rPr>
              <w:t>Административные здания организаций, обеспечивающих предоставление коммунальных услуг</w:t>
            </w:r>
          </w:p>
        </w:tc>
        <w:tc>
          <w:tcPr>
            <w:tcW w:w="1134" w:type="dxa"/>
            <w:hideMark/>
          </w:tcPr>
          <w:p w:rsidR="001E5003" w:rsidRPr="00FD6E48" w:rsidRDefault="001E5003" w:rsidP="00FD6E48">
            <w:pPr>
              <w:spacing w:after="0" w:line="240" w:lineRule="auto"/>
              <w:jc w:val="both"/>
              <w:rPr>
                <w:rFonts w:ascii="Times New Roman" w:hAnsi="Times New Roman"/>
                <w:sz w:val="28"/>
                <w:szCs w:val="28"/>
              </w:rPr>
            </w:pPr>
            <w:r w:rsidRPr="00FD6E48">
              <w:rPr>
                <w:rFonts w:ascii="Times New Roman" w:hAnsi="Times New Roman"/>
                <w:sz w:val="28"/>
                <w:szCs w:val="28"/>
              </w:rPr>
              <w:t>3.1.2</w:t>
            </w:r>
          </w:p>
        </w:tc>
      </w:tr>
      <w:tr w:rsidR="00A56AE0" w:rsidRPr="00A56AE0" w:rsidTr="00FD6E48">
        <w:trPr>
          <w:trHeight w:val="300"/>
          <w:jc w:val="center"/>
        </w:trPr>
        <w:tc>
          <w:tcPr>
            <w:tcW w:w="605" w:type="dxa"/>
            <w:gridSpan w:val="2"/>
          </w:tcPr>
          <w:p w:rsidR="001E5003" w:rsidRPr="00FD6E48" w:rsidRDefault="001E5003" w:rsidP="00FD6E48">
            <w:pPr>
              <w:numPr>
                <w:ilvl w:val="0"/>
                <w:numId w:val="123"/>
              </w:numPr>
              <w:spacing w:after="0" w:line="240" w:lineRule="auto"/>
              <w:ind w:left="0" w:firstLine="0"/>
              <w:jc w:val="both"/>
              <w:rPr>
                <w:rFonts w:ascii="Times New Roman" w:hAnsi="Times New Roman"/>
                <w:sz w:val="28"/>
                <w:szCs w:val="28"/>
              </w:rPr>
            </w:pPr>
          </w:p>
        </w:tc>
        <w:tc>
          <w:tcPr>
            <w:tcW w:w="7116" w:type="dxa"/>
            <w:hideMark/>
          </w:tcPr>
          <w:p w:rsidR="001E5003" w:rsidRPr="00FD6E48" w:rsidRDefault="001E5003" w:rsidP="00FD6E48">
            <w:pPr>
              <w:spacing w:after="0" w:line="240" w:lineRule="auto"/>
              <w:jc w:val="both"/>
              <w:rPr>
                <w:rFonts w:ascii="Times New Roman" w:hAnsi="Times New Roman"/>
                <w:sz w:val="28"/>
                <w:szCs w:val="28"/>
              </w:rPr>
            </w:pPr>
            <w:r w:rsidRPr="00FD6E48">
              <w:rPr>
                <w:rFonts w:ascii="Times New Roman" w:hAnsi="Times New Roman"/>
                <w:sz w:val="28"/>
                <w:szCs w:val="28"/>
              </w:rPr>
              <w:t>Социальное обслуживание</w:t>
            </w:r>
          </w:p>
        </w:tc>
        <w:tc>
          <w:tcPr>
            <w:tcW w:w="1134" w:type="dxa"/>
            <w:hideMark/>
          </w:tcPr>
          <w:p w:rsidR="001E5003" w:rsidRPr="00FD6E48" w:rsidRDefault="001E5003" w:rsidP="00FD6E48">
            <w:pPr>
              <w:spacing w:after="0" w:line="240" w:lineRule="auto"/>
              <w:jc w:val="both"/>
              <w:rPr>
                <w:rFonts w:ascii="Times New Roman" w:hAnsi="Times New Roman"/>
                <w:sz w:val="28"/>
                <w:szCs w:val="28"/>
              </w:rPr>
            </w:pPr>
            <w:r w:rsidRPr="00FD6E48">
              <w:rPr>
                <w:rFonts w:ascii="Times New Roman" w:hAnsi="Times New Roman"/>
                <w:sz w:val="28"/>
                <w:szCs w:val="28"/>
              </w:rPr>
              <w:t>3.2</w:t>
            </w:r>
          </w:p>
        </w:tc>
      </w:tr>
      <w:tr w:rsidR="00A56AE0" w:rsidRPr="00A56AE0" w:rsidTr="00FD6E48">
        <w:trPr>
          <w:trHeight w:val="300"/>
          <w:jc w:val="center"/>
        </w:trPr>
        <w:tc>
          <w:tcPr>
            <w:tcW w:w="605" w:type="dxa"/>
            <w:gridSpan w:val="2"/>
          </w:tcPr>
          <w:p w:rsidR="001E5003" w:rsidRPr="00FD6E48" w:rsidRDefault="001E5003" w:rsidP="00FD6E48">
            <w:pPr>
              <w:numPr>
                <w:ilvl w:val="0"/>
                <w:numId w:val="123"/>
              </w:numPr>
              <w:spacing w:after="0" w:line="240" w:lineRule="auto"/>
              <w:ind w:left="0" w:firstLine="0"/>
              <w:jc w:val="both"/>
              <w:rPr>
                <w:rFonts w:ascii="Times New Roman" w:hAnsi="Times New Roman"/>
                <w:sz w:val="28"/>
                <w:szCs w:val="28"/>
              </w:rPr>
            </w:pPr>
          </w:p>
        </w:tc>
        <w:tc>
          <w:tcPr>
            <w:tcW w:w="7116" w:type="dxa"/>
            <w:hideMark/>
          </w:tcPr>
          <w:p w:rsidR="001E5003" w:rsidRPr="00FD6E48" w:rsidRDefault="001E5003" w:rsidP="00FD6E48">
            <w:pPr>
              <w:spacing w:after="0" w:line="240" w:lineRule="auto"/>
              <w:jc w:val="both"/>
              <w:rPr>
                <w:rFonts w:ascii="Times New Roman" w:hAnsi="Times New Roman"/>
                <w:sz w:val="28"/>
                <w:szCs w:val="28"/>
              </w:rPr>
            </w:pPr>
            <w:r w:rsidRPr="00FD6E48">
              <w:rPr>
                <w:rFonts w:ascii="Times New Roman" w:hAnsi="Times New Roman"/>
                <w:sz w:val="28"/>
                <w:szCs w:val="28"/>
              </w:rPr>
              <w:t>Бытовое обслуживание</w:t>
            </w:r>
          </w:p>
        </w:tc>
        <w:tc>
          <w:tcPr>
            <w:tcW w:w="1134" w:type="dxa"/>
            <w:hideMark/>
          </w:tcPr>
          <w:p w:rsidR="001E5003" w:rsidRPr="00FD6E48" w:rsidRDefault="001E5003" w:rsidP="00FD6E48">
            <w:pPr>
              <w:spacing w:after="0" w:line="240" w:lineRule="auto"/>
              <w:jc w:val="both"/>
              <w:rPr>
                <w:rFonts w:ascii="Times New Roman" w:hAnsi="Times New Roman"/>
                <w:sz w:val="28"/>
                <w:szCs w:val="28"/>
              </w:rPr>
            </w:pPr>
            <w:r w:rsidRPr="00FD6E48">
              <w:rPr>
                <w:rFonts w:ascii="Times New Roman" w:hAnsi="Times New Roman"/>
                <w:sz w:val="28"/>
                <w:szCs w:val="28"/>
              </w:rPr>
              <w:t>3.3</w:t>
            </w:r>
          </w:p>
        </w:tc>
      </w:tr>
      <w:tr w:rsidR="00A56AE0" w:rsidRPr="00A56AE0" w:rsidTr="00FD6E48">
        <w:trPr>
          <w:trHeight w:val="300"/>
          <w:jc w:val="center"/>
        </w:trPr>
        <w:tc>
          <w:tcPr>
            <w:tcW w:w="605" w:type="dxa"/>
            <w:gridSpan w:val="2"/>
          </w:tcPr>
          <w:p w:rsidR="001E5003" w:rsidRPr="00FD6E48" w:rsidRDefault="001E5003" w:rsidP="00FD6E48">
            <w:pPr>
              <w:numPr>
                <w:ilvl w:val="0"/>
                <w:numId w:val="123"/>
              </w:numPr>
              <w:spacing w:after="0" w:line="240" w:lineRule="auto"/>
              <w:ind w:left="0" w:firstLine="0"/>
              <w:jc w:val="both"/>
              <w:rPr>
                <w:rFonts w:ascii="Times New Roman" w:hAnsi="Times New Roman"/>
                <w:sz w:val="28"/>
                <w:szCs w:val="28"/>
              </w:rPr>
            </w:pPr>
          </w:p>
        </w:tc>
        <w:tc>
          <w:tcPr>
            <w:tcW w:w="7116" w:type="dxa"/>
            <w:hideMark/>
          </w:tcPr>
          <w:p w:rsidR="001E5003" w:rsidRPr="00FD6E48" w:rsidRDefault="001E5003" w:rsidP="00FD6E48">
            <w:pPr>
              <w:spacing w:after="0" w:line="240" w:lineRule="auto"/>
              <w:jc w:val="both"/>
              <w:rPr>
                <w:rFonts w:ascii="Times New Roman" w:hAnsi="Times New Roman"/>
                <w:sz w:val="28"/>
                <w:szCs w:val="28"/>
              </w:rPr>
            </w:pPr>
            <w:r w:rsidRPr="00FD6E48">
              <w:rPr>
                <w:rFonts w:ascii="Times New Roman" w:hAnsi="Times New Roman"/>
                <w:sz w:val="28"/>
                <w:szCs w:val="28"/>
              </w:rPr>
              <w:t>Здравоохранение</w:t>
            </w:r>
          </w:p>
        </w:tc>
        <w:tc>
          <w:tcPr>
            <w:tcW w:w="1134" w:type="dxa"/>
            <w:hideMark/>
          </w:tcPr>
          <w:p w:rsidR="001E5003" w:rsidRPr="00FD6E48" w:rsidRDefault="001E5003" w:rsidP="00FD6E48">
            <w:pPr>
              <w:spacing w:after="0" w:line="240" w:lineRule="auto"/>
              <w:jc w:val="both"/>
              <w:rPr>
                <w:rFonts w:ascii="Times New Roman" w:hAnsi="Times New Roman"/>
                <w:sz w:val="28"/>
                <w:szCs w:val="28"/>
              </w:rPr>
            </w:pPr>
            <w:r w:rsidRPr="00FD6E48">
              <w:rPr>
                <w:rFonts w:ascii="Times New Roman" w:hAnsi="Times New Roman"/>
                <w:sz w:val="28"/>
                <w:szCs w:val="28"/>
              </w:rPr>
              <w:t>3.4</w:t>
            </w:r>
          </w:p>
        </w:tc>
      </w:tr>
      <w:tr w:rsidR="00A56AE0" w:rsidRPr="00A56AE0" w:rsidTr="00FD6E48">
        <w:trPr>
          <w:trHeight w:val="300"/>
          <w:jc w:val="center"/>
        </w:trPr>
        <w:tc>
          <w:tcPr>
            <w:tcW w:w="605" w:type="dxa"/>
            <w:gridSpan w:val="2"/>
          </w:tcPr>
          <w:p w:rsidR="001E5003" w:rsidRPr="00FD6E48" w:rsidRDefault="001E5003" w:rsidP="00FD6E48">
            <w:pPr>
              <w:numPr>
                <w:ilvl w:val="0"/>
                <w:numId w:val="123"/>
              </w:numPr>
              <w:spacing w:after="0" w:line="240" w:lineRule="auto"/>
              <w:ind w:left="0" w:firstLine="0"/>
              <w:jc w:val="both"/>
              <w:rPr>
                <w:rFonts w:ascii="Times New Roman" w:hAnsi="Times New Roman"/>
                <w:sz w:val="28"/>
                <w:szCs w:val="28"/>
              </w:rPr>
            </w:pPr>
          </w:p>
        </w:tc>
        <w:tc>
          <w:tcPr>
            <w:tcW w:w="7116" w:type="dxa"/>
            <w:hideMark/>
          </w:tcPr>
          <w:p w:rsidR="001E5003" w:rsidRPr="00FD6E48" w:rsidRDefault="001E5003" w:rsidP="00FD6E48">
            <w:pPr>
              <w:spacing w:after="0" w:line="240" w:lineRule="auto"/>
              <w:jc w:val="both"/>
              <w:rPr>
                <w:rFonts w:ascii="Times New Roman" w:hAnsi="Times New Roman"/>
                <w:sz w:val="28"/>
                <w:szCs w:val="28"/>
              </w:rPr>
            </w:pPr>
            <w:r w:rsidRPr="00FD6E48">
              <w:rPr>
                <w:rFonts w:ascii="Times New Roman" w:hAnsi="Times New Roman"/>
                <w:sz w:val="28"/>
                <w:szCs w:val="28"/>
              </w:rPr>
              <w:t>Образование и просвещение</w:t>
            </w:r>
          </w:p>
        </w:tc>
        <w:tc>
          <w:tcPr>
            <w:tcW w:w="1134" w:type="dxa"/>
            <w:hideMark/>
          </w:tcPr>
          <w:p w:rsidR="001E5003" w:rsidRPr="00FD6E48" w:rsidRDefault="001E5003" w:rsidP="00FD6E48">
            <w:pPr>
              <w:spacing w:after="0" w:line="240" w:lineRule="auto"/>
              <w:jc w:val="both"/>
              <w:rPr>
                <w:rFonts w:ascii="Times New Roman" w:hAnsi="Times New Roman"/>
                <w:sz w:val="28"/>
                <w:szCs w:val="28"/>
              </w:rPr>
            </w:pPr>
            <w:r w:rsidRPr="00FD6E48">
              <w:rPr>
                <w:rFonts w:ascii="Times New Roman" w:hAnsi="Times New Roman"/>
                <w:sz w:val="28"/>
                <w:szCs w:val="28"/>
              </w:rPr>
              <w:t>3.5</w:t>
            </w:r>
          </w:p>
        </w:tc>
      </w:tr>
      <w:tr w:rsidR="00A56AE0" w:rsidRPr="00A56AE0" w:rsidTr="00FD6E48">
        <w:trPr>
          <w:trHeight w:val="300"/>
          <w:jc w:val="center"/>
        </w:trPr>
        <w:tc>
          <w:tcPr>
            <w:tcW w:w="605" w:type="dxa"/>
            <w:gridSpan w:val="2"/>
          </w:tcPr>
          <w:p w:rsidR="001E5003" w:rsidRPr="00FD6E48" w:rsidRDefault="001E5003" w:rsidP="00FD6E48">
            <w:pPr>
              <w:numPr>
                <w:ilvl w:val="0"/>
                <w:numId w:val="123"/>
              </w:numPr>
              <w:spacing w:after="0" w:line="240" w:lineRule="auto"/>
              <w:ind w:left="0" w:firstLine="0"/>
              <w:jc w:val="both"/>
              <w:rPr>
                <w:rFonts w:ascii="Times New Roman" w:hAnsi="Times New Roman"/>
                <w:sz w:val="28"/>
                <w:szCs w:val="28"/>
              </w:rPr>
            </w:pPr>
          </w:p>
        </w:tc>
        <w:tc>
          <w:tcPr>
            <w:tcW w:w="7116" w:type="dxa"/>
            <w:hideMark/>
          </w:tcPr>
          <w:p w:rsidR="001E5003" w:rsidRPr="00FD6E48" w:rsidRDefault="001E5003" w:rsidP="00FD6E48">
            <w:pPr>
              <w:spacing w:after="0" w:line="240" w:lineRule="auto"/>
              <w:jc w:val="both"/>
              <w:rPr>
                <w:rFonts w:ascii="Times New Roman" w:hAnsi="Times New Roman"/>
                <w:sz w:val="28"/>
                <w:szCs w:val="28"/>
              </w:rPr>
            </w:pPr>
            <w:r w:rsidRPr="00FD6E48">
              <w:rPr>
                <w:rFonts w:ascii="Times New Roman" w:hAnsi="Times New Roman"/>
                <w:sz w:val="28"/>
                <w:szCs w:val="28"/>
              </w:rPr>
              <w:t>Объекты культурно-досуговой деятельности</w:t>
            </w:r>
          </w:p>
        </w:tc>
        <w:tc>
          <w:tcPr>
            <w:tcW w:w="1134" w:type="dxa"/>
            <w:hideMark/>
          </w:tcPr>
          <w:p w:rsidR="001E5003" w:rsidRPr="00FD6E48" w:rsidRDefault="001E5003" w:rsidP="00FD6E48">
            <w:pPr>
              <w:spacing w:after="0" w:line="240" w:lineRule="auto"/>
              <w:jc w:val="both"/>
              <w:rPr>
                <w:rFonts w:ascii="Times New Roman" w:hAnsi="Times New Roman"/>
                <w:sz w:val="28"/>
                <w:szCs w:val="28"/>
              </w:rPr>
            </w:pPr>
            <w:r w:rsidRPr="00FD6E48">
              <w:rPr>
                <w:rFonts w:ascii="Times New Roman" w:hAnsi="Times New Roman"/>
                <w:sz w:val="28"/>
                <w:szCs w:val="28"/>
              </w:rPr>
              <w:t>3.6.1</w:t>
            </w:r>
          </w:p>
        </w:tc>
      </w:tr>
      <w:tr w:rsidR="00A56AE0" w:rsidRPr="00A56AE0" w:rsidTr="00FD6E48">
        <w:trPr>
          <w:trHeight w:val="300"/>
          <w:jc w:val="center"/>
        </w:trPr>
        <w:tc>
          <w:tcPr>
            <w:tcW w:w="605" w:type="dxa"/>
            <w:gridSpan w:val="2"/>
          </w:tcPr>
          <w:p w:rsidR="001E5003" w:rsidRPr="00FD6E48" w:rsidRDefault="001E5003" w:rsidP="00FD6E48">
            <w:pPr>
              <w:numPr>
                <w:ilvl w:val="0"/>
                <w:numId w:val="123"/>
              </w:numPr>
              <w:spacing w:after="0" w:line="240" w:lineRule="auto"/>
              <w:ind w:left="0" w:firstLine="0"/>
              <w:jc w:val="both"/>
              <w:rPr>
                <w:rFonts w:ascii="Times New Roman" w:hAnsi="Times New Roman"/>
                <w:sz w:val="28"/>
                <w:szCs w:val="28"/>
              </w:rPr>
            </w:pPr>
          </w:p>
        </w:tc>
        <w:tc>
          <w:tcPr>
            <w:tcW w:w="7116" w:type="dxa"/>
            <w:hideMark/>
          </w:tcPr>
          <w:p w:rsidR="001E5003" w:rsidRPr="00FD6E48" w:rsidRDefault="001E5003" w:rsidP="00FD6E48">
            <w:pPr>
              <w:spacing w:after="0" w:line="240" w:lineRule="auto"/>
              <w:jc w:val="both"/>
              <w:rPr>
                <w:rFonts w:ascii="Times New Roman" w:hAnsi="Times New Roman"/>
                <w:sz w:val="28"/>
                <w:szCs w:val="28"/>
              </w:rPr>
            </w:pPr>
            <w:r w:rsidRPr="00FD6E48">
              <w:rPr>
                <w:rFonts w:ascii="Times New Roman" w:hAnsi="Times New Roman"/>
                <w:sz w:val="28"/>
                <w:szCs w:val="28"/>
              </w:rPr>
              <w:t>Осуществление религиозных обрядов</w:t>
            </w:r>
          </w:p>
        </w:tc>
        <w:tc>
          <w:tcPr>
            <w:tcW w:w="1134" w:type="dxa"/>
            <w:hideMark/>
          </w:tcPr>
          <w:p w:rsidR="001E5003" w:rsidRPr="00FD6E48" w:rsidRDefault="001E5003" w:rsidP="00FD6E48">
            <w:pPr>
              <w:spacing w:after="0" w:line="240" w:lineRule="auto"/>
              <w:jc w:val="both"/>
              <w:rPr>
                <w:rFonts w:ascii="Times New Roman" w:hAnsi="Times New Roman"/>
                <w:sz w:val="28"/>
                <w:szCs w:val="28"/>
              </w:rPr>
            </w:pPr>
            <w:r w:rsidRPr="00FD6E48">
              <w:rPr>
                <w:rFonts w:ascii="Times New Roman" w:hAnsi="Times New Roman"/>
                <w:sz w:val="28"/>
                <w:szCs w:val="28"/>
              </w:rPr>
              <w:t>3.7.1</w:t>
            </w:r>
          </w:p>
        </w:tc>
      </w:tr>
      <w:tr w:rsidR="00A56AE0" w:rsidRPr="00A56AE0" w:rsidTr="00FD6E48">
        <w:trPr>
          <w:trHeight w:val="300"/>
          <w:jc w:val="center"/>
        </w:trPr>
        <w:tc>
          <w:tcPr>
            <w:tcW w:w="605" w:type="dxa"/>
            <w:gridSpan w:val="2"/>
          </w:tcPr>
          <w:p w:rsidR="001E5003" w:rsidRPr="00FD6E48" w:rsidRDefault="001E5003" w:rsidP="00FD6E48">
            <w:pPr>
              <w:numPr>
                <w:ilvl w:val="0"/>
                <w:numId w:val="123"/>
              </w:numPr>
              <w:spacing w:after="0" w:line="240" w:lineRule="auto"/>
              <w:ind w:left="0" w:firstLine="0"/>
              <w:jc w:val="both"/>
              <w:rPr>
                <w:rFonts w:ascii="Times New Roman" w:hAnsi="Times New Roman"/>
                <w:sz w:val="28"/>
                <w:szCs w:val="28"/>
              </w:rPr>
            </w:pPr>
          </w:p>
        </w:tc>
        <w:tc>
          <w:tcPr>
            <w:tcW w:w="7116" w:type="dxa"/>
            <w:hideMark/>
          </w:tcPr>
          <w:p w:rsidR="001E5003" w:rsidRPr="00FD6E48" w:rsidRDefault="001E5003" w:rsidP="00FD6E48">
            <w:pPr>
              <w:spacing w:after="0" w:line="240" w:lineRule="auto"/>
              <w:jc w:val="both"/>
              <w:rPr>
                <w:rFonts w:ascii="Times New Roman" w:hAnsi="Times New Roman"/>
                <w:sz w:val="28"/>
                <w:szCs w:val="28"/>
              </w:rPr>
            </w:pPr>
            <w:r w:rsidRPr="00FD6E48">
              <w:rPr>
                <w:rFonts w:ascii="Times New Roman" w:hAnsi="Times New Roman"/>
                <w:sz w:val="28"/>
                <w:szCs w:val="28"/>
              </w:rPr>
              <w:t>Общественное управление</w:t>
            </w:r>
          </w:p>
        </w:tc>
        <w:tc>
          <w:tcPr>
            <w:tcW w:w="1134" w:type="dxa"/>
            <w:hideMark/>
          </w:tcPr>
          <w:p w:rsidR="001E5003" w:rsidRPr="00FD6E48" w:rsidRDefault="001E5003" w:rsidP="00FD6E48">
            <w:pPr>
              <w:spacing w:after="0" w:line="240" w:lineRule="auto"/>
              <w:jc w:val="both"/>
              <w:rPr>
                <w:rFonts w:ascii="Times New Roman" w:hAnsi="Times New Roman"/>
                <w:sz w:val="28"/>
                <w:szCs w:val="28"/>
              </w:rPr>
            </w:pPr>
            <w:r w:rsidRPr="00FD6E48">
              <w:rPr>
                <w:rFonts w:ascii="Times New Roman" w:hAnsi="Times New Roman"/>
                <w:sz w:val="28"/>
                <w:szCs w:val="28"/>
              </w:rPr>
              <w:t>3.8</w:t>
            </w:r>
          </w:p>
        </w:tc>
      </w:tr>
      <w:tr w:rsidR="00A56AE0" w:rsidRPr="00A56AE0" w:rsidTr="00FD6E48">
        <w:trPr>
          <w:trHeight w:val="300"/>
          <w:jc w:val="center"/>
        </w:trPr>
        <w:tc>
          <w:tcPr>
            <w:tcW w:w="605" w:type="dxa"/>
            <w:gridSpan w:val="2"/>
          </w:tcPr>
          <w:p w:rsidR="001E5003" w:rsidRPr="00FD6E48" w:rsidRDefault="001E5003" w:rsidP="00FD6E48">
            <w:pPr>
              <w:numPr>
                <w:ilvl w:val="0"/>
                <w:numId w:val="123"/>
              </w:numPr>
              <w:spacing w:after="0" w:line="240" w:lineRule="auto"/>
              <w:ind w:left="0" w:firstLine="0"/>
              <w:jc w:val="both"/>
              <w:rPr>
                <w:rFonts w:ascii="Times New Roman" w:hAnsi="Times New Roman"/>
                <w:sz w:val="28"/>
                <w:szCs w:val="28"/>
              </w:rPr>
            </w:pPr>
          </w:p>
        </w:tc>
        <w:tc>
          <w:tcPr>
            <w:tcW w:w="7116" w:type="dxa"/>
            <w:hideMark/>
          </w:tcPr>
          <w:p w:rsidR="001E5003" w:rsidRPr="00FD6E48" w:rsidRDefault="001E5003" w:rsidP="00FD6E48">
            <w:pPr>
              <w:spacing w:after="0" w:line="240" w:lineRule="auto"/>
              <w:jc w:val="both"/>
              <w:rPr>
                <w:rFonts w:ascii="Times New Roman" w:hAnsi="Times New Roman"/>
                <w:sz w:val="28"/>
                <w:szCs w:val="28"/>
              </w:rPr>
            </w:pPr>
            <w:r w:rsidRPr="00FD6E48">
              <w:rPr>
                <w:rFonts w:ascii="Times New Roman" w:hAnsi="Times New Roman"/>
                <w:sz w:val="28"/>
                <w:szCs w:val="28"/>
              </w:rPr>
              <w:t>Обеспечение научной деятельности</w:t>
            </w:r>
          </w:p>
        </w:tc>
        <w:tc>
          <w:tcPr>
            <w:tcW w:w="1134" w:type="dxa"/>
            <w:hideMark/>
          </w:tcPr>
          <w:p w:rsidR="001E5003" w:rsidRPr="00FD6E48" w:rsidRDefault="001E5003" w:rsidP="00FD6E48">
            <w:pPr>
              <w:spacing w:after="0" w:line="240" w:lineRule="auto"/>
              <w:jc w:val="both"/>
              <w:rPr>
                <w:rFonts w:ascii="Times New Roman" w:hAnsi="Times New Roman"/>
                <w:sz w:val="28"/>
                <w:szCs w:val="28"/>
              </w:rPr>
            </w:pPr>
            <w:r w:rsidRPr="00FD6E48">
              <w:rPr>
                <w:rFonts w:ascii="Times New Roman" w:hAnsi="Times New Roman"/>
                <w:sz w:val="28"/>
                <w:szCs w:val="28"/>
              </w:rPr>
              <w:t>3.9</w:t>
            </w:r>
          </w:p>
        </w:tc>
      </w:tr>
      <w:tr w:rsidR="00A56AE0" w:rsidRPr="00A56AE0" w:rsidTr="00FD6E48">
        <w:trPr>
          <w:trHeight w:val="300"/>
          <w:jc w:val="center"/>
        </w:trPr>
        <w:tc>
          <w:tcPr>
            <w:tcW w:w="576" w:type="dxa"/>
          </w:tcPr>
          <w:p w:rsidR="001E5003" w:rsidRPr="00FD6E48" w:rsidRDefault="001E5003" w:rsidP="00FD6E48">
            <w:pPr>
              <w:numPr>
                <w:ilvl w:val="0"/>
                <w:numId w:val="123"/>
              </w:numPr>
              <w:spacing w:after="0" w:line="240" w:lineRule="auto"/>
              <w:ind w:left="0" w:firstLine="0"/>
              <w:jc w:val="both"/>
              <w:rPr>
                <w:rFonts w:ascii="Times New Roman" w:hAnsi="Times New Roman"/>
                <w:sz w:val="28"/>
                <w:szCs w:val="28"/>
              </w:rPr>
            </w:pPr>
          </w:p>
        </w:tc>
        <w:tc>
          <w:tcPr>
            <w:tcW w:w="7145" w:type="dxa"/>
            <w:gridSpan w:val="2"/>
            <w:hideMark/>
          </w:tcPr>
          <w:p w:rsidR="001E5003" w:rsidRPr="00FD6E48" w:rsidRDefault="001E5003" w:rsidP="00FD6E48">
            <w:pPr>
              <w:spacing w:after="0" w:line="240" w:lineRule="auto"/>
              <w:jc w:val="both"/>
              <w:rPr>
                <w:rFonts w:ascii="Times New Roman" w:hAnsi="Times New Roman"/>
                <w:sz w:val="28"/>
                <w:szCs w:val="28"/>
              </w:rPr>
            </w:pPr>
            <w:r w:rsidRPr="00FD6E48">
              <w:rPr>
                <w:rFonts w:ascii="Times New Roman" w:hAnsi="Times New Roman"/>
                <w:sz w:val="28"/>
                <w:szCs w:val="28"/>
              </w:rPr>
              <w:t>Амбулаторное ветеринарное обслуживание</w:t>
            </w:r>
          </w:p>
        </w:tc>
        <w:tc>
          <w:tcPr>
            <w:tcW w:w="1134" w:type="dxa"/>
            <w:hideMark/>
          </w:tcPr>
          <w:p w:rsidR="001E5003" w:rsidRPr="00FD6E48" w:rsidRDefault="001E5003" w:rsidP="00FD6E48">
            <w:pPr>
              <w:spacing w:after="0" w:line="240" w:lineRule="auto"/>
              <w:jc w:val="both"/>
              <w:rPr>
                <w:rFonts w:ascii="Times New Roman" w:hAnsi="Times New Roman"/>
                <w:sz w:val="28"/>
                <w:szCs w:val="28"/>
              </w:rPr>
            </w:pPr>
            <w:r w:rsidRPr="00FD6E48">
              <w:rPr>
                <w:rFonts w:ascii="Times New Roman" w:hAnsi="Times New Roman"/>
                <w:sz w:val="28"/>
                <w:szCs w:val="28"/>
              </w:rPr>
              <w:t>3.10.1</w:t>
            </w:r>
          </w:p>
        </w:tc>
      </w:tr>
      <w:tr w:rsidR="00A56AE0" w:rsidRPr="00A56AE0" w:rsidTr="00FD6E48">
        <w:trPr>
          <w:trHeight w:val="300"/>
          <w:jc w:val="center"/>
        </w:trPr>
        <w:tc>
          <w:tcPr>
            <w:tcW w:w="576" w:type="dxa"/>
          </w:tcPr>
          <w:p w:rsidR="001E5003" w:rsidRPr="00FD6E48" w:rsidRDefault="001E5003" w:rsidP="00FD6E48">
            <w:pPr>
              <w:numPr>
                <w:ilvl w:val="0"/>
                <w:numId w:val="123"/>
              </w:numPr>
              <w:spacing w:after="0" w:line="240" w:lineRule="auto"/>
              <w:ind w:left="0" w:firstLine="0"/>
              <w:jc w:val="both"/>
              <w:rPr>
                <w:rFonts w:ascii="Times New Roman" w:hAnsi="Times New Roman"/>
                <w:sz w:val="28"/>
                <w:szCs w:val="28"/>
              </w:rPr>
            </w:pPr>
          </w:p>
        </w:tc>
        <w:tc>
          <w:tcPr>
            <w:tcW w:w="7145" w:type="dxa"/>
            <w:gridSpan w:val="2"/>
            <w:hideMark/>
          </w:tcPr>
          <w:p w:rsidR="001E5003" w:rsidRPr="00FD6E48" w:rsidRDefault="001E5003" w:rsidP="00FD6E48">
            <w:pPr>
              <w:spacing w:after="0" w:line="240" w:lineRule="auto"/>
              <w:jc w:val="both"/>
              <w:rPr>
                <w:rFonts w:ascii="Times New Roman" w:hAnsi="Times New Roman"/>
                <w:sz w:val="28"/>
                <w:szCs w:val="28"/>
              </w:rPr>
            </w:pPr>
            <w:r w:rsidRPr="00FD6E48">
              <w:rPr>
                <w:rFonts w:ascii="Times New Roman" w:hAnsi="Times New Roman"/>
                <w:sz w:val="28"/>
                <w:szCs w:val="28"/>
              </w:rPr>
              <w:t>Деловое управление</w:t>
            </w:r>
          </w:p>
        </w:tc>
        <w:tc>
          <w:tcPr>
            <w:tcW w:w="1134" w:type="dxa"/>
            <w:hideMark/>
          </w:tcPr>
          <w:p w:rsidR="001E5003" w:rsidRPr="00FD6E48" w:rsidRDefault="001E5003" w:rsidP="00FD6E48">
            <w:pPr>
              <w:spacing w:after="0" w:line="240" w:lineRule="auto"/>
              <w:jc w:val="both"/>
              <w:rPr>
                <w:rFonts w:ascii="Times New Roman" w:hAnsi="Times New Roman"/>
                <w:sz w:val="28"/>
                <w:szCs w:val="28"/>
              </w:rPr>
            </w:pPr>
            <w:r w:rsidRPr="00FD6E48">
              <w:rPr>
                <w:rFonts w:ascii="Times New Roman" w:hAnsi="Times New Roman"/>
                <w:sz w:val="28"/>
                <w:szCs w:val="28"/>
              </w:rPr>
              <w:t>4.1</w:t>
            </w:r>
          </w:p>
        </w:tc>
      </w:tr>
      <w:tr w:rsidR="00A56AE0" w:rsidRPr="00A56AE0" w:rsidTr="00FD6E48">
        <w:trPr>
          <w:trHeight w:val="300"/>
          <w:jc w:val="center"/>
        </w:trPr>
        <w:tc>
          <w:tcPr>
            <w:tcW w:w="576" w:type="dxa"/>
          </w:tcPr>
          <w:p w:rsidR="001E5003" w:rsidRPr="00FD6E48" w:rsidRDefault="001E5003" w:rsidP="00FD6E48">
            <w:pPr>
              <w:numPr>
                <w:ilvl w:val="0"/>
                <w:numId w:val="123"/>
              </w:numPr>
              <w:spacing w:after="0" w:line="240" w:lineRule="auto"/>
              <w:ind w:left="0" w:firstLine="0"/>
              <w:jc w:val="both"/>
              <w:rPr>
                <w:rFonts w:ascii="Times New Roman" w:hAnsi="Times New Roman"/>
                <w:sz w:val="28"/>
                <w:szCs w:val="28"/>
              </w:rPr>
            </w:pPr>
          </w:p>
        </w:tc>
        <w:tc>
          <w:tcPr>
            <w:tcW w:w="7145" w:type="dxa"/>
            <w:gridSpan w:val="2"/>
            <w:hideMark/>
          </w:tcPr>
          <w:p w:rsidR="001E5003" w:rsidRPr="00FD6E48" w:rsidRDefault="001E5003" w:rsidP="00FD6E48">
            <w:pPr>
              <w:spacing w:after="0" w:line="240" w:lineRule="auto"/>
              <w:jc w:val="both"/>
              <w:rPr>
                <w:rFonts w:ascii="Times New Roman" w:hAnsi="Times New Roman"/>
                <w:sz w:val="28"/>
                <w:szCs w:val="28"/>
              </w:rPr>
            </w:pPr>
            <w:r w:rsidRPr="00FD6E48">
              <w:rPr>
                <w:rFonts w:ascii="Times New Roman" w:hAnsi="Times New Roman"/>
                <w:sz w:val="28"/>
                <w:szCs w:val="28"/>
              </w:rPr>
              <w:t>Объекты торговли (торговые центры, торгово-развлекательные центры (комплексы)</w:t>
            </w:r>
          </w:p>
        </w:tc>
        <w:tc>
          <w:tcPr>
            <w:tcW w:w="1134" w:type="dxa"/>
            <w:hideMark/>
          </w:tcPr>
          <w:p w:rsidR="001E5003" w:rsidRPr="00FD6E48" w:rsidRDefault="001E5003" w:rsidP="00FD6E48">
            <w:pPr>
              <w:spacing w:after="0" w:line="240" w:lineRule="auto"/>
              <w:jc w:val="both"/>
              <w:rPr>
                <w:rFonts w:ascii="Times New Roman" w:hAnsi="Times New Roman"/>
                <w:sz w:val="28"/>
                <w:szCs w:val="28"/>
              </w:rPr>
            </w:pPr>
            <w:r w:rsidRPr="00FD6E48">
              <w:rPr>
                <w:rFonts w:ascii="Times New Roman" w:hAnsi="Times New Roman"/>
                <w:sz w:val="28"/>
                <w:szCs w:val="28"/>
              </w:rPr>
              <w:t>4.2</w:t>
            </w:r>
          </w:p>
        </w:tc>
      </w:tr>
      <w:tr w:rsidR="00A56AE0" w:rsidRPr="00A56AE0" w:rsidTr="00FD6E48">
        <w:trPr>
          <w:trHeight w:val="300"/>
          <w:jc w:val="center"/>
        </w:trPr>
        <w:tc>
          <w:tcPr>
            <w:tcW w:w="576" w:type="dxa"/>
          </w:tcPr>
          <w:p w:rsidR="001E5003" w:rsidRPr="00FD6E48" w:rsidRDefault="001E5003" w:rsidP="00FD6E48">
            <w:pPr>
              <w:numPr>
                <w:ilvl w:val="0"/>
                <w:numId w:val="123"/>
              </w:numPr>
              <w:spacing w:after="0" w:line="240" w:lineRule="auto"/>
              <w:ind w:left="0" w:firstLine="0"/>
              <w:jc w:val="both"/>
              <w:rPr>
                <w:rFonts w:ascii="Times New Roman" w:hAnsi="Times New Roman"/>
                <w:sz w:val="28"/>
                <w:szCs w:val="28"/>
              </w:rPr>
            </w:pPr>
          </w:p>
        </w:tc>
        <w:tc>
          <w:tcPr>
            <w:tcW w:w="7145" w:type="dxa"/>
            <w:gridSpan w:val="2"/>
            <w:hideMark/>
          </w:tcPr>
          <w:p w:rsidR="001E5003" w:rsidRPr="00FD6E48" w:rsidRDefault="001E5003" w:rsidP="00FD6E48">
            <w:pPr>
              <w:spacing w:after="0" w:line="240" w:lineRule="auto"/>
              <w:jc w:val="both"/>
              <w:rPr>
                <w:rFonts w:ascii="Times New Roman" w:hAnsi="Times New Roman"/>
                <w:sz w:val="28"/>
                <w:szCs w:val="28"/>
              </w:rPr>
            </w:pPr>
            <w:r w:rsidRPr="00FD6E48">
              <w:rPr>
                <w:rFonts w:ascii="Times New Roman" w:hAnsi="Times New Roman"/>
                <w:sz w:val="28"/>
                <w:szCs w:val="28"/>
              </w:rPr>
              <w:t>Магазины</w:t>
            </w:r>
          </w:p>
        </w:tc>
        <w:tc>
          <w:tcPr>
            <w:tcW w:w="1134" w:type="dxa"/>
            <w:hideMark/>
          </w:tcPr>
          <w:p w:rsidR="001E5003" w:rsidRPr="00FD6E48" w:rsidRDefault="001E5003" w:rsidP="00FD6E48">
            <w:pPr>
              <w:spacing w:after="0" w:line="240" w:lineRule="auto"/>
              <w:jc w:val="both"/>
              <w:rPr>
                <w:rFonts w:ascii="Times New Roman" w:hAnsi="Times New Roman"/>
                <w:sz w:val="28"/>
                <w:szCs w:val="28"/>
              </w:rPr>
            </w:pPr>
            <w:r w:rsidRPr="00FD6E48">
              <w:rPr>
                <w:rFonts w:ascii="Times New Roman" w:hAnsi="Times New Roman"/>
                <w:sz w:val="28"/>
                <w:szCs w:val="28"/>
              </w:rPr>
              <w:t>4.4</w:t>
            </w:r>
          </w:p>
        </w:tc>
      </w:tr>
      <w:tr w:rsidR="00A56AE0" w:rsidRPr="00A56AE0" w:rsidTr="00FD6E48">
        <w:trPr>
          <w:trHeight w:val="300"/>
          <w:jc w:val="center"/>
        </w:trPr>
        <w:tc>
          <w:tcPr>
            <w:tcW w:w="576" w:type="dxa"/>
          </w:tcPr>
          <w:p w:rsidR="001E5003" w:rsidRPr="00FD6E48" w:rsidRDefault="001E5003" w:rsidP="00FD6E48">
            <w:pPr>
              <w:numPr>
                <w:ilvl w:val="0"/>
                <w:numId w:val="123"/>
              </w:numPr>
              <w:spacing w:after="0" w:line="240" w:lineRule="auto"/>
              <w:ind w:left="0" w:firstLine="0"/>
              <w:jc w:val="both"/>
              <w:rPr>
                <w:rFonts w:ascii="Times New Roman" w:hAnsi="Times New Roman"/>
                <w:sz w:val="28"/>
                <w:szCs w:val="28"/>
              </w:rPr>
            </w:pPr>
          </w:p>
        </w:tc>
        <w:tc>
          <w:tcPr>
            <w:tcW w:w="7145" w:type="dxa"/>
            <w:gridSpan w:val="2"/>
            <w:hideMark/>
          </w:tcPr>
          <w:p w:rsidR="001E5003" w:rsidRPr="00FD6E48" w:rsidRDefault="001E5003" w:rsidP="00FD6E48">
            <w:pPr>
              <w:spacing w:after="0" w:line="240" w:lineRule="auto"/>
              <w:jc w:val="both"/>
              <w:rPr>
                <w:rFonts w:ascii="Times New Roman" w:hAnsi="Times New Roman"/>
                <w:sz w:val="28"/>
                <w:szCs w:val="28"/>
              </w:rPr>
            </w:pPr>
            <w:r w:rsidRPr="00FD6E48">
              <w:rPr>
                <w:rFonts w:ascii="Times New Roman" w:hAnsi="Times New Roman"/>
                <w:sz w:val="28"/>
                <w:szCs w:val="28"/>
              </w:rPr>
              <w:t>Банковская и страховая деятельность</w:t>
            </w:r>
          </w:p>
        </w:tc>
        <w:tc>
          <w:tcPr>
            <w:tcW w:w="1134" w:type="dxa"/>
            <w:hideMark/>
          </w:tcPr>
          <w:p w:rsidR="001E5003" w:rsidRPr="00FD6E48" w:rsidRDefault="001E5003" w:rsidP="00FD6E48">
            <w:pPr>
              <w:spacing w:after="0" w:line="240" w:lineRule="auto"/>
              <w:jc w:val="both"/>
              <w:rPr>
                <w:rFonts w:ascii="Times New Roman" w:hAnsi="Times New Roman"/>
                <w:sz w:val="28"/>
                <w:szCs w:val="28"/>
              </w:rPr>
            </w:pPr>
            <w:r w:rsidRPr="00FD6E48">
              <w:rPr>
                <w:rFonts w:ascii="Times New Roman" w:hAnsi="Times New Roman"/>
                <w:sz w:val="28"/>
                <w:szCs w:val="28"/>
              </w:rPr>
              <w:t>4.5</w:t>
            </w:r>
          </w:p>
        </w:tc>
      </w:tr>
      <w:tr w:rsidR="00A56AE0" w:rsidRPr="00A56AE0" w:rsidTr="00FD6E48">
        <w:trPr>
          <w:trHeight w:val="300"/>
          <w:jc w:val="center"/>
        </w:trPr>
        <w:tc>
          <w:tcPr>
            <w:tcW w:w="576" w:type="dxa"/>
          </w:tcPr>
          <w:p w:rsidR="001E5003" w:rsidRPr="00FD6E48" w:rsidRDefault="001E5003" w:rsidP="00FD6E48">
            <w:pPr>
              <w:numPr>
                <w:ilvl w:val="0"/>
                <w:numId w:val="123"/>
              </w:numPr>
              <w:spacing w:after="0" w:line="240" w:lineRule="auto"/>
              <w:ind w:left="0" w:firstLine="0"/>
              <w:jc w:val="both"/>
              <w:rPr>
                <w:rFonts w:ascii="Times New Roman" w:hAnsi="Times New Roman"/>
                <w:sz w:val="28"/>
                <w:szCs w:val="28"/>
              </w:rPr>
            </w:pPr>
          </w:p>
        </w:tc>
        <w:tc>
          <w:tcPr>
            <w:tcW w:w="7145" w:type="dxa"/>
            <w:gridSpan w:val="2"/>
            <w:hideMark/>
          </w:tcPr>
          <w:p w:rsidR="001E5003" w:rsidRPr="00FD6E48" w:rsidRDefault="001E5003" w:rsidP="00FD6E48">
            <w:pPr>
              <w:spacing w:after="0" w:line="240" w:lineRule="auto"/>
              <w:jc w:val="both"/>
              <w:rPr>
                <w:rFonts w:ascii="Times New Roman" w:hAnsi="Times New Roman"/>
                <w:sz w:val="28"/>
                <w:szCs w:val="28"/>
              </w:rPr>
            </w:pPr>
            <w:r w:rsidRPr="00FD6E48">
              <w:rPr>
                <w:rFonts w:ascii="Times New Roman" w:hAnsi="Times New Roman"/>
                <w:sz w:val="28"/>
                <w:szCs w:val="28"/>
              </w:rPr>
              <w:t>Общественное питание</w:t>
            </w:r>
          </w:p>
        </w:tc>
        <w:tc>
          <w:tcPr>
            <w:tcW w:w="1134" w:type="dxa"/>
            <w:hideMark/>
          </w:tcPr>
          <w:p w:rsidR="001E5003" w:rsidRPr="00FD6E48" w:rsidRDefault="001E5003" w:rsidP="00FD6E48">
            <w:pPr>
              <w:spacing w:after="0" w:line="240" w:lineRule="auto"/>
              <w:jc w:val="both"/>
              <w:rPr>
                <w:rFonts w:ascii="Times New Roman" w:hAnsi="Times New Roman"/>
                <w:sz w:val="28"/>
                <w:szCs w:val="28"/>
              </w:rPr>
            </w:pPr>
            <w:r w:rsidRPr="00FD6E48">
              <w:rPr>
                <w:rFonts w:ascii="Times New Roman" w:hAnsi="Times New Roman"/>
                <w:sz w:val="28"/>
                <w:szCs w:val="28"/>
              </w:rPr>
              <w:t>4.6</w:t>
            </w:r>
          </w:p>
        </w:tc>
      </w:tr>
      <w:tr w:rsidR="00A56AE0" w:rsidRPr="00A56AE0" w:rsidTr="00FD6E48">
        <w:trPr>
          <w:trHeight w:val="300"/>
          <w:jc w:val="center"/>
        </w:trPr>
        <w:tc>
          <w:tcPr>
            <w:tcW w:w="576" w:type="dxa"/>
          </w:tcPr>
          <w:p w:rsidR="001E5003" w:rsidRPr="00FD6E48" w:rsidRDefault="001E5003" w:rsidP="00FD6E48">
            <w:pPr>
              <w:numPr>
                <w:ilvl w:val="0"/>
                <w:numId w:val="123"/>
              </w:numPr>
              <w:spacing w:after="0" w:line="240" w:lineRule="auto"/>
              <w:ind w:left="0" w:firstLine="0"/>
              <w:jc w:val="both"/>
              <w:rPr>
                <w:rFonts w:ascii="Times New Roman" w:hAnsi="Times New Roman"/>
                <w:sz w:val="28"/>
                <w:szCs w:val="28"/>
              </w:rPr>
            </w:pPr>
          </w:p>
        </w:tc>
        <w:tc>
          <w:tcPr>
            <w:tcW w:w="7145" w:type="dxa"/>
            <w:gridSpan w:val="2"/>
            <w:hideMark/>
          </w:tcPr>
          <w:p w:rsidR="001E5003" w:rsidRPr="00FD6E48" w:rsidRDefault="001E5003" w:rsidP="00FD6E48">
            <w:pPr>
              <w:spacing w:after="0" w:line="240" w:lineRule="auto"/>
              <w:jc w:val="both"/>
              <w:rPr>
                <w:rFonts w:ascii="Times New Roman" w:hAnsi="Times New Roman"/>
                <w:sz w:val="28"/>
                <w:szCs w:val="28"/>
              </w:rPr>
            </w:pPr>
            <w:r w:rsidRPr="00FD6E48">
              <w:rPr>
                <w:rFonts w:ascii="Times New Roman" w:hAnsi="Times New Roman"/>
                <w:sz w:val="28"/>
                <w:szCs w:val="28"/>
              </w:rPr>
              <w:t>Гостиничное обслуживание</w:t>
            </w:r>
          </w:p>
        </w:tc>
        <w:tc>
          <w:tcPr>
            <w:tcW w:w="1134" w:type="dxa"/>
            <w:hideMark/>
          </w:tcPr>
          <w:p w:rsidR="001E5003" w:rsidRPr="00FD6E48" w:rsidRDefault="001E5003" w:rsidP="00FD6E48">
            <w:pPr>
              <w:spacing w:after="0" w:line="240" w:lineRule="auto"/>
              <w:jc w:val="both"/>
              <w:rPr>
                <w:rFonts w:ascii="Times New Roman" w:hAnsi="Times New Roman"/>
                <w:sz w:val="28"/>
                <w:szCs w:val="28"/>
              </w:rPr>
            </w:pPr>
            <w:r w:rsidRPr="00FD6E48">
              <w:rPr>
                <w:rFonts w:ascii="Times New Roman" w:hAnsi="Times New Roman"/>
                <w:sz w:val="28"/>
                <w:szCs w:val="28"/>
              </w:rPr>
              <w:t>4.7</w:t>
            </w:r>
          </w:p>
        </w:tc>
      </w:tr>
      <w:tr w:rsidR="00A56AE0" w:rsidRPr="00A56AE0" w:rsidTr="00FD6E48">
        <w:trPr>
          <w:trHeight w:val="300"/>
          <w:jc w:val="center"/>
        </w:trPr>
        <w:tc>
          <w:tcPr>
            <w:tcW w:w="576" w:type="dxa"/>
          </w:tcPr>
          <w:p w:rsidR="001E5003" w:rsidRPr="00FD6E48" w:rsidRDefault="001E5003" w:rsidP="00FD6E48">
            <w:pPr>
              <w:numPr>
                <w:ilvl w:val="0"/>
                <w:numId w:val="123"/>
              </w:numPr>
              <w:spacing w:after="0" w:line="240" w:lineRule="auto"/>
              <w:ind w:left="0" w:firstLine="0"/>
              <w:jc w:val="both"/>
              <w:rPr>
                <w:rFonts w:ascii="Times New Roman" w:hAnsi="Times New Roman"/>
                <w:sz w:val="28"/>
                <w:szCs w:val="28"/>
              </w:rPr>
            </w:pPr>
          </w:p>
        </w:tc>
        <w:tc>
          <w:tcPr>
            <w:tcW w:w="7145" w:type="dxa"/>
            <w:gridSpan w:val="2"/>
            <w:hideMark/>
          </w:tcPr>
          <w:p w:rsidR="001E5003" w:rsidRPr="00FD6E48" w:rsidRDefault="001E5003" w:rsidP="00FD6E48">
            <w:pPr>
              <w:spacing w:after="0" w:line="240" w:lineRule="auto"/>
              <w:jc w:val="both"/>
              <w:rPr>
                <w:rFonts w:ascii="Times New Roman" w:hAnsi="Times New Roman"/>
                <w:sz w:val="28"/>
                <w:szCs w:val="28"/>
              </w:rPr>
            </w:pPr>
            <w:r w:rsidRPr="00FD6E48">
              <w:rPr>
                <w:rFonts w:ascii="Times New Roman" w:hAnsi="Times New Roman"/>
                <w:sz w:val="28"/>
                <w:szCs w:val="28"/>
              </w:rPr>
              <w:t>Развлекательные мероприятия</w:t>
            </w:r>
          </w:p>
        </w:tc>
        <w:tc>
          <w:tcPr>
            <w:tcW w:w="1134" w:type="dxa"/>
            <w:hideMark/>
          </w:tcPr>
          <w:p w:rsidR="001E5003" w:rsidRPr="00FD6E48" w:rsidRDefault="001E5003" w:rsidP="00FD6E48">
            <w:pPr>
              <w:spacing w:after="0" w:line="240" w:lineRule="auto"/>
              <w:jc w:val="both"/>
              <w:rPr>
                <w:rFonts w:ascii="Times New Roman" w:hAnsi="Times New Roman"/>
                <w:sz w:val="28"/>
                <w:szCs w:val="28"/>
              </w:rPr>
            </w:pPr>
            <w:r w:rsidRPr="00FD6E48">
              <w:rPr>
                <w:rFonts w:ascii="Times New Roman" w:hAnsi="Times New Roman"/>
                <w:sz w:val="28"/>
                <w:szCs w:val="28"/>
              </w:rPr>
              <w:t>4.8.1</w:t>
            </w:r>
          </w:p>
        </w:tc>
      </w:tr>
      <w:tr w:rsidR="00A56AE0" w:rsidRPr="00A56AE0" w:rsidTr="00FD6E48">
        <w:trPr>
          <w:trHeight w:val="300"/>
          <w:jc w:val="center"/>
        </w:trPr>
        <w:tc>
          <w:tcPr>
            <w:tcW w:w="576" w:type="dxa"/>
          </w:tcPr>
          <w:p w:rsidR="001E5003" w:rsidRPr="00FD6E48" w:rsidRDefault="001E5003" w:rsidP="00FD6E48">
            <w:pPr>
              <w:numPr>
                <w:ilvl w:val="0"/>
                <w:numId w:val="123"/>
              </w:numPr>
              <w:spacing w:after="0" w:line="240" w:lineRule="auto"/>
              <w:ind w:left="0" w:firstLine="0"/>
              <w:jc w:val="both"/>
              <w:rPr>
                <w:rFonts w:ascii="Times New Roman" w:hAnsi="Times New Roman"/>
                <w:sz w:val="28"/>
                <w:szCs w:val="28"/>
              </w:rPr>
            </w:pPr>
          </w:p>
        </w:tc>
        <w:tc>
          <w:tcPr>
            <w:tcW w:w="7145" w:type="dxa"/>
            <w:gridSpan w:val="2"/>
            <w:hideMark/>
          </w:tcPr>
          <w:p w:rsidR="001E5003" w:rsidRPr="00FD6E48" w:rsidRDefault="001E5003" w:rsidP="00FD6E48">
            <w:pPr>
              <w:spacing w:after="0" w:line="240" w:lineRule="auto"/>
              <w:jc w:val="both"/>
              <w:rPr>
                <w:rFonts w:ascii="Times New Roman" w:hAnsi="Times New Roman"/>
                <w:sz w:val="28"/>
                <w:szCs w:val="28"/>
              </w:rPr>
            </w:pPr>
            <w:r w:rsidRPr="00FD6E48">
              <w:rPr>
                <w:rFonts w:ascii="Times New Roman" w:hAnsi="Times New Roman"/>
                <w:sz w:val="28"/>
                <w:szCs w:val="28"/>
              </w:rPr>
              <w:t>Служебные гаражи</w:t>
            </w:r>
          </w:p>
        </w:tc>
        <w:tc>
          <w:tcPr>
            <w:tcW w:w="1134" w:type="dxa"/>
            <w:hideMark/>
          </w:tcPr>
          <w:p w:rsidR="001E5003" w:rsidRPr="00FD6E48" w:rsidRDefault="001E5003" w:rsidP="00FD6E48">
            <w:pPr>
              <w:spacing w:after="0" w:line="240" w:lineRule="auto"/>
              <w:jc w:val="both"/>
              <w:rPr>
                <w:rFonts w:ascii="Times New Roman" w:hAnsi="Times New Roman"/>
                <w:sz w:val="28"/>
                <w:szCs w:val="28"/>
              </w:rPr>
            </w:pPr>
            <w:r w:rsidRPr="00FD6E48">
              <w:rPr>
                <w:rFonts w:ascii="Times New Roman" w:hAnsi="Times New Roman"/>
                <w:sz w:val="28"/>
                <w:szCs w:val="28"/>
              </w:rPr>
              <w:t>4.9</w:t>
            </w:r>
          </w:p>
        </w:tc>
      </w:tr>
      <w:tr w:rsidR="00A56AE0" w:rsidRPr="00A56AE0" w:rsidTr="00FD6E48">
        <w:trPr>
          <w:trHeight w:val="300"/>
          <w:jc w:val="center"/>
        </w:trPr>
        <w:tc>
          <w:tcPr>
            <w:tcW w:w="576" w:type="dxa"/>
          </w:tcPr>
          <w:p w:rsidR="001E5003" w:rsidRPr="00FD6E48" w:rsidRDefault="001E5003" w:rsidP="00FD6E48">
            <w:pPr>
              <w:numPr>
                <w:ilvl w:val="0"/>
                <w:numId w:val="123"/>
              </w:numPr>
              <w:spacing w:after="0" w:line="240" w:lineRule="auto"/>
              <w:ind w:left="0" w:firstLine="0"/>
              <w:jc w:val="both"/>
              <w:rPr>
                <w:rFonts w:ascii="Times New Roman" w:hAnsi="Times New Roman"/>
                <w:sz w:val="28"/>
                <w:szCs w:val="28"/>
              </w:rPr>
            </w:pPr>
          </w:p>
        </w:tc>
        <w:tc>
          <w:tcPr>
            <w:tcW w:w="7145" w:type="dxa"/>
            <w:gridSpan w:val="2"/>
            <w:hideMark/>
          </w:tcPr>
          <w:p w:rsidR="001E5003" w:rsidRPr="00FD6E48" w:rsidRDefault="001E5003" w:rsidP="00FD6E48">
            <w:pPr>
              <w:spacing w:after="0" w:line="240" w:lineRule="auto"/>
              <w:jc w:val="both"/>
              <w:rPr>
                <w:rFonts w:ascii="Times New Roman" w:hAnsi="Times New Roman"/>
                <w:sz w:val="28"/>
                <w:szCs w:val="28"/>
              </w:rPr>
            </w:pPr>
            <w:r w:rsidRPr="00FD6E48">
              <w:rPr>
                <w:rFonts w:ascii="Times New Roman" w:hAnsi="Times New Roman"/>
                <w:sz w:val="28"/>
                <w:szCs w:val="28"/>
              </w:rPr>
              <w:t>Обеспечение дорожного отдыха</w:t>
            </w:r>
          </w:p>
        </w:tc>
        <w:tc>
          <w:tcPr>
            <w:tcW w:w="1134" w:type="dxa"/>
            <w:hideMark/>
          </w:tcPr>
          <w:p w:rsidR="001E5003" w:rsidRPr="00FD6E48" w:rsidRDefault="001E5003" w:rsidP="00FD6E48">
            <w:pPr>
              <w:spacing w:after="0" w:line="240" w:lineRule="auto"/>
              <w:jc w:val="both"/>
              <w:rPr>
                <w:rFonts w:ascii="Times New Roman" w:hAnsi="Times New Roman"/>
                <w:sz w:val="28"/>
                <w:szCs w:val="28"/>
              </w:rPr>
            </w:pPr>
            <w:r w:rsidRPr="00FD6E48">
              <w:rPr>
                <w:rFonts w:ascii="Times New Roman" w:hAnsi="Times New Roman"/>
                <w:sz w:val="28"/>
                <w:szCs w:val="28"/>
              </w:rPr>
              <w:t>4.9.1.2</w:t>
            </w:r>
          </w:p>
        </w:tc>
      </w:tr>
      <w:tr w:rsidR="00A56AE0" w:rsidRPr="00A56AE0" w:rsidTr="00FD6E48">
        <w:trPr>
          <w:trHeight w:val="300"/>
          <w:jc w:val="center"/>
        </w:trPr>
        <w:tc>
          <w:tcPr>
            <w:tcW w:w="576" w:type="dxa"/>
          </w:tcPr>
          <w:p w:rsidR="001E5003" w:rsidRPr="00FD6E48" w:rsidRDefault="001E5003" w:rsidP="00FD6E48">
            <w:pPr>
              <w:numPr>
                <w:ilvl w:val="0"/>
                <w:numId w:val="123"/>
              </w:numPr>
              <w:spacing w:after="0" w:line="240" w:lineRule="auto"/>
              <w:ind w:left="0" w:firstLine="0"/>
              <w:jc w:val="both"/>
              <w:rPr>
                <w:rFonts w:ascii="Times New Roman" w:hAnsi="Times New Roman"/>
                <w:sz w:val="28"/>
                <w:szCs w:val="28"/>
              </w:rPr>
            </w:pPr>
          </w:p>
        </w:tc>
        <w:tc>
          <w:tcPr>
            <w:tcW w:w="7145" w:type="dxa"/>
            <w:gridSpan w:val="2"/>
            <w:hideMark/>
          </w:tcPr>
          <w:p w:rsidR="001E5003" w:rsidRPr="00FD6E48" w:rsidRDefault="001E5003" w:rsidP="00FD6E48">
            <w:pPr>
              <w:spacing w:after="0" w:line="240" w:lineRule="auto"/>
              <w:jc w:val="both"/>
              <w:rPr>
                <w:rFonts w:ascii="Times New Roman" w:hAnsi="Times New Roman"/>
                <w:sz w:val="28"/>
                <w:szCs w:val="28"/>
              </w:rPr>
            </w:pPr>
            <w:r w:rsidRPr="00FD6E48">
              <w:rPr>
                <w:rFonts w:ascii="Times New Roman" w:hAnsi="Times New Roman"/>
                <w:sz w:val="28"/>
                <w:szCs w:val="28"/>
              </w:rPr>
              <w:t>Выставочно-ярмарочная деятельность</w:t>
            </w:r>
          </w:p>
        </w:tc>
        <w:tc>
          <w:tcPr>
            <w:tcW w:w="1134" w:type="dxa"/>
            <w:hideMark/>
          </w:tcPr>
          <w:p w:rsidR="001E5003" w:rsidRPr="00FD6E48" w:rsidRDefault="001E5003" w:rsidP="00FD6E48">
            <w:pPr>
              <w:spacing w:after="0" w:line="240" w:lineRule="auto"/>
              <w:jc w:val="both"/>
              <w:rPr>
                <w:rFonts w:ascii="Times New Roman" w:hAnsi="Times New Roman"/>
                <w:sz w:val="28"/>
                <w:szCs w:val="28"/>
              </w:rPr>
            </w:pPr>
            <w:r w:rsidRPr="00FD6E48">
              <w:rPr>
                <w:rFonts w:ascii="Times New Roman" w:hAnsi="Times New Roman"/>
                <w:sz w:val="28"/>
                <w:szCs w:val="28"/>
              </w:rPr>
              <w:t>4.10</w:t>
            </w:r>
          </w:p>
        </w:tc>
      </w:tr>
      <w:tr w:rsidR="00A56AE0" w:rsidRPr="00A56AE0" w:rsidTr="00FD6E48">
        <w:trPr>
          <w:trHeight w:val="300"/>
          <w:jc w:val="center"/>
        </w:trPr>
        <w:tc>
          <w:tcPr>
            <w:tcW w:w="576" w:type="dxa"/>
          </w:tcPr>
          <w:p w:rsidR="001E5003" w:rsidRPr="00FD6E48" w:rsidRDefault="001E5003" w:rsidP="00FD6E48">
            <w:pPr>
              <w:numPr>
                <w:ilvl w:val="0"/>
                <w:numId w:val="123"/>
              </w:numPr>
              <w:spacing w:after="0" w:line="240" w:lineRule="auto"/>
              <w:ind w:left="0" w:firstLine="0"/>
              <w:jc w:val="both"/>
              <w:rPr>
                <w:rFonts w:ascii="Times New Roman" w:hAnsi="Times New Roman"/>
                <w:sz w:val="28"/>
                <w:szCs w:val="28"/>
              </w:rPr>
            </w:pPr>
          </w:p>
        </w:tc>
        <w:tc>
          <w:tcPr>
            <w:tcW w:w="7145" w:type="dxa"/>
            <w:gridSpan w:val="2"/>
            <w:hideMark/>
          </w:tcPr>
          <w:p w:rsidR="001E5003" w:rsidRPr="00FD6E48" w:rsidRDefault="001E5003" w:rsidP="00FD6E48">
            <w:pPr>
              <w:spacing w:after="0" w:line="240" w:lineRule="auto"/>
              <w:jc w:val="both"/>
              <w:rPr>
                <w:rFonts w:ascii="Times New Roman" w:hAnsi="Times New Roman"/>
                <w:sz w:val="28"/>
                <w:szCs w:val="28"/>
              </w:rPr>
            </w:pPr>
            <w:r w:rsidRPr="00FD6E48">
              <w:rPr>
                <w:rFonts w:ascii="Times New Roman" w:hAnsi="Times New Roman"/>
                <w:sz w:val="28"/>
                <w:szCs w:val="28"/>
              </w:rPr>
              <w:t>Обеспечение занятий спортом в помещениях</w:t>
            </w:r>
          </w:p>
        </w:tc>
        <w:tc>
          <w:tcPr>
            <w:tcW w:w="1134" w:type="dxa"/>
            <w:hideMark/>
          </w:tcPr>
          <w:p w:rsidR="001E5003" w:rsidRPr="00FD6E48" w:rsidRDefault="001E5003" w:rsidP="00FD6E48">
            <w:pPr>
              <w:spacing w:after="0" w:line="240" w:lineRule="auto"/>
              <w:jc w:val="both"/>
              <w:rPr>
                <w:rFonts w:ascii="Times New Roman" w:hAnsi="Times New Roman"/>
                <w:sz w:val="28"/>
                <w:szCs w:val="28"/>
              </w:rPr>
            </w:pPr>
            <w:r w:rsidRPr="00FD6E48">
              <w:rPr>
                <w:rFonts w:ascii="Times New Roman" w:hAnsi="Times New Roman"/>
                <w:sz w:val="28"/>
                <w:szCs w:val="28"/>
              </w:rPr>
              <w:t>5.1.2</w:t>
            </w:r>
          </w:p>
        </w:tc>
      </w:tr>
      <w:tr w:rsidR="00A56AE0" w:rsidRPr="00A56AE0" w:rsidTr="00FD6E48">
        <w:trPr>
          <w:trHeight w:val="300"/>
          <w:jc w:val="center"/>
        </w:trPr>
        <w:tc>
          <w:tcPr>
            <w:tcW w:w="576" w:type="dxa"/>
          </w:tcPr>
          <w:p w:rsidR="001E5003" w:rsidRPr="00FD6E48" w:rsidRDefault="001E5003" w:rsidP="00FD6E48">
            <w:pPr>
              <w:numPr>
                <w:ilvl w:val="0"/>
                <w:numId w:val="123"/>
              </w:numPr>
              <w:spacing w:after="0" w:line="240" w:lineRule="auto"/>
              <w:ind w:left="0" w:firstLine="0"/>
              <w:jc w:val="both"/>
              <w:rPr>
                <w:rFonts w:ascii="Times New Roman" w:hAnsi="Times New Roman"/>
                <w:sz w:val="28"/>
                <w:szCs w:val="28"/>
              </w:rPr>
            </w:pPr>
          </w:p>
        </w:tc>
        <w:tc>
          <w:tcPr>
            <w:tcW w:w="7145" w:type="dxa"/>
            <w:gridSpan w:val="2"/>
            <w:hideMark/>
          </w:tcPr>
          <w:p w:rsidR="001E5003" w:rsidRPr="00FD6E48" w:rsidRDefault="001E5003" w:rsidP="00FD6E48">
            <w:pPr>
              <w:spacing w:after="0" w:line="240" w:lineRule="auto"/>
              <w:jc w:val="both"/>
              <w:rPr>
                <w:rFonts w:ascii="Times New Roman" w:hAnsi="Times New Roman"/>
                <w:sz w:val="28"/>
                <w:szCs w:val="28"/>
              </w:rPr>
            </w:pPr>
            <w:r w:rsidRPr="00FD6E48">
              <w:rPr>
                <w:rFonts w:ascii="Times New Roman" w:hAnsi="Times New Roman"/>
                <w:sz w:val="28"/>
                <w:szCs w:val="28"/>
              </w:rPr>
              <w:t>Площадки для занятий спортом</w:t>
            </w:r>
          </w:p>
        </w:tc>
        <w:tc>
          <w:tcPr>
            <w:tcW w:w="1134" w:type="dxa"/>
            <w:hideMark/>
          </w:tcPr>
          <w:p w:rsidR="001E5003" w:rsidRPr="00FD6E48" w:rsidRDefault="001E5003" w:rsidP="00FD6E48">
            <w:pPr>
              <w:spacing w:after="0" w:line="240" w:lineRule="auto"/>
              <w:jc w:val="both"/>
              <w:rPr>
                <w:rFonts w:ascii="Times New Roman" w:hAnsi="Times New Roman"/>
                <w:sz w:val="28"/>
                <w:szCs w:val="28"/>
              </w:rPr>
            </w:pPr>
            <w:r w:rsidRPr="00FD6E48">
              <w:rPr>
                <w:rFonts w:ascii="Times New Roman" w:hAnsi="Times New Roman"/>
                <w:sz w:val="28"/>
                <w:szCs w:val="28"/>
              </w:rPr>
              <w:t>5.1.3</w:t>
            </w:r>
          </w:p>
        </w:tc>
      </w:tr>
      <w:tr w:rsidR="00A56AE0" w:rsidRPr="00A56AE0" w:rsidTr="00FD6E48">
        <w:trPr>
          <w:trHeight w:val="300"/>
          <w:jc w:val="center"/>
        </w:trPr>
        <w:tc>
          <w:tcPr>
            <w:tcW w:w="576" w:type="dxa"/>
          </w:tcPr>
          <w:p w:rsidR="001E5003" w:rsidRPr="00FD6E48" w:rsidRDefault="001E5003" w:rsidP="00FD6E48">
            <w:pPr>
              <w:numPr>
                <w:ilvl w:val="0"/>
                <w:numId w:val="123"/>
              </w:numPr>
              <w:spacing w:after="0" w:line="240" w:lineRule="auto"/>
              <w:ind w:left="0" w:firstLine="0"/>
              <w:jc w:val="both"/>
              <w:rPr>
                <w:rFonts w:ascii="Times New Roman" w:hAnsi="Times New Roman"/>
                <w:sz w:val="28"/>
                <w:szCs w:val="28"/>
              </w:rPr>
            </w:pPr>
          </w:p>
        </w:tc>
        <w:tc>
          <w:tcPr>
            <w:tcW w:w="7145" w:type="dxa"/>
            <w:gridSpan w:val="2"/>
            <w:hideMark/>
          </w:tcPr>
          <w:p w:rsidR="001E5003" w:rsidRPr="00FD6E48" w:rsidRDefault="001E5003" w:rsidP="00FD6E48">
            <w:pPr>
              <w:spacing w:after="0" w:line="240" w:lineRule="auto"/>
              <w:jc w:val="both"/>
              <w:rPr>
                <w:rFonts w:ascii="Times New Roman" w:hAnsi="Times New Roman"/>
                <w:sz w:val="28"/>
                <w:szCs w:val="28"/>
              </w:rPr>
            </w:pPr>
            <w:r w:rsidRPr="00FD6E48">
              <w:rPr>
                <w:rFonts w:ascii="Times New Roman" w:hAnsi="Times New Roman"/>
                <w:sz w:val="28"/>
                <w:szCs w:val="28"/>
              </w:rPr>
              <w:t>Обслуживание перевозок пассажиров</w:t>
            </w:r>
          </w:p>
        </w:tc>
        <w:tc>
          <w:tcPr>
            <w:tcW w:w="1134" w:type="dxa"/>
            <w:hideMark/>
          </w:tcPr>
          <w:p w:rsidR="001E5003" w:rsidRPr="00FD6E48" w:rsidRDefault="001E5003" w:rsidP="00FD6E48">
            <w:pPr>
              <w:spacing w:after="0" w:line="240" w:lineRule="auto"/>
              <w:jc w:val="both"/>
              <w:rPr>
                <w:rFonts w:ascii="Times New Roman" w:hAnsi="Times New Roman"/>
                <w:sz w:val="28"/>
                <w:szCs w:val="28"/>
              </w:rPr>
            </w:pPr>
            <w:r w:rsidRPr="00FD6E48">
              <w:rPr>
                <w:rFonts w:ascii="Times New Roman" w:hAnsi="Times New Roman"/>
                <w:sz w:val="28"/>
                <w:szCs w:val="28"/>
              </w:rPr>
              <w:t>7.2.2</w:t>
            </w:r>
          </w:p>
        </w:tc>
      </w:tr>
      <w:tr w:rsidR="00A56AE0" w:rsidRPr="00A56AE0" w:rsidTr="00FD6E48">
        <w:trPr>
          <w:trHeight w:val="107"/>
          <w:jc w:val="center"/>
        </w:trPr>
        <w:tc>
          <w:tcPr>
            <w:tcW w:w="576" w:type="dxa"/>
          </w:tcPr>
          <w:p w:rsidR="001E5003" w:rsidRPr="00FD6E48" w:rsidRDefault="001E5003" w:rsidP="00FD6E48">
            <w:pPr>
              <w:numPr>
                <w:ilvl w:val="0"/>
                <w:numId w:val="123"/>
              </w:numPr>
              <w:spacing w:after="0" w:line="240" w:lineRule="auto"/>
              <w:ind w:left="0" w:firstLine="0"/>
              <w:jc w:val="both"/>
              <w:rPr>
                <w:rFonts w:ascii="Times New Roman" w:hAnsi="Times New Roman"/>
                <w:sz w:val="28"/>
                <w:szCs w:val="28"/>
              </w:rPr>
            </w:pPr>
          </w:p>
        </w:tc>
        <w:tc>
          <w:tcPr>
            <w:tcW w:w="7145" w:type="dxa"/>
            <w:gridSpan w:val="2"/>
            <w:hideMark/>
          </w:tcPr>
          <w:p w:rsidR="001E5003" w:rsidRPr="00FD6E48" w:rsidRDefault="001E5003" w:rsidP="00FD6E48">
            <w:pPr>
              <w:spacing w:after="0" w:line="240" w:lineRule="auto"/>
              <w:jc w:val="both"/>
              <w:rPr>
                <w:rFonts w:ascii="Times New Roman" w:hAnsi="Times New Roman"/>
                <w:sz w:val="28"/>
                <w:szCs w:val="28"/>
              </w:rPr>
            </w:pPr>
            <w:r w:rsidRPr="00FD6E48">
              <w:rPr>
                <w:rFonts w:ascii="Times New Roman" w:hAnsi="Times New Roman"/>
                <w:sz w:val="28"/>
                <w:szCs w:val="28"/>
              </w:rPr>
              <w:t>Стоянки транспорта общего пользования</w:t>
            </w:r>
          </w:p>
        </w:tc>
        <w:tc>
          <w:tcPr>
            <w:tcW w:w="1134" w:type="dxa"/>
            <w:hideMark/>
          </w:tcPr>
          <w:p w:rsidR="001E5003" w:rsidRPr="00FD6E48" w:rsidRDefault="001E5003" w:rsidP="00FD6E48">
            <w:pPr>
              <w:spacing w:after="0" w:line="240" w:lineRule="auto"/>
              <w:jc w:val="both"/>
              <w:rPr>
                <w:rFonts w:ascii="Times New Roman" w:hAnsi="Times New Roman"/>
                <w:sz w:val="28"/>
                <w:szCs w:val="28"/>
              </w:rPr>
            </w:pPr>
            <w:r w:rsidRPr="00FD6E48">
              <w:rPr>
                <w:rFonts w:ascii="Times New Roman" w:hAnsi="Times New Roman"/>
                <w:sz w:val="28"/>
                <w:szCs w:val="28"/>
              </w:rPr>
              <w:t>7.2.3</w:t>
            </w:r>
          </w:p>
        </w:tc>
      </w:tr>
      <w:tr w:rsidR="009C142D" w:rsidRPr="00A56AE0" w:rsidTr="00D925C7">
        <w:trPr>
          <w:trHeight w:val="107"/>
          <w:jc w:val="center"/>
        </w:trPr>
        <w:tc>
          <w:tcPr>
            <w:tcW w:w="576" w:type="dxa"/>
          </w:tcPr>
          <w:p w:rsidR="009C142D" w:rsidRPr="00A56AE0" w:rsidRDefault="009C142D">
            <w:pPr>
              <w:numPr>
                <w:ilvl w:val="0"/>
                <w:numId w:val="123"/>
              </w:numPr>
              <w:spacing w:after="0" w:line="240" w:lineRule="auto"/>
              <w:ind w:left="0" w:firstLine="0"/>
              <w:jc w:val="both"/>
              <w:rPr>
                <w:rFonts w:ascii="Times New Roman" w:hAnsi="Times New Roman"/>
                <w:sz w:val="28"/>
                <w:szCs w:val="28"/>
              </w:rPr>
            </w:pPr>
          </w:p>
        </w:tc>
        <w:tc>
          <w:tcPr>
            <w:tcW w:w="7145" w:type="dxa"/>
            <w:gridSpan w:val="2"/>
          </w:tcPr>
          <w:p w:rsidR="009C142D" w:rsidRPr="00A56AE0" w:rsidRDefault="009C142D" w:rsidP="00FD6E48">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Водный транспорт</w:t>
            </w:r>
          </w:p>
        </w:tc>
        <w:tc>
          <w:tcPr>
            <w:tcW w:w="1134" w:type="dxa"/>
          </w:tcPr>
          <w:p w:rsidR="009C142D" w:rsidRPr="00A56AE0" w:rsidRDefault="009C142D" w:rsidP="00FD6E48">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7.3</w:t>
            </w:r>
          </w:p>
        </w:tc>
      </w:tr>
      <w:tr w:rsidR="00A56AE0" w:rsidRPr="00A56AE0" w:rsidTr="00FD6E48">
        <w:trPr>
          <w:trHeight w:val="300"/>
          <w:jc w:val="center"/>
        </w:trPr>
        <w:tc>
          <w:tcPr>
            <w:tcW w:w="576" w:type="dxa"/>
          </w:tcPr>
          <w:p w:rsidR="001E5003" w:rsidRPr="00FD6E48" w:rsidRDefault="001E5003" w:rsidP="00FD6E48">
            <w:pPr>
              <w:numPr>
                <w:ilvl w:val="0"/>
                <w:numId w:val="123"/>
              </w:numPr>
              <w:spacing w:after="0" w:line="240" w:lineRule="auto"/>
              <w:ind w:left="0" w:firstLine="0"/>
              <w:jc w:val="both"/>
              <w:rPr>
                <w:rFonts w:ascii="Times New Roman" w:hAnsi="Times New Roman"/>
                <w:sz w:val="28"/>
                <w:szCs w:val="28"/>
              </w:rPr>
            </w:pPr>
          </w:p>
        </w:tc>
        <w:tc>
          <w:tcPr>
            <w:tcW w:w="7145" w:type="dxa"/>
            <w:gridSpan w:val="2"/>
            <w:hideMark/>
          </w:tcPr>
          <w:p w:rsidR="001E5003" w:rsidRPr="00FD6E48" w:rsidRDefault="001E5003" w:rsidP="00FD6E48">
            <w:pPr>
              <w:spacing w:after="0" w:line="240" w:lineRule="auto"/>
              <w:jc w:val="both"/>
              <w:rPr>
                <w:rFonts w:ascii="Times New Roman" w:hAnsi="Times New Roman"/>
                <w:sz w:val="28"/>
                <w:szCs w:val="28"/>
              </w:rPr>
            </w:pPr>
            <w:r w:rsidRPr="00FD6E48">
              <w:rPr>
                <w:rFonts w:ascii="Times New Roman" w:hAnsi="Times New Roman"/>
                <w:sz w:val="28"/>
                <w:szCs w:val="28"/>
              </w:rPr>
              <w:t>Обеспечение внутреннего правопорядка</w:t>
            </w:r>
          </w:p>
        </w:tc>
        <w:tc>
          <w:tcPr>
            <w:tcW w:w="1134" w:type="dxa"/>
            <w:hideMark/>
          </w:tcPr>
          <w:p w:rsidR="001E5003" w:rsidRPr="00FD6E48" w:rsidRDefault="001E5003" w:rsidP="00FD6E48">
            <w:pPr>
              <w:spacing w:after="0" w:line="240" w:lineRule="auto"/>
              <w:jc w:val="both"/>
              <w:rPr>
                <w:rFonts w:ascii="Times New Roman" w:hAnsi="Times New Roman"/>
                <w:sz w:val="28"/>
                <w:szCs w:val="28"/>
              </w:rPr>
            </w:pPr>
            <w:r w:rsidRPr="00FD6E48">
              <w:rPr>
                <w:rFonts w:ascii="Times New Roman" w:hAnsi="Times New Roman"/>
                <w:sz w:val="28"/>
                <w:szCs w:val="28"/>
              </w:rPr>
              <w:t>8.3</w:t>
            </w:r>
          </w:p>
        </w:tc>
      </w:tr>
      <w:tr w:rsidR="00A56AE0" w:rsidRPr="00A56AE0" w:rsidTr="00FD6E48">
        <w:trPr>
          <w:trHeight w:val="300"/>
          <w:jc w:val="center"/>
        </w:trPr>
        <w:tc>
          <w:tcPr>
            <w:tcW w:w="576" w:type="dxa"/>
          </w:tcPr>
          <w:p w:rsidR="001E5003" w:rsidRPr="00FD6E48" w:rsidRDefault="001E5003" w:rsidP="00FD6E48">
            <w:pPr>
              <w:numPr>
                <w:ilvl w:val="0"/>
                <w:numId w:val="123"/>
              </w:numPr>
              <w:spacing w:after="0" w:line="240" w:lineRule="auto"/>
              <w:ind w:left="0" w:firstLine="0"/>
              <w:jc w:val="both"/>
              <w:rPr>
                <w:rFonts w:ascii="Times New Roman" w:hAnsi="Times New Roman"/>
                <w:sz w:val="28"/>
                <w:szCs w:val="28"/>
              </w:rPr>
            </w:pPr>
          </w:p>
        </w:tc>
        <w:tc>
          <w:tcPr>
            <w:tcW w:w="7145" w:type="dxa"/>
            <w:gridSpan w:val="2"/>
            <w:hideMark/>
          </w:tcPr>
          <w:p w:rsidR="001E5003" w:rsidRPr="00FD6E48" w:rsidRDefault="001E5003" w:rsidP="00FD6E48">
            <w:pPr>
              <w:spacing w:after="0" w:line="240" w:lineRule="auto"/>
              <w:jc w:val="both"/>
              <w:rPr>
                <w:rFonts w:ascii="Times New Roman" w:hAnsi="Times New Roman"/>
                <w:sz w:val="28"/>
                <w:szCs w:val="28"/>
              </w:rPr>
            </w:pPr>
            <w:r w:rsidRPr="00FD6E48">
              <w:rPr>
                <w:rFonts w:ascii="Times New Roman" w:hAnsi="Times New Roman"/>
                <w:sz w:val="28"/>
                <w:szCs w:val="28"/>
              </w:rPr>
              <w:t>Историко-культурная деятельность</w:t>
            </w:r>
          </w:p>
        </w:tc>
        <w:tc>
          <w:tcPr>
            <w:tcW w:w="1134" w:type="dxa"/>
            <w:noWrap/>
            <w:hideMark/>
          </w:tcPr>
          <w:p w:rsidR="001E5003" w:rsidRPr="00FD6E48" w:rsidRDefault="001E5003" w:rsidP="00FD6E48">
            <w:pPr>
              <w:spacing w:after="0" w:line="240" w:lineRule="auto"/>
              <w:jc w:val="both"/>
              <w:rPr>
                <w:rFonts w:ascii="Times New Roman" w:hAnsi="Times New Roman"/>
                <w:sz w:val="28"/>
                <w:szCs w:val="28"/>
              </w:rPr>
            </w:pPr>
            <w:r w:rsidRPr="00FD6E48">
              <w:rPr>
                <w:rFonts w:ascii="Times New Roman" w:hAnsi="Times New Roman"/>
                <w:sz w:val="28"/>
                <w:szCs w:val="28"/>
              </w:rPr>
              <w:t>9.3</w:t>
            </w:r>
          </w:p>
        </w:tc>
      </w:tr>
      <w:tr w:rsidR="00A56AE0" w:rsidRPr="00A56AE0" w:rsidTr="00FD6E48">
        <w:trPr>
          <w:trHeight w:val="300"/>
          <w:jc w:val="center"/>
        </w:trPr>
        <w:tc>
          <w:tcPr>
            <w:tcW w:w="576" w:type="dxa"/>
          </w:tcPr>
          <w:p w:rsidR="001E5003" w:rsidRPr="00FD6E48" w:rsidRDefault="001E5003" w:rsidP="00FD6E48">
            <w:pPr>
              <w:numPr>
                <w:ilvl w:val="0"/>
                <w:numId w:val="123"/>
              </w:numPr>
              <w:spacing w:after="0" w:line="240" w:lineRule="auto"/>
              <w:ind w:left="0" w:firstLine="0"/>
              <w:jc w:val="both"/>
              <w:rPr>
                <w:rFonts w:ascii="Times New Roman" w:hAnsi="Times New Roman"/>
                <w:sz w:val="28"/>
                <w:szCs w:val="28"/>
              </w:rPr>
            </w:pPr>
          </w:p>
        </w:tc>
        <w:tc>
          <w:tcPr>
            <w:tcW w:w="7145" w:type="dxa"/>
            <w:gridSpan w:val="2"/>
            <w:hideMark/>
          </w:tcPr>
          <w:p w:rsidR="001E5003" w:rsidRPr="00FD6E48" w:rsidRDefault="001E5003" w:rsidP="00FD6E48">
            <w:pPr>
              <w:spacing w:after="0" w:line="240" w:lineRule="auto"/>
              <w:jc w:val="both"/>
              <w:rPr>
                <w:rFonts w:ascii="Times New Roman" w:hAnsi="Times New Roman"/>
                <w:sz w:val="28"/>
                <w:szCs w:val="28"/>
              </w:rPr>
            </w:pPr>
            <w:r w:rsidRPr="00FD6E48">
              <w:rPr>
                <w:rFonts w:ascii="Times New Roman" w:hAnsi="Times New Roman"/>
                <w:sz w:val="28"/>
                <w:szCs w:val="28"/>
              </w:rPr>
              <w:t>Общее пользование водными объектами</w:t>
            </w:r>
          </w:p>
        </w:tc>
        <w:tc>
          <w:tcPr>
            <w:tcW w:w="1134" w:type="dxa"/>
            <w:noWrap/>
            <w:hideMark/>
          </w:tcPr>
          <w:p w:rsidR="001E5003" w:rsidRPr="00FD6E48" w:rsidRDefault="001E5003" w:rsidP="00FD6E48">
            <w:pPr>
              <w:spacing w:after="0" w:line="240" w:lineRule="auto"/>
              <w:jc w:val="both"/>
              <w:rPr>
                <w:rFonts w:ascii="Times New Roman" w:hAnsi="Times New Roman"/>
                <w:sz w:val="28"/>
                <w:szCs w:val="28"/>
              </w:rPr>
            </w:pPr>
            <w:r w:rsidRPr="00FD6E48">
              <w:rPr>
                <w:rFonts w:ascii="Times New Roman" w:hAnsi="Times New Roman"/>
                <w:sz w:val="28"/>
                <w:szCs w:val="28"/>
              </w:rPr>
              <w:t>11.1</w:t>
            </w:r>
          </w:p>
        </w:tc>
      </w:tr>
      <w:tr w:rsidR="00A56AE0" w:rsidRPr="00A56AE0" w:rsidTr="00FD6E48">
        <w:trPr>
          <w:trHeight w:val="300"/>
          <w:jc w:val="center"/>
        </w:trPr>
        <w:tc>
          <w:tcPr>
            <w:tcW w:w="576" w:type="dxa"/>
          </w:tcPr>
          <w:p w:rsidR="001E5003" w:rsidRPr="00FD6E48" w:rsidRDefault="001E5003" w:rsidP="00FD6E48">
            <w:pPr>
              <w:numPr>
                <w:ilvl w:val="0"/>
                <w:numId w:val="123"/>
              </w:numPr>
              <w:spacing w:after="0" w:line="240" w:lineRule="auto"/>
              <w:ind w:left="0" w:firstLine="0"/>
              <w:jc w:val="both"/>
              <w:rPr>
                <w:rFonts w:ascii="Times New Roman" w:hAnsi="Times New Roman"/>
                <w:sz w:val="28"/>
                <w:szCs w:val="28"/>
              </w:rPr>
            </w:pPr>
          </w:p>
        </w:tc>
        <w:tc>
          <w:tcPr>
            <w:tcW w:w="7145" w:type="dxa"/>
            <w:gridSpan w:val="2"/>
            <w:hideMark/>
          </w:tcPr>
          <w:p w:rsidR="001E5003" w:rsidRPr="00FD6E48" w:rsidRDefault="001E5003" w:rsidP="00FD6E48">
            <w:pPr>
              <w:spacing w:after="0" w:line="240" w:lineRule="auto"/>
              <w:jc w:val="both"/>
              <w:rPr>
                <w:rFonts w:ascii="Times New Roman" w:hAnsi="Times New Roman"/>
                <w:sz w:val="28"/>
                <w:szCs w:val="28"/>
              </w:rPr>
            </w:pPr>
            <w:r w:rsidRPr="00FD6E48">
              <w:rPr>
                <w:rFonts w:ascii="Times New Roman" w:hAnsi="Times New Roman"/>
                <w:sz w:val="28"/>
                <w:szCs w:val="28"/>
              </w:rPr>
              <w:t>Специальное пользование водными объектами</w:t>
            </w:r>
          </w:p>
        </w:tc>
        <w:tc>
          <w:tcPr>
            <w:tcW w:w="1134" w:type="dxa"/>
            <w:noWrap/>
            <w:hideMark/>
          </w:tcPr>
          <w:p w:rsidR="001E5003" w:rsidRPr="00FD6E48" w:rsidRDefault="001E5003" w:rsidP="00FD6E48">
            <w:pPr>
              <w:spacing w:after="0" w:line="240" w:lineRule="auto"/>
              <w:jc w:val="both"/>
              <w:rPr>
                <w:rFonts w:ascii="Times New Roman" w:hAnsi="Times New Roman"/>
                <w:sz w:val="28"/>
                <w:szCs w:val="28"/>
              </w:rPr>
            </w:pPr>
            <w:r w:rsidRPr="00FD6E48">
              <w:rPr>
                <w:rFonts w:ascii="Times New Roman" w:hAnsi="Times New Roman"/>
                <w:sz w:val="28"/>
                <w:szCs w:val="28"/>
              </w:rPr>
              <w:t>11.2</w:t>
            </w:r>
          </w:p>
        </w:tc>
      </w:tr>
      <w:tr w:rsidR="00A56AE0" w:rsidRPr="00A56AE0" w:rsidTr="00FD6E48">
        <w:trPr>
          <w:trHeight w:val="300"/>
          <w:jc w:val="center"/>
        </w:trPr>
        <w:tc>
          <w:tcPr>
            <w:tcW w:w="576" w:type="dxa"/>
          </w:tcPr>
          <w:p w:rsidR="001E5003" w:rsidRPr="00FD6E48" w:rsidRDefault="001E5003" w:rsidP="00FD6E48">
            <w:pPr>
              <w:numPr>
                <w:ilvl w:val="0"/>
                <w:numId w:val="123"/>
              </w:numPr>
              <w:spacing w:after="0" w:line="240" w:lineRule="auto"/>
              <w:ind w:left="0" w:firstLine="0"/>
              <w:jc w:val="both"/>
              <w:rPr>
                <w:rFonts w:ascii="Times New Roman" w:hAnsi="Times New Roman"/>
                <w:sz w:val="28"/>
                <w:szCs w:val="28"/>
              </w:rPr>
            </w:pPr>
          </w:p>
        </w:tc>
        <w:tc>
          <w:tcPr>
            <w:tcW w:w="7145" w:type="dxa"/>
            <w:gridSpan w:val="2"/>
            <w:hideMark/>
          </w:tcPr>
          <w:p w:rsidR="001E5003" w:rsidRPr="00FD6E48" w:rsidRDefault="001E5003" w:rsidP="00FD6E48">
            <w:pPr>
              <w:spacing w:after="0" w:line="240" w:lineRule="auto"/>
              <w:jc w:val="both"/>
              <w:rPr>
                <w:rFonts w:ascii="Times New Roman" w:hAnsi="Times New Roman"/>
                <w:sz w:val="28"/>
                <w:szCs w:val="28"/>
              </w:rPr>
            </w:pPr>
            <w:r w:rsidRPr="00FD6E48">
              <w:rPr>
                <w:rFonts w:ascii="Times New Roman" w:hAnsi="Times New Roman"/>
                <w:sz w:val="28"/>
                <w:szCs w:val="28"/>
              </w:rPr>
              <w:t>Земельные участки (территории) общего пользования</w:t>
            </w:r>
          </w:p>
        </w:tc>
        <w:tc>
          <w:tcPr>
            <w:tcW w:w="1134" w:type="dxa"/>
            <w:noWrap/>
            <w:hideMark/>
          </w:tcPr>
          <w:p w:rsidR="001E5003" w:rsidRPr="00FD6E48" w:rsidRDefault="001E5003" w:rsidP="00FD6E48">
            <w:pPr>
              <w:spacing w:after="0" w:line="240" w:lineRule="auto"/>
              <w:jc w:val="both"/>
              <w:rPr>
                <w:rFonts w:ascii="Times New Roman" w:hAnsi="Times New Roman"/>
                <w:sz w:val="28"/>
                <w:szCs w:val="28"/>
              </w:rPr>
            </w:pPr>
            <w:r w:rsidRPr="00FD6E48">
              <w:rPr>
                <w:rFonts w:ascii="Times New Roman" w:hAnsi="Times New Roman"/>
                <w:sz w:val="28"/>
                <w:szCs w:val="28"/>
              </w:rPr>
              <w:t>12.0</w:t>
            </w:r>
          </w:p>
        </w:tc>
      </w:tr>
    </w:tbl>
    <w:p w:rsidR="00172572" w:rsidRPr="00FD6E48" w:rsidRDefault="00172572" w:rsidP="00FD6E48">
      <w:pPr>
        <w:shd w:val="clear" w:color="auto" w:fill="FFFFFF"/>
        <w:tabs>
          <w:tab w:val="left" w:pos="1134"/>
        </w:tabs>
        <w:spacing w:after="0" w:line="240" w:lineRule="auto"/>
        <w:ind w:firstLine="720"/>
        <w:jc w:val="both"/>
        <w:rPr>
          <w:rFonts w:ascii="Times New Roman" w:hAnsi="Times New Roman"/>
          <w:sz w:val="28"/>
          <w:szCs w:val="28"/>
        </w:rPr>
      </w:pPr>
    </w:p>
    <w:p w:rsidR="006A1BF5" w:rsidRPr="00FD6E48" w:rsidRDefault="006A1BF5" w:rsidP="00FD6E48">
      <w:pPr>
        <w:numPr>
          <w:ilvl w:val="2"/>
          <w:numId w:val="99"/>
        </w:numPr>
        <w:tabs>
          <w:tab w:val="left" w:pos="1134"/>
        </w:tabs>
        <w:spacing w:after="0" w:line="240" w:lineRule="auto"/>
        <w:ind w:left="0" w:firstLine="720"/>
        <w:jc w:val="both"/>
        <w:rPr>
          <w:rFonts w:ascii="Times New Roman" w:hAnsi="Times New Roman"/>
          <w:sz w:val="28"/>
          <w:szCs w:val="28"/>
        </w:rPr>
      </w:pPr>
      <w:r w:rsidRPr="00FD6E48">
        <w:rPr>
          <w:rFonts w:ascii="Times New Roman" w:hAnsi="Times New Roman"/>
          <w:sz w:val="28"/>
          <w:szCs w:val="28"/>
        </w:rPr>
        <w:t>Разрешенный вид 2.6 Многоэтажная жилая застройка (высотная застройка) относится к условно разрешенным видам использования при количестве надземных этажей – 17 и более этажей.</w:t>
      </w:r>
    </w:p>
    <w:p w:rsidR="001E5003" w:rsidRPr="00FD6E48" w:rsidRDefault="001E5003" w:rsidP="00FD6E48">
      <w:pPr>
        <w:numPr>
          <w:ilvl w:val="1"/>
          <w:numId w:val="105"/>
        </w:numPr>
        <w:shd w:val="clear" w:color="auto" w:fill="FFFFFF"/>
        <w:tabs>
          <w:tab w:val="left" w:pos="426"/>
          <w:tab w:val="left" w:pos="1134"/>
        </w:tabs>
        <w:spacing w:after="0" w:line="240" w:lineRule="auto"/>
        <w:ind w:left="0" w:firstLine="0"/>
        <w:jc w:val="both"/>
        <w:rPr>
          <w:rFonts w:ascii="Times New Roman" w:hAnsi="Times New Roman"/>
          <w:sz w:val="28"/>
          <w:szCs w:val="28"/>
        </w:rPr>
      </w:pPr>
      <w:r w:rsidRPr="00FD6E48">
        <w:rPr>
          <w:rFonts w:ascii="Times New Roman" w:hAnsi="Times New Roman"/>
          <w:sz w:val="28"/>
          <w:szCs w:val="28"/>
        </w:rPr>
        <w:t xml:space="preserve">Условно разрешенные виды использования земельных участков и объектов капитального строительства не установлены в градостроительных регламентах применительно к территориальной зоне </w:t>
      </w:r>
      <w:r w:rsidR="006A1BF5" w:rsidRPr="00FD6E48">
        <w:rPr>
          <w:rFonts w:ascii="Times New Roman" w:hAnsi="Times New Roman"/>
          <w:sz w:val="28"/>
          <w:szCs w:val="28"/>
        </w:rPr>
        <w:t>СОД-2</w:t>
      </w:r>
      <w:r w:rsidRPr="00FD6E48">
        <w:rPr>
          <w:rFonts w:ascii="Times New Roman" w:hAnsi="Times New Roman"/>
          <w:sz w:val="28"/>
          <w:szCs w:val="28"/>
        </w:rPr>
        <w:t>:</w:t>
      </w: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636"/>
        <w:gridCol w:w="1133"/>
      </w:tblGrid>
      <w:tr w:rsidR="00A56AE0" w:rsidRPr="00A56AE0" w:rsidTr="00FD6E48">
        <w:trPr>
          <w:trHeight w:val="300"/>
          <w:jc w:val="center"/>
        </w:trPr>
        <w:tc>
          <w:tcPr>
            <w:tcW w:w="594" w:type="dxa"/>
            <w:hideMark/>
          </w:tcPr>
          <w:p w:rsidR="001E5003" w:rsidRPr="00FD6E48" w:rsidRDefault="001E5003" w:rsidP="00FD6E48">
            <w:pPr>
              <w:spacing w:after="0" w:line="240" w:lineRule="auto"/>
              <w:jc w:val="both"/>
              <w:rPr>
                <w:rFonts w:ascii="Times New Roman" w:hAnsi="Times New Roman"/>
                <w:bCs/>
                <w:sz w:val="28"/>
                <w:szCs w:val="28"/>
              </w:rPr>
            </w:pPr>
            <w:r w:rsidRPr="00FD6E48">
              <w:rPr>
                <w:rFonts w:ascii="Times New Roman" w:hAnsi="Times New Roman"/>
                <w:bCs/>
                <w:sz w:val="28"/>
                <w:szCs w:val="28"/>
              </w:rPr>
              <w:t>№ п/п</w:t>
            </w:r>
          </w:p>
        </w:tc>
        <w:tc>
          <w:tcPr>
            <w:tcW w:w="6636" w:type="dxa"/>
            <w:hideMark/>
          </w:tcPr>
          <w:p w:rsidR="001E5003" w:rsidRPr="00FD6E48" w:rsidRDefault="001E5003"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Вид разрешенного использования</w:t>
            </w:r>
          </w:p>
        </w:tc>
        <w:tc>
          <w:tcPr>
            <w:tcW w:w="1133" w:type="dxa"/>
            <w:hideMark/>
          </w:tcPr>
          <w:p w:rsidR="001E5003" w:rsidRPr="00FD6E48" w:rsidRDefault="001E5003"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Код</w:t>
            </w:r>
          </w:p>
        </w:tc>
      </w:tr>
      <w:tr w:rsidR="00A56AE0" w:rsidRPr="00A56AE0" w:rsidTr="00FD6E48">
        <w:trPr>
          <w:trHeight w:val="300"/>
          <w:jc w:val="center"/>
        </w:trPr>
        <w:tc>
          <w:tcPr>
            <w:tcW w:w="594" w:type="dxa"/>
          </w:tcPr>
          <w:p w:rsidR="005C04FF" w:rsidRPr="00FD6E48" w:rsidRDefault="005C04FF" w:rsidP="00FD6E48">
            <w:pPr>
              <w:numPr>
                <w:ilvl w:val="0"/>
                <w:numId w:val="118"/>
              </w:numPr>
              <w:spacing w:after="0" w:line="240" w:lineRule="auto"/>
              <w:ind w:left="0" w:firstLine="0"/>
              <w:jc w:val="both"/>
              <w:rPr>
                <w:rFonts w:ascii="Times New Roman" w:hAnsi="Times New Roman"/>
                <w:sz w:val="28"/>
                <w:szCs w:val="28"/>
              </w:rPr>
            </w:pPr>
          </w:p>
        </w:tc>
        <w:tc>
          <w:tcPr>
            <w:tcW w:w="6636" w:type="dxa"/>
          </w:tcPr>
          <w:p w:rsidR="005C04FF" w:rsidRPr="00FD6E48" w:rsidRDefault="005C04FF" w:rsidP="00FD6E48">
            <w:pPr>
              <w:spacing w:after="0" w:line="240" w:lineRule="auto"/>
              <w:jc w:val="both"/>
              <w:rPr>
                <w:rFonts w:ascii="Times New Roman" w:hAnsi="Times New Roman"/>
                <w:sz w:val="28"/>
                <w:szCs w:val="28"/>
              </w:rPr>
            </w:pPr>
            <w:r w:rsidRPr="00FD6E48">
              <w:rPr>
                <w:rFonts w:ascii="Times New Roman" w:hAnsi="Times New Roman"/>
                <w:sz w:val="28"/>
                <w:szCs w:val="28"/>
              </w:rPr>
              <w:t>Для индивидуального жилищного строительства</w:t>
            </w:r>
          </w:p>
        </w:tc>
        <w:tc>
          <w:tcPr>
            <w:tcW w:w="1133" w:type="dxa"/>
          </w:tcPr>
          <w:p w:rsidR="005C04FF" w:rsidRPr="00FD6E48" w:rsidRDefault="005C04FF" w:rsidP="00FD6E48">
            <w:pPr>
              <w:spacing w:after="0" w:line="240" w:lineRule="auto"/>
              <w:jc w:val="both"/>
              <w:rPr>
                <w:rFonts w:ascii="Times New Roman" w:hAnsi="Times New Roman"/>
                <w:sz w:val="28"/>
                <w:szCs w:val="28"/>
              </w:rPr>
            </w:pPr>
            <w:r w:rsidRPr="00FD6E48">
              <w:rPr>
                <w:rFonts w:ascii="Times New Roman" w:hAnsi="Times New Roman"/>
                <w:sz w:val="28"/>
                <w:szCs w:val="28"/>
              </w:rPr>
              <w:t>2.1</w:t>
            </w:r>
          </w:p>
        </w:tc>
      </w:tr>
      <w:tr w:rsidR="00A56AE0" w:rsidRPr="00A56AE0" w:rsidTr="00FD6E48">
        <w:trPr>
          <w:trHeight w:val="300"/>
          <w:jc w:val="center"/>
        </w:trPr>
        <w:tc>
          <w:tcPr>
            <w:tcW w:w="594" w:type="dxa"/>
          </w:tcPr>
          <w:p w:rsidR="001E5003" w:rsidRPr="00FD6E48" w:rsidRDefault="001E5003" w:rsidP="00FD6E48">
            <w:pPr>
              <w:numPr>
                <w:ilvl w:val="0"/>
                <w:numId w:val="118"/>
              </w:numPr>
              <w:spacing w:after="0" w:line="240" w:lineRule="auto"/>
              <w:ind w:left="0" w:firstLine="0"/>
              <w:jc w:val="both"/>
              <w:rPr>
                <w:rFonts w:ascii="Times New Roman" w:hAnsi="Times New Roman"/>
                <w:sz w:val="28"/>
                <w:szCs w:val="28"/>
              </w:rPr>
            </w:pPr>
          </w:p>
        </w:tc>
        <w:tc>
          <w:tcPr>
            <w:tcW w:w="6636" w:type="dxa"/>
            <w:hideMark/>
          </w:tcPr>
          <w:p w:rsidR="001E5003" w:rsidRPr="00FD6E48" w:rsidRDefault="001E5003" w:rsidP="00FD6E48">
            <w:pPr>
              <w:spacing w:after="0" w:line="240" w:lineRule="auto"/>
              <w:jc w:val="both"/>
              <w:rPr>
                <w:rFonts w:ascii="Times New Roman" w:hAnsi="Times New Roman"/>
                <w:sz w:val="28"/>
                <w:szCs w:val="28"/>
              </w:rPr>
            </w:pPr>
            <w:r w:rsidRPr="00FD6E48">
              <w:rPr>
                <w:rFonts w:ascii="Times New Roman" w:hAnsi="Times New Roman"/>
                <w:sz w:val="28"/>
                <w:szCs w:val="28"/>
              </w:rPr>
              <w:t>Рынки</w:t>
            </w:r>
          </w:p>
        </w:tc>
        <w:tc>
          <w:tcPr>
            <w:tcW w:w="1133" w:type="dxa"/>
            <w:hideMark/>
          </w:tcPr>
          <w:p w:rsidR="001E5003" w:rsidRPr="00FD6E48" w:rsidRDefault="001E5003" w:rsidP="00FD6E48">
            <w:pPr>
              <w:spacing w:after="0" w:line="240" w:lineRule="auto"/>
              <w:jc w:val="both"/>
              <w:rPr>
                <w:rFonts w:ascii="Times New Roman" w:hAnsi="Times New Roman"/>
                <w:sz w:val="28"/>
                <w:szCs w:val="28"/>
              </w:rPr>
            </w:pPr>
            <w:r w:rsidRPr="00FD6E48">
              <w:rPr>
                <w:rFonts w:ascii="Times New Roman" w:hAnsi="Times New Roman"/>
                <w:sz w:val="28"/>
                <w:szCs w:val="28"/>
              </w:rPr>
              <w:t>4.3</w:t>
            </w:r>
          </w:p>
        </w:tc>
      </w:tr>
      <w:tr w:rsidR="00A56AE0" w:rsidRPr="00A56AE0" w:rsidTr="00FD6E48">
        <w:trPr>
          <w:trHeight w:val="300"/>
          <w:jc w:val="center"/>
        </w:trPr>
        <w:tc>
          <w:tcPr>
            <w:tcW w:w="594" w:type="dxa"/>
          </w:tcPr>
          <w:p w:rsidR="001E5003" w:rsidRPr="00FD6E48" w:rsidRDefault="001E5003" w:rsidP="00FD6E48">
            <w:pPr>
              <w:numPr>
                <w:ilvl w:val="0"/>
                <w:numId w:val="118"/>
              </w:numPr>
              <w:spacing w:after="0" w:line="240" w:lineRule="auto"/>
              <w:ind w:left="0" w:firstLine="0"/>
              <w:jc w:val="both"/>
              <w:rPr>
                <w:rFonts w:ascii="Times New Roman" w:hAnsi="Times New Roman"/>
                <w:sz w:val="28"/>
                <w:szCs w:val="28"/>
              </w:rPr>
            </w:pPr>
          </w:p>
        </w:tc>
        <w:tc>
          <w:tcPr>
            <w:tcW w:w="6636" w:type="dxa"/>
            <w:hideMark/>
          </w:tcPr>
          <w:p w:rsidR="001E5003" w:rsidRPr="00FD6E48" w:rsidRDefault="001E5003" w:rsidP="00FD6E48">
            <w:pPr>
              <w:spacing w:after="0" w:line="240" w:lineRule="auto"/>
              <w:jc w:val="both"/>
              <w:rPr>
                <w:rFonts w:ascii="Times New Roman" w:hAnsi="Times New Roman"/>
                <w:sz w:val="28"/>
                <w:szCs w:val="28"/>
              </w:rPr>
            </w:pPr>
            <w:r w:rsidRPr="00FD6E48">
              <w:rPr>
                <w:rFonts w:ascii="Times New Roman" w:hAnsi="Times New Roman"/>
                <w:sz w:val="28"/>
                <w:szCs w:val="28"/>
              </w:rPr>
              <w:t>Автомобильные мойки</w:t>
            </w:r>
          </w:p>
        </w:tc>
        <w:tc>
          <w:tcPr>
            <w:tcW w:w="1133" w:type="dxa"/>
            <w:hideMark/>
          </w:tcPr>
          <w:p w:rsidR="001E5003" w:rsidRPr="00FD6E48" w:rsidRDefault="001E5003" w:rsidP="00FD6E48">
            <w:pPr>
              <w:spacing w:after="0" w:line="240" w:lineRule="auto"/>
              <w:jc w:val="both"/>
              <w:rPr>
                <w:rFonts w:ascii="Times New Roman" w:hAnsi="Times New Roman"/>
                <w:sz w:val="28"/>
                <w:szCs w:val="28"/>
              </w:rPr>
            </w:pPr>
            <w:r w:rsidRPr="00FD6E48">
              <w:rPr>
                <w:rFonts w:ascii="Times New Roman" w:hAnsi="Times New Roman"/>
                <w:sz w:val="28"/>
                <w:szCs w:val="28"/>
              </w:rPr>
              <w:t>4.9.1.3</w:t>
            </w:r>
          </w:p>
        </w:tc>
      </w:tr>
      <w:tr w:rsidR="00A56AE0" w:rsidRPr="00A56AE0" w:rsidTr="00FD6E48">
        <w:trPr>
          <w:trHeight w:val="300"/>
          <w:jc w:val="center"/>
        </w:trPr>
        <w:tc>
          <w:tcPr>
            <w:tcW w:w="594" w:type="dxa"/>
          </w:tcPr>
          <w:p w:rsidR="001E5003" w:rsidRPr="00FD6E48" w:rsidRDefault="001E5003" w:rsidP="00FD6E48">
            <w:pPr>
              <w:numPr>
                <w:ilvl w:val="0"/>
                <w:numId w:val="118"/>
              </w:numPr>
              <w:spacing w:after="0" w:line="240" w:lineRule="auto"/>
              <w:ind w:left="0" w:firstLine="0"/>
              <w:jc w:val="both"/>
              <w:rPr>
                <w:rFonts w:ascii="Times New Roman" w:hAnsi="Times New Roman"/>
                <w:sz w:val="28"/>
                <w:szCs w:val="28"/>
              </w:rPr>
            </w:pPr>
          </w:p>
        </w:tc>
        <w:tc>
          <w:tcPr>
            <w:tcW w:w="6636" w:type="dxa"/>
            <w:hideMark/>
          </w:tcPr>
          <w:p w:rsidR="001E5003" w:rsidRPr="00FD6E48" w:rsidRDefault="001E5003" w:rsidP="00FD6E48">
            <w:pPr>
              <w:spacing w:after="0" w:line="240" w:lineRule="auto"/>
              <w:jc w:val="both"/>
              <w:rPr>
                <w:rFonts w:ascii="Times New Roman" w:hAnsi="Times New Roman"/>
                <w:sz w:val="28"/>
                <w:szCs w:val="28"/>
              </w:rPr>
            </w:pPr>
            <w:r w:rsidRPr="00FD6E48">
              <w:rPr>
                <w:rFonts w:ascii="Times New Roman" w:hAnsi="Times New Roman"/>
                <w:sz w:val="28"/>
                <w:szCs w:val="28"/>
              </w:rPr>
              <w:t>Склады</w:t>
            </w:r>
          </w:p>
        </w:tc>
        <w:tc>
          <w:tcPr>
            <w:tcW w:w="1133" w:type="dxa"/>
            <w:hideMark/>
          </w:tcPr>
          <w:p w:rsidR="001E5003" w:rsidRPr="00FD6E48" w:rsidRDefault="001E5003" w:rsidP="00FD6E48">
            <w:pPr>
              <w:spacing w:after="0" w:line="240" w:lineRule="auto"/>
              <w:jc w:val="both"/>
              <w:rPr>
                <w:rFonts w:ascii="Times New Roman" w:hAnsi="Times New Roman"/>
                <w:sz w:val="28"/>
                <w:szCs w:val="28"/>
              </w:rPr>
            </w:pPr>
            <w:r w:rsidRPr="00FD6E48">
              <w:rPr>
                <w:rFonts w:ascii="Times New Roman" w:hAnsi="Times New Roman"/>
                <w:sz w:val="28"/>
                <w:szCs w:val="28"/>
              </w:rPr>
              <w:t>6.9</w:t>
            </w:r>
          </w:p>
        </w:tc>
      </w:tr>
    </w:tbl>
    <w:p w:rsidR="001E5003" w:rsidRPr="00FD6E48" w:rsidRDefault="001E5003" w:rsidP="00FD6E48">
      <w:pPr>
        <w:shd w:val="clear" w:color="auto" w:fill="FFFFFF"/>
        <w:spacing w:after="0" w:line="240" w:lineRule="auto"/>
        <w:ind w:firstLine="720"/>
        <w:jc w:val="both"/>
        <w:rPr>
          <w:rFonts w:ascii="Times New Roman" w:hAnsi="Times New Roman"/>
          <w:sz w:val="28"/>
          <w:szCs w:val="28"/>
          <w:lang w:eastAsia="zh-CN"/>
        </w:rPr>
      </w:pPr>
    </w:p>
    <w:p w:rsidR="001E5003" w:rsidRPr="00FD6E48" w:rsidRDefault="001E5003" w:rsidP="00FD6E48">
      <w:pPr>
        <w:numPr>
          <w:ilvl w:val="1"/>
          <w:numId w:val="105"/>
        </w:numPr>
        <w:shd w:val="clear" w:color="auto" w:fill="FFFFFF"/>
        <w:tabs>
          <w:tab w:val="left" w:pos="426"/>
          <w:tab w:val="left" w:pos="1134"/>
        </w:tabs>
        <w:spacing w:after="0" w:line="240" w:lineRule="auto"/>
        <w:ind w:left="0" w:firstLine="720"/>
        <w:jc w:val="both"/>
        <w:rPr>
          <w:rFonts w:ascii="Times New Roman" w:hAnsi="Times New Roman"/>
          <w:sz w:val="28"/>
          <w:szCs w:val="28"/>
        </w:rPr>
      </w:pPr>
      <w:r w:rsidRPr="00FD6E48">
        <w:rPr>
          <w:rFonts w:ascii="Times New Roman" w:hAnsi="Times New Roman"/>
          <w:sz w:val="28"/>
          <w:szCs w:val="28"/>
        </w:rPr>
        <w:t>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w:t>
      </w:r>
      <w:r w:rsidR="00420F49" w:rsidRPr="00FD6E48">
        <w:rPr>
          <w:rFonts w:ascii="Times New Roman" w:hAnsi="Times New Roman"/>
          <w:sz w:val="28"/>
          <w:szCs w:val="28"/>
        </w:rPr>
        <w:t xml:space="preserve"> </w:t>
      </w:r>
      <w:r w:rsidRPr="00FD6E48">
        <w:rPr>
          <w:rFonts w:ascii="Times New Roman" w:hAnsi="Times New Roman"/>
          <w:sz w:val="28"/>
          <w:szCs w:val="28"/>
        </w:rPr>
        <w:t xml:space="preserve">применительно к территориальной зоне </w:t>
      </w:r>
      <w:r w:rsidR="005C04FF" w:rsidRPr="00FD6E48">
        <w:rPr>
          <w:rFonts w:ascii="Times New Roman" w:hAnsi="Times New Roman"/>
          <w:sz w:val="28"/>
          <w:szCs w:val="28"/>
        </w:rPr>
        <w:t>СОД-2</w:t>
      </w:r>
      <w:r w:rsidRPr="00FD6E48">
        <w:rPr>
          <w:rFonts w:ascii="Times New Roman" w:hAnsi="Times New Roman"/>
          <w:sz w:val="28"/>
          <w:szCs w:val="28"/>
        </w:rPr>
        <w:t>, применяются из числа основных видов разрешенного использования и (или) условно разрешенных видов, перечисленных в подпунктах 1.1 и 1.2 настоящего пункта, за исключением разрешенных видов подпункта 1.3.1</w:t>
      </w:r>
    </w:p>
    <w:p w:rsidR="001E5003" w:rsidRPr="00FD6E48" w:rsidRDefault="001E5003"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1.3.1 Разрешенные виды 2.1 Для индивидуального жилищного строительства, 2.1.1 Малоэтажная многоквартирная жилая застройка, 2.3 Блокированная жилая застройка, 2.5 Среднеэтажная жилая застройка. 2.6 Многоэтажная жилая застройка (высотная застройка) могут быть только осно</w:t>
      </w:r>
      <w:r w:rsidR="004D0120" w:rsidRPr="00FD6E48">
        <w:rPr>
          <w:rFonts w:ascii="Times New Roman" w:hAnsi="Times New Roman"/>
          <w:sz w:val="28"/>
          <w:szCs w:val="28"/>
        </w:rPr>
        <w:t>вными</w:t>
      </w:r>
      <w:r w:rsidR="006A1BF5" w:rsidRPr="00FD6E48">
        <w:rPr>
          <w:rFonts w:ascii="Times New Roman" w:hAnsi="Times New Roman"/>
          <w:sz w:val="28"/>
          <w:szCs w:val="28"/>
        </w:rPr>
        <w:t xml:space="preserve"> или условно разрешенными</w:t>
      </w:r>
      <w:r w:rsidR="004D0120" w:rsidRPr="00FD6E48">
        <w:rPr>
          <w:rFonts w:ascii="Times New Roman" w:hAnsi="Times New Roman"/>
          <w:sz w:val="28"/>
          <w:szCs w:val="28"/>
        </w:rPr>
        <w:t>.</w:t>
      </w:r>
    </w:p>
    <w:p w:rsidR="004B3DDC" w:rsidRPr="00FD6E48" w:rsidRDefault="001E5003" w:rsidP="00FD6E48">
      <w:pPr>
        <w:tabs>
          <w:tab w:val="left" w:pos="1134"/>
        </w:tabs>
        <w:spacing w:after="0" w:line="240" w:lineRule="auto"/>
        <w:ind w:firstLine="720"/>
        <w:jc w:val="both"/>
        <w:rPr>
          <w:rFonts w:ascii="Times New Roman" w:hAnsi="Times New Roman"/>
          <w:sz w:val="28"/>
          <w:szCs w:val="28"/>
        </w:rPr>
      </w:pPr>
      <w:r w:rsidRPr="00FD6E48" w:rsidDel="00CA152C">
        <w:rPr>
          <w:rFonts w:ascii="Times New Roman" w:hAnsi="Times New Roman"/>
          <w:sz w:val="28"/>
          <w:szCs w:val="28"/>
        </w:rPr>
        <w:t xml:space="preserve"> </w:t>
      </w:r>
      <w:r w:rsidR="004B3DDC" w:rsidRPr="00FD6E48">
        <w:rPr>
          <w:rFonts w:ascii="Times New Roman" w:hAnsi="Times New Roman"/>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C04FF" w:rsidRPr="00FD6E48" w:rsidRDefault="004B3DDC"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2.1. </w:t>
      </w:r>
      <w:r w:rsidR="005C04FF" w:rsidRPr="00FD6E48">
        <w:rPr>
          <w:rFonts w:ascii="Times New Roman" w:hAnsi="Times New Roman"/>
          <w:sz w:val="28"/>
          <w:szCs w:val="28"/>
        </w:rPr>
        <w:t xml:space="preserve">Предельный минимальный размер земельного участка под существующими многоквартирными жилыми домами устанавливается в размере 90% от установленной (уточненной) площади в соответствии с </w:t>
      </w:r>
      <w:r w:rsidR="005C04FF" w:rsidRPr="00FD6E48">
        <w:rPr>
          <w:rFonts w:ascii="Times New Roman" w:hAnsi="Times New Roman"/>
          <w:sz w:val="28"/>
          <w:szCs w:val="28"/>
        </w:rPr>
        <w:lastRenderedPageBreak/>
        <w:t>утвержденным проектом межевания территории либо на основании расчета минимальной площади земельного участка, выполненного в соответствии с действующими техническими регламентами.</w:t>
      </w:r>
    </w:p>
    <w:p w:rsidR="006A1BF5" w:rsidRPr="00FD6E48" w:rsidRDefault="006A1BF5"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Предельные размеры земельных участков для видов разрешенного использования:</w:t>
      </w:r>
    </w:p>
    <w:p w:rsidR="006A1BF5" w:rsidRPr="00FD6E48" w:rsidRDefault="006A1BF5" w:rsidP="00FD6E48">
      <w:pPr>
        <w:widowControl w:val="0"/>
        <w:numPr>
          <w:ilvl w:val="0"/>
          <w:numId w:val="124"/>
        </w:numPr>
        <w:tabs>
          <w:tab w:val="left" w:pos="1134"/>
        </w:tabs>
        <w:autoSpaceDE w:val="0"/>
        <w:autoSpaceDN w:val="0"/>
        <w:adjustRightInd w:val="0"/>
        <w:spacing w:after="0" w:line="240" w:lineRule="auto"/>
        <w:ind w:left="0" w:firstLine="720"/>
        <w:jc w:val="both"/>
        <w:rPr>
          <w:rFonts w:ascii="Times New Roman" w:hAnsi="Times New Roman"/>
          <w:sz w:val="28"/>
          <w:szCs w:val="28"/>
        </w:rPr>
      </w:pPr>
      <w:proofErr w:type="gramStart"/>
      <w:r w:rsidRPr="00FD6E48">
        <w:rPr>
          <w:rFonts w:ascii="Times New Roman" w:hAnsi="Times New Roman"/>
          <w:sz w:val="28"/>
          <w:szCs w:val="28"/>
        </w:rPr>
        <w:t>для</w:t>
      </w:r>
      <w:proofErr w:type="gramEnd"/>
      <w:r w:rsidRPr="00FD6E48">
        <w:rPr>
          <w:rFonts w:ascii="Times New Roman" w:hAnsi="Times New Roman"/>
          <w:sz w:val="28"/>
          <w:szCs w:val="28"/>
        </w:rPr>
        <w:t xml:space="preserve"> индивидуального жилищного строительства в границах населенного пункта город Барнаул - от 0,05 га до 0,10 га под существующие индивидуальные жилые дома, с учетом рационального использования земель - до 0,15 га. </w:t>
      </w:r>
    </w:p>
    <w:p w:rsidR="006A1BF5" w:rsidRPr="00FD6E48" w:rsidRDefault="006A1BF5" w:rsidP="00FD6E48">
      <w:pPr>
        <w:widowControl w:val="0"/>
        <w:numPr>
          <w:ilvl w:val="0"/>
          <w:numId w:val="124"/>
        </w:numPr>
        <w:tabs>
          <w:tab w:val="left" w:pos="1134"/>
        </w:tabs>
        <w:autoSpaceDE w:val="0"/>
        <w:autoSpaceDN w:val="0"/>
        <w:adjustRightInd w:val="0"/>
        <w:spacing w:after="0" w:line="240" w:lineRule="auto"/>
        <w:ind w:left="0" w:firstLine="720"/>
        <w:jc w:val="both"/>
        <w:rPr>
          <w:rFonts w:ascii="Times New Roman" w:hAnsi="Times New Roman"/>
          <w:sz w:val="28"/>
          <w:szCs w:val="28"/>
        </w:rPr>
      </w:pPr>
      <w:proofErr w:type="gramStart"/>
      <w:r w:rsidRPr="00FD6E48">
        <w:rPr>
          <w:rFonts w:ascii="Times New Roman" w:hAnsi="Times New Roman"/>
          <w:sz w:val="28"/>
          <w:szCs w:val="28"/>
        </w:rPr>
        <w:t>для</w:t>
      </w:r>
      <w:proofErr w:type="gramEnd"/>
      <w:r w:rsidRPr="00FD6E48">
        <w:rPr>
          <w:rFonts w:ascii="Times New Roman" w:hAnsi="Times New Roman"/>
          <w:sz w:val="28"/>
          <w:szCs w:val="28"/>
        </w:rPr>
        <w:t xml:space="preserve"> индивидуального жилищного строительства в рабочем поселке - от 0,04 га до 0,20 га под существующие индивидуальные жилые дома. </w:t>
      </w:r>
    </w:p>
    <w:p w:rsidR="006A1BF5" w:rsidRPr="00FD6E48" w:rsidRDefault="006A1BF5" w:rsidP="00FD6E48">
      <w:pPr>
        <w:widowControl w:val="0"/>
        <w:numPr>
          <w:ilvl w:val="0"/>
          <w:numId w:val="124"/>
        </w:numPr>
        <w:tabs>
          <w:tab w:val="left" w:pos="1134"/>
        </w:tabs>
        <w:autoSpaceDE w:val="0"/>
        <w:autoSpaceDN w:val="0"/>
        <w:adjustRightInd w:val="0"/>
        <w:spacing w:after="0" w:line="240" w:lineRule="auto"/>
        <w:ind w:left="0" w:firstLine="720"/>
        <w:jc w:val="both"/>
        <w:rPr>
          <w:rFonts w:ascii="Times New Roman" w:hAnsi="Times New Roman"/>
          <w:sz w:val="28"/>
          <w:szCs w:val="28"/>
        </w:rPr>
      </w:pPr>
      <w:proofErr w:type="gramStart"/>
      <w:r w:rsidRPr="00FD6E48">
        <w:rPr>
          <w:rFonts w:ascii="Times New Roman" w:hAnsi="Times New Roman"/>
          <w:sz w:val="28"/>
          <w:szCs w:val="28"/>
        </w:rPr>
        <w:t>для</w:t>
      </w:r>
      <w:proofErr w:type="gramEnd"/>
      <w:r w:rsidRPr="00FD6E48">
        <w:rPr>
          <w:rFonts w:ascii="Times New Roman" w:hAnsi="Times New Roman"/>
          <w:sz w:val="28"/>
          <w:szCs w:val="28"/>
        </w:rPr>
        <w:t xml:space="preserve"> индивидуального жилищного строительства в селах, станциях и поселках - от 0,04 га до 0,35 га под существующие индивидуальные жилые дома. </w:t>
      </w:r>
    </w:p>
    <w:p w:rsidR="006A1BF5" w:rsidRPr="00FD6E48" w:rsidRDefault="006A1BF5" w:rsidP="00FD6E48">
      <w:pPr>
        <w:widowControl w:val="0"/>
        <w:numPr>
          <w:ilvl w:val="0"/>
          <w:numId w:val="124"/>
        </w:numPr>
        <w:tabs>
          <w:tab w:val="left" w:pos="1134"/>
        </w:tabs>
        <w:autoSpaceDE w:val="0"/>
        <w:autoSpaceDN w:val="0"/>
        <w:adjustRightInd w:val="0"/>
        <w:spacing w:after="0" w:line="240" w:lineRule="auto"/>
        <w:ind w:left="0" w:firstLine="720"/>
        <w:jc w:val="both"/>
        <w:rPr>
          <w:rFonts w:ascii="Times New Roman" w:hAnsi="Times New Roman"/>
          <w:sz w:val="28"/>
          <w:szCs w:val="28"/>
        </w:rPr>
      </w:pPr>
      <w:proofErr w:type="gramStart"/>
      <w:r w:rsidRPr="00FD6E48">
        <w:rPr>
          <w:rFonts w:ascii="Times New Roman" w:hAnsi="Times New Roman"/>
          <w:sz w:val="28"/>
          <w:szCs w:val="28"/>
        </w:rPr>
        <w:t>блокированная</w:t>
      </w:r>
      <w:proofErr w:type="gramEnd"/>
      <w:r w:rsidRPr="00FD6E48">
        <w:rPr>
          <w:rFonts w:ascii="Times New Roman" w:hAnsi="Times New Roman"/>
          <w:sz w:val="28"/>
          <w:szCs w:val="28"/>
        </w:rPr>
        <w:t xml:space="preserve"> жилая застройка - от 0,1 га до 0,2 га. </w:t>
      </w:r>
    </w:p>
    <w:p w:rsidR="00355E77" w:rsidRPr="00FD6E48" w:rsidRDefault="00355E77" w:rsidP="00FD6E48">
      <w:pPr>
        <w:numPr>
          <w:ilvl w:val="0"/>
          <w:numId w:val="124"/>
        </w:numPr>
        <w:tabs>
          <w:tab w:val="left" w:pos="1134"/>
        </w:tabs>
        <w:spacing w:after="0" w:line="240" w:lineRule="auto"/>
        <w:ind w:left="0" w:firstLine="720"/>
        <w:jc w:val="both"/>
        <w:rPr>
          <w:rFonts w:ascii="Times New Roman" w:hAnsi="Times New Roman"/>
          <w:sz w:val="28"/>
          <w:szCs w:val="28"/>
        </w:rPr>
      </w:pPr>
      <w:proofErr w:type="gramStart"/>
      <w:r w:rsidRPr="00FD6E48">
        <w:rPr>
          <w:rFonts w:ascii="Times New Roman" w:hAnsi="Times New Roman"/>
          <w:sz w:val="28"/>
          <w:szCs w:val="28"/>
        </w:rPr>
        <w:t>иные</w:t>
      </w:r>
      <w:proofErr w:type="gramEnd"/>
      <w:r w:rsidRPr="00FD6E48">
        <w:rPr>
          <w:rFonts w:ascii="Times New Roman" w:hAnsi="Times New Roman"/>
          <w:sz w:val="28"/>
          <w:szCs w:val="28"/>
        </w:rPr>
        <w:t xml:space="preserve"> виды разрешенного использования – не устанавливается Правилами, определяется в соответствии с назначением объекта и соблюдением положений статьи 56 Правил.</w:t>
      </w:r>
    </w:p>
    <w:p w:rsidR="006A1BF5" w:rsidRPr="00FD6E48" w:rsidRDefault="006A1BF5"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При выделе или разделе земельного участка, предоставленного для целей, связанных со строительством индивидуального жилого дома, минимальная площадь земельного участка устанавливается 0,06 га;</w:t>
      </w:r>
    </w:p>
    <w:p w:rsidR="004B3DDC" w:rsidRPr="00FD6E48" w:rsidRDefault="004B3DDC"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2.2. Предельное количество надземных этажей для видов разрешенного использования:</w:t>
      </w:r>
    </w:p>
    <w:p w:rsidR="004B3DDC" w:rsidRPr="00FD6E48" w:rsidRDefault="004B3DDC"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1) для индивидуального жилищного строительства, блокированная жилая застройка – 3 этажа;</w:t>
      </w:r>
    </w:p>
    <w:p w:rsidR="006A1BF5" w:rsidRPr="00FD6E48" w:rsidRDefault="006A1BF5"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 блокированная жилая застройка – 3 этажа;</w:t>
      </w:r>
    </w:p>
    <w:p w:rsidR="004B3DDC" w:rsidRPr="00FD6E48" w:rsidRDefault="004B3DDC"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 малоэтажная многоквартирная</w:t>
      </w:r>
      <w:r w:rsidR="001E5003" w:rsidRPr="00FD6E48">
        <w:rPr>
          <w:rFonts w:ascii="Times New Roman" w:hAnsi="Times New Roman"/>
          <w:sz w:val="28"/>
          <w:szCs w:val="28"/>
        </w:rPr>
        <w:t xml:space="preserve"> жилая</w:t>
      </w:r>
      <w:r w:rsidRPr="00FD6E48">
        <w:rPr>
          <w:rFonts w:ascii="Times New Roman" w:hAnsi="Times New Roman"/>
          <w:sz w:val="28"/>
          <w:szCs w:val="28"/>
        </w:rPr>
        <w:t xml:space="preserve"> застройка – 4 этажа;</w:t>
      </w:r>
    </w:p>
    <w:p w:rsidR="004B3DDC" w:rsidRPr="00FD6E48" w:rsidRDefault="004B3DDC"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3) среднеэтажная жилая застройка – 8 этажей;</w:t>
      </w:r>
    </w:p>
    <w:p w:rsidR="006A1BF5" w:rsidRPr="00FD6E48" w:rsidRDefault="004B3DDC"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4) многоэтажная жилая застройка (высотная застройка) – </w:t>
      </w:r>
      <w:r w:rsidR="006A1BF5" w:rsidRPr="00FD6E48">
        <w:rPr>
          <w:rFonts w:ascii="Times New Roman" w:hAnsi="Times New Roman"/>
          <w:sz w:val="28"/>
          <w:szCs w:val="28"/>
        </w:rPr>
        <w:t>25</w:t>
      </w:r>
      <w:r w:rsidRPr="00FD6E48">
        <w:rPr>
          <w:rFonts w:ascii="Times New Roman" w:hAnsi="Times New Roman"/>
          <w:sz w:val="28"/>
          <w:szCs w:val="28"/>
        </w:rPr>
        <w:t xml:space="preserve"> этажей.</w:t>
      </w:r>
    </w:p>
    <w:p w:rsidR="006A1BF5" w:rsidRPr="00FD6E48" w:rsidRDefault="006A1BF5"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5) хранение автотранспорта – 5 этажей.</w:t>
      </w:r>
    </w:p>
    <w:p w:rsidR="004B3DDC" w:rsidRPr="00FD6E48" w:rsidRDefault="004B3DDC"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2.3. Предельная высота зданий, строений и сооружений для всех видов разрешенного использования</w:t>
      </w:r>
      <w:r w:rsidR="006A1BF5" w:rsidRPr="00FD6E48">
        <w:rPr>
          <w:rFonts w:ascii="Times New Roman" w:hAnsi="Times New Roman"/>
          <w:sz w:val="28"/>
          <w:szCs w:val="28"/>
        </w:rPr>
        <w:t>:</w:t>
      </w:r>
    </w:p>
    <w:p w:rsidR="006A1BF5" w:rsidRPr="00FD6E48" w:rsidRDefault="006A1BF5"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1) многоэтажная жилая застройка (высотная застройка) – 75 метров;</w:t>
      </w:r>
    </w:p>
    <w:p w:rsidR="006A1BF5" w:rsidRPr="00FD6E48" w:rsidRDefault="006A1BF5"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2) среднеэтажная жилая застройка – 37 </w:t>
      </w:r>
      <w:r w:rsidR="006D1F99" w:rsidRPr="00FD6E48">
        <w:rPr>
          <w:rFonts w:ascii="Times New Roman" w:hAnsi="Times New Roman"/>
          <w:sz w:val="28"/>
          <w:szCs w:val="28"/>
        </w:rPr>
        <w:t>метров</w:t>
      </w:r>
      <w:r w:rsidRPr="00FD6E48">
        <w:rPr>
          <w:rFonts w:ascii="Times New Roman" w:hAnsi="Times New Roman"/>
          <w:sz w:val="28"/>
          <w:szCs w:val="28"/>
        </w:rPr>
        <w:t>;</w:t>
      </w:r>
    </w:p>
    <w:p w:rsidR="006A1BF5" w:rsidRPr="00FD6E48" w:rsidRDefault="006A1BF5"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3) религиозное использование – </w:t>
      </w:r>
      <w:r w:rsidR="00215386" w:rsidRPr="00FD6E48">
        <w:rPr>
          <w:rFonts w:ascii="Times New Roman" w:hAnsi="Times New Roman"/>
          <w:sz w:val="28"/>
          <w:szCs w:val="28"/>
        </w:rPr>
        <w:t xml:space="preserve">не устанавливается Правилами, определяется в соответствии с назначением объекта и соблюдением положений статьи 56 </w:t>
      </w:r>
      <w:proofErr w:type="gramStart"/>
      <w:r w:rsidR="00215386" w:rsidRPr="00FD6E48">
        <w:rPr>
          <w:rFonts w:ascii="Times New Roman" w:hAnsi="Times New Roman"/>
          <w:sz w:val="28"/>
          <w:szCs w:val="28"/>
        </w:rPr>
        <w:t>Правил.</w:t>
      </w:r>
      <w:r w:rsidRPr="00FD6E48">
        <w:rPr>
          <w:rFonts w:ascii="Times New Roman" w:hAnsi="Times New Roman"/>
          <w:sz w:val="28"/>
          <w:szCs w:val="28"/>
        </w:rPr>
        <w:t>;</w:t>
      </w:r>
      <w:proofErr w:type="gramEnd"/>
    </w:p>
    <w:p w:rsidR="006A1BF5" w:rsidRPr="00FD6E48" w:rsidRDefault="006A1BF5"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4) иные виды разрешенного использования – 30 метров.</w:t>
      </w:r>
    </w:p>
    <w:p w:rsidR="004B3DDC" w:rsidRPr="00FD6E48" w:rsidRDefault="004B3DDC"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2.4. Минимальный процент застройки в границах земельного участка для видов разрешенного использования:</w:t>
      </w:r>
    </w:p>
    <w:p w:rsidR="001E5003" w:rsidRPr="00FD6E48" w:rsidRDefault="001E5003"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1) служебные гаражи, хранение автотранспорта – 50 %;</w:t>
      </w:r>
    </w:p>
    <w:p w:rsidR="004B3DDC" w:rsidRPr="00FD6E48" w:rsidRDefault="004B3DDC"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2) </w:t>
      </w:r>
      <w:r w:rsidR="00215386" w:rsidRPr="00FD6E48">
        <w:rPr>
          <w:rFonts w:ascii="Times New Roman" w:hAnsi="Times New Roman"/>
          <w:sz w:val="28"/>
          <w:szCs w:val="28"/>
        </w:rPr>
        <w:t xml:space="preserve">для индивидуального жилищного строительства, </w:t>
      </w:r>
      <w:r w:rsidRPr="00FD6E48">
        <w:rPr>
          <w:rFonts w:ascii="Times New Roman" w:hAnsi="Times New Roman"/>
          <w:sz w:val="28"/>
          <w:szCs w:val="28"/>
        </w:rPr>
        <w:t xml:space="preserve">блокированная жилая застройка, социальное обслуживание, </w:t>
      </w:r>
      <w:r w:rsidR="00C45C20" w:rsidRPr="00FD6E48">
        <w:rPr>
          <w:rFonts w:ascii="Times New Roman" w:hAnsi="Times New Roman"/>
          <w:sz w:val="28"/>
          <w:szCs w:val="28"/>
        </w:rPr>
        <w:t>здравоохранение, образование и просвещение, осуществление религиозных обрядов, рынки</w:t>
      </w:r>
      <w:r w:rsidRPr="00FD6E48">
        <w:rPr>
          <w:rFonts w:ascii="Times New Roman" w:hAnsi="Times New Roman"/>
          <w:sz w:val="28"/>
          <w:szCs w:val="28"/>
        </w:rPr>
        <w:t xml:space="preserve"> – 10 %;</w:t>
      </w:r>
    </w:p>
    <w:p w:rsidR="004B3DDC" w:rsidRPr="00FD6E48" w:rsidRDefault="004B3DDC"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lastRenderedPageBreak/>
        <w:t xml:space="preserve">3) </w:t>
      </w:r>
      <w:r w:rsidR="004D0120" w:rsidRPr="00FD6E48">
        <w:rPr>
          <w:rFonts w:ascii="Times New Roman" w:hAnsi="Times New Roman"/>
          <w:sz w:val="28"/>
          <w:szCs w:val="28"/>
        </w:rPr>
        <w:t>обеспечение занятий спортом в помещениях</w:t>
      </w:r>
      <w:r w:rsidRPr="00FD6E48">
        <w:rPr>
          <w:rFonts w:ascii="Times New Roman" w:hAnsi="Times New Roman"/>
          <w:sz w:val="28"/>
          <w:szCs w:val="28"/>
        </w:rPr>
        <w:t>, общее пользование водными объектами, специальное пользование водными объектами, земельные участки (территории) общего пользования – 0 %;</w:t>
      </w:r>
    </w:p>
    <w:p w:rsidR="004B3DDC" w:rsidRPr="00FD6E48" w:rsidRDefault="004B3DDC"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4) иные виды разрешенного использования </w:t>
      </w:r>
      <w:r w:rsidR="00696953">
        <w:rPr>
          <w:rFonts w:ascii="Times New Roman" w:hAnsi="Times New Roman"/>
          <w:sz w:val="28"/>
          <w:szCs w:val="28"/>
        </w:rPr>
        <w:t>(кроме вида разрешенного использования - о</w:t>
      </w:r>
      <w:r w:rsidR="00696953" w:rsidRPr="008151BE">
        <w:rPr>
          <w:rFonts w:ascii="Times New Roman" w:hAnsi="Times New Roman"/>
          <w:sz w:val="28"/>
          <w:szCs w:val="28"/>
        </w:rPr>
        <w:t>существление религиозных обрядов</w:t>
      </w:r>
      <w:r w:rsidR="00696953">
        <w:rPr>
          <w:rFonts w:ascii="Times New Roman" w:hAnsi="Times New Roman"/>
          <w:sz w:val="28"/>
          <w:szCs w:val="28"/>
        </w:rPr>
        <w:t xml:space="preserve"> (код 3.7.1</w:t>
      </w:r>
      <w:proofErr w:type="gramStart"/>
      <w:r w:rsidR="00696953">
        <w:rPr>
          <w:rFonts w:ascii="Times New Roman" w:hAnsi="Times New Roman"/>
          <w:sz w:val="28"/>
          <w:szCs w:val="28"/>
        </w:rPr>
        <w:t xml:space="preserve">) </w:t>
      </w:r>
      <w:r w:rsidR="00696953" w:rsidRPr="008151BE">
        <w:rPr>
          <w:rFonts w:ascii="Times New Roman" w:hAnsi="Times New Roman"/>
          <w:sz w:val="28"/>
          <w:szCs w:val="28"/>
        </w:rPr>
        <w:t xml:space="preserve"> </w:t>
      </w:r>
      <w:r w:rsidRPr="00FD6E48">
        <w:rPr>
          <w:rFonts w:ascii="Times New Roman" w:hAnsi="Times New Roman"/>
          <w:sz w:val="28"/>
          <w:szCs w:val="28"/>
        </w:rPr>
        <w:t>–</w:t>
      </w:r>
      <w:proofErr w:type="gramEnd"/>
      <w:r w:rsidRPr="00FD6E48">
        <w:rPr>
          <w:rFonts w:ascii="Times New Roman" w:hAnsi="Times New Roman"/>
          <w:sz w:val="28"/>
          <w:szCs w:val="28"/>
        </w:rPr>
        <w:t xml:space="preserve"> 20 %.</w:t>
      </w:r>
    </w:p>
    <w:p w:rsidR="004B3DDC" w:rsidRPr="00FD6E48" w:rsidRDefault="004B3DDC"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2.5. Максимальный процент застройки в границах земельного участка для видов разрешенного использования:</w:t>
      </w:r>
    </w:p>
    <w:p w:rsidR="004B3DDC" w:rsidRPr="00FD6E48" w:rsidRDefault="004B3DDC"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1) для индивидуального жилищного строительства – 30 %;</w:t>
      </w:r>
    </w:p>
    <w:p w:rsidR="004B3DDC" w:rsidRPr="00FD6E48" w:rsidRDefault="004B3DDC"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 малоэтажная многоквартирная жилая застройка, рынки, общее пользование водными объектами, специальное пользование водными объектами – 40 %;</w:t>
      </w:r>
    </w:p>
    <w:p w:rsidR="004B3DDC" w:rsidRPr="00FD6E48" w:rsidRDefault="004B3DDC"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3) среднеэтажная жилая застройка, многоэтажная жилая застройка (высотная застройка) – 40 %, при использовании периметральной застройки земельного участка с внутренним двором на стилобатной части здания допускается увеличение до 60 %;</w:t>
      </w:r>
    </w:p>
    <w:p w:rsidR="00C45C20" w:rsidRPr="00FD6E48" w:rsidRDefault="00C45C20"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4) хранение автотранспорта – 90 %, </w:t>
      </w:r>
    </w:p>
    <w:p w:rsidR="00C45C20" w:rsidRPr="00FD6E48" w:rsidRDefault="00C45C20"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5) служебные гаражи – 70 %;</w:t>
      </w:r>
    </w:p>
    <w:p w:rsidR="00C45C20" w:rsidRPr="00FD6E48" w:rsidRDefault="00C45C20"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6) обеспечение занятий спортом в помещениях – 60 %;</w:t>
      </w:r>
    </w:p>
    <w:p w:rsidR="004B3DDC" w:rsidRPr="00FD6E48" w:rsidRDefault="004B3DDC"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7) земельные участки (территории) общего пользования – 10 %;</w:t>
      </w:r>
    </w:p>
    <w:p w:rsidR="004B3DDC" w:rsidRPr="00FD6E48" w:rsidRDefault="004B3DDC"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8) иные виды разрешенного использования </w:t>
      </w:r>
      <w:r w:rsidR="00696953">
        <w:rPr>
          <w:rFonts w:ascii="Times New Roman" w:hAnsi="Times New Roman"/>
          <w:sz w:val="28"/>
          <w:szCs w:val="28"/>
        </w:rPr>
        <w:t>(кроме вида разрешенного использования - о</w:t>
      </w:r>
      <w:r w:rsidR="00696953" w:rsidRPr="008151BE">
        <w:rPr>
          <w:rFonts w:ascii="Times New Roman" w:hAnsi="Times New Roman"/>
          <w:sz w:val="28"/>
          <w:szCs w:val="28"/>
        </w:rPr>
        <w:t>существление религиозных обрядов</w:t>
      </w:r>
      <w:r w:rsidR="00696953">
        <w:rPr>
          <w:rFonts w:ascii="Times New Roman" w:hAnsi="Times New Roman"/>
          <w:sz w:val="28"/>
          <w:szCs w:val="28"/>
        </w:rPr>
        <w:t xml:space="preserve"> (код 3.7.1</w:t>
      </w:r>
      <w:proofErr w:type="gramStart"/>
      <w:r w:rsidR="00696953">
        <w:rPr>
          <w:rFonts w:ascii="Times New Roman" w:hAnsi="Times New Roman"/>
          <w:sz w:val="28"/>
          <w:szCs w:val="28"/>
        </w:rPr>
        <w:t xml:space="preserve">) </w:t>
      </w:r>
      <w:r w:rsidR="00696953" w:rsidRPr="008151BE">
        <w:rPr>
          <w:rFonts w:ascii="Times New Roman" w:hAnsi="Times New Roman"/>
          <w:sz w:val="28"/>
          <w:szCs w:val="28"/>
        </w:rPr>
        <w:t xml:space="preserve"> </w:t>
      </w:r>
      <w:r w:rsidRPr="00FD6E48">
        <w:rPr>
          <w:rFonts w:ascii="Times New Roman" w:hAnsi="Times New Roman"/>
          <w:sz w:val="28"/>
          <w:szCs w:val="28"/>
        </w:rPr>
        <w:t>–</w:t>
      </w:r>
      <w:proofErr w:type="gramEnd"/>
      <w:r w:rsidRPr="00FD6E48">
        <w:rPr>
          <w:rFonts w:ascii="Times New Roman" w:hAnsi="Times New Roman"/>
          <w:sz w:val="28"/>
          <w:szCs w:val="28"/>
        </w:rPr>
        <w:t xml:space="preserve"> 50 %.</w:t>
      </w:r>
    </w:p>
    <w:p w:rsidR="004B3DDC" w:rsidRPr="00FD6E48" w:rsidRDefault="004B3DDC"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2.6. Максимальная общая площадь зданий, строений, сооружений нежилого назначения для видов разрешенного использования:</w:t>
      </w:r>
    </w:p>
    <w:p w:rsidR="00C45C20" w:rsidRPr="00FD6E48" w:rsidRDefault="00C45C20"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1) обеспечение дорожного отдыха – 500 кв. м;</w:t>
      </w:r>
    </w:p>
    <w:p w:rsidR="00C45C20" w:rsidRPr="00FD6E48" w:rsidRDefault="00C45C20"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 здравоохранение, объекты культурно-досуговой деятельности, обеспечение занятий спортом в помещениях – 5000 кв. м;</w:t>
      </w:r>
    </w:p>
    <w:p w:rsidR="00C45C20" w:rsidRPr="00FD6E48" w:rsidRDefault="00C45C20"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3) осуществление религиозных обрядов – 2000 кв. м</w:t>
      </w:r>
      <w:r w:rsidR="00215386" w:rsidRPr="00FD6E48">
        <w:rPr>
          <w:rFonts w:ascii="Times New Roman" w:hAnsi="Times New Roman"/>
          <w:sz w:val="28"/>
          <w:szCs w:val="28"/>
        </w:rPr>
        <w:t>;</w:t>
      </w:r>
    </w:p>
    <w:p w:rsidR="00215386" w:rsidRPr="00FD6E48" w:rsidRDefault="00215386"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4) иные виды разрешенного использования – не устанавливается Правилами, определяется в соответствии с назначением объекта и соблюдением положений статьи 56 Правил.</w:t>
      </w:r>
    </w:p>
    <w:p w:rsidR="004B3DDC" w:rsidRPr="00FD6E48" w:rsidRDefault="004B3DDC"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2.7. Максимальная вместимость многоэтажных наземных, полуподземных гаражей для всех видов разрешенного использования - 300 машино-мест.</w:t>
      </w:r>
    </w:p>
    <w:p w:rsidR="004B3DDC" w:rsidRPr="00FD6E48" w:rsidRDefault="004B3DDC"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2.8. Максимальная мощность котельных для всех видов разрешенного использования - 50 Гкал/час.</w:t>
      </w:r>
    </w:p>
    <w:p w:rsidR="004B3DDC" w:rsidRPr="00FD6E48" w:rsidRDefault="004B3DDC"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2.9. Минимальная площадь озеленения земельных участков для видов разрешенного использования:</w:t>
      </w:r>
    </w:p>
    <w:p w:rsidR="004B3DDC" w:rsidRPr="00FD6E48" w:rsidRDefault="004B3DDC"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1) малоэтажная многоквартирная жилая застройка, среднеэтажная жилая застройка, многоэтажная жилая застройка (высотная застройка) – 22 кв. м на 100 кв. м общей площади квартир.</w:t>
      </w:r>
    </w:p>
    <w:p w:rsidR="00186CEB" w:rsidRPr="00FD6E48" w:rsidRDefault="00186CEB"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2) иные виды разрешенного использования – не устанавливается Правилами, определяется в соответствии с назначением объекта и соблюдением положений статьи 56 Правил.</w:t>
      </w:r>
    </w:p>
    <w:p w:rsidR="004B3DDC" w:rsidRPr="00FD6E48" w:rsidRDefault="004B3DDC"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lastRenderedPageBreak/>
        <w:t xml:space="preserve">2.10. Максимальный выступ за красную линию (за исключением красных линий внутриквартальных проездов) допускается в отношении балконов, эркеров, козырьков для всех видов разрешенного использования – не более 1,5 метров и выше 3,5 метров от поверхности земли. </w:t>
      </w:r>
    </w:p>
    <w:p w:rsidR="004B3DDC" w:rsidRPr="00FD6E48" w:rsidRDefault="004B3DDC"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2.1</w:t>
      </w:r>
      <w:r w:rsidR="00C40E34">
        <w:rPr>
          <w:rFonts w:ascii="Times New Roman" w:hAnsi="Times New Roman"/>
          <w:sz w:val="28"/>
          <w:szCs w:val="28"/>
        </w:rPr>
        <w:t>1</w:t>
      </w:r>
      <w:r w:rsidRPr="00FD6E48">
        <w:rPr>
          <w:rFonts w:ascii="Times New Roman" w:hAnsi="Times New Roman"/>
          <w:sz w:val="28"/>
          <w:szCs w:val="28"/>
        </w:rPr>
        <w:t xml:space="preserve">. </w:t>
      </w:r>
      <w:r w:rsidR="00186CEB" w:rsidRPr="00FD6E48">
        <w:rPr>
          <w:rFonts w:ascii="Times New Roman" w:hAnsi="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всех видов разрешенного использования определяется в соответствии с назначением объекта и соблюдением положений статьи 56 Правил.</w:t>
      </w:r>
    </w:p>
    <w:p w:rsidR="009B4F00" w:rsidRPr="00FD6E48" w:rsidRDefault="009B4F00" w:rsidP="00FD6E48">
      <w:pPr>
        <w:spacing w:after="0" w:line="240" w:lineRule="auto"/>
        <w:ind w:firstLine="720"/>
        <w:jc w:val="both"/>
        <w:rPr>
          <w:rFonts w:ascii="Times New Roman" w:hAnsi="Times New Roman"/>
          <w:sz w:val="28"/>
          <w:szCs w:val="28"/>
        </w:rPr>
      </w:pPr>
      <w:bookmarkStart w:id="178" w:name="sub_66"/>
      <w:bookmarkEnd w:id="177"/>
      <w:r w:rsidRPr="00FD6E48">
        <w:rPr>
          <w:rFonts w:ascii="Times New Roman" w:hAnsi="Times New Roman"/>
          <w:sz w:val="28"/>
          <w:szCs w:val="28"/>
        </w:rPr>
        <w:t>2.1</w:t>
      </w:r>
      <w:r w:rsidR="00C40E34">
        <w:rPr>
          <w:rFonts w:ascii="Times New Roman" w:hAnsi="Times New Roman"/>
          <w:sz w:val="28"/>
          <w:szCs w:val="28"/>
        </w:rPr>
        <w:t>2</w:t>
      </w:r>
      <w:r w:rsidRPr="00FD6E48">
        <w:rPr>
          <w:rFonts w:ascii="Times New Roman" w:hAnsi="Times New Roman"/>
          <w:sz w:val="28"/>
          <w:szCs w:val="28"/>
        </w:rPr>
        <w:t>. Суммарная доля площади земельного участка, занимаемая объектами вспомогательных видов разрешенного использования, не должна превышать 30 % общей площади земельного участка.</w:t>
      </w:r>
    </w:p>
    <w:p w:rsidR="00A479CC" w:rsidRPr="00FD6E48" w:rsidRDefault="00A479CC" w:rsidP="00FD6E48">
      <w:pPr>
        <w:shd w:val="clear" w:color="auto" w:fill="FFFFFF"/>
        <w:tabs>
          <w:tab w:val="left" w:pos="1134"/>
          <w:tab w:val="left" w:pos="1276"/>
        </w:tabs>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3. В границах территориальной зоны СОД-2,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указываются в статье 85 настоящих Правил. </w:t>
      </w:r>
    </w:p>
    <w:p w:rsidR="00A479CC" w:rsidRPr="00FD6E48" w:rsidRDefault="00A479CC" w:rsidP="00FD6E48">
      <w:pPr>
        <w:spacing w:after="0" w:line="240" w:lineRule="auto"/>
        <w:ind w:firstLine="720"/>
        <w:rPr>
          <w:sz w:val="28"/>
          <w:szCs w:val="28"/>
        </w:rPr>
      </w:pPr>
    </w:p>
    <w:p w:rsidR="004B3DDC" w:rsidRPr="00FD6E48" w:rsidRDefault="004B3DDC" w:rsidP="00FD6E48">
      <w:pPr>
        <w:pStyle w:val="1"/>
        <w:spacing w:before="0" w:after="0"/>
        <w:ind w:firstLine="720"/>
        <w:jc w:val="both"/>
        <w:rPr>
          <w:rFonts w:ascii="Times New Roman" w:hAnsi="Times New Roman" w:cs="Times New Roman"/>
          <w:b w:val="0"/>
          <w:color w:val="auto"/>
          <w:sz w:val="28"/>
          <w:szCs w:val="28"/>
        </w:rPr>
      </w:pPr>
      <w:bookmarkStart w:id="179" w:name="_Toc18005084"/>
      <w:r w:rsidRPr="00FD6E48">
        <w:rPr>
          <w:rFonts w:ascii="Times New Roman" w:hAnsi="Times New Roman" w:cs="Times New Roman"/>
          <w:b w:val="0"/>
          <w:color w:val="auto"/>
          <w:sz w:val="28"/>
          <w:szCs w:val="28"/>
        </w:rPr>
        <w:t>Статья </w:t>
      </w:r>
      <w:r w:rsidR="008177A0" w:rsidRPr="00FD6E48">
        <w:rPr>
          <w:rFonts w:ascii="Times New Roman" w:hAnsi="Times New Roman" w:cs="Times New Roman"/>
          <w:b w:val="0"/>
          <w:color w:val="auto"/>
          <w:sz w:val="28"/>
          <w:szCs w:val="28"/>
        </w:rPr>
        <w:t>64</w:t>
      </w:r>
      <w:r w:rsidRPr="00FD6E48">
        <w:rPr>
          <w:rFonts w:ascii="Times New Roman" w:hAnsi="Times New Roman" w:cs="Times New Roman"/>
          <w:b w:val="0"/>
          <w:color w:val="auto"/>
          <w:sz w:val="28"/>
          <w:szCs w:val="28"/>
        </w:rPr>
        <w:t xml:space="preserve">. Градостроительный регламент территориальной зоны. </w:t>
      </w:r>
      <w:r w:rsidR="001A5D02" w:rsidRPr="00FD6E48">
        <w:rPr>
          <w:rFonts w:ascii="Times New Roman" w:hAnsi="Times New Roman" w:cs="Times New Roman"/>
          <w:b w:val="0"/>
          <w:color w:val="auto"/>
          <w:sz w:val="28"/>
          <w:szCs w:val="28"/>
        </w:rPr>
        <w:t>Многофункциональная общественно-деловая зона</w:t>
      </w:r>
      <w:r w:rsidRPr="00FD6E48">
        <w:rPr>
          <w:rFonts w:ascii="Times New Roman" w:hAnsi="Times New Roman" w:cs="Times New Roman"/>
          <w:b w:val="0"/>
          <w:color w:val="auto"/>
          <w:sz w:val="28"/>
          <w:szCs w:val="28"/>
        </w:rPr>
        <w:t xml:space="preserve"> (</w:t>
      </w:r>
      <w:r w:rsidR="001A5D02" w:rsidRPr="00FD6E48">
        <w:rPr>
          <w:rFonts w:ascii="Times New Roman" w:hAnsi="Times New Roman" w:cs="Times New Roman"/>
          <w:b w:val="0"/>
          <w:color w:val="auto"/>
          <w:sz w:val="28"/>
          <w:szCs w:val="28"/>
        </w:rPr>
        <w:t>ОД-1</w:t>
      </w:r>
      <w:r w:rsidRPr="00FD6E48">
        <w:rPr>
          <w:rFonts w:ascii="Times New Roman" w:hAnsi="Times New Roman" w:cs="Times New Roman"/>
          <w:b w:val="0"/>
          <w:color w:val="auto"/>
          <w:sz w:val="28"/>
          <w:szCs w:val="28"/>
        </w:rPr>
        <w:t>)</w:t>
      </w:r>
      <w:bookmarkEnd w:id="179"/>
    </w:p>
    <w:p w:rsidR="004B3DDC" w:rsidRPr="00FD6E48" w:rsidRDefault="002211A3" w:rsidP="00FD6E48">
      <w:pPr>
        <w:numPr>
          <w:ilvl w:val="0"/>
          <w:numId w:val="106"/>
        </w:numPr>
        <w:shd w:val="clear" w:color="auto" w:fill="FFFFFF"/>
        <w:tabs>
          <w:tab w:val="left" w:pos="1134"/>
          <w:tab w:val="left" w:pos="1276"/>
        </w:tabs>
        <w:spacing w:after="0" w:line="240" w:lineRule="auto"/>
        <w:ind w:left="0" w:firstLine="720"/>
        <w:jc w:val="both"/>
        <w:rPr>
          <w:rFonts w:ascii="Times New Roman" w:hAnsi="Times New Roman"/>
          <w:sz w:val="28"/>
          <w:szCs w:val="28"/>
        </w:rPr>
      </w:pPr>
      <w:bookmarkStart w:id="180" w:name="sub_6601"/>
      <w:bookmarkEnd w:id="178"/>
      <w:r w:rsidRPr="00FD6E48">
        <w:rPr>
          <w:rFonts w:ascii="Times New Roman" w:hAnsi="Times New Roman"/>
          <w:sz w:val="28"/>
          <w:szCs w:val="28"/>
        </w:rPr>
        <w:t xml:space="preserve">ОД-1 – Многофункциональная общественно-деловая зона. </w:t>
      </w:r>
      <w:r w:rsidR="004B3DDC" w:rsidRPr="00FD6E48">
        <w:rPr>
          <w:rFonts w:ascii="Times New Roman" w:hAnsi="Times New Roman"/>
          <w:sz w:val="28"/>
          <w:szCs w:val="28"/>
        </w:rPr>
        <w:t>Виды разрешенного использования земельных участков и объектов капитального строительства:</w:t>
      </w:r>
    </w:p>
    <w:p w:rsidR="00290C83" w:rsidRPr="00FD6E48" w:rsidRDefault="00290C83" w:rsidP="00FD6E48">
      <w:pPr>
        <w:numPr>
          <w:ilvl w:val="1"/>
          <w:numId w:val="24"/>
        </w:numPr>
        <w:shd w:val="clear" w:color="auto" w:fill="FFFFFF"/>
        <w:tabs>
          <w:tab w:val="left" w:pos="142"/>
          <w:tab w:val="left" w:pos="1134"/>
        </w:tabs>
        <w:spacing w:after="0" w:line="240" w:lineRule="auto"/>
        <w:ind w:left="0" w:firstLine="720"/>
        <w:jc w:val="both"/>
        <w:rPr>
          <w:rFonts w:ascii="Times New Roman" w:hAnsi="Times New Roman"/>
          <w:sz w:val="28"/>
          <w:szCs w:val="28"/>
        </w:rPr>
      </w:pPr>
      <w:bookmarkStart w:id="181" w:name="sub_6601201"/>
      <w:bookmarkEnd w:id="180"/>
      <w:r w:rsidRPr="00FD6E48">
        <w:rPr>
          <w:rFonts w:ascii="Times New Roman" w:hAnsi="Times New Roman"/>
          <w:sz w:val="28"/>
          <w:szCs w:val="28"/>
        </w:rPr>
        <w:t>Основные виды разрешенного использования земельных участков и объектов капитального строительства, установленные в градостроительных регламентах</w:t>
      </w:r>
      <w:r w:rsidR="00DE6E91" w:rsidRPr="00FD6E48">
        <w:rPr>
          <w:rFonts w:ascii="Times New Roman" w:hAnsi="Times New Roman"/>
          <w:sz w:val="28"/>
          <w:szCs w:val="28"/>
        </w:rPr>
        <w:t xml:space="preserve"> </w:t>
      </w:r>
      <w:r w:rsidRPr="00FD6E48">
        <w:rPr>
          <w:rFonts w:ascii="Times New Roman" w:hAnsi="Times New Roman"/>
          <w:sz w:val="28"/>
          <w:szCs w:val="28"/>
        </w:rPr>
        <w:t xml:space="preserve">применительно к территориальной </w:t>
      </w:r>
      <w:r w:rsidR="00D925C7">
        <w:rPr>
          <w:rFonts w:ascii="Times New Roman" w:hAnsi="Times New Roman"/>
          <w:sz w:val="28"/>
          <w:szCs w:val="28"/>
        </w:rPr>
        <w:t xml:space="preserve">         </w:t>
      </w:r>
      <w:r w:rsidRPr="00FD6E48">
        <w:rPr>
          <w:rFonts w:ascii="Times New Roman" w:hAnsi="Times New Roman"/>
          <w:sz w:val="28"/>
          <w:szCs w:val="28"/>
        </w:rPr>
        <w:t>зоне О</w:t>
      </w:r>
      <w:r w:rsidR="00DE6E91" w:rsidRPr="00FD6E48">
        <w:rPr>
          <w:rFonts w:ascii="Times New Roman" w:hAnsi="Times New Roman"/>
          <w:sz w:val="28"/>
          <w:szCs w:val="28"/>
        </w:rPr>
        <w:t>Д-</w:t>
      </w:r>
      <w:r w:rsidRPr="00FD6E48">
        <w:rPr>
          <w:rFonts w:ascii="Times New Roman" w:hAnsi="Times New Roman"/>
          <w:sz w:val="28"/>
          <w:szCs w:val="28"/>
        </w:rPr>
        <w:t>1:</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7117"/>
        <w:gridCol w:w="1133"/>
      </w:tblGrid>
      <w:tr w:rsidR="00A56AE0" w:rsidRPr="00A56AE0" w:rsidTr="00FD6E48">
        <w:trPr>
          <w:trHeight w:val="300"/>
          <w:jc w:val="center"/>
        </w:trPr>
        <w:tc>
          <w:tcPr>
            <w:tcW w:w="605" w:type="dxa"/>
            <w:hideMark/>
          </w:tcPr>
          <w:p w:rsidR="00290C83" w:rsidRPr="00FD6E48" w:rsidRDefault="00290C83"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 п/п</w:t>
            </w:r>
          </w:p>
        </w:tc>
        <w:tc>
          <w:tcPr>
            <w:tcW w:w="7117" w:type="dxa"/>
            <w:hideMark/>
          </w:tcPr>
          <w:p w:rsidR="00290C83" w:rsidRPr="00FD6E48" w:rsidRDefault="00290C83"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Вид разрешенного использования</w:t>
            </w:r>
          </w:p>
        </w:tc>
        <w:tc>
          <w:tcPr>
            <w:tcW w:w="1133" w:type="dxa"/>
            <w:hideMark/>
          </w:tcPr>
          <w:p w:rsidR="00290C83" w:rsidRPr="00FD6E48" w:rsidRDefault="00290C83"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Код</w:t>
            </w:r>
          </w:p>
        </w:tc>
      </w:tr>
      <w:tr w:rsidR="00A56AE0" w:rsidRPr="00A56AE0" w:rsidTr="00FD6E48">
        <w:trPr>
          <w:trHeight w:val="129"/>
          <w:jc w:val="center"/>
        </w:trPr>
        <w:tc>
          <w:tcPr>
            <w:tcW w:w="605" w:type="dxa"/>
          </w:tcPr>
          <w:p w:rsidR="00290C83" w:rsidRPr="00FD6E48" w:rsidRDefault="00290C83" w:rsidP="00FD6E48">
            <w:pPr>
              <w:numPr>
                <w:ilvl w:val="0"/>
                <w:numId w:val="25"/>
              </w:numPr>
              <w:spacing w:after="0" w:line="240" w:lineRule="auto"/>
              <w:ind w:left="0" w:firstLine="0"/>
              <w:jc w:val="center"/>
              <w:rPr>
                <w:rFonts w:ascii="Times New Roman" w:hAnsi="Times New Roman"/>
                <w:sz w:val="28"/>
                <w:szCs w:val="28"/>
              </w:rPr>
            </w:pPr>
          </w:p>
        </w:tc>
        <w:tc>
          <w:tcPr>
            <w:tcW w:w="7117" w:type="dxa"/>
            <w:hideMark/>
          </w:tcPr>
          <w:p w:rsidR="00290C83" w:rsidRPr="00FD6E48" w:rsidRDefault="00290C83" w:rsidP="00FD6E48">
            <w:pPr>
              <w:spacing w:after="0" w:line="240" w:lineRule="auto"/>
              <w:rPr>
                <w:rFonts w:ascii="Times New Roman" w:hAnsi="Times New Roman"/>
                <w:sz w:val="28"/>
                <w:szCs w:val="28"/>
              </w:rPr>
            </w:pPr>
            <w:r w:rsidRPr="00FD6E48">
              <w:rPr>
                <w:rFonts w:ascii="Times New Roman" w:hAnsi="Times New Roman"/>
                <w:sz w:val="28"/>
                <w:szCs w:val="28"/>
              </w:rPr>
              <w:t>Хранение автотранспорта</w:t>
            </w:r>
          </w:p>
        </w:tc>
        <w:tc>
          <w:tcPr>
            <w:tcW w:w="1133" w:type="dxa"/>
            <w:hideMark/>
          </w:tcPr>
          <w:p w:rsidR="00290C83" w:rsidRPr="00FD6E48" w:rsidRDefault="00290C83" w:rsidP="00FD6E48">
            <w:pPr>
              <w:spacing w:after="0" w:line="240" w:lineRule="auto"/>
              <w:jc w:val="center"/>
              <w:rPr>
                <w:rFonts w:ascii="Times New Roman" w:hAnsi="Times New Roman"/>
                <w:sz w:val="28"/>
                <w:szCs w:val="28"/>
              </w:rPr>
            </w:pPr>
            <w:r w:rsidRPr="00FD6E48">
              <w:rPr>
                <w:rFonts w:ascii="Times New Roman" w:hAnsi="Times New Roman"/>
                <w:sz w:val="28"/>
                <w:szCs w:val="28"/>
              </w:rPr>
              <w:t>2.7.1</w:t>
            </w:r>
          </w:p>
        </w:tc>
      </w:tr>
      <w:tr w:rsidR="00A56AE0" w:rsidRPr="00A56AE0" w:rsidTr="00FD6E48">
        <w:trPr>
          <w:trHeight w:val="77"/>
          <w:jc w:val="center"/>
        </w:trPr>
        <w:tc>
          <w:tcPr>
            <w:tcW w:w="605" w:type="dxa"/>
          </w:tcPr>
          <w:p w:rsidR="00290C83" w:rsidRPr="00FD6E48" w:rsidRDefault="00290C83" w:rsidP="00FD6E48">
            <w:pPr>
              <w:numPr>
                <w:ilvl w:val="0"/>
                <w:numId w:val="25"/>
              </w:numPr>
              <w:spacing w:after="0" w:line="240" w:lineRule="auto"/>
              <w:ind w:left="0" w:firstLine="0"/>
              <w:jc w:val="center"/>
              <w:rPr>
                <w:rFonts w:ascii="Times New Roman" w:hAnsi="Times New Roman"/>
                <w:sz w:val="28"/>
                <w:szCs w:val="28"/>
              </w:rPr>
            </w:pPr>
          </w:p>
        </w:tc>
        <w:tc>
          <w:tcPr>
            <w:tcW w:w="7117" w:type="dxa"/>
            <w:hideMark/>
          </w:tcPr>
          <w:p w:rsidR="00290C83" w:rsidRPr="00FD6E48" w:rsidRDefault="001E7BB4" w:rsidP="00FD6E48">
            <w:pPr>
              <w:autoSpaceDE w:val="0"/>
              <w:autoSpaceDN w:val="0"/>
              <w:adjustRightInd w:val="0"/>
              <w:spacing w:after="0" w:line="240" w:lineRule="auto"/>
              <w:rPr>
                <w:rFonts w:ascii="Times New Roman" w:hAnsi="Times New Roman"/>
                <w:sz w:val="28"/>
                <w:szCs w:val="28"/>
              </w:rPr>
            </w:pPr>
            <w:r w:rsidRPr="00FD6E48">
              <w:rPr>
                <w:rFonts w:ascii="Times New Roman" w:hAnsi="Times New Roman"/>
                <w:sz w:val="28"/>
                <w:szCs w:val="28"/>
              </w:rPr>
              <w:t>Коммунальное обслуживание</w:t>
            </w:r>
          </w:p>
        </w:tc>
        <w:tc>
          <w:tcPr>
            <w:tcW w:w="1133" w:type="dxa"/>
            <w:hideMark/>
          </w:tcPr>
          <w:p w:rsidR="00290C83" w:rsidRPr="00FD6E48" w:rsidRDefault="00290C83" w:rsidP="00FD6E48">
            <w:pPr>
              <w:spacing w:after="0" w:line="240" w:lineRule="auto"/>
              <w:jc w:val="center"/>
              <w:rPr>
                <w:rFonts w:ascii="Times New Roman" w:hAnsi="Times New Roman"/>
                <w:sz w:val="28"/>
                <w:szCs w:val="28"/>
              </w:rPr>
            </w:pPr>
            <w:r w:rsidRPr="00FD6E48">
              <w:rPr>
                <w:rFonts w:ascii="Times New Roman" w:hAnsi="Times New Roman"/>
                <w:sz w:val="28"/>
                <w:szCs w:val="28"/>
              </w:rPr>
              <w:t>3.</w:t>
            </w:r>
            <w:r w:rsidR="001E7BB4">
              <w:rPr>
                <w:rFonts w:ascii="Times New Roman" w:hAnsi="Times New Roman"/>
                <w:sz w:val="28"/>
                <w:szCs w:val="28"/>
              </w:rPr>
              <w:t>1</w:t>
            </w:r>
          </w:p>
        </w:tc>
      </w:tr>
      <w:tr w:rsidR="001E7BB4" w:rsidRPr="00A56AE0" w:rsidTr="00D925C7">
        <w:trPr>
          <w:trHeight w:val="77"/>
          <w:jc w:val="center"/>
        </w:trPr>
        <w:tc>
          <w:tcPr>
            <w:tcW w:w="605" w:type="dxa"/>
          </w:tcPr>
          <w:p w:rsidR="001E7BB4" w:rsidRPr="00A56AE0" w:rsidRDefault="001E7BB4">
            <w:pPr>
              <w:numPr>
                <w:ilvl w:val="0"/>
                <w:numId w:val="25"/>
              </w:numPr>
              <w:spacing w:after="0" w:line="240" w:lineRule="auto"/>
              <w:ind w:left="0" w:firstLine="0"/>
              <w:jc w:val="center"/>
              <w:rPr>
                <w:rFonts w:ascii="Times New Roman" w:hAnsi="Times New Roman"/>
                <w:sz w:val="28"/>
                <w:szCs w:val="28"/>
              </w:rPr>
            </w:pPr>
          </w:p>
        </w:tc>
        <w:tc>
          <w:tcPr>
            <w:tcW w:w="7117" w:type="dxa"/>
          </w:tcPr>
          <w:p w:rsidR="001E7BB4" w:rsidRPr="0006546C" w:rsidDel="001E7BB4" w:rsidRDefault="001E7BB4" w:rsidP="00FD6E48">
            <w:pPr>
              <w:autoSpaceDE w:val="0"/>
              <w:autoSpaceDN w:val="0"/>
              <w:adjustRightInd w:val="0"/>
              <w:spacing w:after="0" w:line="240" w:lineRule="auto"/>
              <w:jc w:val="both"/>
              <w:rPr>
                <w:rFonts w:ascii="Times New Roman" w:hAnsi="Times New Roman"/>
                <w:sz w:val="28"/>
                <w:szCs w:val="28"/>
              </w:rPr>
            </w:pPr>
            <w:r w:rsidRPr="0006546C">
              <w:rPr>
                <w:rFonts w:ascii="Times New Roman" w:hAnsi="Times New Roman"/>
                <w:sz w:val="28"/>
                <w:szCs w:val="28"/>
              </w:rPr>
              <w:t>Предоставление коммунальных услуг</w:t>
            </w:r>
          </w:p>
        </w:tc>
        <w:tc>
          <w:tcPr>
            <w:tcW w:w="1133" w:type="dxa"/>
          </w:tcPr>
          <w:p w:rsidR="001E7BB4" w:rsidRPr="00A56AE0" w:rsidRDefault="001E7BB4" w:rsidP="00FD6E48">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3.1.1</w:t>
            </w:r>
          </w:p>
        </w:tc>
      </w:tr>
      <w:tr w:rsidR="001E7BB4" w:rsidRPr="00A56AE0" w:rsidTr="00D925C7">
        <w:trPr>
          <w:trHeight w:val="77"/>
          <w:jc w:val="center"/>
        </w:trPr>
        <w:tc>
          <w:tcPr>
            <w:tcW w:w="605" w:type="dxa"/>
          </w:tcPr>
          <w:p w:rsidR="001E7BB4" w:rsidRPr="00A56AE0" w:rsidRDefault="001E7BB4">
            <w:pPr>
              <w:numPr>
                <w:ilvl w:val="0"/>
                <w:numId w:val="25"/>
              </w:numPr>
              <w:spacing w:after="0" w:line="240" w:lineRule="auto"/>
              <w:ind w:left="0" w:firstLine="0"/>
              <w:jc w:val="center"/>
              <w:rPr>
                <w:rFonts w:ascii="Times New Roman" w:hAnsi="Times New Roman"/>
                <w:sz w:val="28"/>
                <w:szCs w:val="28"/>
              </w:rPr>
            </w:pPr>
          </w:p>
        </w:tc>
        <w:tc>
          <w:tcPr>
            <w:tcW w:w="7117" w:type="dxa"/>
          </w:tcPr>
          <w:p w:rsidR="001E7BB4" w:rsidRPr="0006546C" w:rsidDel="001E7BB4" w:rsidRDefault="001E7BB4" w:rsidP="00FD6E48">
            <w:pPr>
              <w:autoSpaceDE w:val="0"/>
              <w:autoSpaceDN w:val="0"/>
              <w:adjustRightInd w:val="0"/>
              <w:spacing w:after="0" w:line="240" w:lineRule="auto"/>
              <w:jc w:val="both"/>
              <w:rPr>
                <w:rFonts w:ascii="Times New Roman" w:hAnsi="Times New Roman"/>
                <w:sz w:val="28"/>
                <w:szCs w:val="28"/>
              </w:rPr>
            </w:pPr>
            <w:r w:rsidRPr="0006546C">
              <w:rPr>
                <w:rFonts w:ascii="Times New Roman" w:hAnsi="Times New Roman"/>
                <w:sz w:val="28"/>
                <w:szCs w:val="28"/>
              </w:rPr>
              <w:t>Административные здания организаций, обеспечивающих предоставление коммунальных услуг</w:t>
            </w:r>
          </w:p>
        </w:tc>
        <w:tc>
          <w:tcPr>
            <w:tcW w:w="1133" w:type="dxa"/>
          </w:tcPr>
          <w:p w:rsidR="001E7BB4" w:rsidRPr="00A56AE0" w:rsidRDefault="001E7BB4" w:rsidP="00FD6E48">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3.1.2</w:t>
            </w:r>
          </w:p>
        </w:tc>
      </w:tr>
      <w:tr w:rsidR="001E7BB4" w:rsidRPr="00A56AE0" w:rsidTr="00D925C7">
        <w:trPr>
          <w:trHeight w:val="77"/>
          <w:jc w:val="center"/>
        </w:trPr>
        <w:tc>
          <w:tcPr>
            <w:tcW w:w="605" w:type="dxa"/>
          </w:tcPr>
          <w:p w:rsidR="001E7BB4" w:rsidRPr="00A56AE0" w:rsidRDefault="001E7BB4">
            <w:pPr>
              <w:numPr>
                <w:ilvl w:val="0"/>
                <w:numId w:val="25"/>
              </w:numPr>
              <w:spacing w:after="0" w:line="240" w:lineRule="auto"/>
              <w:ind w:left="0" w:firstLine="0"/>
              <w:jc w:val="center"/>
              <w:rPr>
                <w:rFonts w:ascii="Times New Roman" w:hAnsi="Times New Roman"/>
                <w:sz w:val="28"/>
                <w:szCs w:val="28"/>
              </w:rPr>
            </w:pPr>
          </w:p>
        </w:tc>
        <w:tc>
          <w:tcPr>
            <w:tcW w:w="7117" w:type="dxa"/>
          </w:tcPr>
          <w:p w:rsidR="001E7BB4" w:rsidRPr="0006546C" w:rsidDel="001E7BB4" w:rsidRDefault="001E7BB4" w:rsidP="00FD6E48">
            <w:pPr>
              <w:autoSpaceDE w:val="0"/>
              <w:autoSpaceDN w:val="0"/>
              <w:adjustRightInd w:val="0"/>
              <w:spacing w:after="0" w:line="240" w:lineRule="auto"/>
              <w:jc w:val="both"/>
              <w:rPr>
                <w:rFonts w:ascii="Times New Roman" w:hAnsi="Times New Roman"/>
                <w:sz w:val="28"/>
                <w:szCs w:val="28"/>
              </w:rPr>
            </w:pPr>
            <w:r w:rsidRPr="0006546C">
              <w:rPr>
                <w:rFonts w:ascii="Times New Roman" w:hAnsi="Times New Roman"/>
                <w:sz w:val="28"/>
                <w:szCs w:val="28"/>
              </w:rPr>
              <w:t>Социальное обслуживание</w:t>
            </w:r>
          </w:p>
        </w:tc>
        <w:tc>
          <w:tcPr>
            <w:tcW w:w="1133" w:type="dxa"/>
          </w:tcPr>
          <w:p w:rsidR="001E7BB4" w:rsidRPr="00A56AE0" w:rsidRDefault="001E7BB4" w:rsidP="00FD6E48">
            <w:pPr>
              <w:spacing w:after="0" w:line="240" w:lineRule="auto"/>
              <w:jc w:val="center"/>
              <w:rPr>
                <w:rFonts w:ascii="Times New Roman" w:hAnsi="Times New Roman"/>
                <w:sz w:val="28"/>
                <w:szCs w:val="28"/>
              </w:rPr>
            </w:pPr>
            <w:r>
              <w:rPr>
                <w:rFonts w:ascii="Times New Roman" w:hAnsi="Times New Roman"/>
                <w:sz w:val="28"/>
                <w:szCs w:val="28"/>
              </w:rPr>
              <w:t>3.2</w:t>
            </w:r>
          </w:p>
        </w:tc>
      </w:tr>
      <w:tr w:rsidR="001E7BB4" w:rsidRPr="00A56AE0" w:rsidTr="00D925C7">
        <w:trPr>
          <w:trHeight w:val="77"/>
          <w:jc w:val="center"/>
        </w:trPr>
        <w:tc>
          <w:tcPr>
            <w:tcW w:w="605" w:type="dxa"/>
          </w:tcPr>
          <w:p w:rsidR="001E7BB4" w:rsidRPr="00A56AE0" w:rsidRDefault="001E7BB4">
            <w:pPr>
              <w:numPr>
                <w:ilvl w:val="0"/>
                <w:numId w:val="25"/>
              </w:numPr>
              <w:spacing w:after="0" w:line="240" w:lineRule="auto"/>
              <w:ind w:left="0" w:firstLine="0"/>
              <w:jc w:val="center"/>
              <w:rPr>
                <w:rFonts w:ascii="Times New Roman" w:hAnsi="Times New Roman"/>
                <w:sz w:val="28"/>
                <w:szCs w:val="28"/>
              </w:rPr>
            </w:pPr>
          </w:p>
        </w:tc>
        <w:tc>
          <w:tcPr>
            <w:tcW w:w="7117" w:type="dxa"/>
          </w:tcPr>
          <w:p w:rsidR="001E7BB4" w:rsidRPr="00A56AE0" w:rsidDel="001E7BB4" w:rsidRDefault="001E7BB4" w:rsidP="00FD6E4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Дома социального обслуживания</w:t>
            </w:r>
          </w:p>
        </w:tc>
        <w:tc>
          <w:tcPr>
            <w:tcW w:w="1133" w:type="dxa"/>
          </w:tcPr>
          <w:p w:rsidR="001E7BB4" w:rsidRPr="00A56AE0" w:rsidRDefault="001E7BB4" w:rsidP="00FD6E48">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3.2.1</w:t>
            </w:r>
          </w:p>
        </w:tc>
      </w:tr>
      <w:tr w:rsidR="001E7BB4" w:rsidRPr="00A56AE0" w:rsidTr="00D925C7">
        <w:trPr>
          <w:trHeight w:val="77"/>
          <w:jc w:val="center"/>
        </w:trPr>
        <w:tc>
          <w:tcPr>
            <w:tcW w:w="605" w:type="dxa"/>
          </w:tcPr>
          <w:p w:rsidR="001E7BB4" w:rsidRPr="00A56AE0" w:rsidRDefault="001E7BB4">
            <w:pPr>
              <w:numPr>
                <w:ilvl w:val="0"/>
                <w:numId w:val="25"/>
              </w:numPr>
              <w:spacing w:after="0" w:line="240" w:lineRule="auto"/>
              <w:ind w:left="0" w:firstLine="0"/>
              <w:jc w:val="center"/>
              <w:rPr>
                <w:rFonts w:ascii="Times New Roman" w:hAnsi="Times New Roman"/>
                <w:sz w:val="28"/>
                <w:szCs w:val="28"/>
              </w:rPr>
            </w:pPr>
          </w:p>
        </w:tc>
        <w:tc>
          <w:tcPr>
            <w:tcW w:w="7117" w:type="dxa"/>
          </w:tcPr>
          <w:p w:rsidR="001E7BB4" w:rsidRPr="00A56AE0" w:rsidDel="001E7BB4" w:rsidRDefault="001E7BB4" w:rsidP="00FD6E4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Оказание социальной помощи населению</w:t>
            </w:r>
          </w:p>
        </w:tc>
        <w:tc>
          <w:tcPr>
            <w:tcW w:w="1133" w:type="dxa"/>
          </w:tcPr>
          <w:p w:rsidR="001E7BB4" w:rsidRPr="00A56AE0" w:rsidRDefault="001E7BB4" w:rsidP="00FD6E48">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3.2.2</w:t>
            </w:r>
          </w:p>
        </w:tc>
      </w:tr>
      <w:tr w:rsidR="001E7BB4" w:rsidRPr="00A56AE0" w:rsidTr="00D925C7">
        <w:trPr>
          <w:trHeight w:val="77"/>
          <w:jc w:val="center"/>
        </w:trPr>
        <w:tc>
          <w:tcPr>
            <w:tcW w:w="605" w:type="dxa"/>
          </w:tcPr>
          <w:p w:rsidR="001E7BB4" w:rsidRPr="00A56AE0" w:rsidRDefault="001E7BB4">
            <w:pPr>
              <w:numPr>
                <w:ilvl w:val="0"/>
                <w:numId w:val="25"/>
              </w:numPr>
              <w:spacing w:after="0" w:line="240" w:lineRule="auto"/>
              <w:ind w:left="0" w:firstLine="0"/>
              <w:jc w:val="center"/>
              <w:rPr>
                <w:rFonts w:ascii="Times New Roman" w:hAnsi="Times New Roman"/>
                <w:sz w:val="28"/>
                <w:szCs w:val="28"/>
              </w:rPr>
            </w:pPr>
          </w:p>
        </w:tc>
        <w:tc>
          <w:tcPr>
            <w:tcW w:w="7117" w:type="dxa"/>
          </w:tcPr>
          <w:p w:rsidR="001E7BB4" w:rsidRPr="00A56AE0" w:rsidDel="001E7BB4" w:rsidRDefault="001E7BB4" w:rsidP="00FD6E4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Оказание услуг связи</w:t>
            </w:r>
          </w:p>
        </w:tc>
        <w:tc>
          <w:tcPr>
            <w:tcW w:w="1133" w:type="dxa"/>
          </w:tcPr>
          <w:p w:rsidR="001E7BB4" w:rsidRPr="00A56AE0" w:rsidRDefault="001E7BB4" w:rsidP="00FD6E48">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3.2.3</w:t>
            </w:r>
          </w:p>
        </w:tc>
      </w:tr>
      <w:tr w:rsidR="001E7BB4" w:rsidRPr="00A56AE0" w:rsidTr="00D925C7">
        <w:trPr>
          <w:trHeight w:val="77"/>
          <w:jc w:val="center"/>
        </w:trPr>
        <w:tc>
          <w:tcPr>
            <w:tcW w:w="605" w:type="dxa"/>
          </w:tcPr>
          <w:p w:rsidR="001E7BB4" w:rsidRPr="00A56AE0" w:rsidRDefault="001E7BB4">
            <w:pPr>
              <w:numPr>
                <w:ilvl w:val="0"/>
                <w:numId w:val="25"/>
              </w:numPr>
              <w:spacing w:after="0" w:line="240" w:lineRule="auto"/>
              <w:ind w:left="0" w:firstLine="0"/>
              <w:jc w:val="center"/>
              <w:rPr>
                <w:rFonts w:ascii="Times New Roman" w:hAnsi="Times New Roman"/>
                <w:sz w:val="28"/>
                <w:szCs w:val="28"/>
              </w:rPr>
            </w:pPr>
          </w:p>
        </w:tc>
        <w:tc>
          <w:tcPr>
            <w:tcW w:w="7117" w:type="dxa"/>
          </w:tcPr>
          <w:p w:rsidR="001E7BB4" w:rsidRPr="00A56AE0" w:rsidDel="001E7BB4" w:rsidRDefault="001E7BB4" w:rsidP="00FD6E4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Общежития</w:t>
            </w:r>
          </w:p>
        </w:tc>
        <w:tc>
          <w:tcPr>
            <w:tcW w:w="1133" w:type="dxa"/>
          </w:tcPr>
          <w:p w:rsidR="001E7BB4" w:rsidRPr="00A56AE0" w:rsidRDefault="001E7BB4" w:rsidP="00FD6E48">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3.2.4</w:t>
            </w:r>
          </w:p>
        </w:tc>
      </w:tr>
      <w:tr w:rsidR="001E7BB4" w:rsidRPr="00A56AE0" w:rsidTr="00D925C7">
        <w:trPr>
          <w:trHeight w:val="77"/>
          <w:jc w:val="center"/>
        </w:trPr>
        <w:tc>
          <w:tcPr>
            <w:tcW w:w="605" w:type="dxa"/>
          </w:tcPr>
          <w:p w:rsidR="001E7BB4" w:rsidRPr="00A56AE0" w:rsidRDefault="001E7BB4">
            <w:pPr>
              <w:numPr>
                <w:ilvl w:val="0"/>
                <w:numId w:val="25"/>
              </w:numPr>
              <w:spacing w:after="0" w:line="240" w:lineRule="auto"/>
              <w:ind w:left="0" w:firstLine="0"/>
              <w:jc w:val="center"/>
              <w:rPr>
                <w:rFonts w:ascii="Times New Roman" w:hAnsi="Times New Roman"/>
                <w:sz w:val="28"/>
                <w:szCs w:val="28"/>
              </w:rPr>
            </w:pPr>
          </w:p>
        </w:tc>
        <w:tc>
          <w:tcPr>
            <w:tcW w:w="7117" w:type="dxa"/>
          </w:tcPr>
          <w:p w:rsidR="001E7BB4" w:rsidRPr="00A56AE0" w:rsidDel="001E7BB4" w:rsidRDefault="001E7BB4" w:rsidP="00FD6E4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Бытовое обслуживание</w:t>
            </w:r>
          </w:p>
        </w:tc>
        <w:tc>
          <w:tcPr>
            <w:tcW w:w="1133" w:type="dxa"/>
          </w:tcPr>
          <w:p w:rsidR="001E7BB4" w:rsidRPr="00A56AE0" w:rsidRDefault="001E7BB4" w:rsidP="00FD6E48">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3.3</w:t>
            </w:r>
          </w:p>
        </w:tc>
      </w:tr>
      <w:tr w:rsidR="001E7BB4" w:rsidRPr="00A56AE0" w:rsidTr="00D925C7">
        <w:trPr>
          <w:trHeight w:val="77"/>
          <w:jc w:val="center"/>
        </w:trPr>
        <w:tc>
          <w:tcPr>
            <w:tcW w:w="605" w:type="dxa"/>
          </w:tcPr>
          <w:p w:rsidR="001E7BB4" w:rsidRPr="00A56AE0" w:rsidRDefault="001E7BB4">
            <w:pPr>
              <w:numPr>
                <w:ilvl w:val="0"/>
                <w:numId w:val="25"/>
              </w:numPr>
              <w:spacing w:after="0" w:line="240" w:lineRule="auto"/>
              <w:ind w:left="0" w:firstLine="0"/>
              <w:jc w:val="center"/>
              <w:rPr>
                <w:rFonts w:ascii="Times New Roman" w:hAnsi="Times New Roman"/>
                <w:sz w:val="28"/>
                <w:szCs w:val="28"/>
              </w:rPr>
            </w:pPr>
          </w:p>
        </w:tc>
        <w:tc>
          <w:tcPr>
            <w:tcW w:w="7117" w:type="dxa"/>
          </w:tcPr>
          <w:p w:rsidR="001E7BB4" w:rsidRPr="00A56AE0" w:rsidDel="001E7BB4" w:rsidRDefault="001E7BB4" w:rsidP="00FD6E4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Здравоохранение</w:t>
            </w:r>
          </w:p>
        </w:tc>
        <w:tc>
          <w:tcPr>
            <w:tcW w:w="1133" w:type="dxa"/>
          </w:tcPr>
          <w:p w:rsidR="001E7BB4" w:rsidRPr="00A56AE0" w:rsidRDefault="001E7BB4" w:rsidP="00FD6E48">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3.4</w:t>
            </w:r>
          </w:p>
        </w:tc>
      </w:tr>
      <w:tr w:rsidR="001E7BB4" w:rsidRPr="00A56AE0" w:rsidTr="00D925C7">
        <w:trPr>
          <w:trHeight w:val="77"/>
          <w:jc w:val="center"/>
        </w:trPr>
        <w:tc>
          <w:tcPr>
            <w:tcW w:w="605" w:type="dxa"/>
          </w:tcPr>
          <w:p w:rsidR="001E7BB4" w:rsidRPr="00A56AE0" w:rsidRDefault="001E7BB4">
            <w:pPr>
              <w:numPr>
                <w:ilvl w:val="0"/>
                <w:numId w:val="25"/>
              </w:numPr>
              <w:spacing w:after="0" w:line="240" w:lineRule="auto"/>
              <w:ind w:left="0" w:firstLine="0"/>
              <w:jc w:val="center"/>
              <w:rPr>
                <w:rFonts w:ascii="Times New Roman" w:hAnsi="Times New Roman"/>
                <w:sz w:val="28"/>
                <w:szCs w:val="28"/>
              </w:rPr>
            </w:pPr>
          </w:p>
        </w:tc>
        <w:tc>
          <w:tcPr>
            <w:tcW w:w="7117" w:type="dxa"/>
          </w:tcPr>
          <w:p w:rsidR="001E7BB4" w:rsidRPr="00A56AE0" w:rsidDel="001E7BB4" w:rsidRDefault="001E7BB4" w:rsidP="00FD6E4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Амбулаторно-поликлиническое обслуживание</w:t>
            </w:r>
          </w:p>
        </w:tc>
        <w:tc>
          <w:tcPr>
            <w:tcW w:w="1133" w:type="dxa"/>
          </w:tcPr>
          <w:p w:rsidR="001E7BB4" w:rsidRPr="00A56AE0" w:rsidRDefault="001E7BB4" w:rsidP="00FD6E48">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3.4.1</w:t>
            </w:r>
          </w:p>
        </w:tc>
      </w:tr>
      <w:tr w:rsidR="001E7BB4" w:rsidRPr="00A56AE0" w:rsidTr="00D925C7">
        <w:trPr>
          <w:trHeight w:val="77"/>
          <w:jc w:val="center"/>
        </w:trPr>
        <w:tc>
          <w:tcPr>
            <w:tcW w:w="605" w:type="dxa"/>
          </w:tcPr>
          <w:p w:rsidR="001E7BB4" w:rsidRPr="00A56AE0" w:rsidRDefault="001E7BB4">
            <w:pPr>
              <w:numPr>
                <w:ilvl w:val="0"/>
                <w:numId w:val="25"/>
              </w:numPr>
              <w:spacing w:after="0" w:line="240" w:lineRule="auto"/>
              <w:ind w:left="0" w:firstLine="0"/>
              <w:jc w:val="center"/>
              <w:rPr>
                <w:rFonts w:ascii="Times New Roman" w:hAnsi="Times New Roman"/>
                <w:sz w:val="28"/>
                <w:szCs w:val="28"/>
              </w:rPr>
            </w:pPr>
          </w:p>
        </w:tc>
        <w:tc>
          <w:tcPr>
            <w:tcW w:w="7117" w:type="dxa"/>
          </w:tcPr>
          <w:p w:rsidR="001E7BB4" w:rsidRPr="00A56AE0" w:rsidDel="001E7BB4" w:rsidRDefault="001E7BB4" w:rsidP="00FD6E4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Стационарное медицинское обслуживание</w:t>
            </w:r>
          </w:p>
        </w:tc>
        <w:tc>
          <w:tcPr>
            <w:tcW w:w="1133" w:type="dxa"/>
          </w:tcPr>
          <w:p w:rsidR="001E7BB4" w:rsidRPr="00A56AE0" w:rsidRDefault="001E7BB4" w:rsidP="00FD6E48">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3.4.2</w:t>
            </w:r>
          </w:p>
        </w:tc>
      </w:tr>
      <w:tr w:rsidR="001E7BB4" w:rsidRPr="00A56AE0" w:rsidTr="00D925C7">
        <w:trPr>
          <w:trHeight w:val="77"/>
          <w:jc w:val="center"/>
        </w:trPr>
        <w:tc>
          <w:tcPr>
            <w:tcW w:w="605" w:type="dxa"/>
          </w:tcPr>
          <w:p w:rsidR="001E7BB4" w:rsidRPr="00A56AE0" w:rsidRDefault="001E7BB4">
            <w:pPr>
              <w:numPr>
                <w:ilvl w:val="0"/>
                <w:numId w:val="25"/>
              </w:numPr>
              <w:spacing w:after="0" w:line="240" w:lineRule="auto"/>
              <w:ind w:left="0" w:firstLine="0"/>
              <w:jc w:val="center"/>
              <w:rPr>
                <w:rFonts w:ascii="Times New Roman" w:hAnsi="Times New Roman"/>
                <w:sz w:val="28"/>
                <w:szCs w:val="28"/>
              </w:rPr>
            </w:pPr>
          </w:p>
        </w:tc>
        <w:tc>
          <w:tcPr>
            <w:tcW w:w="7117" w:type="dxa"/>
          </w:tcPr>
          <w:p w:rsidR="001E7BB4" w:rsidRPr="00A56AE0" w:rsidDel="001E7BB4" w:rsidRDefault="001E7BB4" w:rsidP="00FD6E4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Медицинские организации особого назначения</w:t>
            </w:r>
          </w:p>
        </w:tc>
        <w:tc>
          <w:tcPr>
            <w:tcW w:w="1133" w:type="dxa"/>
          </w:tcPr>
          <w:p w:rsidR="001E7BB4" w:rsidRPr="00A56AE0" w:rsidRDefault="001E7BB4" w:rsidP="00FD6E48">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3.4.3</w:t>
            </w:r>
          </w:p>
        </w:tc>
      </w:tr>
      <w:tr w:rsidR="001E7BB4" w:rsidRPr="00A56AE0" w:rsidTr="00D925C7">
        <w:trPr>
          <w:trHeight w:val="77"/>
          <w:jc w:val="center"/>
        </w:trPr>
        <w:tc>
          <w:tcPr>
            <w:tcW w:w="605" w:type="dxa"/>
          </w:tcPr>
          <w:p w:rsidR="001E7BB4" w:rsidRPr="00A56AE0" w:rsidRDefault="001E7BB4">
            <w:pPr>
              <w:numPr>
                <w:ilvl w:val="0"/>
                <w:numId w:val="25"/>
              </w:numPr>
              <w:spacing w:after="0" w:line="240" w:lineRule="auto"/>
              <w:ind w:left="0" w:firstLine="0"/>
              <w:jc w:val="center"/>
              <w:rPr>
                <w:rFonts w:ascii="Times New Roman" w:hAnsi="Times New Roman"/>
                <w:sz w:val="28"/>
                <w:szCs w:val="28"/>
              </w:rPr>
            </w:pPr>
          </w:p>
        </w:tc>
        <w:tc>
          <w:tcPr>
            <w:tcW w:w="7117" w:type="dxa"/>
          </w:tcPr>
          <w:p w:rsidR="001E7BB4" w:rsidRDefault="001E7BB4" w:rsidP="00FD6E4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Образование и просвещение</w:t>
            </w:r>
          </w:p>
        </w:tc>
        <w:tc>
          <w:tcPr>
            <w:tcW w:w="1133" w:type="dxa"/>
          </w:tcPr>
          <w:p w:rsidR="001E7BB4" w:rsidRPr="00A56AE0" w:rsidRDefault="0006546C" w:rsidP="00FD6E48">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3.5</w:t>
            </w:r>
          </w:p>
        </w:tc>
      </w:tr>
      <w:tr w:rsidR="001E7BB4" w:rsidRPr="00A56AE0" w:rsidTr="00D925C7">
        <w:trPr>
          <w:trHeight w:val="77"/>
          <w:jc w:val="center"/>
        </w:trPr>
        <w:tc>
          <w:tcPr>
            <w:tcW w:w="605" w:type="dxa"/>
          </w:tcPr>
          <w:p w:rsidR="001E7BB4" w:rsidRPr="00A56AE0" w:rsidRDefault="001E7BB4">
            <w:pPr>
              <w:numPr>
                <w:ilvl w:val="0"/>
                <w:numId w:val="25"/>
              </w:numPr>
              <w:spacing w:after="0" w:line="240" w:lineRule="auto"/>
              <w:ind w:left="0" w:firstLine="0"/>
              <w:jc w:val="center"/>
              <w:rPr>
                <w:rFonts w:ascii="Times New Roman" w:hAnsi="Times New Roman"/>
                <w:sz w:val="28"/>
                <w:szCs w:val="28"/>
              </w:rPr>
            </w:pPr>
          </w:p>
        </w:tc>
        <w:tc>
          <w:tcPr>
            <w:tcW w:w="7117" w:type="dxa"/>
          </w:tcPr>
          <w:p w:rsidR="001E7BB4" w:rsidRDefault="001E7BB4" w:rsidP="00FD6E4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Дошкольное, начальное и среднее общее образование</w:t>
            </w:r>
          </w:p>
        </w:tc>
        <w:tc>
          <w:tcPr>
            <w:tcW w:w="1133" w:type="dxa"/>
          </w:tcPr>
          <w:p w:rsidR="001E7BB4" w:rsidRPr="00A56AE0" w:rsidRDefault="00EC3F8A" w:rsidP="00FD6E48">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3.5.1</w:t>
            </w:r>
          </w:p>
        </w:tc>
      </w:tr>
      <w:tr w:rsidR="001E7BB4" w:rsidRPr="00A56AE0" w:rsidTr="00D925C7">
        <w:trPr>
          <w:trHeight w:val="77"/>
          <w:jc w:val="center"/>
        </w:trPr>
        <w:tc>
          <w:tcPr>
            <w:tcW w:w="605" w:type="dxa"/>
          </w:tcPr>
          <w:p w:rsidR="001E7BB4" w:rsidRPr="00A56AE0" w:rsidRDefault="001E7BB4">
            <w:pPr>
              <w:numPr>
                <w:ilvl w:val="0"/>
                <w:numId w:val="25"/>
              </w:numPr>
              <w:spacing w:after="0" w:line="240" w:lineRule="auto"/>
              <w:ind w:left="0" w:firstLine="0"/>
              <w:jc w:val="center"/>
              <w:rPr>
                <w:rFonts w:ascii="Times New Roman" w:hAnsi="Times New Roman"/>
                <w:sz w:val="28"/>
                <w:szCs w:val="28"/>
              </w:rPr>
            </w:pPr>
          </w:p>
        </w:tc>
        <w:tc>
          <w:tcPr>
            <w:tcW w:w="7117" w:type="dxa"/>
          </w:tcPr>
          <w:p w:rsidR="001E7BB4" w:rsidRDefault="001E7BB4" w:rsidP="00FD6E4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Среднее и высшее профессиональное образование</w:t>
            </w:r>
          </w:p>
        </w:tc>
        <w:tc>
          <w:tcPr>
            <w:tcW w:w="1133" w:type="dxa"/>
          </w:tcPr>
          <w:p w:rsidR="001E7BB4" w:rsidRPr="00A56AE0" w:rsidRDefault="00EC3F8A" w:rsidP="00FD6E48">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3.5.2</w:t>
            </w:r>
          </w:p>
        </w:tc>
      </w:tr>
      <w:tr w:rsidR="001E7BB4" w:rsidRPr="00A56AE0" w:rsidTr="00D925C7">
        <w:trPr>
          <w:trHeight w:val="77"/>
          <w:jc w:val="center"/>
        </w:trPr>
        <w:tc>
          <w:tcPr>
            <w:tcW w:w="605" w:type="dxa"/>
          </w:tcPr>
          <w:p w:rsidR="001E7BB4" w:rsidRPr="00A56AE0" w:rsidRDefault="001E7BB4">
            <w:pPr>
              <w:numPr>
                <w:ilvl w:val="0"/>
                <w:numId w:val="25"/>
              </w:numPr>
              <w:spacing w:after="0" w:line="240" w:lineRule="auto"/>
              <w:ind w:left="0" w:firstLine="0"/>
              <w:jc w:val="center"/>
              <w:rPr>
                <w:rFonts w:ascii="Times New Roman" w:hAnsi="Times New Roman"/>
                <w:sz w:val="28"/>
                <w:szCs w:val="28"/>
              </w:rPr>
            </w:pPr>
          </w:p>
        </w:tc>
        <w:tc>
          <w:tcPr>
            <w:tcW w:w="7117" w:type="dxa"/>
          </w:tcPr>
          <w:p w:rsidR="001E7BB4" w:rsidRDefault="001E7BB4" w:rsidP="00FD6E4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Культурное развитие</w:t>
            </w:r>
          </w:p>
        </w:tc>
        <w:tc>
          <w:tcPr>
            <w:tcW w:w="1133" w:type="dxa"/>
          </w:tcPr>
          <w:p w:rsidR="001E7BB4" w:rsidRPr="00A56AE0" w:rsidRDefault="0006546C" w:rsidP="00FD6E48">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3.6</w:t>
            </w:r>
          </w:p>
        </w:tc>
      </w:tr>
      <w:tr w:rsidR="001E7BB4" w:rsidRPr="00A56AE0" w:rsidTr="00D925C7">
        <w:trPr>
          <w:trHeight w:val="77"/>
          <w:jc w:val="center"/>
        </w:trPr>
        <w:tc>
          <w:tcPr>
            <w:tcW w:w="605" w:type="dxa"/>
          </w:tcPr>
          <w:p w:rsidR="001E7BB4" w:rsidRPr="00A56AE0" w:rsidRDefault="001E7BB4">
            <w:pPr>
              <w:numPr>
                <w:ilvl w:val="0"/>
                <w:numId w:val="25"/>
              </w:numPr>
              <w:spacing w:after="0" w:line="240" w:lineRule="auto"/>
              <w:ind w:left="0" w:firstLine="0"/>
              <w:jc w:val="center"/>
              <w:rPr>
                <w:rFonts w:ascii="Times New Roman" w:hAnsi="Times New Roman"/>
                <w:sz w:val="28"/>
                <w:szCs w:val="28"/>
              </w:rPr>
            </w:pPr>
          </w:p>
        </w:tc>
        <w:tc>
          <w:tcPr>
            <w:tcW w:w="7117" w:type="dxa"/>
          </w:tcPr>
          <w:p w:rsidR="001E7BB4" w:rsidRDefault="001E7BB4" w:rsidP="00FD6E4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Объекты культурно-досуговой деятельности</w:t>
            </w:r>
          </w:p>
        </w:tc>
        <w:tc>
          <w:tcPr>
            <w:tcW w:w="1133" w:type="dxa"/>
          </w:tcPr>
          <w:p w:rsidR="001E7BB4" w:rsidRPr="00A56AE0" w:rsidRDefault="0006546C" w:rsidP="00FD6E48">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3.6.1</w:t>
            </w:r>
          </w:p>
        </w:tc>
      </w:tr>
      <w:tr w:rsidR="001E7BB4" w:rsidRPr="00A56AE0" w:rsidTr="00D925C7">
        <w:trPr>
          <w:trHeight w:val="77"/>
          <w:jc w:val="center"/>
        </w:trPr>
        <w:tc>
          <w:tcPr>
            <w:tcW w:w="605" w:type="dxa"/>
          </w:tcPr>
          <w:p w:rsidR="001E7BB4" w:rsidRPr="00A56AE0" w:rsidRDefault="001E7BB4">
            <w:pPr>
              <w:numPr>
                <w:ilvl w:val="0"/>
                <w:numId w:val="25"/>
              </w:numPr>
              <w:spacing w:after="0" w:line="240" w:lineRule="auto"/>
              <w:ind w:left="0" w:firstLine="0"/>
              <w:jc w:val="center"/>
              <w:rPr>
                <w:rFonts w:ascii="Times New Roman" w:hAnsi="Times New Roman"/>
                <w:sz w:val="28"/>
                <w:szCs w:val="28"/>
              </w:rPr>
            </w:pPr>
          </w:p>
        </w:tc>
        <w:tc>
          <w:tcPr>
            <w:tcW w:w="7117" w:type="dxa"/>
          </w:tcPr>
          <w:p w:rsidR="001E7BB4" w:rsidRDefault="001E7BB4" w:rsidP="00FD6E4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Парки культуры и отдыха</w:t>
            </w:r>
          </w:p>
        </w:tc>
        <w:tc>
          <w:tcPr>
            <w:tcW w:w="1133" w:type="dxa"/>
          </w:tcPr>
          <w:p w:rsidR="001E7BB4" w:rsidRPr="00A56AE0" w:rsidRDefault="0006546C" w:rsidP="00FD6E48">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3.6.2</w:t>
            </w:r>
          </w:p>
        </w:tc>
      </w:tr>
      <w:tr w:rsidR="001E7BB4" w:rsidRPr="00A56AE0" w:rsidTr="00D925C7">
        <w:trPr>
          <w:trHeight w:val="77"/>
          <w:jc w:val="center"/>
        </w:trPr>
        <w:tc>
          <w:tcPr>
            <w:tcW w:w="605" w:type="dxa"/>
          </w:tcPr>
          <w:p w:rsidR="001E7BB4" w:rsidRPr="00A56AE0" w:rsidRDefault="001E7BB4">
            <w:pPr>
              <w:numPr>
                <w:ilvl w:val="0"/>
                <w:numId w:val="25"/>
              </w:numPr>
              <w:spacing w:after="0" w:line="240" w:lineRule="auto"/>
              <w:ind w:left="0" w:firstLine="0"/>
              <w:jc w:val="center"/>
              <w:rPr>
                <w:rFonts w:ascii="Times New Roman" w:hAnsi="Times New Roman"/>
                <w:sz w:val="28"/>
                <w:szCs w:val="28"/>
              </w:rPr>
            </w:pPr>
          </w:p>
        </w:tc>
        <w:tc>
          <w:tcPr>
            <w:tcW w:w="7117" w:type="dxa"/>
          </w:tcPr>
          <w:p w:rsidR="001E7BB4" w:rsidRDefault="001E7BB4" w:rsidP="00FD6E4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Цирки и зверинцы</w:t>
            </w:r>
          </w:p>
        </w:tc>
        <w:tc>
          <w:tcPr>
            <w:tcW w:w="1133" w:type="dxa"/>
          </w:tcPr>
          <w:p w:rsidR="001E7BB4" w:rsidRPr="00A56AE0" w:rsidRDefault="0006546C" w:rsidP="00FD6E48">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3.6.3</w:t>
            </w:r>
          </w:p>
        </w:tc>
      </w:tr>
      <w:tr w:rsidR="001E7BB4" w:rsidRPr="00A56AE0" w:rsidTr="00D925C7">
        <w:trPr>
          <w:trHeight w:val="77"/>
          <w:jc w:val="center"/>
        </w:trPr>
        <w:tc>
          <w:tcPr>
            <w:tcW w:w="605" w:type="dxa"/>
          </w:tcPr>
          <w:p w:rsidR="001E7BB4" w:rsidRPr="00A56AE0" w:rsidRDefault="001E7BB4">
            <w:pPr>
              <w:numPr>
                <w:ilvl w:val="0"/>
                <w:numId w:val="25"/>
              </w:numPr>
              <w:spacing w:after="0" w:line="240" w:lineRule="auto"/>
              <w:ind w:left="0" w:firstLine="0"/>
              <w:jc w:val="center"/>
              <w:rPr>
                <w:rFonts w:ascii="Times New Roman" w:hAnsi="Times New Roman"/>
                <w:sz w:val="28"/>
                <w:szCs w:val="28"/>
              </w:rPr>
            </w:pPr>
          </w:p>
        </w:tc>
        <w:tc>
          <w:tcPr>
            <w:tcW w:w="7117" w:type="dxa"/>
          </w:tcPr>
          <w:p w:rsidR="001E7BB4" w:rsidRDefault="001E7BB4" w:rsidP="00FD6E4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Религиозное использование</w:t>
            </w:r>
          </w:p>
        </w:tc>
        <w:tc>
          <w:tcPr>
            <w:tcW w:w="1133" w:type="dxa"/>
          </w:tcPr>
          <w:p w:rsidR="001E7BB4" w:rsidRPr="00A56AE0" w:rsidRDefault="0006546C" w:rsidP="00FD6E48">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3.7</w:t>
            </w:r>
          </w:p>
        </w:tc>
      </w:tr>
      <w:tr w:rsidR="001E7BB4" w:rsidRPr="00A56AE0" w:rsidTr="00D925C7">
        <w:trPr>
          <w:trHeight w:val="77"/>
          <w:jc w:val="center"/>
        </w:trPr>
        <w:tc>
          <w:tcPr>
            <w:tcW w:w="605" w:type="dxa"/>
          </w:tcPr>
          <w:p w:rsidR="001E7BB4" w:rsidRPr="00A56AE0" w:rsidRDefault="001E7BB4">
            <w:pPr>
              <w:numPr>
                <w:ilvl w:val="0"/>
                <w:numId w:val="25"/>
              </w:numPr>
              <w:spacing w:after="0" w:line="240" w:lineRule="auto"/>
              <w:ind w:left="0" w:firstLine="0"/>
              <w:jc w:val="center"/>
              <w:rPr>
                <w:rFonts w:ascii="Times New Roman" w:hAnsi="Times New Roman"/>
                <w:sz w:val="28"/>
                <w:szCs w:val="28"/>
              </w:rPr>
            </w:pPr>
          </w:p>
        </w:tc>
        <w:tc>
          <w:tcPr>
            <w:tcW w:w="7117" w:type="dxa"/>
          </w:tcPr>
          <w:p w:rsidR="001E7BB4" w:rsidRDefault="001E7BB4" w:rsidP="00FD6E4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Осуществление религиозных обрядов</w:t>
            </w:r>
          </w:p>
        </w:tc>
        <w:tc>
          <w:tcPr>
            <w:tcW w:w="1133" w:type="dxa"/>
          </w:tcPr>
          <w:p w:rsidR="001E7BB4" w:rsidRPr="00A56AE0" w:rsidRDefault="001E7BB4" w:rsidP="00FD6E48">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3.7.1</w:t>
            </w:r>
          </w:p>
        </w:tc>
      </w:tr>
      <w:tr w:rsidR="001E7BB4" w:rsidRPr="00A56AE0" w:rsidTr="00D925C7">
        <w:trPr>
          <w:trHeight w:val="77"/>
          <w:jc w:val="center"/>
        </w:trPr>
        <w:tc>
          <w:tcPr>
            <w:tcW w:w="605" w:type="dxa"/>
          </w:tcPr>
          <w:p w:rsidR="001E7BB4" w:rsidRPr="00A56AE0" w:rsidRDefault="001E7BB4">
            <w:pPr>
              <w:numPr>
                <w:ilvl w:val="0"/>
                <w:numId w:val="25"/>
              </w:numPr>
              <w:spacing w:after="0" w:line="240" w:lineRule="auto"/>
              <w:ind w:left="0" w:firstLine="0"/>
              <w:jc w:val="center"/>
              <w:rPr>
                <w:rFonts w:ascii="Times New Roman" w:hAnsi="Times New Roman"/>
                <w:sz w:val="28"/>
                <w:szCs w:val="28"/>
              </w:rPr>
            </w:pPr>
          </w:p>
        </w:tc>
        <w:tc>
          <w:tcPr>
            <w:tcW w:w="7117" w:type="dxa"/>
          </w:tcPr>
          <w:p w:rsidR="001E7BB4" w:rsidRDefault="001E7BB4" w:rsidP="00FD6E4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Религиозное управление и образование</w:t>
            </w:r>
          </w:p>
        </w:tc>
        <w:tc>
          <w:tcPr>
            <w:tcW w:w="1133" w:type="dxa"/>
          </w:tcPr>
          <w:p w:rsidR="001E7BB4" w:rsidRDefault="0006546C" w:rsidP="00FD6E48">
            <w:pPr>
              <w:spacing w:after="0" w:line="240" w:lineRule="auto"/>
              <w:jc w:val="center"/>
              <w:rPr>
                <w:rFonts w:ascii="Times New Roman" w:hAnsi="Times New Roman"/>
                <w:sz w:val="28"/>
                <w:szCs w:val="28"/>
              </w:rPr>
            </w:pPr>
            <w:r>
              <w:rPr>
                <w:rFonts w:ascii="Times New Roman" w:hAnsi="Times New Roman"/>
                <w:sz w:val="28"/>
                <w:szCs w:val="28"/>
              </w:rPr>
              <w:t>3.7.2</w:t>
            </w:r>
          </w:p>
        </w:tc>
      </w:tr>
      <w:tr w:rsidR="001E7BB4" w:rsidRPr="00A56AE0" w:rsidTr="00D925C7">
        <w:trPr>
          <w:trHeight w:val="77"/>
          <w:jc w:val="center"/>
        </w:trPr>
        <w:tc>
          <w:tcPr>
            <w:tcW w:w="605" w:type="dxa"/>
          </w:tcPr>
          <w:p w:rsidR="001E7BB4" w:rsidRPr="00A56AE0" w:rsidRDefault="001E7BB4">
            <w:pPr>
              <w:numPr>
                <w:ilvl w:val="0"/>
                <w:numId w:val="25"/>
              </w:numPr>
              <w:spacing w:after="0" w:line="240" w:lineRule="auto"/>
              <w:ind w:left="0" w:firstLine="0"/>
              <w:jc w:val="center"/>
              <w:rPr>
                <w:rFonts w:ascii="Times New Roman" w:hAnsi="Times New Roman"/>
                <w:sz w:val="28"/>
                <w:szCs w:val="28"/>
              </w:rPr>
            </w:pPr>
          </w:p>
        </w:tc>
        <w:tc>
          <w:tcPr>
            <w:tcW w:w="7117" w:type="dxa"/>
          </w:tcPr>
          <w:p w:rsidR="001E7BB4" w:rsidRDefault="001E7BB4" w:rsidP="00FD6E4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Общественное управление</w:t>
            </w:r>
          </w:p>
        </w:tc>
        <w:tc>
          <w:tcPr>
            <w:tcW w:w="1133" w:type="dxa"/>
          </w:tcPr>
          <w:p w:rsidR="001E7BB4" w:rsidRDefault="001E7BB4" w:rsidP="00FD6E48">
            <w:pPr>
              <w:spacing w:after="0" w:line="240" w:lineRule="auto"/>
              <w:jc w:val="center"/>
              <w:rPr>
                <w:rFonts w:ascii="Times New Roman" w:hAnsi="Times New Roman"/>
                <w:sz w:val="28"/>
                <w:szCs w:val="28"/>
              </w:rPr>
            </w:pPr>
            <w:r>
              <w:rPr>
                <w:rFonts w:ascii="Times New Roman" w:hAnsi="Times New Roman"/>
                <w:sz w:val="28"/>
                <w:szCs w:val="28"/>
              </w:rPr>
              <w:t>3.8</w:t>
            </w:r>
          </w:p>
        </w:tc>
      </w:tr>
      <w:tr w:rsidR="001E7BB4" w:rsidRPr="00A56AE0" w:rsidTr="00D925C7">
        <w:trPr>
          <w:trHeight w:val="77"/>
          <w:jc w:val="center"/>
        </w:trPr>
        <w:tc>
          <w:tcPr>
            <w:tcW w:w="605" w:type="dxa"/>
          </w:tcPr>
          <w:p w:rsidR="001E7BB4" w:rsidRPr="00A56AE0" w:rsidRDefault="001E7BB4">
            <w:pPr>
              <w:numPr>
                <w:ilvl w:val="0"/>
                <w:numId w:val="25"/>
              </w:numPr>
              <w:spacing w:after="0" w:line="240" w:lineRule="auto"/>
              <w:ind w:left="0" w:firstLine="0"/>
              <w:jc w:val="center"/>
              <w:rPr>
                <w:rFonts w:ascii="Times New Roman" w:hAnsi="Times New Roman"/>
                <w:sz w:val="28"/>
                <w:szCs w:val="28"/>
              </w:rPr>
            </w:pPr>
          </w:p>
        </w:tc>
        <w:tc>
          <w:tcPr>
            <w:tcW w:w="7117" w:type="dxa"/>
          </w:tcPr>
          <w:p w:rsidR="001E7BB4" w:rsidRDefault="001E7BB4" w:rsidP="00FD6E4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Государственное управление</w:t>
            </w:r>
          </w:p>
        </w:tc>
        <w:tc>
          <w:tcPr>
            <w:tcW w:w="1133" w:type="dxa"/>
          </w:tcPr>
          <w:p w:rsidR="001E7BB4" w:rsidRDefault="001E7BB4" w:rsidP="00FD6E48">
            <w:pPr>
              <w:spacing w:after="0" w:line="240" w:lineRule="auto"/>
              <w:jc w:val="center"/>
              <w:rPr>
                <w:rFonts w:ascii="Times New Roman" w:hAnsi="Times New Roman"/>
                <w:sz w:val="28"/>
                <w:szCs w:val="28"/>
              </w:rPr>
            </w:pPr>
            <w:r>
              <w:rPr>
                <w:rFonts w:ascii="Times New Roman" w:hAnsi="Times New Roman"/>
                <w:sz w:val="28"/>
                <w:szCs w:val="28"/>
              </w:rPr>
              <w:t>3.8.1</w:t>
            </w:r>
          </w:p>
        </w:tc>
      </w:tr>
      <w:tr w:rsidR="001E7BB4" w:rsidRPr="00A56AE0" w:rsidTr="00D925C7">
        <w:trPr>
          <w:trHeight w:val="77"/>
          <w:jc w:val="center"/>
        </w:trPr>
        <w:tc>
          <w:tcPr>
            <w:tcW w:w="605" w:type="dxa"/>
          </w:tcPr>
          <w:p w:rsidR="001E7BB4" w:rsidRPr="00A56AE0" w:rsidRDefault="001E7BB4">
            <w:pPr>
              <w:numPr>
                <w:ilvl w:val="0"/>
                <w:numId w:val="25"/>
              </w:numPr>
              <w:spacing w:after="0" w:line="240" w:lineRule="auto"/>
              <w:ind w:left="0" w:firstLine="0"/>
              <w:jc w:val="center"/>
              <w:rPr>
                <w:rFonts w:ascii="Times New Roman" w:hAnsi="Times New Roman"/>
                <w:sz w:val="28"/>
                <w:szCs w:val="28"/>
              </w:rPr>
            </w:pPr>
          </w:p>
        </w:tc>
        <w:tc>
          <w:tcPr>
            <w:tcW w:w="7117" w:type="dxa"/>
          </w:tcPr>
          <w:p w:rsidR="001E7BB4" w:rsidRDefault="001E7BB4" w:rsidP="00FD6E4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Представительская деятельность</w:t>
            </w:r>
          </w:p>
        </w:tc>
        <w:tc>
          <w:tcPr>
            <w:tcW w:w="1133" w:type="dxa"/>
          </w:tcPr>
          <w:p w:rsidR="001E7BB4" w:rsidRDefault="001E7BB4" w:rsidP="00FD6E48">
            <w:pPr>
              <w:spacing w:after="0" w:line="240" w:lineRule="auto"/>
              <w:jc w:val="center"/>
              <w:rPr>
                <w:rFonts w:ascii="Times New Roman" w:hAnsi="Times New Roman"/>
                <w:sz w:val="28"/>
                <w:szCs w:val="28"/>
              </w:rPr>
            </w:pPr>
            <w:r>
              <w:rPr>
                <w:rFonts w:ascii="Times New Roman" w:hAnsi="Times New Roman"/>
                <w:sz w:val="28"/>
                <w:szCs w:val="28"/>
              </w:rPr>
              <w:t>3.8.2</w:t>
            </w:r>
          </w:p>
        </w:tc>
      </w:tr>
      <w:tr w:rsidR="001E7BB4" w:rsidRPr="00A56AE0" w:rsidTr="00D925C7">
        <w:trPr>
          <w:trHeight w:val="77"/>
          <w:jc w:val="center"/>
        </w:trPr>
        <w:tc>
          <w:tcPr>
            <w:tcW w:w="605" w:type="dxa"/>
          </w:tcPr>
          <w:p w:rsidR="001E7BB4" w:rsidRPr="00A56AE0" w:rsidRDefault="001E7BB4">
            <w:pPr>
              <w:numPr>
                <w:ilvl w:val="0"/>
                <w:numId w:val="25"/>
              </w:numPr>
              <w:spacing w:after="0" w:line="240" w:lineRule="auto"/>
              <w:ind w:left="0" w:firstLine="0"/>
              <w:jc w:val="center"/>
              <w:rPr>
                <w:rFonts w:ascii="Times New Roman" w:hAnsi="Times New Roman"/>
                <w:sz w:val="28"/>
                <w:szCs w:val="28"/>
              </w:rPr>
            </w:pPr>
          </w:p>
        </w:tc>
        <w:tc>
          <w:tcPr>
            <w:tcW w:w="7117" w:type="dxa"/>
          </w:tcPr>
          <w:p w:rsidR="001E7BB4" w:rsidRDefault="001E7BB4" w:rsidP="00FD6E4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Обеспечение научной деятельности</w:t>
            </w:r>
          </w:p>
        </w:tc>
        <w:tc>
          <w:tcPr>
            <w:tcW w:w="1133" w:type="dxa"/>
          </w:tcPr>
          <w:p w:rsidR="001E7BB4" w:rsidRPr="00A56AE0" w:rsidRDefault="001E7BB4" w:rsidP="00FD6E48">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3.9</w:t>
            </w:r>
          </w:p>
        </w:tc>
      </w:tr>
      <w:tr w:rsidR="001E7BB4" w:rsidRPr="00A56AE0" w:rsidTr="00D925C7">
        <w:trPr>
          <w:trHeight w:val="77"/>
          <w:jc w:val="center"/>
        </w:trPr>
        <w:tc>
          <w:tcPr>
            <w:tcW w:w="605" w:type="dxa"/>
          </w:tcPr>
          <w:p w:rsidR="001E7BB4" w:rsidRPr="00A56AE0" w:rsidRDefault="001E7BB4">
            <w:pPr>
              <w:numPr>
                <w:ilvl w:val="0"/>
                <w:numId w:val="25"/>
              </w:numPr>
              <w:spacing w:after="0" w:line="240" w:lineRule="auto"/>
              <w:ind w:left="0" w:firstLine="0"/>
              <w:jc w:val="center"/>
              <w:rPr>
                <w:rFonts w:ascii="Times New Roman" w:hAnsi="Times New Roman"/>
                <w:sz w:val="28"/>
                <w:szCs w:val="28"/>
              </w:rPr>
            </w:pPr>
          </w:p>
        </w:tc>
        <w:tc>
          <w:tcPr>
            <w:tcW w:w="7117" w:type="dxa"/>
          </w:tcPr>
          <w:p w:rsidR="001E7BB4" w:rsidRDefault="0006546C" w:rsidP="00FD6E4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Обеспечение деятельности в области гидрометеорологии и смежных с ней областях</w:t>
            </w:r>
          </w:p>
        </w:tc>
        <w:tc>
          <w:tcPr>
            <w:tcW w:w="1133" w:type="dxa"/>
          </w:tcPr>
          <w:p w:rsidR="001E7BB4" w:rsidRDefault="0006546C" w:rsidP="00FD6E48">
            <w:pPr>
              <w:spacing w:after="0" w:line="240" w:lineRule="auto"/>
              <w:jc w:val="center"/>
              <w:rPr>
                <w:rFonts w:ascii="Times New Roman" w:hAnsi="Times New Roman"/>
                <w:sz w:val="28"/>
                <w:szCs w:val="28"/>
              </w:rPr>
            </w:pPr>
            <w:r>
              <w:rPr>
                <w:rFonts w:ascii="Times New Roman" w:hAnsi="Times New Roman"/>
                <w:sz w:val="28"/>
                <w:szCs w:val="28"/>
              </w:rPr>
              <w:t>3.9.1</w:t>
            </w:r>
          </w:p>
        </w:tc>
      </w:tr>
      <w:tr w:rsidR="0006546C" w:rsidRPr="00A56AE0" w:rsidTr="00D925C7">
        <w:trPr>
          <w:trHeight w:val="77"/>
          <w:jc w:val="center"/>
        </w:trPr>
        <w:tc>
          <w:tcPr>
            <w:tcW w:w="605" w:type="dxa"/>
          </w:tcPr>
          <w:p w:rsidR="0006546C" w:rsidRPr="00A56AE0" w:rsidRDefault="0006546C">
            <w:pPr>
              <w:numPr>
                <w:ilvl w:val="0"/>
                <w:numId w:val="25"/>
              </w:numPr>
              <w:spacing w:after="0" w:line="240" w:lineRule="auto"/>
              <w:ind w:left="0" w:firstLine="0"/>
              <w:jc w:val="center"/>
              <w:rPr>
                <w:rFonts w:ascii="Times New Roman" w:hAnsi="Times New Roman"/>
                <w:sz w:val="28"/>
                <w:szCs w:val="28"/>
              </w:rPr>
            </w:pPr>
          </w:p>
        </w:tc>
        <w:tc>
          <w:tcPr>
            <w:tcW w:w="7117" w:type="dxa"/>
          </w:tcPr>
          <w:p w:rsidR="0006546C" w:rsidRDefault="0006546C" w:rsidP="00FD6E4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Проведение научных исследований</w:t>
            </w:r>
          </w:p>
        </w:tc>
        <w:tc>
          <w:tcPr>
            <w:tcW w:w="1133" w:type="dxa"/>
          </w:tcPr>
          <w:p w:rsidR="0006546C" w:rsidRDefault="0006546C" w:rsidP="00FD6E48">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3.9.2</w:t>
            </w:r>
          </w:p>
        </w:tc>
      </w:tr>
      <w:tr w:rsidR="0006546C" w:rsidRPr="00A56AE0" w:rsidTr="00D925C7">
        <w:trPr>
          <w:trHeight w:val="77"/>
          <w:jc w:val="center"/>
        </w:trPr>
        <w:tc>
          <w:tcPr>
            <w:tcW w:w="605" w:type="dxa"/>
          </w:tcPr>
          <w:p w:rsidR="0006546C" w:rsidRPr="00A56AE0" w:rsidRDefault="0006546C">
            <w:pPr>
              <w:numPr>
                <w:ilvl w:val="0"/>
                <w:numId w:val="25"/>
              </w:numPr>
              <w:spacing w:after="0" w:line="240" w:lineRule="auto"/>
              <w:ind w:left="0" w:firstLine="0"/>
              <w:jc w:val="center"/>
              <w:rPr>
                <w:rFonts w:ascii="Times New Roman" w:hAnsi="Times New Roman"/>
                <w:sz w:val="28"/>
                <w:szCs w:val="28"/>
              </w:rPr>
            </w:pPr>
          </w:p>
        </w:tc>
        <w:tc>
          <w:tcPr>
            <w:tcW w:w="7117" w:type="dxa"/>
          </w:tcPr>
          <w:p w:rsidR="0006546C" w:rsidRDefault="0006546C" w:rsidP="00FD6E4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Проведение научных испытаний</w:t>
            </w:r>
          </w:p>
        </w:tc>
        <w:tc>
          <w:tcPr>
            <w:tcW w:w="1133" w:type="dxa"/>
          </w:tcPr>
          <w:p w:rsidR="0006546C" w:rsidRDefault="0006546C" w:rsidP="00FD6E48">
            <w:pPr>
              <w:spacing w:after="0" w:line="240" w:lineRule="auto"/>
              <w:jc w:val="center"/>
              <w:rPr>
                <w:rFonts w:ascii="Times New Roman" w:hAnsi="Times New Roman"/>
                <w:sz w:val="28"/>
                <w:szCs w:val="28"/>
              </w:rPr>
            </w:pPr>
            <w:r>
              <w:rPr>
                <w:rFonts w:ascii="Times New Roman" w:hAnsi="Times New Roman"/>
                <w:sz w:val="28"/>
                <w:szCs w:val="28"/>
              </w:rPr>
              <w:t>3.9.3</w:t>
            </w:r>
          </w:p>
        </w:tc>
      </w:tr>
      <w:tr w:rsidR="0006546C" w:rsidRPr="00A56AE0" w:rsidTr="00D925C7">
        <w:trPr>
          <w:trHeight w:val="77"/>
          <w:jc w:val="center"/>
        </w:trPr>
        <w:tc>
          <w:tcPr>
            <w:tcW w:w="605" w:type="dxa"/>
          </w:tcPr>
          <w:p w:rsidR="0006546C" w:rsidRPr="00A56AE0" w:rsidRDefault="0006546C">
            <w:pPr>
              <w:numPr>
                <w:ilvl w:val="0"/>
                <w:numId w:val="25"/>
              </w:numPr>
              <w:spacing w:after="0" w:line="240" w:lineRule="auto"/>
              <w:ind w:left="0" w:firstLine="0"/>
              <w:jc w:val="center"/>
              <w:rPr>
                <w:rFonts w:ascii="Times New Roman" w:hAnsi="Times New Roman"/>
                <w:sz w:val="28"/>
                <w:szCs w:val="28"/>
              </w:rPr>
            </w:pPr>
          </w:p>
        </w:tc>
        <w:tc>
          <w:tcPr>
            <w:tcW w:w="7117" w:type="dxa"/>
          </w:tcPr>
          <w:p w:rsidR="0006546C" w:rsidRDefault="0006546C" w:rsidP="00FD6E4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Ветеринарное обслуживание</w:t>
            </w:r>
          </w:p>
        </w:tc>
        <w:tc>
          <w:tcPr>
            <w:tcW w:w="1133" w:type="dxa"/>
          </w:tcPr>
          <w:p w:rsidR="0006546C" w:rsidRDefault="0006546C" w:rsidP="00FD6E48">
            <w:pPr>
              <w:spacing w:after="0" w:line="240" w:lineRule="auto"/>
              <w:jc w:val="center"/>
              <w:rPr>
                <w:rFonts w:ascii="Times New Roman" w:hAnsi="Times New Roman"/>
                <w:sz w:val="28"/>
                <w:szCs w:val="28"/>
              </w:rPr>
            </w:pPr>
            <w:r>
              <w:rPr>
                <w:rFonts w:ascii="Times New Roman" w:hAnsi="Times New Roman"/>
                <w:sz w:val="28"/>
                <w:szCs w:val="28"/>
              </w:rPr>
              <w:t>3.10</w:t>
            </w:r>
          </w:p>
        </w:tc>
      </w:tr>
      <w:tr w:rsidR="0006546C" w:rsidRPr="00A56AE0" w:rsidTr="00D925C7">
        <w:trPr>
          <w:trHeight w:val="77"/>
          <w:jc w:val="center"/>
        </w:trPr>
        <w:tc>
          <w:tcPr>
            <w:tcW w:w="605" w:type="dxa"/>
          </w:tcPr>
          <w:p w:rsidR="0006546C" w:rsidRPr="00A56AE0" w:rsidRDefault="0006546C">
            <w:pPr>
              <w:numPr>
                <w:ilvl w:val="0"/>
                <w:numId w:val="25"/>
              </w:numPr>
              <w:spacing w:after="0" w:line="240" w:lineRule="auto"/>
              <w:ind w:left="0" w:firstLine="0"/>
              <w:jc w:val="center"/>
              <w:rPr>
                <w:rFonts w:ascii="Times New Roman" w:hAnsi="Times New Roman"/>
                <w:sz w:val="28"/>
                <w:szCs w:val="28"/>
              </w:rPr>
            </w:pPr>
          </w:p>
        </w:tc>
        <w:tc>
          <w:tcPr>
            <w:tcW w:w="7117" w:type="dxa"/>
          </w:tcPr>
          <w:p w:rsidR="0006546C" w:rsidRDefault="0006546C" w:rsidP="00FD6E4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Амбулаторное ветеринарное обслуживание</w:t>
            </w:r>
          </w:p>
        </w:tc>
        <w:tc>
          <w:tcPr>
            <w:tcW w:w="1133" w:type="dxa"/>
          </w:tcPr>
          <w:p w:rsidR="0006546C" w:rsidRDefault="0006546C" w:rsidP="00FD6E48">
            <w:pPr>
              <w:spacing w:after="0" w:line="240" w:lineRule="auto"/>
              <w:jc w:val="center"/>
              <w:rPr>
                <w:rFonts w:ascii="Times New Roman" w:hAnsi="Times New Roman"/>
                <w:sz w:val="28"/>
                <w:szCs w:val="28"/>
              </w:rPr>
            </w:pPr>
            <w:r>
              <w:rPr>
                <w:rFonts w:ascii="Times New Roman" w:hAnsi="Times New Roman"/>
                <w:sz w:val="28"/>
                <w:szCs w:val="28"/>
              </w:rPr>
              <w:t>3.10.1</w:t>
            </w:r>
          </w:p>
        </w:tc>
      </w:tr>
      <w:tr w:rsidR="0006546C" w:rsidRPr="00A56AE0" w:rsidTr="00D925C7">
        <w:trPr>
          <w:trHeight w:val="77"/>
          <w:jc w:val="center"/>
        </w:trPr>
        <w:tc>
          <w:tcPr>
            <w:tcW w:w="605" w:type="dxa"/>
          </w:tcPr>
          <w:p w:rsidR="0006546C" w:rsidRPr="00A56AE0" w:rsidRDefault="0006546C">
            <w:pPr>
              <w:numPr>
                <w:ilvl w:val="0"/>
                <w:numId w:val="25"/>
              </w:numPr>
              <w:spacing w:after="0" w:line="240" w:lineRule="auto"/>
              <w:ind w:left="0" w:firstLine="0"/>
              <w:jc w:val="center"/>
              <w:rPr>
                <w:rFonts w:ascii="Times New Roman" w:hAnsi="Times New Roman"/>
                <w:sz w:val="28"/>
                <w:szCs w:val="28"/>
              </w:rPr>
            </w:pPr>
          </w:p>
        </w:tc>
        <w:tc>
          <w:tcPr>
            <w:tcW w:w="7117" w:type="dxa"/>
          </w:tcPr>
          <w:p w:rsidR="0006546C" w:rsidRDefault="0006546C" w:rsidP="00FD6E4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Приюты для животных</w:t>
            </w:r>
          </w:p>
        </w:tc>
        <w:tc>
          <w:tcPr>
            <w:tcW w:w="1133" w:type="dxa"/>
          </w:tcPr>
          <w:p w:rsidR="0006546C" w:rsidRDefault="0006546C" w:rsidP="00FD6E48">
            <w:pPr>
              <w:spacing w:after="0" w:line="240" w:lineRule="auto"/>
              <w:jc w:val="center"/>
              <w:rPr>
                <w:rFonts w:ascii="Times New Roman" w:hAnsi="Times New Roman"/>
                <w:sz w:val="28"/>
                <w:szCs w:val="28"/>
              </w:rPr>
            </w:pPr>
            <w:r>
              <w:rPr>
                <w:rFonts w:ascii="Times New Roman" w:hAnsi="Times New Roman"/>
                <w:sz w:val="28"/>
                <w:szCs w:val="28"/>
              </w:rPr>
              <w:t>3.10.2</w:t>
            </w:r>
          </w:p>
        </w:tc>
      </w:tr>
      <w:tr w:rsidR="001E7BB4" w:rsidRPr="00A56AE0" w:rsidTr="00FD6E48">
        <w:trPr>
          <w:trHeight w:val="300"/>
          <w:jc w:val="center"/>
        </w:trPr>
        <w:tc>
          <w:tcPr>
            <w:tcW w:w="605" w:type="dxa"/>
          </w:tcPr>
          <w:p w:rsidR="001E7BB4" w:rsidRPr="00FD6E48" w:rsidRDefault="001E7BB4" w:rsidP="00FD6E48">
            <w:pPr>
              <w:numPr>
                <w:ilvl w:val="0"/>
                <w:numId w:val="25"/>
              </w:numPr>
              <w:spacing w:after="0" w:line="240" w:lineRule="auto"/>
              <w:ind w:left="0" w:firstLine="0"/>
              <w:jc w:val="center"/>
              <w:rPr>
                <w:rFonts w:ascii="Times New Roman" w:hAnsi="Times New Roman"/>
                <w:sz w:val="28"/>
                <w:szCs w:val="28"/>
              </w:rPr>
            </w:pPr>
          </w:p>
        </w:tc>
        <w:tc>
          <w:tcPr>
            <w:tcW w:w="7117" w:type="dxa"/>
            <w:hideMark/>
          </w:tcPr>
          <w:p w:rsidR="001E7BB4" w:rsidRPr="00FD6E48" w:rsidRDefault="0006546C" w:rsidP="00FD6E4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Деловое управление</w:t>
            </w:r>
          </w:p>
        </w:tc>
        <w:tc>
          <w:tcPr>
            <w:tcW w:w="1133" w:type="dxa"/>
            <w:hideMark/>
          </w:tcPr>
          <w:p w:rsidR="001E7BB4" w:rsidRPr="00FD6E48" w:rsidRDefault="001E7BB4" w:rsidP="00FD6E48">
            <w:pPr>
              <w:spacing w:after="0" w:line="240" w:lineRule="auto"/>
              <w:jc w:val="center"/>
              <w:rPr>
                <w:rFonts w:ascii="Times New Roman" w:hAnsi="Times New Roman"/>
                <w:sz w:val="28"/>
                <w:szCs w:val="28"/>
              </w:rPr>
            </w:pPr>
            <w:r w:rsidRPr="00FD6E48">
              <w:rPr>
                <w:rFonts w:ascii="Times New Roman" w:hAnsi="Times New Roman"/>
                <w:sz w:val="28"/>
                <w:szCs w:val="28"/>
              </w:rPr>
              <w:t>4.</w:t>
            </w:r>
            <w:r w:rsidR="0006546C">
              <w:rPr>
                <w:rFonts w:ascii="Times New Roman" w:hAnsi="Times New Roman"/>
                <w:sz w:val="28"/>
                <w:szCs w:val="28"/>
              </w:rPr>
              <w:t>1</w:t>
            </w:r>
          </w:p>
        </w:tc>
      </w:tr>
      <w:tr w:rsidR="0006546C" w:rsidRPr="00A56AE0" w:rsidTr="00D925C7">
        <w:trPr>
          <w:trHeight w:val="300"/>
          <w:jc w:val="center"/>
        </w:trPr>
        <w:tc>
          <w:tcPr>
            <w:tcW w:w="605" w:type="dxa"/>
          </w:tcPr>
          <w:p w:rsidR="0006546C" w:rsidRPr="00A56AE0" w:rsidRDefault="0006546C">
            <w:pPr>
              <w:numPr>
                <w:ilvl w:val="0"/>
                <w:numId w:val="25"/>
              </w:numPr>
              <w:spacing w:after="0" w:line="240" w:lineRule="auto"/>
              <w:ind w:left="0" w:firstLine="0"/>
              <w:jc w:val="center"/>
              <w:rPr>
                <w:rFonts w:ascii="Times New Roman" w:hAnsi="Times New Roman"/>
                <w:sz w:val="28"/>
                <w:szCs w:val="28"/>
              </w:rPr>
            </w:pPr>
          </w:p>
        </w:tc>
        <w:tc>
          <w:tcPr>
            <w:tcW w:w="7117" w:type="dxa"/>
          </w:tcPr>
          <w:p w:rsidR="0006546C" w:rsidRPr="00A56AE0" w:rsidRDefault="0006546C" w:rsidP="00FD6E4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Объекты торговли (торговые центры, торгово-развлекательные центры (комплексы)</w:t>
            </w:r>
          </w:p>
        </w:tc>
        <w:tc>
          <w:tcPr>
            <w:tcW w:w="1133" w:type="dxa"/>
          </w:tcPr>
          <w:p w:rsidR="0006546C" w:rsidRPr="00A56AE0" w:rsidRDefault="0006546C" w:rsidP="00FD6E48">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4.2</w:t>
            </w:r>
          </w:p>
        </w:tc>
      </w:tr>
      <w:tr w:rsidR="0006546C" w:rsidRPr="00A56AE0" w:rsidTr="00D925C7">
        <w:trPr>
          <w:trHeight w:val="300"/>
          <w:jc w:val="center"/>
        </w:trPr>
        <w:tc>
          <w:tcPr>
            <w:tcW w:w="605" w:type="dxa"/>
          </w:tcPr>
          <w:p w:rsidR="0006546C" w:rsidRPr="00A56AE0" w:rsidRDefault="0006546C">
            <w:pPr>
              <w:numPr>
                <w:ilvl w:val="0"/>
                <w:numId w:val="25"/>
              </w:numPr>
              <w:spacing w:after="0" w:line="240" w:lineRule="auto"/>
              <w:ind w:left="0" w:firstLine="0"/>
              <w:jc w:val="center"/>
              <w:rPr>
                <w:rFonts w:ascii="Times New Roman" w:hAnsi="Times New Roman"/>
                <w:sz w:val="28"/>
                <w:szCs w:val="28"/>
              </w:rPr>
            </w:pPr>
          </w:p>
        </w:tc>
        <w:tc>
          <w:tcPr>
            <w:tcW w:w="7117" w:type="dxa"/>
          </w:tcPr>
          <w:p w:rsidR="0006546C" w:rsidRPr="00A56AE0" w:rsidRDefault="0006546C" w:rsidP="00FD6E4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Рынки</w:t>
            </w:r>
          </w:p>
        </w:tc>
        <w:tc>
          <w:tcPr>
            <w:tcW w:w="1133" w:type="dxa"/>
          </w:tcPr>
          <w:p w:rsidR="0006546C" w:rsidRPr="00A56AE0" w:rsidRDefault="0006546C" w:rsidP="00FD6E48">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4.3</w:t>
            </w:r>
          </w:p>
        </w:tc>
      </w:tr>
      <w:tr w:rsidR="0006546C" w:rsidRPr="00A56AE0" w:rsidTr="00D925C7">
        <w:trPr>
          <w:trHeight w:val="300"/>
          <w:jc w:val="center"/>
        </w:trPr>
        <w:tc>
          <w:tcPr>
            <w:tcW w:w="605" w:type="dxa"/>
          </w:tcPr>
          <w:p w:rsidR="0006546C" w:rsidRPr="00A56AE0" w:rsidRDefault="0006546C">
            <w:pPr>
              <w:numPr>
                <w:ilvl w:val="0"/>
                <w:numId w:val="25"/>
              </w:numPr>
              <w:spacing w:after="0" w:line="240" w:lineRule="auto"/>
              <w:ind w:left="0" w:firstLine="0"/>
              <w:jc w:val="center"/>
              <w:rPr>
                <w:rFonts w:ascii="Times New Roman" w:hAnsi="Times New Roman"/>
                <w:sz w:val="28"/>
                <w:szCs w:val="28"/>
              </w:rPr>
            </w:pPr>
          </w:p>
        </w:tc>
        <w:tc>
          <w:tcPr>
            <w:tcW w:w="7117" w:type="dxa"/>
          </w:tcPr>
          <w:p w:rsidR="0006546C" w:rsidRPr="00A56AE0" w:rsidRDefault="0006546C" w:rsidP="00FD6E4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Магазины</w:t>
            </w:r>
          </w:p>
        </w:tc>
        <w:tc>
          <w:tcPr>
            <w:tcW w:w="1133" w:type="dxa"/>
          </w:tcPr>
          <w:p w:rsidR="0006546C" w:rsidRPr="00A56AE0" w:rsidRDefault="0006546C" w:rsidP="00FD6E48">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4.4</w:t>
            </w:r>
          </w:p>
        </w:tc>
      </w:tr>
      <w:tr w:rsidR="0006546C" w:rsidRPr="00A56AE0" w:rsidTr="00D925C7">
        <w:trPr>
          <w:trHeight w:val="300"/>
          <w:jc w:val="center"/>
        </w:trPr>
        <w:tc>
          <w:tcPr>
            <w:tcW w:w="605" w:type="dxa"/>
          </w:tcPr>
          <w:p w:rsidR="0006546C" w:rsidRPr="00A56AE0" w:rsidRDefault="0006546C">
            <w:pPr>
              <w:numPr>
                <w:ilvl w:val="0"/>
                <w:numId w:val="25"/>
              </w:numPr>
              <w:spacing w:after="0" w:line="240" w:lineRule="auto"/>
              <w:ind w:left="0" w:firstLine="0"/>
              <w:jc w:val="center"/>
              <w:rPr>
                <w:rFonts w:ascii="Times New Roman" w:hAnsi="Times New Roman"/>
                <w:sz w:val="28"/>
                <w:szCs w:val="28"/>
              </w:rPr>
            </w:pPr>
          </w:p>
        </w:tc>
        <w:tc>
          <w:tcPr>
            <w:tcW w:w="7117" w:type="dxa"/>
          </w:tcPr>
          <w:p w:rsidR="0006546C" w:rsidRPr="00A56AE0" w:rsidRDefault="0006546C" w:rsidP="00FD6E4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Банковская и страховая деятельность</w:t>
            </w:r>
          </w:p>
        </w:tc>
        <w:tc>
          <w:tcPr>
            <w:tcW w:w="1133" w:type="dxa"/>
          </w:tcPr>
          <w:p w:rsidR="0006546C" w:rsidRPr="00A56AE0" w:rsidRDefault="0006546C" w:rsidP="00FD6E48">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4.5</w:t>
            </w:r>
          </w:p>
        </w:tc>
      </w:tr>
      <w:tr w:rsidR="0006546C" w:rsidRPr="00A56AE0" w:rsidTr="00D925C7">
        <w:trPr>
          <w:trHeight w:val="300"/>
          <w:jc w:val="center"/>
        </w:trPr>
        <w:tc>
          <w:tcPr>
            <w:tcW w:w="605" w:type="dxa"/>
          </w:tcPr>
          <w:p w:rsidR="0006546C" w:rsidRPr="00A56AE0" w:rsidRDefault="0006546C">
            <w:pPr>
              <w:numPr>
                <w:ilvl w:val="0"/>
                <w:numId w:val="25"/>
              </w:numPr>
              <w:spacing w:after="0" w:line="240" w:lineRule="auto"/>
              <w:ind w:left="0" w:firstLine="0"/>
              <w:jc w:val="center"/>
              <w:rPr>
                <w:rFonts w:ascii="Times New Roman" w:hAnsi="Times New Roman"/>
                <w:sz w:val="28"/>
                <w:szCs w:val="28"/>
              </w:rPr>
            </w:pPr>
          </w:p>
        </w:tc>
        <w:tc>
          <w:tcPr>
            <w:tcW w:w="7117" w:type="dxa"/>
          </w:tcPr>
          <w:p w:rsidR="0006546C" w:rsidRDefault="0006546C" w:rsidP="00FD6E4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Общественное питание</w:t>
            </w:r>
          </w:p>
        </w:tc>
        <w:tc>
          <w:tcPr>
            <w:tcW w:w="1133" w:type="dxa"/>
          </w:tcPr>
          <w:p w:rsidR="0006546C" w:rsidRPr="00A56AE0" w:rsidRDefault="0006546C" w:rsidP="00FD6E48">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4.6</w:t>
            </w:r>
          </w:p>
        </w:tc>
      </w:tr>
      <w:tr w:rsidR="0006546C" w:rsidRPr="00A56AE0" w:rsidTr="00D925C7">
        <w:trPr>
          <w:trHeight w:val="300"/>
          <w:jc w:val="center"/>
        </w:trPr>
        <w:tc>
          <w:tcPr>
            <w:tcW w:w="605" w:type="dxa"/>
          </w:tcPr>
          <w:p w:rsidR="0006546C" w:rsidRPr="00A56AE0" w:rsidRDefault="0006546C">
            <w:pPr>
              <w:numPr>
                <w:ilvl w:val="0"/>
                <w:numId w:val="25"/>
              </w:numPr>
              <w:spacing w:after="0" w:line="240" w:lineRule="auto"/>
              <w:ind w:left="0" w:firstLine="0"/>
              <w:jc w:val="center"/>
              <w:rPr>
                <w:rFonts w:ascii="Times New Roman" w:hAnsi="Times New Roman"/>
                <w:sz w:val="28"/>
                <w:szCs w:val="28"/>
              </w:rPr>
            </w:pPr>
          </w:p>
        </w:tc>
        <w:tc>
          <w:tcPr>
            <w:tcW w:w="7117" w:type="dxa"/>
          </w:tcPr>
          <w:p w:rsidR="0006546C" w:rsidRDefault="0006546C" w:rsidP="00FD6E4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Гостиничное обслуживание</w:t>
            </w:r>
          </w:p>
        </w:tc>
        <w:tc>
          <w:tcPr>
            <w:tcW w:w="1133" w:type="dxa"/>
          </w:tcPr>
          <w:p w:rsidR="0006546C" w:rsidRPr="00A56AE0" w:rsidRDefault="0006546C" w:rsidP="00FD6E48">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4.7</w:t>
            </w:r>
          </w:p>
        </w:tc>
      </w:tr>
      <w:tr w:rsidR="0006546C" w:rsidRPr="00A56AE0" w:rsidTr="00D925C7">
        <w:trPr>
          <w:trHeight w:val="300"/>
          <w:jc w:val="center"/>
        </w:trPr>
        <w:tc>
          <w:tcPr>
            <w:tcW w:w="605" w:type="dxa"/>
          </w:tcPr>
          <w:p w:rsidR="0006546C" w:rsidRPr="00A56AE0" w:rsidRDefault="0006546C">
            <w:pPr>
              <w:numPr>
                <w:ilvl w:val="0"/>
                <w:numId w:val="25"/>
              </w:numPr>
              <w:spacing w:after="0" w:line="240" w:lineRule="auto"/>
              <w:ind w:left="0" w:firstLine="0"/>
              <w:jc w:val="center"/>
              <w:rPr>
                <w:rFonts w:ascii="Times New Roman" w:hAnsi="Times New Roman"/>
                <w:sz w:val="28"/>
                <w:szCs w:val="28"/>
              </w:rPr>
            </w:pPr>
          </w:p>
        </w:tc>
        <w:tc>
          <w:tcPr>
            <w:tcW w:w="7117" w:type="dxa"/>
          </w:tcPr>
          <w:p w:rsidR="0006546C" w:rsidRDefault="0006546C" w:rsidP="00FD6E4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Развлечения</w:t>
            </w:r>
          </w:p>
        </w:tc>
        <w:tc>
          <w:tcPr>
            <w:tcW w:w="1133" w:type="dxa"/>
          </w:tcPr>
          <w:p w:rsidR="0006546C" w:rsidRPr="00A56AE0" w:rsidRDefault="0006546C" w:rsidP="00FD6E48">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4.8</w:t>
            </w:r>
          </w:p>
        </w:tc>
      </w:tr>
      <w:tr w:rsidR="0006546C" w:rsidRPr="00A56AE0" w:rsidTr="00D925C7">
        <w:trPr>
          <w:trHeight w:val="300"/>
          <w:jc w:val="center"/>
        </w:trPr>
        <w:tc>
          <w:tcPr>
            <w:tcW w:w="605" w:type="dxa"/>
          </w:tcPr>
          <w:p w:rsidR="0006546C" w:rsidRPr="00A56AE0" w:rsidRDefault="0006546C">
            <w:pPr>
              <w:numPr>
                <w:ilvl w:val="0"/>
                <w:numId w:val="25"/>
              </w:numPr>
              <w:spacing w:after="0" w:line="240" w:lineRule="auto"/>
              <w:ind w:left="0" w:firstLine="0"/>
              <w:jc w:val="center"/>
              <w:rPr>
                <w:rFonts w:ascii="Times New Roman" w:hAnsi="Times New Roman"/>
                <w:sz w:val="28"/>
                <w:szCs w:val="28"/>
              </w:rPr>
            </w:pPr>
          </w:p>
        </w:tc>
        <w:tc>
          <w:tcPr>
            <w:tcW w:w="7117" w:type="dxa"/>
          </w:tcPr>
          <w:p w:rsidR="0006546C" w:rsidRDefault="0006546C" w:rsidP="00FD6E4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Развлекательные мероприятия</w:t>
            </w:r>
          </w:p>
        </w:tc>
        <w:tc>
          <w:tcPr>
            <w:tcW w:w="1133" w:type="dxa"/>
          </w:tcPr>
          <w:p w:rsidR="0006546C" w:rsidRPr="00A56AE0" w:rsidRDefault="0006546C" w:rsidP="00FD6E48">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4.8.1</w:t>
            </w:r>
          </w:p>
        </w:tc>
      </w:tr>
      <w:tr w:rsidR="0006546C" w:rsidRPr="00A56AE0" w:rsidTr="00D925C7">
        <w:trPr>
          <w:trHeight w:val="300"/>
          <w:jc w:val="center"/>
        </w:trPr>
        <w:tc>
          <w:tcPr>
            <w:tcW w:w="605" w:type="dxa"/>
          </w:tcPr>
          <w:p w:rsidR="0006546C" w:rsidRPr="00A56AE0" w:rsidRDefault="0006546C">
            <w:pPr>
              <w:numPr>
                <w:ilvl w:val="0"/>
                <w:numId w:val="25"/>
              </w:numPr>
              <w:spacing w:after="0" w:line="240" w:lineRule="auto"/>
              <w:ind w:left="0" w:firstLine="0"/>
              <w:jc w:val="center"/>
              <w:rPr>
                <w:rFonts w:ascii="Times New Roman" w:hAnsi="Times New Roman"/>
                <w:sz w:val="28"/>
                <w:szCs w:val="28"/>
              </w:rPr>
            </w:pPr>
          </w:p>
        </w:tc>
        <w:tc>
          <w:tcPr>
            <w:tcW w:w="7117" w:type="dxa"/>
          </w:tcPr>
          <w:p w:rsidR="0006546C" w:rsidRDefault="0006546C" w:rsidP="00FD6E4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Служебные гаражи</w:t>
            </w:r>
          </w:p>
        </w:tc>
        <w:tc>
          <w:tcPr>
            <w:tcW w:w="1133" w:type="dxa"/>
          </w:tcPr>
          <w:p w:rsidR="0006546C" w:rsidRPr="00A56AE0" w:rsidRDefault="0006546C" w:rsidP="00FD6E48">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4.9</w:t>
            </w:r>
          </w:p>
        </w:tc>
      </w:tr>
      <w:tr w:rsidR="0006546C" w:rsidRPr="00A56AE0" w:rsidTr="00D925C7">
        <w:trPr>
          <w:trHeight w:val="300"/>
          <w:jc w:val="center"/>
        </w:trPr>
        <w:tc>
          <w:tcPr>
            <w:tcW w:w="605" w:type="dxa"/>
          </w:tcPr>
          <w:p w:rsidR="0006546C" w:rsidRPr="00A56AE0" w:rsidRDefault="0006546C">
            <w:pPr>
              <w:numPr>
                <w:ilvl w:val="0"/>
                <w:numId w:val="25"/>
              </w:numPr>
              <w:spacing w:after="0" w:line="240" w:lineRule="auto"/>
              <w:ind w:left="0" w:firstLine="0"/>
              <w:jc w:val="center"/>
              <w:rPr>
                <w:rFonts w:ascii="Times New Roman" w:hAnsi="Times New Roman"/>
                <w:sz w:val="28"/>
                <w:szCs w:val="28"/>
              </w:rPr>
            </w:pPr>
          </w:p>
        </w:tc>
        <w:tc>
          <w:tcPr>
            <w:tcW w:w="7117" w:type="dxa"/>
          </w:tcPr>
          <w:p w:rsidR="0006546C" w:rsidRDefault="0006546C" w:rsidP="00FD6E4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Объекты дорожного сервиса</w:t>
            </w:r>
          </w:p>
        </w:tc>
        <w:tc>
          <w:tcPr>
            <w:tcW w:w="1133" w:type="dxa"/>
          </w:tcPr>
          <w:p w:rsidR="0006546C" w:rsidRPr="00A56AE0" w:rsidRDefault="0006546C" w:rsidP="00FD6E48">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4.9.1</w:t>
            </w:r>
          </w:p>
        </w:tc>
      </w:tr>
      <w:tr w:rsidR="0006546C" w:rsidRPr="00A56AE0" w:rsidTr="00D925C7">
        <w:trPr>
          <w:trHeight w:val="300"/>
          <w:jc w:val="center"/>
        </w:trPr>
        <w:tc>
          <w:tcPr>
            <w:tcW w:w="605" w:type="dxa"/>
          </w:tcPr>
          <w:p w:rsidR="0006546C" w:rsidRPr="00A56AE0" w:rsidRDefault="0006546C">
            <w:pPr>
              <w:numPr>
                <w:ilvl w:val="0"/>
                <w:numId w:val="25"/>
              </w:numPr>
              <w:spacing w:after="0" w:line="240" w:lineRule="auto"/>
              <w:ind w:left="0" w:firstLine="0"/>
              <w:jc w:val="center"/>
              <w:rPr>
                <w:rFonts w:ascii="Times New Roman" w:hAnsi="Times New Roman"/>
                <w:sz w:val="28"/>
                <w:szCs w:val="28"/>
              </w:rPr>
            </w:pPr>
          </w:p>
        </w:tc>
        <w:tc>
          <w:tcPr>
            <w:tcW w:w="7117" w:type="dxa"/>
          </w:tcPr>
          <w:p w:rsidR="0006546C" w:rsidRDefault="0006546C" w:rsidP="00FD6E4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Заправка транспортных средств</w:t>
            </w:r>
          </w:p>
        </w:tc>
        <w:tc>
          <w:tcPr>
            <w:tcW w:w="1133" w:type="dxa"/>
          </w:tcPr>
          <w:p w:rsidR="0006546C" w:rsidRPr="00A56AE0" w:rsidRDefault="0006546C" w:rsidP="00FD6E48">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4.9.1.1</w:t>
            </w:r>
          </w:p>
        </w:tc>
      </w:tr>
      <w:tr w:rsidR="0006546C" w:rsidRPr="00A56AE0" w:rsidTr="00D925C7">
        <w:trPr>
          <w:trHeight w:val="300"/>
          <w:jc w:val="center"/>
        </w:trPr>
        <w:tc>
          <w:tcPr>
            <w:tcW w:w="605" w:type="dxa"/>
          </w:tcPr>
          <w:p w:rsidR="0006546C" w:rsidRPr="00A56AE0" w:rsidRDefault="0006546C">
            <w:pPr>
              <w:numPr>
                <w:ilvl w:val="0"/>
                <w:numId w:val="25"/>
              </w:numPr>
              <w:spacing w:after="0" w:line="240" w:lineRule="auto"/>
              <w:ind w:left="0" w:firstLine="0"/>
              <w:jc w:val="center"/>
              <w:rPr>
                <w:rFonts w:ascii="Times New Roman" w:hAnsi="Times New Roman"/>
                <w:sz w:val="28"/>
                <w:szCs w:val="28"/>
              </w:rPr>
            </w:pPr>
          </w:p>
        </w:tc>
        <w:tc>
          <w:tcPr>
            <w:tcW w:w="7117" w:type="dxa"/>
          </w:tcPr>
          <w:p w:rsidR="0006546C" w:rsidRDefault="0006546C" w:rsidP="00FD6E4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Обеспечение дорожного отдыха</w:t>
            </w:r>
          </w:p>
        </w:tc>
        <w:tc>
          <w:tcPr>
            <w:tcW w:w="1133" w:type="dxa"/>
          </w:tcPr>
          <w:p w:rsidR="0006546C" w:rsidRPr="00A56AE0" w:rsidRDefault="0006546C" w:rsidP="00FD6E48">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4.9.1.2</w:t>
            </w:r>
          </w:p>
        </w:tc>
      </w:tr>
      <w:tr w:rsidR="0006546C" w:rsidRPr="00A56AE0" w:rsidTr="00D925C7">
        <w:trPr>
          <w:trHeight w:val="300"/>
          <w:jc w:val="center"/>
        </w:trPr>
        <w:tc>
          <w:tcPr>
            <w:tcW w:w="605" w:type="dxa"/>
          </w:tcPr>
          <w:p w:rsidR="0006546C" w:rsidRPr="00A56AE0" w:rsidRDefault="0006546C">
            <w:pPr>
              <w:numPr>
                <w:ilvl w:val="0"/>
                <w:numId w:val="25"/>
              </w:numPr>
              <w:spacing w:after="0" w:line="240" w:lineRule="auto"/>
              <w:ind w:left="0" w:firstLine="0"/>
              <w:jc w:val="center"/>
              <w:rPr>
                <w:rFonts w:ascii="Times New Roman" w:hAnsi="Times New Roman"/>
                <w:sz w:val="28"/>
                <w:szCs w:val="28"/>
              </w:rPr>
            </w:pPr>
          </w:p>
        </w:tc>
        <w:tc>
          <w:tcPr>
            <w:tcW w:w="7117" w:type="dxa"/>
          </w:tcPr>
          <w:p w:rsidR="0006546C" w:rsidRDefault="0006546C" w:rsidP="00FD6E4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Автомобильные мойки</w:t>
            </w:r>
          </w:p>
        </w:tc>
        <w:tc>
          <w:tcPr>
            <w:tcW w:w="1133" w:type="dxa"/>
          </w:tcPr>
          <w:p w:rsidR="0006546C" w:rsidRPr="00A56AE0" w:rsidRDefault="0006546C" w:rsidP="00FD6E48">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4.9.1.3</w:t>
            </w:r>
          </w:p>
        </w:tc>
      </w:tr>
      <w:tr w:rsidR="0006546C" w:rsidRPr="00A56AE0" w:rsidTr="00D925C7">
        <w:trPr>
          <w:trHeight w:val="300"/>
          <w:jc w:val="center"/>
        </w:trPr>
        <w:tc>
          <w:tcPr>
            <w:tcW w:w="605" w:type="dxa"/>
          </w:tcPr>
          <w:p w:rsidR="0006546C" w:rsidRPr="00A56AE0" w:rsidRDefault="0006546C">
            <w:pPr>
              <w:numPr>
                <w:ilvl w:val="0"/>
                <w:numId w:val="25"/>
              </w:numPr>
              <w:spacing w:after="0" w:line="240" w:lineRule="auto"/>
              <w:ind w:left="0" w:firstLine="0"/>
              <w:jc w:val="center"/>
              <w:rPr>
                <w:rFonts w:ascii="Times New Roman" w:hAnsi="Times New Roman"/>
                <w:sz w:val="28"/>
                <w:szCs w:val="28"/>
              </w:rPr>
            </w:pPr>
          </w:p>
        </w:tc>
        <w:tc>
          <w:tcPr>
            <w:tcW w:w="7117" w:type="dxa"/>
          </w:tcPr>
          <w:p w:rsidR="0006546C" w:rsidRDefault="0006546C" w:rsidP="00FD6E4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Ремонт автомобилей</w:t>
            </w:r>
          </w:p>
        </w:tc>
        <w:tc>
          <w:tcPr>
            <w:tcW w:w="1133" w:type="dxa"/>
          </w:tcPr>
          <w:p w:rsidR="0006546C" w:rsidRPr="00A56AE0" w:rsidRDefault="0006546C" w:rsidP="00FD6E48">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4.9.1.4</w:t>
            </w:r>
          </w:p>
        </w:tc>
      </w:tr>
      <w:tr w:rsidR="0006546C" w:rsidRPr="00A56AE0" w:rsidTr="00D925C7">
        <w:trPr>
          <w:trHeight w:val="300"/>
          <w:jc w:val="center"/>
        </w:trPr>
        <w:tc>
          <w:tcPr>
            <w:tcW w:w="605" w:type="dxa"/>
          </w:tcPr>
          <w:p w:rsidR="0006546C" w:rsidRPr="00A56AE0" w:rsidRDefault="0006546C">
            <w:pPr>
              <w:numPr>
                <w:ilvl w:val="0"/>
                <w:numId w:val="25"/>
              </w:numPr>
              <w:spacing w:after="0" w:line="240" w:lineRule="auto"/>
              <w:ind w:left="0" w:firstLine="0"/>
              <w:jc w:val="center"/>
              <w:rPr>
                <w:rFonts w:ascii="Times New Roman" w:hAnsi="Times New Roman"/>
                <w:sz w:val="28"/>
                <w:szCs w:val="28"/>
              </w:rPr>
            </w:pPr>
          </w:p>
        </w:tc>
        <w:tc>
          <w:tcPr>
            <w:tcW w:w="7117" w:type="dxa"/>
          </w:tcPr>
          <w:p w:rsidR="0006546C" w:rsidRDefault="0006546C" w:rsidP="00FD6E4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Выставочно-ярмарочная деятельность</w:t>
            </w:r>
          </w:p>
        </w:tc>
        <w:tc>
          <w:tcPr>
            <w:tcW w:w="1133" w:type="dxa"/>
          </w:tcPr>
          <w:p w:rsidR="0006546C" w:rsidRPr="00A56AE0" w:rsidRDefault="0006546C" w:rsidP="00FD6E48">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4.10</w:t>
            </w:r>
          </w:p>
        </w:tc>
      </w:tr>
      <w:tr w:rsidR="001E7BB4" w:rsidRPr="00A56AE0" w:rsidTr="00FD6E48">
        <w:trPr>
          <w:trHeight w:val="300"/>
          <w:jc w:val="center"/>
        </w:trPr>
        <w:tc>
          <w:tcPr>
            <w:tcW w:w="605" w:type="dxa"/>
          </w:tcPr>
          <w:p w:rsidR="001E7BB4" w:rsidRPr="00FD6E48" w:rsidRDefault="001E7BB4" w:rsidP="00FD6E48">
            <w:pPr>
              <w:numPr>
                <w:ilvl w:val="0"/>
                <w:numId w:val="25"/>
              </w:numPr>
              <w:spacing w:after="0" w:line="240" w:lineRule="auto"/>
              <w:ind w:left="0" w:firstLine="0"/>
              <w:jc w:val="center"/>
              <w:rPr>
                <w:rFonts w:ascii="Times New Roman" w:hAnsi="Times New Roman"/>
                <w:sz w:val="28"/>
                <w:szCs w:val="28"/>
              </w:rPr>
            </w:pPr>
          </w:p>
        </w:tc>
        <w:tc>
          <w:tcPr>
            <w:tcW w:w="7117" w:type="dxa"/>
            <w:hideMark/>
          </w:tcPr>
          <w:p w:rsidR="001E7BB4" w:rsidRPr="00FD6E48" w:rsidRDefault="001E7BB4" w:rsidP="00FD6E48">
            <w:pPr>
              <w:spacing w:after="0" w:line="240" w:lineRule="auto"/>
              <w:rPr>
                <w:rFonts w:ascii="Times New Roman" w:hAnsi="Times New Roman"/>
                <w:sz w:val="28"/>
                <w:szCs w:val="28"/>
              </w:rPr>
            </w:pPr>
            <w:r w:rsidRPr="00FD6E48">
              <w:rPr>
                <w:rFonts w:ascii="Times New Roman" w:hAnsi="Times New Roman"/>
                <w:sz w:val="28"/>
                <w:szCs w:val="28"/>
              </w:rPr>
              <w:t>Спорт</w:t>
            </w:r>
          </w:p>
        </w:tc>
        <w:tc>
          <w:tcPr>
            <w:tcW w:w="1133" w:type="dxa"/>
            <w:hideMark/>
          </w:tcPr>
          <w:p w:rsidR="001E7BB4" w:rsidRPr="00FD6E48" w:rsidRDefault="001E7BB4" w:rsidP="00FD6E48">
            <w:pPr>
              <w:spacing w:after="0" w:line="240" w:lineRule="auto"/>
              <w:jc w:val="center"/>
              <w:rPr>
                <w:rFonts w:ascii="Times New Roman" w:hAnsi="Times New Roman"/>
                <w:sz w:val="28"/>
                <w:szCs w:val="28"/>
              </w:rPr>
            </w:pPr>
            <w:r w:rsidRPr="00FD6E48">
              <w:rPr>
                <w:rFonts w:ascii="Times New Roman" w:hAnsi="Times New Roman"/>
                <w:sz w:val="28"/>
                <w:szCs w:val="28"/>
              </w:rPr>
              <w:t>5.1</w:t>
            </w:r>
          </w:p>
        </w:tc>
      </w:tr>
      <w:tr w:rsidR="001E7BB4" w:rsidRPr="00A56AE0" w:rsidTr="00FD6E48">
        <w:trPr>
          <w:trHeight w:val="300"/>
          <w:jc w:val="center"/>
        </w:trPr>
        <w:tc>
          <w:tcPr>
            <w:tcW w:w="605" w:type="dxa"/>
          </w:tcPr>
          <w:p w:rsidR="001E7BB4" w:rsidRPr="00FD6E48" w:rsidRDefault="001E7BB4" w:rsidP="00FD6E48">
            <w:pPr>
              <w:numPr>
                <w:ilvl w:val="0"/>
                <w:numId w:val="25"/>
              </w:numPr>
              <w:spacing w:after="0" w:line="240" w:lineRule="auto"/>
              <w:ind w:left="0" w:firstLine="0"/>
              <w:jc w:val="center"/>
              <w:rPr>
                <w:rFonts w:ascii="Times New Roman" w:hAnsi="Times New Roman"/>
                <w:sz w:val="28"/>
                <w:szCs w:val="28"/>
              </w:rPr>
            </w:pPr>
          </w:p>
        </w:tc>
        <w:tc>
          <w:tcPr>
            <w:tcW w:w="7117" w:type="dxa"/>
            <w:hideMark/>
          </w:tcPr>
          <w:p w:rsidR="001E7BB4" w:rsidRPr="00FD6E48" w:rsidRDefault="001E7BB4" w:rsidP="00FD6E48">
            <w:pPr>
              <w:spacing w:after="0" w:line="240" w:lineRule="auto"/>
              <w:rPr>
                <w:rFonts w:ascii="Times New Roman" w:hAnsi="Times New Roman"/>
                <w:sz w:val="28"/>
                <w:szCs w:val="28"/>
              </w:rPr>
            </w:pPr>
            <w:r w:rsidRPr="00FD6E48">
              <w:rPr>
                <w:rFonts w:ascii="Times New Roman" w:hAnsi="Times New Roman"/>
                <w:sz w:val="28"/>
                <w:szCs w:val="28"/>
              </w:rPr>
              <w:t>Туристическое обслуживание</w:t>
            </w:r>
          </w:p>
        </w:tc>
        <w:tc>
          <w:tcPr>
            <w:tcW w:w="1133" w:type="dxa"/>
            <w:hideMark/>
          </w:tcPr>
          <w:p w:rsidR="001E7BB4" w:rsidRPr="00FD6E48" w:rsidRDefault="001E7BB4" w:rsidP="00FD6E48">
            <w:pPr>
              <w:spacing w:after="0" w:line="240" w:lineRule="auto"/>
              <w:jc w:val="center"/>
              <w:rPr>
                <w:rFonts w:ascii="Times New Roman" w:hAnsi="Times New Roman"/>
                <w:sz w:val="28"/>
                <w:szCs w:val="28"/>
              </w:rPr>
            </w:pPr>
            <w:r w:rsidRPr="00FD6E48">
              <w:rPr>
                <w:rFonts w:ascii="Times New Roman" w:hAnsi="Times New Roman"/>
                <w:sz w:val="28"/>
                <w:szCs w:val="28"/>
              </w:rPr>
              <w:t>5.2.1</w:t>
            </w:r>
          </w:p>
        </w:tc>
      </w:tr>
      <w:tr w:rsidR="001E7BB4" w:rsidRPr="00A56AE0" w:rsidTr="00FD6E48">
        <w:trPr>
          <w:trHeight w:val="300"/>
          <w:jc w:val="center"/>
        </w:trPr>
        <w:tc>
          <w:tcPr>
            <w:tcW w:w="605" w:type="dxa"/>
          </w:tcPr>
          <w:p w:rsidR="001E7BB4" w:rsidRPr="00FD6E48" w:rsidRDefault="001E7BB4" w:rsidP="00FD6E48">
            <w:pPr>
              <w:numPr>
                <w:ilvl w:val="0"/>
                <w:numId w:val="25"/>
              </w:numPr>
              <w:spacing w:after="0" w:line="240" w:lineRule="auto"/>
              <w:ind w:left="0" w:firstLine="0"/>
              <w:jc w:val="center"/>
              <w:rPr>
                <w:rFonts w:ascii="Times New Roman" w:hAnsi="Times New Roman"/>
                <w:sz w:val="28"/>
                <w:szCs w:val="28"/>
              </w:rPr>
            </w:pPr>
          </w:p>
        </w:tc>
        <w:tc>
          <w:tcPr>
            <w:tcW w:w="7117" w:type="dxa"/>
            <w:hideMark/>
          </w:tcPr>
          <w:p w:rsidR="001E7BB4" w:rsidRPr="00FD6E48" w:rsidRDefault="001E7BB4" w:rsidP="00FD6E48">
            <w:pPr>
              <w:spacing w:after="0" w:line="240" w:lineRule="auto"/>
              <w:rPr>
                <w:rFonts w:ascii="Times New Roman" w:hAnsi="Times New Roman"/>
                <w:sz w:val="28"/>
                <w:szCs w:val="28"/>
              </w:rPr>
            </w:pPr>
            <w:r w:rsidRPr="00FD6E48">
              <w:rPr>
                <w:rFonts w:ascii="Times New Roman" w:hAnsi="Times New Roman"/>
                <w:sz w:val="28"/>
                <w:szCs w:val="28"/>
              </w:rPr>
              <w:t>Обеспечение обороны и безопасности</w:t>
            </w:r>
          </w:p>
        </w:tc>
        <w:tc>
          <w:tcPr>
            <w:tcW w:w="1133" w:type="dxa"/>
            <w:hideMark/>
          </w:tcPr>
          <w:p w:rsidR="001E7BB4" w:rsidRPr="00FD6E48" w:rsidRDefault="001E7BB4" w:rsidP="00FD6E48">
            <w:pPr>
              <w:spacing w:after="0" w:line="240" w:lineRule="auto"/>
              <w:jc w:val="center"/>
              <w:rPr>
                <w:rFonts w:ascii="Times New Roman" w:hAnsi="Times New Roman"/>
                <w:sz w:val="28"/>
                <w:szCs w:val="28"/>
              </w:rPr>
            </w:pPr>
            <w:r w:rsidRPr="00FD6E48">
              <w:rPr>
                <w:rFonts w:ascii="Times New Roman" w:hAnsi="Times New Roman"/>
                <w:sz w:val="28"/>
                <w:szCs w:val="28"/>
              </w:rPr>
              <w:t>8.0</w:t>
            </w:r>
          </w:p>
        </w:tc>
      </w:tr>
      <w:tr w:rsidR="004A19CD" w:rsidRPr="00A56AE0" w:rsidTr="00FD6E48">
        <w:trPr>
          <w:trHeight w:val="300"/>
          <w:jc w:val="center"/>
        </w:trPr>
        <w:tc>
          <w:tcPr>
            <w:tcW w:w="605" w:type="dxa"/>
          </w:tcPr>
          <w:p w:rsidR="004A19CD" w:rsidRPr="00FD6E48" w:rsidRDefault="004A19CD" w:rsidP="00FD6E48">
            <w:pPr>
              <w:numPr>
                <w:ilvl w:val="0"/>
                <w:numId w:val="25"/>
              </w:numPr>
              <w:spacing w:after="0" w:line="240" w:lineRule="auto"/>
              <w:ind w:left="0" w:firstLine="0"/>
              <w:jc w:val="center"/>
              <w:rPr>
                <w:rFonts w:ascii="Times New Roman" w:hAnsi="Times New Roman"/>
                <w:sz w:val="28"/>
                <w:szCs w:val="28"/>
              </w:rPr>
            </w:pPr>
          </w:p>
        </w:tc>
        <w:tc>
          <w:tcPr>
            <w:tcW w:w="7117" w:type="dxa"/>
            <w:hideMark/>
          </w:tcPr>
          <w:p w:rsidR="004A19CD" w:rsidRPr="00FD6E48" w:rsidRDefault="004A19CD" w:rsidP="00FD6E48">
            <w:pPr>
              <w:spacing w:after="0" w:line="240" w:lineRule="auto"/>
              <w:rPr>
                <w:rFonts w:ascii="Times New Roman" w:hAnsi="Times New Roman"/>
                <w:sz w:val="28"/>
                <w:szCs w:val="28"/>
              </w:rPr>
            </w:pPr>
            <w:r>
              <w:rPr>
                <w:rFonts w:ascii="Times New Roman" w:hAnsi="Times New Roman"/>
                <w:sz w:val="28"/>
                <w:szCs w:val="28"/>
              </w:rPr>
              <w:t>Обеспечение вооруженных сил</w:t>
            </w:r>
          </w:p>
        </w:tc>
        <w:tc>
          <w:tcPr>
            <w:tcW w:w="1133" w:type="dxa"/>
            <w:hideMark/>
          </w:tcPr>
          <w:p w:rsidR="004A19CD" w:rsidRPr="00FD6E48" w:rsidRDefault="004A19CD" w:rsidP="00FD6E48">
            <w:pPr>
              <w:spacing w:after="0" w:line="240" w:lineRule="auto"/>
              <w:jc w:val="center"/>
              <w:rPr>
                <w:rFonts w:ascii="Times New Roman" w:hAnsi="Times New Roman"/>
                <w:sz w:val="28"/>
                <w:szCs w:val="28"/>
              </w:rPr>
            </w:pPr>
            <w:r>
              <w:rPr>
                <w:rFonts w:ascii="Times New Roman" w:hAnsi="Times New Roman"/>
                <w:sz w:val="28"/>
                <w:szCs w:val="28"/>
              </w:rPr>
              <w:t>8.1</w:t>
            </w:r>
          </w:p>
        </w:tc>
      </w:tr>
      <w:tr w:rsidR="004A19CD" w:rsidRPr="00A56AE0" w:rsidTr="00FD6E48">
        <w:trPr>
          <w:trHeight w:val="300"/>
          <w:jc w:val="center"/>
        </w:trPr>
        <w:tc>
          <w:tcPr>
            <w:tcW w:w="605" w:type="dxa"/>
          </w:tcPr>
          <w:p w:rsidR="004A19CD" w:rsidRPr="00FD6E48" w:rsidRDefault="004A19CD" w:rsidP="00FD6E48">
            <w:pPr>
              <w:numPr>
                <w:ilvl w:val="0"/>
                <w:numId w:val="25"/>
              </w:numPr>
              <w:spacing w:after="0" w:line="240" w:lineRule="auto"/>
              <w:ind w:left="0" w:firstLine="0"/>
              <w:jc w:val="center"/>
              <w:rPr>
                <w:rFonts w:ascii="Times New Roman" w:hAnsi="Times New Roman"/>
                <w:sz w:val="28"/>
                <w:szCs w:val="28"/>
              </w:rPr>
            </w:pPr>
          </w:p>
        </w:tc>
        <w:tc>
          <w:tcPr>
            <w:tcW w:w="7117" w:type="dxa"/>
            <w:hideMark/>
          </w:tcPr>
          <w:p w:rsidR="004A19CD" w:rsidRPr="00FD6E48" w:rsidRDefault="004A19CD" w:rsidP="00FD6E48">
            <w:pPr>
              <w:spacing w:after="0" w:line="240" w:lineRule="auto"/>
              <w:rPr>
                <w:rFonts w:ascii="Times New Roman" w:hAnsi="Times New Roman"/>
                <w:sz w:val="28"/>
                <w:szCs w:val="28"/>
              </w:rPr>
            </w:pPr>
            <w:r w:rsidRPr="00FD6E48">
              <w:rPr>
                <w:rFonts w:ascii="Times New Roman" w:hAnsi="Times New Roman"/>
                <w:sz w:val="28"/>
                <w:szCs w:val="28"/>
              </w:rPr>
              <w:t>Санаторная деятельность</w:t>
            </w:r>
          </w:p>
        </w:tc>
        <w:tc>
          <w:tcPr>
            <w:tcW w:w="1133" w:type="dxa"/>
            <w:hideMark/>
          </w:tcPr>
          <w:p w:rsidR="004A19CD" w:rsidRPr="00FD6E48" w:rsidRDefault="004A19CD" w:rsidP="00FD6E48">
            <w:pPr>
              <w:spacing w:after="0" w:line="240" w:lineRule="auto"/>
              <w:jc w:val="center"/>
              <w:rPr>
                <w:rFonts w:ascii="Times New Roman" w:hAnsi="Times New Roman"/>
                <w:sz w:val="28"/>
                <w:szCs w:val="28"/>
              </w:rPr>
            </w:pPr>
            <w:r w:rsidRPr="00FD6E48">
              <w:rPr>
                <w:rFonts w:ascii="Times New Roman" w:hAnsi="Times New Roman"/>
                <w:sz w:val="28"/>
                <w:szCs w:val="28"/>
              </w:rPr>
              <w:t>9.2.1</w:t>
            </w:r>
          </w:p>
        </w:tc>
      </w:tr>
      <w:tr w:rsidR="004A19CD" w:rsidRPr="00A56AE0" w:rsidTr="00FD6E48">
        <w:trPr>
          <w:trHeight w:val="300"/>
          <w:jc w:val="center"/>
        </w:trPr>
        <w:tc>
          <w:tcPr>
            <w:tcW w:w="605" w:type="dxa"/>
          </w:tcPr>
          <w:p w:rsidR="004A19CD" w:rsidRPr="00FD6E48" w:rsidRDefault="004A19CD" w:rsidP="00FD6E48">
            <w:pPr>
              <w:numPr>
                <w:ilvl w:val="0"/>
                <w:numId w:val="25"/>
              </w:numPr>
              <w:spacing w:after="0" w:line="240" w:lineRule="auto"/>
              <w:ind w:left="0" w:firstLine="0"/>
              <w:jc w:val="center"/>
              <w:rPr>
                <w:rFonts w:ascii="Times New Roman" w:hAnsi="Times New Roman"/>
                <w:sz w:val="28"/>
                <w:szCs w:val="28"/>
              </w:rPr>
            </w:pPr>
          </w:p>
        </w:tc>
        <w:tc>
          <w:tcPr>
            <w:tcW w:w="7117" w:type="dxa"/>
            <w:hideMark/>
          </w:tcPr>
          <w:p w:rsidR="004A19CD" w:rsidRPr="00FD6E48" w:rsidRDefault="004A19CD" w:rsidP="00FD6E48">
            <w:pPr>
              <w:spacing w:after="0" w:line="240" w:lineRule="auto"/>
              <w:rPr>
                <w:rFonts w:ascii="Times New Roman" w:hAnsi="Times New Roman"/>
                <w:sz w:val="28"/>
                <w:szCs w:val="28"/>
              </w:rPr>
            </w:pPr>
            <w:r w:rsidRPr="00FD6E48">
              <w:rPr>
                <w:rFonts w:ascii="Times New Roman" w:hAnsi="Times New Roman"/>
                <w:sz w:val="28"/>
                <w:szCs w:val="28"/>
              </w:rPr>
              <w:t>Историко-культурная деятельность</w:t>
            </w:r>
          </w:p>
        </w:tc>
        <w:tc>
          <w:tcPr>
            <w:tcW w:w="1133" w:type="dxa"/>
            <w:hideMark/>
          </w:tcPr>
          <w:p w:rsidR="004A19CD" w:rsidRPr="00FD6E48" w:rsidRDefault="004A19CD" w:rsidP="00FD6E48">
            <w:pPr>
              <w:spacing w:after="0" w:line="240" w:lineRule="auto"/>
              <w:jc w:val="center"/>
              <w:rPr>
                <w:rFonts w:ascii="Times New Roman" w:hAnsi="Times New Roman"/>
                <w:sz w:val="28"/>
                <w:szCs w:val="28"/>
              </w:rPr>
            </w:pPr>
            <w:r w:rsidRPr="00FD6E48">
              <w:rPr>
                <w:rFonts w:ascii="Times New Roman" w:hAnsi="Times New Roman"/>
                <w:sz w:val="28"/>
                <w:szCs w:val="28"/>
              </w:rPr>
              <w:t>9.3</w:t>
            </w:r>
          </w:p>
        </w:tc>
      </w:tr>
      <w:tr w:rsidR="004A19CD" w:rsidRPr="00A56AE0" w:rsidTr="00FD6E48">
        <w:trPr>
          <w:trHeight w:val="300"/>
          <w:jc w:val="center"/>
        </w:trPr>
        <w:tc>
          <w:tcPr>
            <w:tcW w:w="605" w:type="dxa"/>
          </w:tcPr>
          <w:p w:rsidR="004A19CD" w:rsidRPr="00FD6E48" w:rsidRDefault="004A19CD" w:rsidP="00FD6E48">
            <w:pPr>
              <w:numPr>
                <w:ilvl w:val="0"/>
                <w:numId w:val="25"/>
              </w:numPr>
              <w:spacing w:after="0" w:line="240" w:lineRule="auto"/>
              <w:ind w:left="0" w:firstLine="0"/>
              <w:jc w:val="center"/>
              <w:rPr>
                <w:rFonts w:ascii="Times New Roman" w:hAnsi="Times New Roman"/>
                <w:sz w:val="28"/>
                <w:szCs w:val="28"/>
              </w:rPr>
            </w:pPr>
          </w:p>
        </w:tc>
        <w:tc>
          <w:tcPr>
            <w:tcW w:w="7117" w:type="dxa"/>
            <w:hideMark/>
          </w:tcPr>
          <w:p w:rsidR="004A19CD" w:rsidRPr="00FD6E48" w:rsidRDefault="004A19CD" w:rsidP="00FD6E48">
            <w:pPr>
              <w:spacing w:after="0" w:line="240" w:lineRule="auto"/>
              <w:rPr>
                <w:rFonts w:ascii="Times New Roman" w:hAnsi="Times New Roman"/>
                <w:sz w:val="28"/>
                <w:szCs w:val="28"/>
              </w:rPr>
            </w:pPr>
            <w:r w:rsidRPr="00FD6E48">
              <w:rPr>
                <w:rFonts w:ascii="Times New Roman" w:hAnsi="Times New Roman"/>
                <w:sz w:val="28"/>
                <w:szCs w:val="28"/>
              </w:rPr>
              <w:t>Общее пользование водными объектами</w:t>
            </w:r>
          </w:p>
        </w:tc>
        <w:tc>
          <w:tcPr>
            <w:tcW w:w="1133" w:type="dxa"/>
            <w:hideMark/>
          </w:tcPr>
          <w:p w:rsidR="004A19CD" w:rsidRPr="00FD6E48" w:rsidRDefault="004A19CD" w:rsidP="00FD6E48">
            <w:pPr>
              <w:spacing w:after="0" w:line="240" w:lineRule="auto"/>
              <w:jc w:val="center"/>
              <w:rPr>
                <w:rFonts w:ascii="Times New Roman" w:hAnsi="Times New Roman"/>
                <w:sz w:val="28"/>
                <w:szCs w:val="28"/>
              </w:rPr>
            </w:pPr>
            <w:r w:rsidRPr="00FD6E48">
              <w:rPr>
                <w:rFonts w:ascii="Times New Roman" w:hAnsi="Times New Roman"/>
                <w:sz w:val="28"/>
                <w:szCs w:val="28"/>
              </w:rPr>
              <w:t>11.1</w:t>
            </w:r>
          </w:p>
        </w:tc>
      </w:tr>
      <w:tr w:rsidR="004A19CD" w:rsidRPr="00A56AE0" w:rsidTr="00FD6E48">
        <w:trPr>
          <w:trHeight w:val="300"/>
          <w:jc w:val="center"/>
        </w:trPr>
        <w:tc>
          <w:tcPr>
            <w:tcW w:w="605" w:type="dxa"/>
          </w:tcPr>
          <w:p w:rsidR="004A19CD" w:rsidRPr="00FD6E48" w:rsidRDefault="004A19CD" w:rsidP="00FD6E48">
            <w:pPr>
              <w:numPr>
                <w:ilvl w:val="0"/>
                <w:numId w:val="25"/>
              </w:numPr>
              <w:spacing w:after="0" w:line="240" w:lineRule="auto"/>
              <w:ind w:left="0" w:firstLine="0"/>
              <w:jc w:val="center"/>
              <w:rPr>
                <w:rFonts w:ascii="Times New Roman" w:hAnsi="Times New Roman"/>
                <w:sz w:val="28"/>
                <w:szCs w:val="28"/>
              </w:rPr>
            </w:pPr>
          </w:p>
        </w:tc>
        <w:tc>
          <w:tcPr>
            <w:tcW w:w="7117" w:type="dxa"/>
            <w:hideMark/>
          </w:tcPr>
          <w:p w:rsidR="004A19CD" w:rsidRPr="00FD6E48" w:rsidRDefault="004A19CD" w:rsidP="00FD6E48">
            <w:pPr>
              <w:spacing w:after="0" w:line="240" w:lineRule="auto"/>
              <w:rPr>
                <w:rFonts w:ascii="Times New Roman" w:hAnsi="Times New Roman"/>
                <w:sz w:val="28"/>
                <w:szCs w:val="28"/>
              </w:rPr>
            </w:pPr>
            <w:r w:rsidRPr="00FD6E48">
              <w:rPr>
                <w:rFonts w:ascii="Times New Roman" w:hAnsi="Times New Roman"/>
                <w:sz w:val="28"/>
                <w:szCs w:val="28"/>
              </w:rPr>
              <w:t>Специальное пользование водными объектами</w:t>
            </w:r>
          </w:p>
        </w:tc>
        <w:tc>
          <w:tcPr>
            <w:tcW w:w="1133" w:type="dxa"/>
            <w:hideMark/>
          </w:tcPr>
          <w:p w:rsidR="004A19CD" w:rsidRPr="00FD6E48" w:rsidRDefault="004A19CD" w:rsidP="00FD6E48">
            <w:pPr>
              <w:spacing w:after="0" w:line="240" w:lineRule="auto"/>
              <w:jc w:val="center"/>
              <w:rPr>
                <w:rFonts w:ascii="Times New Roman" w:hAnsi="Times New Roman"/>
                <w:sz w:val="28"/>
                <w:szCs w:val="28"/>
              </w:rPr>
            </w:pPr>
            <w:r w:rsidRPr="00FD6E48">
              <w:rPr>
                <w:rFonts w:ascii="Times New Roman" w:hAnsi="Times New Roman"/>
                <w:sz w:val="28"/>
                <w:szCs w:val="28"/>
              </w:rPr>
              <w:t>11.2</w:t>
            </w:r>
          </w:p>
        </w:tc>
      </w:tr>
      <w:tr w:rsidR="004A19CD" w:rsidRPr="00A56AE0" w:rsidTr="00FD6E48">
        <w:trPr>
          <w:trHeight w:val="300"/>
          <w:jc w:val="center"/>
        </w:trPr>
        <w:tc>
          <w:tcPr>
            <w:tcW w:w="605" w:type="dxa"/>
          </w:tcPr>
          <w:p w:rsidR="004A19CD" w:rsidRPr="00FD6E48" w:rsidRDefault="004A19CD" w:rsidP="00FD6E48">
            <w:pPr>
              <w:numPr>
                <w:ilvl w:val="0"/>
                <w:numId w:val="25"/>
              </w:numPr>
              <w:spacing w:after="0" w:line="240" w:lineRule="auto"/>
              <w:ind w:left="0" w:firstLine="0"/>
              <w:jc w:val="center"/>
              <w:rPr>
                <w:rFonts w:ascii="Times New Roman" w:hAnsi="Times New Roman"/>
                <w:sz w:val="28"/>
                <w:szCs w:val="28"/>
              </w:rPr>
            </w:pPr>
          </w:p>
        </w:tc>
        <w:tc>
          <w:tcPr>
            <w:tcW w:w="7117" w:type="dxa"/>
            <w:hideMark/>
          </w:tcPr>
          <w:p w:rsidR="004A19CD" w:rsidRPr="00FD6E48" w:rsidRDefault="004A19CD" w:rsidP="00FD6E48">
            <w:pPr>
              <w:spacing w:after="0" w:line="240" w:lineRule="auto"/>
              <w:rPr>
                <w:rFonts w:ascii="Times New Roman" w:hAnsi="Times New Roman"/>
                <w:sz w:val="28"/>
                <w:szCs w:val="28"/>
              </w:rPr>
            </w:pPr>
            <w:r w:rsidRPr="00FD6E48">
              <w:rPr>
                <w:rFonts w:ascii="Times New Roman" w:hAnsi="Times New Roman"/>
                <w:sz w:val="28"/>
                <w:szCs w:val="28"/>
              </w:rPr>
              <w:t>Земельные участки (территории) общего пользования</w:t>
            </w:r>
          </w:p>
        </w:tc>
        <w:tc>
          <w:tcPr>
            <w:tcW w:w="1133" w:type="dxa"/>
            <w:hideMark/>
          </w:tcPr>
          <w:p w:rsidR="004A19CD" w:rsidRPr="00FD6E48" w:rsidRDefault="004A19CD" w:rsidP="00FD6E48">
            <w:pPr>
              <w:spacing w:after="0" w:line="240" w:lineRule="auto"/>
              <w:jc w:val="center"/>
              <w:rPr>
                <w:rFonts w:ascii="Times New Roman" w:hAnsi="Times New Roman"/>
                <w:sz w:val="28"/>
                <w:szCs w:val="28"/>
              </w:rPr>
            </w:pPr>
            <w:r w:rsidRPr="00FD6E48">
              <w:rPr>
                <w:rFonts w:ascii="Times New Roman" w:hAnsi="Times New Roman"/>
                <w:sz w:val="28"/>
                <w:szCs w:val="28"/>
              </w:rPr>
              <w:t>12.0</w:t>
            </w:r>
          </w:p>
        </w:tc>
      </w:tr>
    </w:tbl>
    <w:p w:rsidR="00290C83" w:rsidRPr="00FD6E48" w:rsidRDefault="00290C83" w:rsidP="00FD6E48">
      <w:pPr>
        <w:spacing w:after="0" w:line="240" w:lineRule="auto"/>
        <w:ind w:firstLine="720"/>
        <w:rPr>
          <w:rFonts w:ascii="Times New Roman" w:hAnsi="Times New Roman"/>
          <w:sz w:val="28"/>
          <w:szCs w:val="28"/>
          <w:lang w:eastAsia="zh-CN"/>
        </w:rPr>
      </w:pPr>
    </w:p>
    <w:p w:rsidR="00290C83" w:rsidRPr="00FD6E48" w:rsidRDefault="00290C83" w:rsidP="00FD6E48">
      <w:pPr>
        <w:numPr>
          <w:ilvl w:val="1"/>
          <w:numId w:val="24"/>
        </w:numPr>
        <w:shd w:val="clear" w:color="auto" w:fill="FFFFFF"/>
        <w:tabs>
          <w:tab w:val="left" w:pos="142"/>
          <w:tab w:val="left" w:pos="1134"/>
        </w:tabs>
        <w:spacing w:after="0" w:line="240" w:lineRule="auto"/>
        <w:ind w:left="0" w:firstLine="720"/>
        <w:jc w:val="both"/>
        <w:rPr>
          <w:rFonts w:ascii="Times New Roman" w:hAnsi="Times New Roman"/>
          <w:sz w:val="28"/>
          <w:szCs w:val="28"/>
        </w:rPr>
      </w:pPr>
      <w:r w:rsidRPr="00FD6E48">
        <w:rPr>
          <w:rFonts w:ascii="Times New Roman" w:hAnsi="Times New Roman"/>
          <w:sz w:val="28"/>
          <w:szCs w:val="28"/>
        </w:rPr>
        <w:t>Условно разрешенные виды использования земельных участков и объектов капитального строительства</w:t>
      </w:r>
      <w:r w:rsidR="00DE6E91" w:rsidRPr="00FD6E48">
        <w:rPr>
          <w:rFonts w:ascii="Times New Roman" w:hAnsi="Times New Roman"/>
          <w:sz w:val="28"/>
          <w:szCs w:val="28"/>
        </w:rPr>
        <w:t xml:space="preserve">, установленные в градостроительных регламентах </w:t>
      </w:r>
      <w:r w:rsidRPr="00FD6E48">
        <w:rPr>
          <w:rFonts w:ascii="Times New Roman" w:hAnsi="Times New Roman"/>
          <w:sz w:val="28"/>
          <w:szCs w:val="28"/>
        </w:rPr>
        <w:t xml:space="preserve">применительно к территориальной зоне </w:t>
      </w:r>
      <w:r w:rsidR="00DE6E91" w:rsidRPr="00FD6E48">
        <w:rPr>
          <w:rFonts w:ascii="Times New Roman" w:hAnsi="Times New Roman"/>
          <w:sz w:val="28"/>
          <w:szCs w:val="28"/>
        </w:rPr>
        <w:t>ОД-1</w:t>
      </w:r>
      <w:r w:rsidRPr="00FD6E48">
        <w:rPr>
          <w:rFonts w:ascii="Times New Roman" w:hAnsi="Times New Roman"/>
          <w:sz w:val="28"/>
          <w:szCs w:val="28"/>
        </w:rPr>
        <w:t>:</w:t>
      </w:r>
    </w:p>
    <w:tbl>
      <w:tblPr>
        <w:tblW w:w="8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6688"/>
        <w:gridCol w:w="1132"/>
      </w:tblGrid>
      <w:tr w:rsidR="00A56AE0" w:rsidRPr="00A56AE0" w:rsidTr="00FD6E48">
        <w:trPr>
          <w:trHeight w:val="300"/>
          <w:jc w:val="center"/>
        </w:trPr>
        <w:tc>
          <w:tcPr>
            <w:tcW w:w="741" w:type="dxa"/>
            <w:hideMark/>
          </w:tcPr>
          <w:p w:rsidR="00290C83" w:rsidRPr="00FD6E48" w:rsidRDefault="00290C83"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 п/п</w:t>
            </w:r>
          </w:p>
        </w:tc>
        <w:tc>
          <w:tcPr>
            <w:tcW w:w="6688" w:type="dxa"/>
            <w:hideMark/>
          </w:tcPr>
          <w:p w:rsidR="00290C83" w:rsidRPr="00FD6E48" w:rsidRDefault="00290C83"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Вид разрешенного использования</w:t>
            </w:r>
          </w:p>
        </w:tc>
        <w:tc>
          <w:tcPr>
            <w:tcW w:w="1132" w:type="dxa"/>
            <w:hideMark/>
          </w:tcPr>
          <w:p w:rsidR="00290C83" w:rsidRPr="00FD6E48" w:rsidRDefault="00290C83"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Код</w:t>
            </w:r>
          </w:p>
        </w:tc>
      </w:tr>
      <w:tr w:rsidR="00A56AE0" w:rsidRPr="00A56AE0" w:rsidTr="00FD6E48">
        <w:trPr>
          <w:trHeight w:val="129"/>
          <w:jc w:val="center"/>
        </w:trPr>
        <w:tc>
          <w:tcPr>
            <w:tcW w:w="741" w:type="dxa"/>
          </w:tcPr>
          <w:p w:rsidR="00290C83" w:rsidRPr="00FD6E48" w:rsidRDefault="00290C83" w:rsidP="00FD6E48">
            <w:pPr>
              <w:numPr>
                <w:ilvl w:val="0"/>
                <w:numId w:val="26"/>
              </w:numPr>
              <w:spacing w:after="0" w:line="240" w:lineRule="auto"/>
              <w:ind w:left="0" w:firstLine="0"/>
              <w:jc w:val="center"/>
              <w:rPr>
                <w:rFonts w:ascii="Times New Roman" w:hAnsi="Times New Roman"/>
                <w:sz w:val="28"/>
                <w:szCs w:val="28"/>
              </w:rPr>
            </w:pPr>
          </w:p>
        </w:tc>
        <w:tc>
          <w:tcPr>
            <w:tcW w:w="6688" w:type="dxa"/>
            <w:hideMark/>
          </w:tcPr>
          <w:p w:rsidR="00290C83" w:rsidRPr="00FD6E48" w:rsidRDefault="00290C83" w:rsidP="00FD6E48">
            <w:pPr>
              <w:spacing w:after="0" w:line="240" w:lineRule="auto"/>
              <w:rPr>
                <w:rFonts w:ascii="Times New Roman" w:hAnsi="Times New Roman"/>
                <w:sz w:val="28"/>
                <w:szCs w:val="28"/>
              </w:rPr>
            </w:pPr>
            <w:r w:rsidRPr="00FD6E48">
              <w:rPr>
                <w:rFonts w:ascii="Times New Roman" w:hAnsi="Times New Roman"/>
                <w:sz w:val="28"/>
                <w:szCs w:val="28"/>
              </w:rPr>
              <w:t>Передвижное жилье</w:t>
            </w:r>
          </w:p>
        </w:tc>
        <w:tc>
          <w:tcPr>
            <w:tcW w:w="1132" w:type="dxa"/>
            <w:hideMark/>
          </w:tcPr>
          <w:p w:rsidR="00290C83" w:rsidRPr="00FD6E48" w:rsidRDefault="00290C83" w:rsidP="00FD6E48">
            <w:pPr>
              <w:spacing w:after="0" w:line="240" w:lineRule="auto"/>
              <w:jc w:val="center"/>
              <w:rPr>
                <w:rFonts w:ascii="Times New Roman" w:hAnsi="Times New Roman"/>
                <w:sz w:val="28"/>
                <w:szCs w:val="28"/>
              </w:rPr>
            </w:pPr>
            <w:r w:rsidRPr="00FD6E48">
              <w:rPr>
                <w:rFonts w:ascii="Times New Roman" w:hAnsi="Times New Roman"/>
                <w:sz w:val="28"/>
                <w:szCs w:val="28"/>
              </w:rPr>
              <w:t>2.4</w:t>
            </w:r>
          </w:p>
        </w:tc>
      </w:tr>
      <w:tr w:rsidR="00A56AE0" w:rsidRPr="00A56AE0" w:rsidTr="00FD6E48">
        <w:trPr>
          <w:trHeight w:val="129"/>
          <w:jc w:val="center"/>
        </w:trPr>
        <w:tc>
          <w:tcPr>
            <w:tcW w:w="741" w:type="dxa"/>
          </w:tcPr>
          <w:p w:rsidR="00290C83" w:rsidRPr="00FD6E48" w:rsidRDefault="00290C83" w:rsidP="00FD6E48">
            <w:pPr>
              <w:numPr>
                <w:ilvl w:val="0"/>
                <w:numId w:val="26"/>
              </w:numPr>
              <w:spacing w:after="0" w:line="240" w:lineRule="auto"/>
              <w:ind w:left="0" w:firstLine="0"/>
              <w:jc w:val="center"/>
              <w:rPr>
                <w:rFonts w:ascii="Times New Roman" w:hAnsi="Times New Roman"/>
                <w:sz w:val="28"/>
                <w:szCs w:val="28"/>
              </w:rPr>
            </w:pPr>
          </w:p>
        </w:tc>
        <w:tc>
          <w:tcPr>
            <w:tcW w:w="6688" w:type="dxa"/>
            <w:hideMark/>
          </w:tcPr>
          <w:p w:rsidR="00290C83" w:rsidRPr="00FD6E48" w:rsidRDefault="00290C83" w:rsidP="00FD6E48">
            <w:pPr>
              <w:spacing w:after="0" w:line="240" w:lineRule="auto"/>
              <w:rPr>
                <w:rFonts w:ascii="Times New Roman" w:hAnsi="Times New Roman"/>
                <w:sz w:val="28"/>
                <w:szCs w:val="28"/>
              </w:rPr>
            </w:pPr>
            <w:r w:rsidRPr="00FD6E48">
              <w:rPr>
                <w:rFonts w:ascii="Times New Roman" w:hAnsi="Times New Roman"/>
                <w:sz w:val="28"/>
                <w:szCs w:val="28"/>
              </w:rPr>
              <w:t>Легкая промышленность</w:t>
            </w:r>
          </w:p>
        </w:tc>
        <w:tc>
          <w:tcPr>
            <w:tcW w:w="1132" w:type="dxa"/>
            <w:hideMark/>
          </w:tcPr>
          <w:p w:rsidR="00290C83" w:rsidRPr="00FD6E48" w:rsidRDefault="00290C83" w:rsidP="00FD6E48">
            <w:pPr>
              <w:spacing w:after="0" w:line="240" w:lineRule="auto"/>
              <w:jc w:val="center"/>
              <w:rPr>
                <w:rFonts w:ascii="Times New Roman" w:hAnsi="Times New Roman"/>
                <w:sz w:val="28"/>
                <w:szCs w:val="28"/>
              </w:rPr>
            </w:pPr>
            <w:r w:rsidRPr="00FD6E48">
              <w:rPr>
                <w:rFonts w:ascii="Times New Roman" w:hAnsi="Times New Roman"/>
                <w:sz w:val="28"/>
                <w:szCs w:val="28"/>
              </w:rPr>
              <w:t>6.3</w:t>
            </w:r>
          </w:p>
        </w:tc>
      </w:tr>
      <w:tr w:rsidR="00A56AE0" w:rsidRPr="00A56AE0" w:rsidTr="00FD6E48">
        <w:trPr>
          <w:trHeight w:val="129"/>
          <w:jc w:val="center"/>
        </w:trPr>
        <w:tc>
          <w:tcPr>
            <w:tcW w:w="741" w:type="dxa"/>
          </w:tcPr>
          <w:p w:rsidR="00290C83" w:rsidRPr="00FD6E48" w:rsidRDefault="00290C83" w:rsidP="00FD6E48">
            <w:pPr>
              <w:numPr>
                <w:ilvl w:val="0"/>
                <w:numId w:val="26"/>
              </w:numPr>
              <w:spacing w:after="0" w:line="240" w:lineRule="auto"/>
              <w:ind w:left="0" w:firstLine="0"/>
              <w:jc w:val="center"/>
              <w:rPr>
                <w:rFonts w:ascii="Times New Roman" w:hAnsi="Times New Roman"/>
                <w:sz w:val="28"/>
                <w:szCs w:val="28"/>
              </w:rPr>
            </w:pPr>
          </w:p>
        </w:tc>
        <w:tc>
          <w:tcPr>
            <w:tcW w:w="6688" w:type="dxa"/>
            <w:hideMark/>
          </w:tcPr>
          <w:p w:rsidR="00290C83" w:rsidRPr="00FD6E48" w:rsidRDefault="00290C83" w:rsidP="00FD6E48">
            <w:pPr>
              <w:spacing w:after="0" w:line="240" w:lineRule="auto"/>
              <w:rPr>
                <w:rFonts w:ascii="Times New Roman" w:hAnsi="Times New Roman"/>
                <w:sz w:val="28"/>
                <w:szCs w:val="28"/>
              </w:rPr>
            </w:pPr>
            <w:r w:rsidRPr="00FD6E48">
              <w:rPr>
                <w:rFonts w:ascii="Times New Roman" w:hAnsi="Times New Roman"/>
                <w:sz w:val="28"/>
                <w:szCs w:val="28"/>
              </w:rPr>
              <w:t>Пищевая промышленность</w:t>
            </w:r>
          </w:p>
        </w:tc>
        <w:tc>
          <w:tcPr>
            <w:tcW w:w="1132" w:type="dxa"/>
            <w:hideMark/>
          </w:tcPr>
          <w:p w:rsidR="00290C83" w:rsidRPr="00FD6E48" w:rsidRDefault="00290C83" w:rsidP="00FD6E48">
            <w:pPr>
              <w:spacing w:after="0" w:line="240" w:lineRule="auto"/>
              <w:jc w:val="center"/>
              <w:rPr>
                <w:rFonts w:ascii="Times New Roman" w:hAnsi="Times New Roman"/>
                <w:sz w:val="28"/>
                <w:szCs w:val="28"/>
              </w:rPr>
            </w:pPr>
            <w:r w:rsidRPr="00FD6E48">
              <w:rPr>
                <w:rFonts w:ascii="Times New Roman" w:hAnsi="Times New Roman"/>
                <w:sz w:val="28"/>
                <w:szCs w:val="28"/>
              </w:rPr>
              <w:t>6.4</w:t>
            </w:r>
          </w:p>
        </w:tc>
      </w:tr>
      <w:tr w:rsidR="00A56AE0" w:rsidRPr="00A56AE0" w:rsidTr="00FD6E48">
        <w:trPr>
          <w:trHeight w:val="129"/>
          <w:jc w:val="center"/>
        </w:trPr>
        <w:tc>
          <w:tcPr>
            <w:tcW w:w="741" w:type="dxa"/>
          </w:tcPr>
          <w:p w:rsidR="00290C83" w:rsidRPr="00FD6E48" w:rsidRDefault="00290C83" w:rsidP="00FD6E48">
            <w:pPr>
              <w:numPr>
                <w:ilvl w:val="0"/>
                <w:numId w:val="26"/>
              </w:numPr>
              <w:spacing w:after="0" w:line="240" w:lineRule="auto"/>
              <w:ind w:left="0" w:firstLine="0"/>
              <w:jc w:val="center"/>
              <w:rPr>
                <w:rFonts w:ascii="Times New Roman" w:hAnsi="Times New Roman"/>
                <w:sz w:val="28"/>
                <w:szCs w:val="28"/>
              </w:rPr>
            </w:pPr>
          </w:p>
        </w:tc>
        <w:tc>
          <w:tcPr>
            <w:tcW w:w="6688" w:type="dxa"/>
            <w:hideMark/>
          </w:tcPr>
          <w:p w:rsidR="00290C83" w:rsidRPr="00FD6E48" w:rsidRDefault="00290C83" w:rsidP="00FD6E48">
            <w:pPr>
              <w:spacing w:after="0" w:line="240" w:lineRule="auto"/>
              <w:rPr>
                <w:rFonts w:ascii="Times New Roman" w:hAnsi="Times New Roman"/>
                <w:sz w:val="28"/>
                <w:szCs w:val="28"/>
              </w:rPr>
            </w:pPr>
            <w:r w:rsidRPr="00FD6E48">
              <w:rPr>
                <w:rFonts w:ascii="Times New Roman" w:hAnsi="Times New Roman"/>
                <w:sz w:val="28"/>
                <w:szCs w:val="28"/>
              </w:rPr>
              <w:t>Строительная промышленность</w:t>
            </w:r>
          </w:p>
        </w:tc>
        <w:tc>
          <w:tcPr>
            <w:tcW w:w="1132" w:type="dxa"/>
            <w:hideMark/>
          </w:tcPr>
          <w:p w:rsidR="00290C83" w:rsidRPr="00FD6E48" w:rsidRDefault="00290C83" w:rsidP="00FD6E48">
            <w:pPr>
              <w:spacing w:after="0" w:line="240" w:lineRule="auto"/>
              <w:jc w:val="center"/>
              <w:rPr>
                <w:rFonts w:ascii="Times New Roman" w:hAnsi="Times New Roman"/>
                <w:sz w:val="28"/>
                <w:szCs w:val="28"/>
              </w:rPr>
            </w:pPr>
            <w:r w:rsidRPr="00FD6E48">
              <w:rPr>
                <w:rFonts w:ascii="Times New Roman" w:hAnsi="Times New Roman"/>
                <w:sz w:val="28"/>
                <w:szCs w:val="28"/>
              </w:rPr>
              <w:t>6.6</w:t>
            </w:r>
          </w:p>
        </w:tc>
      </w:tr>
      <w:tr w:rsidR="00A56AE0" w:rsidRPr="00A56AE0" w:rsidTr="00FD6E48">
        <w:trPr>
          <w:trHeight w:val="129"/>
          <w:jc w:val="center"/>
        </w:trPr>
        <w:tc>
          <w:tcPr>
            <w:tcW w:w="741" w:type="dxa"/>
          </w:tcPr>
          <w:p w:rsidR="00290C83" w:rsidRPr="00FD6E48" w:rsidRDefault="00290C83" w:rsidP="00FD6E48">
            <w:pPr>
              <w:numPr>
                <w:ilvl w:val="0"/>
                <w:numId w:val="26"/>
              </w:numPr>
              <w:spacing w:after="0" w:line="240" w:lineRule="auto"/>
              <w:ind w:left="0" w:firstLine="0"/>
              <w:jc w:val="center"/>
              <w:rPr>
                <w:rFonts w:ascii="Times New Roman" w:hAnsi="Times New Roman"/>
                <w:sz w:val="28"/>
                <w:szCs w:val="28"/>
              </w:rPr>
            </w:pPr>
          </w:p>
        </w:tc>
        <w:tc>
          <w:tcPr>
            <w:tcW w:w="6688" w:type="dxa"/>
            <w:hideMark/>
          </w:tcPr>
          <w:p w:rsidR="00290C83" w:rsidRPr="00FD6E48" w:rsidRDefault="00290C83" w:rsidP="00FD6E48">
            <w:pPr>
              <w:spacing w:after="0" w:line="240" w:lineRule="auto"/>
              <w:rPr>
                <w:rFonts w:ascii="Times New Roman" w:hAnsi="Times New Roman"/>
                <w:sz w:val="28"/>
                <w:szCs w:val="28"/>
              </w:rPr>
            </w:pPr>
            <w:r w:rsidRPr="00FD6E48">
              <w:rPr>
                <w:rFonts w:ascii="Times New Roman" w:hAnsi="Times New Roman"/>
                <w:sz w:val="28"/>
                <w:szCs w:val="28"/>
              </w:rPr>
              <w:t>Связь</w:t>
            </w:r>
          </w:p>
        </w:tc>
        <w:tc>
          <w:tcPr>
            <w:tcW w:w="1132" w:type="dxa"/>
            <w:hideMark/>
          </w:tcPr>
          <w:p w:rsidR="00290C83" w:rsidRPr="00FD6E48" w:rsidRDefault="00290C83" w:rsidP="00FD6E48">
            <w:pPr>
              <w:spacing w:after="0" w:line="240" w:lineRule="auto"/>
              <w:jc w:val="center"/>
              <w:rPr>
                <w:rFonts w:ascii="Times New Roman" w:hAnsi="Times New Roman"/>
                <w:sz w:val="28"/>
                <w:szCs w:val="28"/>
              </w:rPr>
            </w:pPr>
            <w:r w:rsidRPr="00FD6E48">
              <w:rPr>
                <w:rFonts w:ascii="Times New Roman" w:hAnsi="Times New Roman"/>
                <w:sz w:val="28"/>
                <w:szCs w:val="28"/>
              </w:rPr>
              <w:t>6.8</w:t>
            </w:r>
          </w:p>
        </w:tc>
      </w:tr>
      <w:tr w:rsidR="00A56AE0" w:rsidRPr="00A56AE0" w:rsidTr="00FD6E48">
        <w:trPr>
          <w:trHeight w:val="129"/>
          <w:jc w:val="center"/>
        </w:trPr>
        <w:tc>
          <w:tcPr>
            <w:tcW w:w="741" w:type="dxa"/>
          </w:tcPr>
          <w:p w:rsidR="00290C83" w:rsidRPr="00FD6E48" w:rsidRDefault="00290C83" w:rsidP="00FD6E48">
            <w:pPr>
              <w:numPr>
                <w:ilvl w:val="0"/>
                <w:numId w:val="26"/>
              </w:numPr>
              <w:spacing w:after="0" w:line="240" w:lineRule="auto"/>
              <w:ind w:left="0" w:firstLine="0"/>
              <w:jc w:val="center"/>
              <w:rPr>
                <w:rFonts w:ascii="Times New Roman" w:hAnsi="Times New Roman"/>
                <w:sz w:val="28"/>
                <w:szCs w:val="28"/>
              </w:rPr>
            </w:pPr>
          </w:p>
        </w:tc>
        <w:tc>
          <w:tcPr>
            <w:tcW w:w="6688" w:type="dxa"/>
            <w:hideMark/>
          </w:tcPr>
          <w:p w:rsidR="00290C83" w:rsidRPr="00FD6E48" w:rsidRDefault="00290C83" w:rsidP="00FD6E48">
            <w:pPr>
              <w:spacing w:after="0" w:line="240" w:lineRule="auto"/>
              <w:rPr>
                <w:rFonts w:ascii="Times New Roman" w:hAnsi="Times New Roman"/>
                <w:sz w:val="28"/>
                <w:szCs w:val="28"/>
              </w:rPr>
            </w:pPr>
            <w:r w:rsidRPr="00FD6E48">
              <w:rPr>
                <w:rFonts w:ascii="Times New Roman" w:hAnsi="Times New Roman"/>
                <w:sz w:val="28"/>
                <w:szCs w:val="28"/>
              </w:rPr>
              <w:t>Склады</w:t>
            </w:r>
          </w:p>
        </w:tc>
        <w:tc>
          <w:tcPr>
            <w:tcW w:w="1132" w:type="dxa"/>
            <w:hideMark/>
          </w:tcPr>
          <w:p w:rsidR="00290C83" w:rsidRPr="00FD6E48" w:rsidRDefault="00290C83" w:rsidP="00FD6E48">
            <w:pPr>
              <w:spacing w:after="0" w:line="240" w:lineRule="auto"/>
              <w:jc w:val="center"/>
              <w:rPr>
                <w:rFonts w:ascii="Times New Roman" w:hAnsi="Times New Roman"/>
                <w:sz w:val="28"/>
                <w:szCs w:val="28"/>
              </w:rPr>
            </w:pPr>
            <w:r w:rsidRPr="00FD6E48">
              <w:rPr>
                <w:rFonts w:ascii="Times New Roman" w:hAnsi="Times New Roman"/>
                <w:sz w:val="28"/>
                <w:szCs w:val="28"/>
              </w:rPr>
              <w:t>6.9</w:t>
            </w:r>
          </w:p>
        </w:tc>
      </w:tr>
      <w:tr w:rsidR="00A56AE0" w:rsidRPr="00A56AE0" w:rsidTr="00FD6E48">
        <w:trPr>
          <w:trHeight w:val="129"/>
          <w:jc w:val="center"/>
        </w:trPr>
        <w:tc>
          <w:tcPr>
            <w:tcW w:w="741" w:type="dxa"/>
          </w:tcPr>
          <w:p w:rsidR="00290C83" w:rsidRPr="00FD6E48" w:rsidRDefault="00290C83" w:rsidP="00FD6E48">
            <w:pPr>
              <w:numPr>
                <w:ilvl w:val="0"/>
                <w:numId w:val="26"/>
              </w:numPr>
              <w:spacing w:after="0" w:line="240" w:lineRule="auto"/>
              <w:ind w:left="0" w:firstLine="0"/>
              <w:jc w:val="center"/>
              <w:rPr>
                <w:rFonts w:ascii="Times New Roman" w:hAnsi="Times New Roman"/>
                <w:sz w:val="28"/>
                <w:szCs w:val="28"/>
              </w:rPr>
            </w:pPr>
          </w:p>
        </w:tc>
        <w:tc>
          <w:tcPr>
            <w:tcW w:w="6688" w:type="dxa"/>
            <w:hideMark/>
          </w:tcPr>
          <w:p w:rsidR="00290C83" w:rsidRPr="00FD6E48" w:rsidRDefault="00290C83" w:rsidP="00FD6E48">
            <w:pPr>
              <w:spacing w:after="0" w:line="240" w:lineRule="auto"/>
              <w:rPr>
                <w:rFonts w:ascii="Times New Roman" w:hAnsi="Times New Roman"/>
                <w:sz w:val="28"/>
                <w:szCs w:val="28"/>
              </w:rPr>
            </w:pPr>
            <w:r w:rsidRPr="00FD6E48">
              <w:rPr>
                <w:rFonts w:ascii="Times New Roman" w:hAnsi="Times New Roman"/>
                <w:sz w:val="28"/>
                <w:szCs w:val="28"/>
              </w:rPr>
              <w:t>Складские площадки</w:t>
            </w:r>
          </w:p>
        </w:tc>
        <w:tc>
          <w:tcPr>
            <w:tcW w:w="1132" w:type="dxa"/>
            <w:hideMark/>
          </w:tcPr>
          <w:p w:rsidR="00290C83" w:rsidRPr="00FD6E48" w:rsidRDefault="00290C83" w:rsidP="00FD6E48">
            <w:pPr>
              <w:spacing w:after="0" w:line="240" w:lineRule="auto"/>
              <w:jc w:val="center"/>
              <w:rPr>
                <w:rFonts w:ascii="Times New Roman" w:hAnsi="Times New Roman"/>
                <w:sz w:val="28"/>
                <w:szCs w:val="28"/>
              </w:rPr>
            </w:pPr>
            <w:r w:rsidRPr="00FD6E48">
              <w:rPr>
                <w:rFonts w:ascii="Times New Roman" w:hAnsi="Times New Roman"/>
                <w:sz w:val="28"/>
                <w:szCs w:val="28"/>
              </w:rPr>
              <w:t>6.9.1</w:t>
            </w:r>
          </w:p>
        </w:tc>
      </w:tr>
      <w:tr w:rsidR="00A56AE0" w:rsidRPr="00A56AE0" w:rsidTr="00FD6E48">
        <w:trPr>
          <w:trHeight w:val="129"/>
          <w:jc w:val="center"/>
        </w:trPr>
        <w:tc>
          <w:tcPr>
            <w:tcW w:w="741" w:type="dxa"/>
          </w:tcPr>
          <w:p w:rsidR="00290C83" w:rsidRPr="00FD6E48" w:rsidRDefault="00290C83" w:rsidP="00FD6E48">
            <w:pPr>
              <w:numPr>
                <w:ilvl w:val="0"/>
                <w:numId w:val="26"/>
              </w:numPr>
              <w:spacing w:after="0" w:line="240" w:lineRule="auto"/>
              <w:ind w:left="0" w:firstLine="0"/>
              <w:jc w:val="center"/>
              <w:rPr>
                <w:rFonts w:ascii="Times New Roman" w:hAnsi="Times New Roman"/>
                <w:sz w:val="28"/>
                <w:szCs w:val="28"/>
              </w:rPr>
            </w:pPr>
          </w:p>
        </w:tc>
        <w:tc>
          <w:tcPr>
            <w:tcW w:w="6688" w:type="dxa"/>
            <w:hideMark/>
          </w:tcPr>
          <w:p w:rsidR="00290C83" w:rsidRPr="00FD6E48" w:rsidRDefault="00290C83" w:rsidP="00FD6E48">
            <w:pPr>
              <w:spacing w:after="0" w:line="240" w:lineRule="auto"/>
              <w:rPr>
                <w:rFonts w:ascii="Times New Roman" w:hAnsi="Times New Roman"/>
                <w:sz w:val="28"/>
                <w:szCs w:val="28"/>
              </w:rPr>
            </w:pPr>
            <w:r w:rsidRPr="00FD6E48">
              <w:rPr>
                <w:rFonts w:ascii="Times New Roman" w:hAnsi="Times New Roman"/>
                <w:sz w:val="28"/>
                <w:szCs w:val="28"/>
              </w:rPr>
              <w:t>Обслуживание железнодорожного транспорта</w:t>
            </w:r>
          </w:p>
        </w:tc>
        <w:tc>
          <w:tcPr>
            <w:tcW w:w="1132" w:type="dxa"/>
            <w:hideMark/>
          </w:tcPr>
          <w:p w:rsidR="00290C83" w:rsidRPr="00FD6E48" w:rsidRDefault="00290C83" w:rsidP="00FD6E48">
            <w:pPr>
              <w:spacing w:after="0" w:line="240" w:lineRule="auto"/>
              <w:jc w:val="center"/>
              <w:rPr>
                <w:rFonts w:ascii="Times New Roman" w:hAnsi="Times New Roman"/>
                <w:sz w:val="28"/>
                <w:szCs w:val="28"/>
              </w:rPr>
            </w:pPr>
            <w:r w:rsidRPr="00FD6E48">
              <w:rPr>
                <w:rFonts w:ascii="Times New Roman" w:hAnsi="Times New Roman"/>
                <w:sz w:val="28"/>
                <w:szCs w:val="28"/>
              </w:rPr>
              <w:t>7.1.2</w:t>
            </w:r>
          </w:p>
        </w:tc>
      </w:tr>
      <w:tr w:rsidR="00A56AE0" w:rsidRPr="00A56AE0" w:rsidTr="00FD6E48">
        <w:trPr>
          <w:trHeight w:val="129"/>
          <w:jc w:val="center"/>
        </w:trPr>
        <w:tc>
          <w:tcPr>
            <w:tcW w:w="741" w:type="dxa"/>
          </w:tcPr>
          <w:p w:rsidR="00290C83" w:rsidRPr="00FD6E48" w:rsidRDefault="00290C83" w:rsidP="00FD6E48">
            <w:pPr>
              <w:numPr>
                <w:ilvl w:val="0"/>
                <w:numId w:val="26"/>
              </w:numPr>
              <w:spacing w:after="0" w:line="240" w:lineRule="auto"/>
              <w:ind w:left="0" w:firstLine="0"/>
              <w:jc w:val="center"/>
              <w:rPr>
                <w:rFonts w:ascii="Times New Roman" w:hAnsi="Times New Roman"/>
                <w:sz w:val="28"/>
                <w:szCs w:val="28"/>
              </w:rPr>
            </w:pPr>
          </w:p>
        </w:tc>
        <w:tc>
          <w:tcPr>
            <w:tcW w:w="6688" w:type="dxa"/>
            <w:hideMark/>
          </w:tcPr>
          <w:p w:rsidR="00290C83" w:rsidRPr="00FD6E48" w:rsidRDefault="00290C83" w:rsidP="00FD6E48">
            <w:pPr>
              <w:spacing w:after="0" w:line="240" w:lineRule="auto"/>
              <w:rPr>
                <w:rFonts w:ascii="Times New Roman" w:hAnsi="Times New Roman"/>
                <w:sz w:val="28"/>
                <w:szCs w:val="28"/>
              </w:rPr>
            </w:pPr>
            <w:r w:rsidRPr="00FD6E48">
              <w:rPr>
                <w:rFonts w:ascii="Times New Roman" w:hAnsi="Times New Roman"/>
                <w:sz w:val="28"/>
                <w:szCs w:val="28"/>
              </w:rPr>
              <w:t>Автомобильный транспорт</w:t>
            </w:r>
          </w:p>
        </w:tc>
        <w:tc>
          <w:tcPr>
            <w:tcW w:w="1132" w:type="dxa"/>
            <w:hideMark/>
          </w:tcPr>
          <w:p w:rsidR="00290C83" w:rsidRPr="00FD6E48" w:rsidRDefault="00290C83" w:rsidP="00FD6E48">
            <w:pPr>
              <w:spacing w:after="0" w:line="240" w:lineRule="auto"/>
              <w:jc w:val="center"/>
              <w:rPr>
                <w:rFonts w:ascii="Times New Roman" w:hAnsi="Times New Roman"/>
                <w:sz w:val="28"/>
                <w:szCs w:val="28"/>
              </w:rPr>
            </w:pPr>
            <w:r w:rsidRPr="00FD6E48">
              <w:rPr>
                <w:rFonts w:ascii="Times New Roman" w:hAnsi="Times New Roman"/>
                <w:sz w:val="28"/>
                <w:szCs w:val="28"/>
              </w:rPr>
              <w:t>7.2</w:t>
            </w:r>
          </w:p>
        </w:tc>
      </w:tr>
    </w:tbl>
    <w:p w:rsidR="00290C83" w:rsidRPr="00FD6E48" w:rsidRDefault="00290C83" w:rsidP="00FD6E48">
      <w:pPr>
        <w:shd w:val="clear" w:color="auto" w:fill="FFFFFF"/>
        <w:tabs>
          <w:tab w:val="left" w:pos="993"/>
        </w:tabs>
        <w:spacing w:after="0" w:line="240" w:lineRule="auto"/>
        <w:ind w:firstLine="720"/>
        <w:jc w:val="both"/>
        <w:rPr>
          <w:rFonts w:ascii="Times New Roman" w:hAnsi="Times New Roman"/>
          <w:sz w:val="28"/>
          <w:szCs w:val="28"/>
          <w:lang w:eastAsia="zh-CN"/>
        </w:rPr>
      </w:pPr>
    </w:p>
    <w:p w:rsidR="00290C83" w:rsidRPr="00FD6E48" w:rsidRDefault="00290C83" w:rsidP="00FD6E48">
      <w:pPr>
        <w:numPr>
          <w:ilvl w:val="1"/>
          <w:numId w:val="24"/>
        </w:numPr>
        <w:shd w:val="clear" w:color="auto" w:fill="FFFFFF"/>
        <w:tabs>
          <w:tab w:val="left" w:pos="0"/>
        </w:tabs>
        <w:spacing w:after="0" w:line="240" w:lineRule="auto"/>
        <w:ind w:left="0" w:firstLine="720"/>
        <w:jc w:val="both"/>
        <w:rPr>
          <w:rFonts w:ascii="Times New Roman" w:hAnsi="Times New Roman"/>
          <w:sz w:val="28"/>
          <w:szCs w:val="28"/>
        </w:rPr>
      </w:pPr>
      <w:r w:rsidRPr="00FD6E48">
        <w:rPr>
          <w:rFonts w:ascii="Times New Roman" w:hAnsi="Times New Roman"/>
          <w:sz w:val="28"/>
          <w:szCs w:val="28"/>
        </w:rPr>
        <w:t>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w:t>
      </w:r>
      <w:r w:rsidR="00DE6E91" w:rsidRPr="00FD6E48">
        <w:rPr>
          <w:rFonts w:ascii="Times New Roman" w:hAnsi="Times New Roman"/>
          <w:sz w:val="28"/>
          <w:szCs w:val="28"/>
        </w:rPr>
        <w:t xml:space="preserve"> </w:t>
      </w:r>
      <w:r w:rsidRPr="00FD6E48">
        <w:rPr>
          <w:rFonts w:ascii="Times New Roman" w:hAnsi="Times New Roman"/>
          <w:sz w:val="28"/>
          <w:szCs w:val="28"/>
        </w:rPr>
        <w:t xml:space="preserve">применительно к территориальной зоне </w:t>
      </w:r>
      <w:r w:rsidR="00DE6E91" w:rsidRPr="00FD6E48">
        <w:rPr>
          <w:rFonts w:ascii="Times New Roman" w:hAnsi="Times New Roman"/>
          <w:sz w:val="28"/>
          <w:szCs w:val="28"/>
        </w:rPr>
        <w:t>ОД-1</w:t>
      </w:r>
      <w:r w:rsidRPr="00FD6E48">
        <w:rPr>
          <w:rFonts w:ascii="Times New Roman" w:hAnsi="Times New Roman"/>
          <w:sz w:val="28"/>
          <w:szCs w:val="28"/>
        </w:rPr>
        <w:t>, применяются из числа основных видов разрешенного использования и (или) условно разрешенных видов, перечисленных в подпунктах 1.1 и 1.2 настоящего пункта.</w:t>
      </w:r>
    </w:p>
    <w:bookmarkEnd w:id="181"/>
    <w:p w:rsidR="004B3DDC" w:rsidRPr="00FD6E48" w:rsidRDefault="004B3DDC" w:rsidP="00FD6E48">
      <w:pPr>
        <w:tabs>
          <w:tab w:val="left" w:pos="0"/>
        </w:tabs>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2. </w:t>
      </w:r>
      <w:r w:rsidR="00374987" w:rsidRPr="00FD6E48">
        <w:rPr>
          <w:rFonts w:ascii="Times New Roman" w:hAnsi="Times New Roman"/>
          <w:spacing w:val="2"/>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D1F99" w:rsidRPr="00FD6E48" w:rsidRDefault="006D1F99"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2.1. </w:t>
      </w:r>
      <w:r w:rsidRPr="00FD6E48">
        <w:rPr>
          <w:rFonts w:ascii="Times New Roman" w:hAnsi="Times New Roman"/>
          <w:spacing w:val="2"/>
          <w:sz w:val="28"/>
          <w:szCs w:val="28"/>
        </w:rPr>
        <w:t xml:space="preserve">Предельные размеры земельных участков </w:t>
      </w:r>
      <w:r w:rsidRPr="00A56AE0">
        <w:rPr>
          <w:rFonts w:ascii="Times New Roman" w:hAnsi="Times New Roman"/>
          <w:sz w:val="28"/>
          <w:szCs w:val="28"/>
        </w:rPr>
        <w:t>– не устанавливается Правилами, определяется в соответствии с назначением объекта и соблюдением положений статьи 56 Правил.</w:t>
      </w:r>
    </w:p>
    <w:p w:rsidR="006D1F99" w:rsidRPr="00FD6E48" w:rsidRDefault="006D1F99"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2.2. Предельная высота зданий, строений и сооружений для всех видов разрешенного использования – 30 метров</w:t>
      </w:r>
    </w:p>
    <w:p w:rsidR="004B3DDC" w:rsidRPr="00FD6E48" w:rsidRDefault="004B3DDC" w:rsidP="00FD6E48">
      <w:pPr>
        <w:tabs>
          <w:tab w:val="left" w:pos="0"/>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w:t>
      </w:r>
      <w:r w:rsidR="006D1F99" w:rsidRPr="00FD6E48">
        <w:rPr>
          <w:rFonts w:ascii="Times New Roman" w:hAnsi="Times New Roman"/>
          <w:sz w:val="28"/>
          <w:szCs w:val="28"/>
        </w:rPr>
        <w:t>3</w:t>
      </w:r>
      <w:r w:rsidRPr="00FD6E48">
        <w:rPr>
          <w:rFonts w:ascii="Times New Roman" w:hAnsi="Times New Roman"/>
          <w:sz w:val="28"/>
          <w:szCs w:val="28"/>
        </w:rPr>
        <w:t>. Минимальный процент застройки в границах земельного участка для видов разрешенного использования:</w:t>
      </w:r>
    </w:p>
    <w:p w:rsidR="00290C83" w:rsidRPr="00FD6E48" w:rsidRDefault="00290C83" w:rsidP="00FD6E48">
      <w:pPr>
        <w:tabs>
          <w:tab w:val="left" w:pos="0"/>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1) служебные гаражи, хранение автотранспорта – 50 %;</w:t>
      </w:r>
    </w:p>
    <w:p w:rsidR="00A11B57" w:rsidRPr="00FD6E48" w:rsidRDefault="00A11B57" w:rsidP="00FD6E48">
      <w:pPr>
        <w:tabs>
          <w:tab w:val="left" w:pos="1134"/>
        </w:tabs>
        <w:spacing w:after="0" w:line="240" w:lineRule="auto"/>
        <w:ind w:firstLine="720"/>
        <w:rPr>
          <w:rFonts w:ascii="Times New Roman" w:hAnsi="Times New Roman"/>
          <w:sz w:val="28"/>
          <w:szCs w:val="28"/>
        </w:rPr>
      </w:pPr>
      <w:r w:rsidRPr="00FD6E48">
        <w:rPr>
          <w:rFonts w:ascii="Times New Roman" w:hAnsi="Times New Roman"/>
          <w:sz w:val="28"/>
          <w:szCs w:val="28"/>
        </w:rPr>
        <w:t xml:space="preserve">2) социальное обслуживание, стационарное медицинское обслуживание, дошкольное, начальное и среднее общее образование, среднее </w:t>
      </w:r>
      <w:r w:rsidRPr="00FD6E48">
        <w:rPr>
          <w:rFonts w:ascii="Times New Roman" w:hAnsi="Times New Roman"/>
          <w:sz w:val="28"/>
          <w:szCs w:val="28"/>
        </w:rPr>
        <w:lastRenderedPageBreak/>
        <w:t>и высшее профессиональное образование, религиозное использование – 10 %;</w:t>
      </w:r>
    </w:p>
    <w:p w:rsidR="004B3DDC" w:rsidRPr="00FD6E48" w:rsidRDefault="004B3DDC" w:rsidP="00FD6E48">
      <w:pPr>
        <w:tabs>
          <w:tab w:val="left" w:pos="0"/>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3) </w:t>
      </w:r>
      <w:r w:rsidR="00A11B57" w:rsidRPr="00FD6E48">
        <w:rPr>
          <w:rFonts w:ascii="Times New Roman" w:hAnsi="Times New Roman"/>
          <w:sz w:val="28"/>
          <w:szCs w:val="28"/>
        </w:rPr>
        <w:t xml:space="preserve">спорт, </w:t>
      </w:r>
      <w:r w:rsidRPr="00FD6E48">
        <w:rPr>
          <w:rFonts w:ascii="Times New Roman" w:hAnsi="Times New Roman"/>
          <w:sz w:val="28"/>
          <w:szCs w:val="28"/>
        </w:rPr>
        <w:t>общее пользование водными объектами, специальное пользование водными объектами, земельные участки (территории) общего пользования – 0 %;</w:t>
      </w:r>
    </w:p>
    <w:p w:rsidR="004B3DDC" w:rsidRPr="00FD6E48" w:rsidRDefault="004B3DDC" w:rsidP="00FD6E48">
      <w:pPr>
        <w:tabs>
          <w:tab w:val="left" w:pos="0"/>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4) иные виды разрешенного использования </w:t>
      </w:r>
      <w:r w:rsidR="00696953">
        <w:rPr>
          <w:rFonts w:ascii="Times New Roman" w:hAnsi="Times New Roman"/>
          <w:sz w:val="28"/>
          <w:szCs w:val="28"/>
        </w:rPr>
        <w:t>(кроме вида разрешенного использования - о</w:t>
      </w:r>
      <w:r w:rsidR="00696953" w:rsidRPr="008151BE">
        <w:rPr>
          <w:rFonts w:ascii="Times New Roman" w:hAnsi="Times New Roman"/>
          <w:sz w:val="28"/>
          <w:szCs w:val="28"/>
        </w:rPr>
        <w:t>существление религиозных обрядов</w:t>
      </w:r>
      <w:r w:rsidR="00696953">
        <w:rPr>
          <w:rFonts w:ascii="Times New Roman" w:hAnsi="Times New Roman"/>
          <w:sz w:val="28"/>
          <w:szCs w:val="28"/>
        </w:rPr>
        <w:t xml:space="preserve"> (код 3.7.1</w:t>
      </w:r>
      <w:proofErr w:type="gramStart"/>
      <w:r w:rsidR="00696953">
        <w:rPr>
          <w:rFonts w:ascii="Times New Roman" w:hAnsi="Times New Roman"/>
          <w:sz w:val="28"/>
          <w:szCs w:val="28"/>
        </w:rPr>
        <w:t xml:space="preserve">) </w:t>
      </w:r>
      <w:r w:rsidR="00696953" w:rsidRPr="008151BE">
        <w:rPr>
          <w:rFonts w:ascii="Times New Roman" w:hAnsi="Times New Roman"/>
          <w:sz w:val="28"/>
          <w:szCs w:val="28"/>
        </w:rPr>
        <w:t xml:space="preserve"> </w:t>
      </w:r>
      <w:r w:rsidRPr="00FD6E48">
        <w:rPr>
          <w:rFonts w:ascii="Times New Roman" w:hAnsi="Times New Roman"/>
          <w:sz w:val="28"/>
          <w:szCs w:val="28"/>
        </w:rPr>
        <w:t>–</w:t>
      </w:r>
      <w:proofErr w:type="gramEnd"/>
      <w:r w:rsidRPr="00FD6E48">
        <w:rPr>
          <w:rFonts w:ascii="Times New Roman" w:hAnsi="Times New Roman"/>
          <w:sz w:val="28"/>
          <w:szCs w:val="28"/>
        </w:rPr>
        <w:t xml:space="preserve"> 20 %.</w:t>
      </w:r>
    </w:p>
    <w:p w:rsidR="004B3DDC" w:rsidRPr="00FD6E48" w:rsidRDefault="004B3DDC" w:rsidP="00FD6E48">
      <w:pPr>
        <w:tabs>
          <w:tab w:val="left" w:pos="0"/>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w:t>
      </w:r>
      <w:r w:rsidR="006D1F99" w:rsidRPr="00FD6E48">
        <w:rPr>
          <w:rFonts w:ascii="Times New Roman" w:hAnsi="Times New Roman"/>
          <w:sz w:val="28"/>
          <w:szCs w:val="28"/>
        </w:rPr>
        <w:t>4</w:t>
      </w:r>
      <w:r w:rsidRPr="00FD6E48">
        <w:rPr>
          <w:rFonts w:ascii="Times New Roman" w:hAnsi="Times New Roman"/>
          <w:sz w:val="28"/>
          <w:szCs w:val="28"/>
        </w:rPr>
        <w:t>. Максимальный процент застройки в границах земельного участка для видов разрешенного использования:</w:t>
      </w:r>
    </w:p>
    <w:p w:rsidR="00A11B57" w:rsidRPr="00FD6E48" w:rsidRDefault="004B3DDC" w:rsidP="00FD6E48">
      <w:pPr>
        <w:tabs>
          <w:tab w:val="left" w:pos="1134"/>
        </w:tabs>
        <w:spacing w:after="0" w:line="240" w:lineRule="auto"/>
        <w:ind w:firstLine="720"/>
        <w:rPr>
          <w:rFonts w:ascii="Times New Roman" w:hAnsi="Times New Roman"/>
          <w:sz w:val="28"/>
          <w:szCs w:val="28"/>
        </w:rPr>
      </w:pPr>
      <w:r w:rsidRPr="00FD6E48">
        <w:rPr>
          <w:rFonts w:ascii="Times New Roman" w:hAnsi="Times New Roman"/>
          <w:sz w:val="28"/>
          <w:szCs w:val="28"/>
        </w:rPr>
        <w:t xml:space="preserve">1) </w:t>
      </w:r>
      <w:r w:rsidR="00A11B57" w:rsidRPr="00FD6E48">
        <w:rPr>
          <w:rFonts w:ascii="Times New Roman" w:hAnsi="Times New Roman"/>
          <w:sz w:val="28"/>
          <w:szCs w:val="28"/>
        </w:rPr>
        <w:t>рынки, общее пользование водными объектами, специальное пользование водными объектами – 40 %;</w:t>
      </w:r>
    </w:p>
    <w:p w:rsidR="00290C83" w:rsidRPr="00FD6E48" w:rsidRDefault="00290C83" w:rsidP="00FD6E48">
      <w:pPr>
        <w:tabs>
          <w:tab w:val="left" w:pos="0"/>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2) хранение автотранспорта – 90 %, </w:t>
      </w:r>
    </w:p>
    <w:p w:rsidR="00290C83" w:rsidRPr="00FD6E48" w:rsidRDefault="00290C83" w:rsidP="00FD6E48">
      <w:pPr>
        <w:tabs>
          <w:tab w:val="left" w:pos="0"/>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3) служебные гаражи – 70 %;</w:t>
      </w:r>
    </w:p>
    <w:p w:rsidR="00A11B57" w:rsidRPr="00FD6E48" w:rsidRDefault="00A11B57" w:rsidP="00FD6E48">
      <w:pPr>
        <w:tabs>
          <w:tab w:val="left" w:pos="1134"/>
        </w:tabs>
        <w:spacing w:after="0" w:line="240" w:lineRule="auto"/>
        <w:ind w:firstLine="720"/>
        <w:rPr>
          <w:rFonts w:ascii="Times New Roman" w:hAnsi="Times New Roman"/>
          <w:sz w:val="28"/>
          <w:szCs w:val="28"/>
        </w:rPr>
      </w:pPr>
      <w:r w:rsidRPr="00FD6E48">
        <w:rPr>
          <w:rFonts w:ascii="Times New Roman" w:hAnsi="Times New Roman"/>
          <w:sz w:val="28"/>
          <w:szCs w:val="28"/>
        </w:rPr>
        <w:t>4) спорт – 60 %;</w:t>
      </w:r>
    </w:p>
    <w:p w:rsidR="00290C83" w:rsidRPr="00FD6E48" w:rsidRDefault="00A11B57" w:rsidP="00FD6E48">
      <w:pPr>
        <w:tabs>
          <w:tab w:val="left" w:pos="0"/>
        </w:tabs>
        <w:spacing w:after="0" w:line="240" w:lineRule="auto"/>
        <w:ind w:firstLine="720"/>
        <w:jc w:val="both"/>
        <w:rPr>
          <w:rFonts w:ascii="Times New Roman" w:hAnsi="Times New Roman"/>
          <w:sz w:val="28"/>
          <w:szCs w:val="28"/>
        </w:rPr>
      </w:pPr>
      <w:r w:rsidRPr="00FD6E48">
        <w:rPr>
          <w:rFonts w:ascii="Times New Roman" w:hAnsi="Times New Roman"/>
          <w:sz w:val="28"/>
          <w:szCs w:val="28"/>
        </w:rPr>
        <w:t>5</w:t>
      </w:r>
      <w:r w:rsidR="00290C83" w:rsidRPr="00FD6E48">
        <w:rPr>
          <w:rFonts w:ascii="Times New Roman" w:hAnsi="Times New Roman"/>
          <w:sz w:val="28"/>
          <w:szCs w:val="28"/>
        </w:rPr>
        <w:t>) земельные участки (территории) общего пользования – 10 %;</w:t>
      </w:r>
    </w:p>
    <w:p w:rsidR="00290C83" w:rsidRPr="00FD6E48" w:rsidRDefault="00A11B57" w:rsidP="00FD6E48">
      <w:pPr>
        <w:tabs>
          <w:tab w:val="left" w:pos="0"/>
        </w:tabs>
        <w:spacing w:after="0" w:line="240" w:lineRule="auto"/>
        <w:ind w:firstLine="720"/>
        <w:jc w:val="both"/>
        <w:rPr>
          <w:rFonts w:ascii="Times New Roman" w:hAnsi="Times New Roman"/>
          <w:sz w:val="28"/>
          <w:szCs w:val="28"/>
        </w:rPr>
      </w:pPr>
      <w:r w:rsidRPr="00FD6E48">
        <w:rPr>
          <w:rFonts w:ascii="Times New Roman" w:hAnsi="Times New Roman"/>
          <w:sz w:val="28"/>
          <w:szCs w:val="28"/>
        </w:rPr>
        <w:t>6</w:t>
      </w:r>
      <w:r w:rsidR="00290C83" w:rsidRPr="00FD6E48">
        <w:rPr>
          <w:rFonts w:ascii="Times New Roman" w:hAnsi="Times New Roman"/>
          <w:sz w:val="28"/>
          <w:szCs w:val="28"/>
        </w:rPr>
        <w:t xml:space="preserve">) иные виды разрешенного использования </w:t>
      </w:r>
      <w:r w:rsidR="00696953">
        <w:rPr>
          <w:rFonts w:ascii="Times New Roman" w:hAnsi="Times New Roman"/>
          <w:sz w:val="28"/>
          <w:szCs w:val="28"/>
        </w:rPr>
        <w:t>(кроме вида разрешенного использования - о</w:t>
      </w:r>
      <w:r w:rsidR="00696953" w:rsidRPr="008151BE">
        <w:rPr>
          <w:rFonts w:ascii="Times New Roman" w:hAnsi="Times New Roman"/>
          <w:sz w:val="28"/>
          <w:szCs w:val="28"/>
        </w:rPr>
        <w:t>существление религиозных обрядов</w:t>
      </w:r>
      <w:r w:rsidR="00696953">
        <w:rPr>
          <w:rFonts w:ascii="Times New Roman" w:hAnsi="Times New Roman"/>
          <w:sz w:val="28"/>
          <w:szCs w:val="28"/>
        </w:rPr>
        <w:t xml:space="preserve"> (код 3.7.1</w:t>
      </w:r>
      <w:proofErr w:type="gramStart"/>
      <w:r w:rsidR="00696953">
        <w:rPr>
          <w:rFonts w:ascii="Times New Roman" w:hAnsi="Times New Roman"/>
          <w:sz w:val="28"/>
          <w:szCs w:val="28"/>
        </w:rPr>
        <w:t xml:space="preserve">) </w:t>
      </w:r>
      <w:r w:rsidR="00696953" w:rsidRPr="008151BE">
        <w:rPr>
          <w:rFonts w:ascii="Times New Roman" w:hAnsi="Times New Roman"/>
          <w:sz w:val="28"/>
          <w:szCs w:val="28"/>
        </w:rPr>
        <w:t xml:space="preserve"> </w:t>
      </w:r>
      <w:r w:rsidR="00290C83" w:rsidRPr="00FD6E48">
        <w:rPr>
          <w:rFonts w:ascii="Times New Roman" w:hAnsi="Times New Roman"/>
          <w:sz w:val="28"/>
          <w:szCs w:val="28"/>
        </w:rPr>
        <w:t>–</w:t>
      </w:r>
      <w:proofErr w:type="gramEnd"/>
      <w:r w:rsidR="00290C83" w:rsidRPr="00FD6E48">
        <w:rPr>
          <w:rFonts w:ascii="Times New Roman" w:hAnsi="Times New Roman"/>
          <w:sz w:val="28"/>
          <w:szCs w:val="28"/>
        </w:rPr>
        <w:t xml:space="preserve"> 50 %.</w:t>
      </w:r>
    </w:p>
    <w:p w:rsidR="004B3DDC" w:rsidRPr="00FD6E48" w:rsidRDefault="004B3DDC" w:rsidP="00FD6E48">
      <w:pPr>
        <w:tabs>
          <w:tab w:val="left" w:pos="0"/>
        </w:tabs>
        <w:spacing w:after="0" w:line="240" w:lineRule="auto"/>
        <w:ind w:firstLine="720"/>
        <w:jc w:val="both"/>
        <w:rPr>
          <w:rFonts w:ascii="Times New Roman" w:hAnsi="Times New Roman"/>
          <w:sz w:val="28"/>
          <w:szCs w:val="28"/>
        </w:rPr>
      </w:pPr>
      <w:r w:rsidRPr="00FD6E48">
        <w:rPr>
          <w:rFonts w:ascii="Times New Roman" w:hAnsi="Times New Roman"/>
          <w:sz w:val="28"/>
          <w:szCs w:val="28"/>
        </w:rPr>
        <w:t>2.</w:t>
      </w:r>
      <w:r w:rsidR="006D1F99" w:rsidRPr="00FD6E48">
        <w:rPr>
          <w:rFonts w:ascii="Times New Roman" w:hAnsi="Times New Roman"/>
          <w:sz w:val="28"/>
          <w:szCs w:val="28"/>
        </w:rPr>
        <w:t>5</w:t>
      </w:r>
      <w:r w:rsidRPr="00FD6E48">
        <w:rPr>
          <w:rFonts w:ascii="Times New Roman" w:hAnsi="Times New Roman"/>
          <w:sz w:val="28"/>
          <w:szCs w:val="28"/>
        </w:rPr>
        <w:t>. Максимальная мощность котельных для всех видов разрешенного использования - 50 Гкал/час.</w:t>
      </w:r>
    </w:p>
    <w:p w:rsidR="004B3DDC" w:rsidRPr="00FD6E48" w:rsidRDefault="004B3DDC" w:rsidP="00FD6E48">
      <w:pPr>
        <w:tabs>
          <w:tab w:val="left" w:pos="0"/>
        </w:tabs>
        <w:spacing w:after="0" w:line="240" w:lineRule="auto"/>
        <w:ind w:firstLine="720"/>
        <w:jc w:val="both"/>
        <w:rPr>
          <w:rFonts w:ascii="Times New Roman" w:hAnsi="Times New Roman"/>
          <w:sz w:val="28"/>
          <w:szCs w:val="28"/>
        </w:rPr>
      </w:pPr>
      <w:r w:rsidRPr="00FD6E48">
        <w:rPr>
          <w:rFonts w:ascii="Times New Roman" w:hAnsi="Times New Roman"/>
          <w:sz w:val="28"/>
          <w:szCs w:val="28"/>
        </w:rPr>
        <w:t>2.</w:t>
      </w:r>
      <w:r w:rsidR="006D1F99" w:rsidRPr="00FD6E48">
        <w:rPr>
          <w:rFonts w:ascii="Times New Roman" w:hAnsi="Times New Roman"/>
          <w:sz w:val="28"/>
          <w:szCs w:val="28"/>
        </w:rPr>
        <w:t>6</w:t>
      </w:r>
      <w:r w:rsidRPr="00FD6E48">
        <w:rPr>
          <w:rFonts w:ascii="Times New Roman" w:hAnsi="Times New Roman"/>
          <w:sz w:val="28"/>
          <w:szCs w:val="28"/>
        </w:rPr>
        <w:t>. Максимальная вместимость многоэтажных наземных, полуподземных гаражей для всех видов разрешенного использования - 500 машино-мест.</w:t>
      </w:r>
    </w:p>
    <w:p w:rsidR="004B3DDC" w:rsidRPr="00FD6E48" w:rsidRDefault="004B3DDC" w:rsidP="00FD6E48">
      <w:pPr>
        <w:tabs>
          <w:tab w:val="left" w:pos="0"/>
        </w:tabs>
        <w:spacing w:after="0" w:line="240" w:lineRule="auto"/>
        <w:ind w:firstLine="720"/>
        <w:jc w:val="both"/>
        <w:rPr>
          <w:rFonts w:ascii="Times New Roman" w:hAnsi="Times New Roman"/>
          <w:sz w:val="28"/>
          <w:szCs w:val="28"/>
        </w:rPr>
      </w:pPr>
      <w:r w:rsidRPr="00FD6E48">
        <w:rPr>
          <w:rFonts w:ascii="Times New Roman" w:hAnsi="Times New Roman"/>
          <w:sz w:val="28"/>
          <w:szCs w:val="28"/>
        </w:rPr>
        <w:t>2.</w:t>
      </w:r>
      <w:r w:rsidR="006D1F99" w:rsidRPr="00FD6E48">
        <w:rPr>
          <w:rFonts w:ascii="Times New Roman" w:hAnsi="Times New Roman"/>
          <w:sz w:val="28"/>
          <w:szCs w:val="28"/>
        </w:rPr>
        <w:t>7</w:t>
      </w:r>
      <w:r w:rsidRPr="00FD6E48">
        <w:rPr>
          <w:rFonts w:ascii="Times New Roman" w:hAnsi="Times New Roman"/>
          <w:sz w:val="28"/>
          <w:szCs w:val="28"/>
        </w:rPr>
        <w:t xml:space="preserve">. Максимальный выступ за красную линию (за исключением красных линий внутриквартальных проездов) допускается в отношении балконов, эркеров, козырьков – не более 1,5 метров и выше 3,5 метров от поверхности земли. </w:t>
      </w:r>
    </w:p>
    <w:p w:rsidR="004B3DDC" w:rsidRPr="00FD6E48" w:rsidRDefault="004B3DDC" w:rsidP="00FD6E48">
      <w:pPr>
        <w:tabs>
          <w:tab w:val="left" w:pos="0"/>
        </w:tabs>
        <w:spacing w:after="0" w:line="240" w:lineRule="auto"/>
        <w:ind w:firstLine="720"/>
        <w:jc w:val="both"/>
        <w:rPr>
          <w:rFonts w:ascii="Times New Roman" w:hAnsi="Times New Roman"/>
          <w:sz w:val="28"/>
          <w:szCs w:val="28"/>
        </w:rPr>
      </w:pPr>
      <w:r w:rsidRPr="00FD6E48">
        <w:rPr>
          <w:rFonts w:ascii="Times New Roman" w:hAnsi="Times New Roman"/>
          <w:sz w:val="28"/>
          <w:szCs w:val="28"/>
        </w:rPr>
        <w:t>2.</w:t>
      </w:r>
      <w:r w:rsidR="006D1F99" w:rsidRPr="00FD6E48">
        <w:rPr>
          <w:rFonts w:ascii="Times New Roman" w:hAnsi="Times New Roman"/>
          <w:sz w:val="28"/>
          <w:szCs w:val="28"/>
        </w:rPr>
        <w:t>8</w:t>
      </w:r>
      <w:r w:rsidRPr="00FD6E48">
        <w:rPr>
          <w:rFonts w:ascii="Times New Roman" w:hAnsi="Times New Roman"/>
          <w:sz w:val="28"/>
          <w:szCs w:val="28"/>
        </w:rPr>
        <w:t xml:space="preserve">. </w:t>
      </w:r>
      <w:r w:rsidR="00263779" w:rsidRPr="00FD6E48">
        <w:rPr>
          <w:rFonts w:ascii="Times New Roman" w:hAnsi="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всех видов разрешенного использования определяется в соответствии с назначением объекта и соблюдением положений статьи 56 Правил.</w:t>
      </w:r>
    </w:p>
    <w:p w:rsidR="009B4F00" w:rsidRPr="00FD6E48" w:rsidRDefault="009B4F00"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2.</w:t>
      </w:r>
      <w:r w:rsidR="006D1F99" w:rsidRPr="00FD6E48">
        <w:rPr>
          <w:rFonts w:ascii="Times New Roman" w:hAnsi="Times New Roman"/>
          <w:sz w:val="28"/>
          <w:szCs w:val="28"/>
        </w:rPr>
        <w:t>9</w:t>
      </w:r>
      <w:r w:rsidRPr="00FD6E48">
        <w:rPr>
          <w:rFonts w:ascii="Times New Roman" w:hAnsi="Times New Roman"/>
          <w:sz w:val="28"/>
          <w:szCs w:val="28"/>
        </w:rPr>
        <w:t>. Суммарная доля площади земельного участка, занимаемая объектами вспомогательных видов разрешенного использования, не должна превышать 25 % общей площади земельного участка.</w:t>
      </w:r>
    </w:p>
    <w:p w:rsidR="00A479CC" w:rsidRPr="00FD6E48" w:rsidRDefault="00A479CC" w:rsidP="00FD6E48">
      <w:pPr>
        <w:shd w:val="clear" w:color="auto" w:fill="FFFFFF"/>
        <w:tabs>
          <w:tab w:val="left" w:pos="1134"/>
          <w:tab w:val="left" w:pos="1276"/>
        </w:tabs>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3. В границах территориальной зоны ОД-1,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указываются в статье 85 настоящих Правил. </w:t>
      </w:r>
    </w:p>
    <w:p w:rsidR="004B3DDC" w:rsidRPr="00FD6E48" w:rsidRDefault="004B3DDC" w:rsidP="00FD6E48">
      <w:pPr>
        <w:pStyle w:val="afa"/>
        <w:ind w:left="0" w:firstLine="720"/>
        <w:rPr>
          <w:rStyle w:val="a8"/>
          <w:rFonts w:ascii="Times New Roman" w:hAnsi="Times New Roman" w:cs="Times New Roman"/>
          <w:b w:val="0"/>
          <w:bCs/>
          <w:color w:val="auto"/>
          <w:sz w:val="28"/>
          <w:szCs w:val="28"/>
        </w:rPr>
      </w:pPr>
    </w:p>
    <w:p w:rsidR="004B3DDC" w:rsidRPr="00FD6E48" w:rsidRDefault="004B3DDC" w:rsidP="00FD6E48">
      <w:pPr>
        <w:pStyle w:val="1"/>
        <w:spacing w:before="0" w:after="0"/>
        <w:ind w:firstLine="720"/>
        <w:jc w:val="both"/>
        <w:rPr>
          <w:rFonts w:ascii="Times New Roman" w:hAnsi="Times New Roman" w:cs="Times New Roman"/>
          <w:b w:val="0"/>
          <w:color w:val="auto"/>
          <w:sz w:val="28"/>
          <w:szCs w:val="28"/>
        </w:rPr>
      </w:pPr>
      <w:bookmarkStart w:id="182" w:name="_Toc18005085"/>
      <w:r w:rsidRPr="00FD6E48">
        <w:rPr>
          <w:rFonts w:ascii="Times New Roman" w:hAnsi="Times New Roman" w:cs="Times New Roman"/>
          <w:b w:val="0"/>
          <w:color w:val="auto"/>
          <w:sz w:val="28"/>
          <w:szCs w:val="28"/>
        </w:rPr>
        <w:lastRenderedPageBreak/>
        <w:t>Статья </w:t>
      </w:r>
      <w:r w:rsidR="000B6713" w:rsidRPr="00FD6E48">
        <w:rPr>
          <w:rFonts w:ascii="Times New Roman" w:hAnsi="Times New Roman" w:cs="Times New Roman"/>
          <w:b w:val="0"/>
          <w:color w:val="auto"/>
          <w:sz w:val="28"/>
          <w:szCs w:val="28"/>
        </w:rPr>
        <w:t>65</w:t>
      </w:r>
      <w:r w:rsidRPr="00FD6E48">
        <w:rPr>
          <w:rFonts w:ascii="Times New Roman" w:hAnsi="Times New Roman" w:cs="Times New Roman"/>
          <w:b w:val="0"/>
          <w:color w:val="auto"/>
          <w:sz w:val="28"/>
          <w:szCs w:val="28"/>
        </w:rPr>
        <w:t xml:space="preserve">. Градостроительный регламент территориальной зоны. </w:t>
      </w:r>
      <w:r w:rsidR="00585B7B" w:rsidRPr="00FD6E48">
        <w:rPr>
          <w:rFonts w:ascii="Times New Roman" w:hAnsi="Times New Roman" w:cs="Times New Roman"/>
          <w:b w:val="0"/>
          <w:color w:val="auto"/>
          <w:sz w:val="28"/>
          <w:szCs w:val="28"/>
        </w:rPr>
        <w:t xml:space="preserve">Зона специализированной общественной застройки в области социального и культурно-бытового обслуживания </w:t>
      </w:r>
      <w:r w:rsidRPr="00FD6E48">
        <w:rPr>
          <w:rFonts w:ascii="Times New Roman" w:hAnsi="Times New Roman" w:cs="Times New Roman"/>
          <w:b w:val="0"/>
          <w:color w:val="auto"/>
          <w:sz w:val="28"/>
          <w:szCs w:val="28"/>
        </w:rPr>
        <w:t>(</w:t>
      </w:r>
      <w:r w:rsidR="00585B7B" w:rsidRPr="00FD6E48">
        <w:rPr>
          <w:rFonts w:ascii="Times New Roman" w:hAnsi="Times New Roman" w:cs="Times New Roman"/>
          <w:b w:val="0"/>
          <w:color w:val="auto"/>
          <w:sz w:val="28"/>
          <w:szCs w:val="28"/>
        </w:rPr>
        <w:t>ОД-2</w:t>
      </w:r>
      <w:r w:rsidRPr="00FD6E48">
        <w:rPr>
          <w:rFonts w:ascii="Times New Roman" w:hAnsi="Times New Roman" w:cs="Times New Roman"/>
          <w:b w:val="0"/>
          <w:color w:val="auto"/>
          <w:sz w:val="28"/>
          <w:szCs w:val="28"/>
        </w:rPr>
        <w:t>)</w:t>
      </w:r>
      <w:bookmarkEnd w:id="182"/>
    </w:p>
    <w:p w:rsidR="004B3DDC" w:rsidRPr="00FD6E48" w:rsidRDefault="004B3DDC" w:rsidP="00FD6E48">
      <w:pPr>
        <w:tabs>
          <w:tab w:val="left" w:pos="1134"/>
        </w:tabs>
        <w:spacing w:after="0" w:line="240" w:lineRule="auto"/>
        <w:ind w:firstLine="720"/>
        <w:rPr>
          <w:rFonts w:ascii="Times New Roman" w:hAnsi="Times New Roman"/>
          <w:sz w:val="28"/>
          <w:szCs w:val="28"/>
        </w:rPr>
      </w:pPr>
      <w:r w:rsidRPr="00FD6E48">
        <w:rPr>
          <w:rFonts w:ascii="Times New Roman" w:hAnsi="Times New Roman"/>
          <w:sz w:val="28"/>
          <w:szCs w:val="28"/>
        </w:rPr>
        <w:t xml:space="preserve">1. </w:t>
      </w:r>
      <w:r w:rsidR="0088548C" w:rsidRPr="00FD6E48">
        <w:rPr>
          <w:rFonts w:ascii="Times New Roman" w:hAnsi="Times New Roman"/>
          <w:sz w:val="28"/>
          <w:szCs w:val="28"/>
        </w:rPr>
        <w:t xml:space="preserve">ОД-2 - Зона специализированной общественной застройки в области социального и культурно-бытового обслуживания. </w:t>
      </w:r>
      <w:r w:rsidRPr="00FD6E48">
        <w:rPr>
          <w:rFonts w:ascii="Times New Roman" w:hAnsi="Times New Roman"/>
          <w:sz w:val="28"/>
          <w:szCs w:val="28"/>
        </w:rPr>
        <w:t>Виды разрешенного использования земельных участков и объектов капитального строительства:</w:t>
      </w:r>
    </w:p>
    <w:p w:rsidR="00B3728F" w:rsidRPr="00FD6E48" w:rsidRDefault="00B3728F" w:rsidP="00FD6E48">
      <w:pPr>
        <w:numPr>
          <w:ilvl w:val="1"/>
          <w:numId w:val="86"/>
        </w:numPr>
        <w:shd w:val="clear" w:color="auto" w:fill="FFFFFF"/>
        <w:tabs>
          <w:tab w:val="left" w:pos="0"/>
          <w:tab w:val="left" w:pos="1134"/>
        </w:tabs>
        <w:spacing w:after="0" w:line="240" w:lineRule="auto"/>
        <w:ind w:left="0" w:firstLine="720"/>
        <w:jc w:val="both"/>
        <w:rPr>
          <w:rFonts w:ascii="Times New Roman" w:hAnsi="Times New Roman"/>
          <w:sz w:val="28"/>
          <w:szCs w:val="28"/>
        </w:rPr>
      </w:pPr>
      <w:r w:rsidRPr="00FD6E48">
        <w:rPr>
          <w:rFonts w:ascii="Times New Roman" w:hAnsi="Times New Roman"/>
          <w:sz w:val="28"/>
          <w:szCs w:val="28"/>
        </w:rPr>
        <w:t xml:space="preserve">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w:t>
      </w:r>
      <w:r w:rsidR="0088548C" w:rsidRPr="00FD6E48">
        <w:rPr>
          <w:rFonts w:ascii="Times New Roman" w:hAnsi="Times New Roman"/>
          <w:sz w:val="28"/>
          <w:szCs w:val="28"/>
        </w:rPr>
        <w:t>ОД-2</w:t>
      </w:r>
      <w:r w:rsidRPr="00FD6E48">
        <w:rPr>
          <w:rFonts w:ascii="Times New Roman" w:hAnsi="Times New Roman"/>
          <w:sz w:val="28"/>
          <w:szCs w:val="28"/>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229"/>
        <w:gridCol w:w="1134"/>
      </w:tblGrid>
      <w:tr w:rsidR="00A56AE0" w:rsidRPr="00A56AE0" w:rsidTr="00FD6E48">
        <w:trPr>
          <w:trHeight w:val="300"/>
        </w:trPr>
        <w:tc>
          <w:tcPr>
            <w:tcW w:w="709" w:type="dxa"/>
          </w:tcPr>
          <w:p w:rsidR="0088548C" w:rsidRPr="00FD6E48" w:rsidRDefault="0088548C"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 п/п</w:t>
            </w:r>
          </w:p>
        </w:tc>
        <w:tc>
          <w:tcPr>
            <w:tcW w:w="7229" w:type="dxa"/>
            <w:hideMark/>
          </w:tcPr>
          <w:p w:rsidR="0088548C" w:rsidRPr="00FD6E48" w:rsidRDefault="0088548C"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Вид разрешенного использования</w:t>
            </w:r>
          </w:p>
        </w:tc>
        <w:tc>
          <w:tcPr>
            <w:tcW w:w="1134" w:type="dxa"/>
            <w:hideMark/>
          </w:tcPr>
          <w:p w:rsidR="0088548C" w:rsidRPr="00FD6E48" w:rsidRDefault="0088548C"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Код</w:t>
            </w:r>
          </w:p>
        </w:tc>
      </w:tr>
      <w:tr w:rsidR="00965E98" w:rsidRPr="00A56AE0" w:rsidTr="00D925C7">
        <w:trPr>
          <w:trHeight w:val="129"/>
        </w:trPr>
        <w:tc>
          <w:tcPr>
            <w:tcW w:w="709" w:type="dxa"/>
          </w:tcPr>
          <w:p w:rsidR="00965E98" w:rsidRPr="00A56AE0" w:rsidRDefault="00965E98">
            <w:pPr>
              <w:numPr>
                <w:ilvl w:val="0"/>
                <w:numId w:val="120"/>
              </w:numPr>
              <w:spacing w:after="0" w:line="240" w:lineRule="auto"/>
              <w:ind w:left="0" w:firstLine="0"/>
              <w:jc w:val="center"/>
              <w:rPr>
                <w:rFonts w:ascii="Times New Roman" w:hAnsi="Times New Roman"/>
                <w:sz w:val="28"/>
                <w:szCs w:val="28"/>
              </w:rPr>
            </w:pPr>
          </w:p>
        </w:tc>
        <w:tc>
          <w:tcPr>
            <w:tcW w:w="7229" w:type="dxa"/>
          </w:tcPr>
          <w:p w:rsidR="00965E98" w:rsidRPr="00A56AE0" w:rsidRDefault="00965E98" w:rsidP="00FD6E48">
            <w:pPr>
              <w:widowControl w:val="0"/>
              <w:autoSpaceDE w:val="0"/>
              <w:autoSpaceDN w:val="0"/>
              <w:adjustRightInd w:val="0"/>
              <w:spacing w:after="0" w:line="240" w:lineRule="auto"/>
              <w:rPr>
                <w:rFonts w:ascii="Times New Roman" w:hAnsi="Times New Roman"/>
                <w:sz w:val="28"/>
                <w:szCs w:val="28"/>
              </w:rPr>
            </w:pPr>
            <w:r w:rsidRPr="00717B5D">
              <w:rPr>
                <w:rFonts w:ascii="Times New Roman" w:hAnsi="Times New Roman"/>
                <w:sz w:val="28"/>
                <w:szCs w:val="28"/>
              </w:rPr>
              <w:t>Хранение автотранспорта</w:t>
            </w:r>
          </w:p>
        </w:tc>
        <w:tc>
          <w:tcPr>
            <w:tcW w:w="1134" w:type="dxa"/>
          </w:tcPr>
          <w:p w:rsidR="00965E98" w:rsidRPr="00A56AE0" w:rsidRDefault="00965E98" w:rsidP="00FD6E48">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2.7.1</w:t>
            </w:r>
          </w:p>
        </w:tc>
      </w:tr>
      <w:tr w:rsidR="00A56AE0" w:rsidRPr="00A56AE0" w:rsidTr="00FD6E48">
        <w:trPr>
          <w:trHeight w:val="129"/>
        </w:trPr>
        <w:tc>
          <w:tcPr>
            <w:tcW w:w="709" w:type="dxa"/>
          </w:tcPr>
          <w:p w:rsidR="0088548C" w:rsidRPr="00FD6E48" w:rsidRDefault="0088548C" w:rsidP="00FD6E48">
            <w:pPr>
              <w:numPr>
                <w:ilvl w:val="0"/>
                <w:numId w:val="120"/>
              </w:numPr>
              <w:spacing w:after="0" w:line="240" w:lineRule="auto"/>
              <w:ind w:left="0" w:firstLine="0"/>
              <w:jc w:val="center"/>
              <w:rPr>
                <w:rFonts w:ascii="Times New Roman" w:hAnsi="Times New Roman"/>
                <w:sz w:val="28"/>
                <w:szCs w:val="28"/>
              </w:rPr>
            </w:pPr>
          </w:p>
        </w:tc>
        <w:tc>
          <w:tcPr>
            <w:tcW w:w="7229" w:type="dxa"/>
          </w:tcPr>
          <w:p w:rsidR="0088548C" w:rsidRPr="00FD6E48" w:rsidRDefault="0088548C" w:rsidP="00FD6E48">
            <w:pPr>
              <w:spacing w:after="0" w:line="240" w:lineRule="auto"/>
              <w:rPr>
                <w:rFonts w:ascii="Times New Roman" w:hAnsi="Times New Roman"/>
                <w:sz w:val="28"/>
                <w:szCs w:val="28"/>
              </w:rPr>
            </w:pPr>
            <w:r w:rsidRPr="00FD6E48">
              <w:rPr>
                <w:rFonts w:ascii="Times New Roman" w:hAnsi="Times New Roman"/>
                <w:sz w:val="28"/>
                <w:szCs w:val="28"/>
              </w:rPr>
              <w:t>Коммунальное обслуживание</w:t>
            </w:r>
          </w:p>
        </w:tc>
        <w:tc>
          <w:tcPr>
            <w:tcW w:w="1134" w:type="dxa"/>
          </w:tcPr>
          <w:p w:rsidR="0088548C" w:rsidRPr="00FD6E48" w:rsidRDefault="0088548C" w:rsidP="00FD6E48">
            <w:pPr>
              <w:spacing w:after="0" w:line="240" w:lineRule="auto"/>
              <w:jc w:val="center"/>
              <w:rPr>
                <w:rFonts w:ascii="Times New Roman" w:hAnsi="Times New Roman"/>
                <w:sz w:val="28"/>
                <w:szCs w:val="28"/>
              </w:rPr>
            </w:pPr>
            <w:r w:rsidRPr="00FD6E48">
              <w:rPr>
                <w:rFonts w:ascii="Times New Roman" w:hAnsi="Times New Roman"/>
                <w:sz w:val="28"/>
                <w:szCs w:val="28"/>
              </w:rPr>
              <w:t>3.1</w:t>
            </w:r>
          </w:p>
        </w:tc>
      </w:tr>
      <w:tr w:rsidR="00A56AE0" w:rsidRPr="00A56AE0" w:rsidTr="00FD6E48">
        <w:trPr>
          <w:trHeight w:val="77"/>
        </w:trPr>
        <w:tc>
          <w:tcPr>
            <w:tcW w:w="709" w:type="dxa"/>
          </w:tcPr>
          <w:p w:rsidR="0088548C" w:rsidRPr="00FD6E48" w:rsidRDefault="0088548C" w:rsidP="00FD6E48">
            <w:pPr>
              <w:numPr>
                <w:ilvl w:val="0"/>
                <w:numId w:val="120"/>
              </w:numPr>
              <w:spacing w:after="0" w:line="240" w:lineRule="auto"/>
              <w:ind w:left="0" w:firstLine="0"/>
              <w:jc w:val="center"/>
              <w:rPr>
                <w:rFonts w:ascii="Times New Roman" w:hAnsi="Times New Roman"/>
                <w:sz w:val="28"/>
                <w:szCs w:val="28"/>
              </w:rPr>
            </w:pPr>
          </w:p>
        </w:tc>
        <w:tc>
          <w:tcPr>
            <w:tcW w:w="7229" w:type="dxa"/>
          </w:tcPr>
          <w:p w:rsidR="0088548C" w:rsidRPr="00FD6E48" w:rsidRDefault="0088548C" w:rsidP="00FD6E48">
            <w:pPr>
              <w:spacing w:after="0" w:line="240" w:lineRule="auto"/>
              <w:rPr>
                <w:rFonts w:ascii="Times New Roman" w:hAnsi="Times New Roman"/>
                <w:sz w:val="28"/>
                <w:szCs w:val="28"/>
              </w:rPr>
            </w:pPr>
            <w:r w:rsidRPr="00FD6E48">
              <w:rPr>
                <w:rFonts w:ascii="Times New Roman" w:hAnsi="Times New Roman"/>
                <w:sz w:val="28"/>
                <w:szCs w:val="28"/>
              </w:rPr>
              <w:t>Социальное обслуживание</w:t>
            </w:r>
          </w:p>
        </w:tc>
        <w:tc>
          <w:tcPr>
            <w:tcW w:w="1134" w:type="dxa"/>
          </w:tcPr>
          <w:p w:rsidR="0088548C" w:rsidRPr="00FD6E48" w:rsidRDefault="0088548C" w:rsidP="00FD6E48">
            <w:pPr>
              <w:spacing w:after="0" w:line="240" w:lineRule="auto"/>
              <w:jc w:val="center"/>
              <w:rPr>
                <w:rFonts w:ascii="Times New Roman" w:hAnsi="Times New Roman"/>
                <w:sz w:val="28"/>
                <w:szCs w:val="28"/>
              </w:rPr>
            </w:pPr>
            <w:r w:rsidRPr="00FD6E48">
              <w:rPr>
                <w:rFonts w:ascii="Times New Roman" w:hAnsi="Times New Roman"/>
                <w:sz w:val="28"/>
                <w:szCs w:val="28"/>
              </w:rPr>
              <w:t>3.2</w:t>
            </w:r>
          </w:p>
        </w:tc>
      </w:tr>
      <w:tr w:rsidR="00A56AE0" w:rsidRPr="00A56AE0" w:rsidTr="00FD6E48">
        <w:trPr>
          <w:trHeight w:val="300"/>
        </w:trPr>
        <w:tc>
          <w:tcPr>
            <w:tcW w:w="709" w:type="dxa"/>
          </w:tcPr>
          <w:p w:rsidR="0088548C" w:rsidRPr="00FD6E48" w:rsidRDefault="0088548C" w:rsidP="00FD6E48">
            <w:pPr>
              <w:numPr>
                <w:ilvl w:val="0"/>
                <w:numId w:val="120"/>
              </w:numPr>
              <w:spacing w:after="0" w:line="240" w:lineRule="auto"/>
              <w:ind w:left="0" w:firstLine="0"/>
              <w:jc w:val="center"/>
              <w:rPr>
                <w:rFonts w:ascii="Times New Roman" w:hAnsi="Times New Roman"/>
                <w:sz w:val="28"/>
                <w:szCs w:val="28"/>
              </w:rPr>
            </w:pPr>
          </w:p>
        </w:tc>
        <w:tc>
          <w:tcPr>
            <w:tcW w:w="7229" w:type="dxa"/>
          </w:tcPr>
          <w:p w:rsidR="0088548C" w:rsidRPr="00FD6E48" w:rsidRDefault="0088548C" w:rsidP="00FD6E48">
            <w:pPr>
              <w:spacing w:after="0" w:line="240" w:lineRule="auto"/>
              <w:rPr>
                <w:rFonts w:ascii="Times New Roman" w:hAnsi="Times New Roman"/>
                <w:sz w:val="28"/>
                <w:szCs w:val="28"/>
              </w:rPr>
            </w:pPr>
            <w:r w:rsidRPr="00FD6E48">
              <w:rPr>
                <w:rFonts w:ascii="Times New Roman" w:hAnsi="Times New Roman"/>
                <w:sz w:val="28"/>
                <w:szCs w:val="28"/>
              </w:rPr>
              <w:t>Здравоохранение</w:t>
            </w:r>
          </w:p>
        </w:tc>
        <w:tc>
          <w:tcPr>
            <w:tcW w:w="1134" w:type="dxa"/>
          </w:tcPr>
          <w:p w:rsidR="0088548C" w:rsidRPr="00FD6E48" w:rsidRDefault="0088548C" w:rsidP="00FD6E48">
            <w:pPr>
              <w:spacing w:after="0" w:line="240" w:lineRule="auto"/>
              <w:jc w:val="center"/>
              <w:rPr>
                <w:rFonts w:ascii="Times New Roman" w:hAnsi="Times New Roman"/>
                <w:sz w:val="28"/>
                <w:szCs w:val="28"/>
              </w:rPr>
            </w:pPr>
            <w:r w:rsidRPr="00FD6E48">
              <w:rPr>
                <w:rFonts w:ascii="Times New Roman" w:hAnsi="Times New Roman"/>
                <w:sz w:val="28"/>
                <w:szCs w:val="28"/>
              </w:rPr>
              <w:t>3.4</w:t>
            </w:r>
          </w:p>
        </w:tc>
      </w:tr>
      <w:tr w:rsidR="00A56AE0" w:rsidRPr="00A56AE0" w:rsidTr="00FD6E48">
        <w:trPr>
          <w:trHeight w:val="300"/>
        </w:trPr>
        <w:tc>
          <w:tcPr>
            <w:tcW w:w="709" w:type="dxa"/>
          </w:tcPr>
          <w:p w:rsidR="0088548C" w:rsidRPr="00FD6E48" w:rsidRDefault="0088548C" w:rsidP="00FD6E48">
            <w:pPr>
              <w:numPr>
                <w:ilvl w:val="0"/>
                <w:numId w:val="120"/>
              </w:numPr>
              <w:spacing w:after="0" w:line="240" w:lineRule="auto"/>
              <w:ind w:left="0" w:firstLine="0"/>
              <w:jc w:val="center"/>
              <w:rPr>
                <w:rFonts w:ascii="Times New Roman" w:hAnsi="Times New Roman"/>
                <w:sz w:val="28"/>
                <w:szCs w:val="28"/>
              </w:rPr>
            </w:pPr>
          </w:p>
        </w:tc>
        <w:tc>
          <w:tcPr>
            <w:tcW w:w="7229" w:type="dxa"/>
          </w:tcPr>
          <w:p w:rsidR="0088548C" w:rsidRPr="00FD6E48" w:rsidRDefault="0088548C" w:rsidP="00FD6E48">
            <w:pPr>
              <w:spacing w:after="0" w:line="240" w:lineRule="auto"/>
              <w:rPr>
                <w:rFonts w:ascii="Times New Roman" w:hAnsi="Times New Roman"/>
                <w:sz w:val="28"/>
                <w:szCs w:val="28"/>
              </w:rPr>
            </w:pPr>
            <w:r w:rsidRPr="00FD6E48">
              <w:rPr>
                <w:rFonts w:ascii="Times New Roman" w:hAnsi="Times New Roman"/>
                <w:sz w:val="28"/>
                <w:szCs w:val="28"/>
              </w:rPr>
              <w:t>Медицинские организации особого назначения</w:t>
            </w:r>
          </w:p>
        </w:tc>
        <w:tc>
          <w:tcPr>
            <w:tcW w:w="1134" w:type="dxa"/>
          </w:tcPr>
          <w:p w:rsidR="0088548C" w:rsidRPr="00FD6E48" w:rsidRDefault="0088548C" w:rsidP="00FD6E48">
            <w:pPr>
              <w:spacing w:after="0" w:line="240" w:lineRule="auto"/>
              <w:jc w:val="center"/>
              <w:rPr>
                <w:rFonts w:ascii="Times New Roman" w:hAnsi="Times New Roman"/>
                <w:sz w:val="28"/>
                <w:szCs w:val="28"/>
              </w:rPr>
            </w:pPr>
            <w:r w:rsidRPr="00FD6E48">
              <w:rPr>
                <w:rFonts w:ascii="Times New Roman" w:hAnsi="Times New Roman"/>
                <w:sz w:val="28"/>
                <w:szCs w:val="28"/>
              </w:rPr>
              <w:t>3.4.3</w:t>
            </w:r>
          </w:p>
        </w:tc>
      </w:tr>
      <w:tr w:rsidR="00A56AE0" w:rsidRPr="00A56AE0" w:rsidTr="00FD6E48">
        <w:trPr>
          <w:trHeight w:val="300"/>
        </w:trPr>
        <w:tc>
          <w:tcPr>
            <w:tcW w:w="709" w:type="dxa"/>
          </w:tcPr>
          <w:p w:rsidR="0088548C" w:rsidRPr="00FD6E48" w:rsidRDefault="0088548C" w:rsidP="00FD6E48">
            <w:pPr>
              <w:numPr>
                <w:ilvl w:val="0"/>
                <w:numId w:val="120"/>
              </w:numPr>
              <w:spacing w:after="0" w:line="240" w:lineRule="auto"/>
              <w:ind w:left="0" w:firstLine="0"/>
              <w:jc w:val="center"/>
              <w:rPr>
                <w:rFonts w:ascii="Times New Roman" w:hAnsi="Times New Roman"/>
                <w:sz w:val="28"/>
                <w:szCs w:val="28"/>
              </w:rPr>
            </w:pPr>
          </w:p>
        </w:tc>
        <w:tc>
          <w:tcPr>
            <w:tcW w:w="7229" w:type="dxa"/>
          </w:tcPr>
          <w:p w:rsidR="0088548C" w:rsidRPr="00FD6E48" w:rsidRDefault="0088548C" w:rsidP="00FD6E48">
            <w:pPr>
              <w:spacing w:after="0" w:line="240" w:lineRule="auto"/>
              <w:rPr>
                <w:rFonts w:ascii="Times New Roman" w:hAnsi="Times New Roman"/>
                <w:sz w:val="28"/>
                <w:szCs w:val="28"/>
              </w:rPr>
            </w:pPr>
            <w:r w:rsidRPr="00FD6E48">
              <w:rPr>
                <w:rFonts w:ascii="Times New Roman" w:hAnsi="Times New Roman"/>
                <w:sz w:val="28"/>
                <w:szCs w:val="28"/>
              </w:rPr>
              <w:t>Образование и просвещение</w:t>
            </w:r>
          </w:p>
        </w:tc>
        <w:tc>
          <w:tcPr>
            <w:tcW w:w="1134" w:type="dxa"/>
          </w:tcPr>
          <w:p w:rsidR="0088548C" w:rsidRPr="00FD6E48" w:rsidRDefault="0088548C" w:rsidP="00FD6E48">
            <w:pPr>
              <w:spacing w:after="0" w:line="240" w:lineRule="auto"/>
              <w:jc w:val="center"/>
              <w:rPr>
                <w:rFonts w:ascii="Times New Roman" w:hAnsi="Times New Roman"/>
                <w:sz w:val="28"/>
                <w:szCs w:val="28"/>
              </w:rPr>
            </w:pPr>
            <w:r w:rsidRPr="00FD6E48">
              <w:rPr>
                <w:rFonts w:ascii="Times New Roman" w:hAnsi="Times New Roman"/>
                <w:sz w:val="28"/>
                <w:szCs w:val="28"/>
              </w:rPr>
              <w:t>3.5</w:t>
            </w:r>
          </w:p>
        </w:tc>
      </w:tr>
      <w:tr w:rsidR="00A56AE0" w:rsidRPr="00A56AE0" w:rsidTr="00FD6E48">
        <w:trPr>
          <w:trHeight w:val="300"/>
        </w:trPr>
        <w:tc>
          <w:tcPr>
            <w:tcW w:w="709" w:type="dxa"/>
          </w:tcPr>
          <w:p w:rsidR="0088548C" w:rsidRPr="00FD6E48" w:rsidRDefault="0088548C" w:rsidP="00FD6E48">
            <w:pPr>
              <w:numPr>
                <w:ilvl w:val="0"/>
                <w:numId w:val="120"/>
              </w:numPr>
              <w:spacing w:after="0" w:line="240" w:lineRule="auto"/>
              <w:ind w:left="0" w:firstLine="0"/>
              <w:jc w:val="center"/>
              <w:rPr>
                <w:rFonts w:ascii="Times New Roman" w:hAnsi="Times New Roman"/>
                <w:sz w:val="28"/>
                <w:szCs w:val="28"/>
              </w:rPr>
            </w:pPr>
          </w:p>
        </w:tc>
        <w:tc>
          <w:tcPr>
            <w:tcW w:w="7229" w:type="dxa"/>
          </w:tcPr>
          <w:p w:rsidR="0088548C" w:rsidRPr="00FD6E48" w:rsidRDefault="0088548C" w:rsidP="00FD6E48">
            <w:pPr>
              <w:spacing w:after="0" w:line="240" w:lineRule="auto"/>
              <w:rPr>
                <w:rFonts w:ascii="Times New Roman" w:hAnsi="Times New Roman"/>
                <w:sz w:val="28"/>
                <w:szCs w:val="28"/>
              </w:rPr>
            </w:pPr>
            <w:r w:rsidRPr="00FD6E48">
              <w:rPr>
                <w:rFonts w:ascii="Times New Roman" w:hAnsi="Times New Roman"/>
                <w:sz w:val="28"/>
                <w:szCs w:val="28"/>
              </w:rPr>
              <w:t>Объекты культурно-досуговой деятельности</w:t>
            </w:r>
          </w:p>
        </w:tc>
        <w:tc>
          <w:tcPr>
            <w:tcW w:w="1134" w:type="dxa"/>
          </w:tcPr>
          <w:p w:rsidR="0088548C" w:rsidRPr="00FD6E48" w:rsidRDefault="0088548C" w:rsidP="00FD6E48">
            <w:pPr>
              <w:spacing w:after="0" w:line="240" w:lineRule="auto"/>
              <w:jc w:val="center"/>
              <w:rPr>
                <w:rFonts w:ascii="Times New Roman" w:hAnsi="Times New Roman"/>
                <w:sz w:val="28"/>
                <w:szCs w:val="28"/>
              </w:rPr>
            </w:pPr>
            <w:r w:rsidRPr="00FD6E48">
              <w:rPr>
                <w:rFonts w:ascii="Times New Roman" w:hAnsi="Times New Roman"/>
                <w:sz w:val="28"/>
                <w:szCs w:val="28"/>
              </w:rPr>
              <w:t>3.6.1</w:t>
            </w:r>
          </w:p>
        </w:tc>
      </w:tr>
      <w:tr w:rsidR="00965E98" w:rsidRPr="00A56AE0" w:rsidTr="00D925C7">
        <w:trPr>
          <w:trHeight w:val="300"/>
        </w:trPr>
        <w:tc>
          <w:tcPr>
            <w:tcW w:w="709" w:type="dxa"/>
          </w:tcPr>
          <w:p w:rsidR="00965E98" w:rsidRPr="00A56AE0" w:rsidRDefault="00965E98">
            <w:pPr>
              <w:numPr>
                <w:ilvl w:val="0"/>
                <w:numId w:val="120"/>
              </w:numPr>
              <w:spacing w:after="0" w:line="240" w:lineRule="auto"/>
              <w:ind w:left="0" w:firstLine="0"/>
              <w:jc w:val="center"/>
              <w:rPr>
                <w:rFonts w:ascii="Times New Roman" w:hAnsi="Times New Roman"/>
                <w:sz w:val="28"/>
                <w:szCs w:val="28"/>
              </w:rPr>
            </w:pPr>
          </w:p>
        </w:tc>
        <w:tc>
          <w:tcPr>
            <w:tcW w:w="7229" w:type="dxa"/>
          </w:tcPr>
          <w:p w:rsidR="00965E98" w:rsidRPr="00A56AE0" w:rsidRDefault="00965E98" w:rsidP="00FD6E4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Магазины</w:t>
            </w:r>
          </w:p>
        </w:tc>
        <w:tc>
          <w:tcPr>
            <w:tcW w:w="1134" w:type="dxa"/>
          </w:tcPr>
          <w:p w:rsidR="00965E98" w:rsidRPr="00A56AE0" w:rsidRDefault="00965E98" w:rsidP="00FD6E48">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4.4</w:t>
            </w:r>
          </w:p>
        </w:tc>
      </w:tr>
      <w:tr w:rsidR="00A56AE0" w:rsidRPr="00A56AE0" w:rsidTr="00FD6E48">
        <w:trPr>
          <w:trHeight w:val="300"/>
        </w:trPr>
        <w:tc>
          <w:tcPr>
            <w:tcW w:w="709" w:type="dxa"/>
          </w:tcPr>
          <w:p w:rsidR="0088548C" w:rsidRPr="00FD6E48" w:rsidRDefault="0088548C" w:rsidP="00FD6E48">
            <w:pPr>
              <w:numPr>
                <w:ilvl w:val="0"/>
                <w:numId w:val="120"/>
              </w:numPr>
              <w:spacing w:after="0" w:line="240" w:lineRule="auto"/>
              <w:ind w:left="0" w:firstLine="0"/>
              <w:jc w:val="center"/>
              <w:rPr>
                <w:rFonts w:ascii="Times New Roman" w:hAnsi="Times New Roman"/>
                <w:sz w:val="28"/>
                <w:szCs w:val="28"/>
              </w:rPr>
            </w:pPr>
          </w:p>
        </w:tc>
        <w:tc>
          <w:tcPr>
            <w:tcW w:w="7229" w:type="dxa"/>
          </w:tcPr>
          <w:p w:rsidR="0088548C" w:rsidRPr="00FD6E48" w:rsidRDefault="0088548C" w:rsidP="00FD6E48">
            <w:pPr>
              <w:spacing w:after="0" w:line="240" w:lineRule="auto"/>
              <w:rPr>
                <w:rFonts w:ascii="Times New Roman" w:hAnsi="Times New Roman"/>
                <w:sz w:val="28"/>
                <w:szCs w:val="28"/>
              </w:rPr>
            </w:pPr>
            <w:r w:rsidRPr="00FD6E48">
              <w:rPr>
                <w:rFonts w:ascii="Times New Roman" w:hAnsi="Times New Roman"/>
                <w:sz w:val="28"/>
                <w:szCs w:val="28"/>
              </w:rPr>
              <w:t>Обеспечение спортивно-зрелищных мероприятий</w:t>
            </w:r>
          </w:p>
        </w:tc>
        <w:tc>
          <w:tcPr>
            <w:tcW w:w="1134" w:type="dxa"/>
          </w:tcPr>
          <w:p w:rsidR="0088548C" w:rsidRPr="00FD6E48" w:rsidRDefault="0088548C" w:rsidP="00FD6E48">
            <w:pPr>
              <w:spacing w:after="0" w:line="240" w:lineRule="auto"/>
              <w:jc w:val="center"/>
              <w:rPr>
                <w:rFonts w:ascii="Times New Roman" w:hAnsi="Times New Roman"/>
                <w:sz w:val="28"/>
                <w:szCs w:val="28"/>
              </w:rPr>
            </w:pPr>
            <w:r w:rsidRPr="00FD6E48">
              <w:rPr>
                <w:rFonts w:ascii="Times New Roman" w:hAnsi="Times New Roman"/>
                <w:sz w:val="28"/>
                <w:szCs w:val="28"/>
              </w:rPr>
              <w:t>5.1.1</w:t>
            </w:r>
          </w:p>
        </w:tc>
      </w:tr>
      <w:tr w:rsidR="00A56AE0" w:rsidRPr="00A56AE0" w:rsidTr="00FD6E48">
        <w:trPr>
          <w:trHeight w:val="300"/>
        </w:trPr>
        <w:tc>
          <w:tcPr>
            <w:tcW w:w="709" w:type="dxa"/>
          </w:tcPr>
          <w:p w:rsidR="0088548C" w:rsidRPr="00FD6E48" w:rsidRDefault="0088548C" w:rsidP="00FD6E48">
            <w:pPr>
              <w:numPr>
                <w:ilvl w:val="0"/>
                <w:numId w:val="120"/>
              </w:numPr>
              <w:spacing w:after="0" w:line="240" w:lineRule="auto"/>
              <w:ind w:left="0" w:firstLine="0"/>
              <w:jc w:val="center"/>
              <w:rPr>
                <w:rFonts w:ascii="Times New Roman" w:hAnsi="Times New Roman"/>
                <w:sz w:val="28"/>
                <w:szCs w:val="28"/>
              </w:rPr>
            </w:pPr>
          </w:p>
        </w:tc>
        <w:tc>
          <w:tcPr>
            <w:tcW w:w="7229" w:type="dxa"/>
          </w:tcPr>
          <w:p w:rsidR="0088548C" w:rsidRPr="00FD6E48" w:rsidRDefault="0088548C" w:rsidP="00FD6E48">
            <w:pPr>
              <w:spacing w:after="0" w:line="240" w:lineRule="auto"/>
              <w:rPr>
                <w:rFonts w:ascii="Times New Roman" w:hAnsi="Times New Roman"/>
                <w:sz w:val="28"/>
                <w:szCs w:val="28"/>
              </w:rPr>
            </w:pPr>
            <w:r w:rsidRPr="00FD6E48">
              <w:rPr>
                <w:rFonts w:ascii="Times New Roman" w:hAnsi="Times New Roman"/>
                <w:sz w:val="28"/>
                <w:szCs w:val="28"/>
              </w:rPr>
              <w:t>Обеспечение занятий спортом в помещениях</w:t>
            </w:r>
          </w:p>
        </w:tc>
        <w:tc>
          <w:tcPr>
            <w:tcW w:w="1134" w:type="dxa"/>
          </w:tcPr>
          <w:p w:rsidR="0088548C" w:rsidRPr="00FD6E48" w:rsidRDefault="0088548C" w:rsidP="00FD6E48">
            <w:pPr>
              <w:spacing w:after="0" w:line="240" w:lineRule="auto"/>
              <w:jc w:val="center"/>
              <w:rPr>
                <w:rFonts w:ascii="Times New Roman" w:hAnsi="Times New Roman"/>
                <w:sz w:val="28"/>
                <w:szCs w:val="28"/>
              </w:rPr>
            </w:pPr>
            <w:r w:rsidRPr="00FD6E48">
              <w:rPr>
                <w:rFonts w:ascii="Times New Roman" w:hAnsi="Times New Roman"/>
                <w:sz w:val="28"/>
                <w:szCs w:val="28"/>
              </w:rPr>
              <w:t>5.1.2</w:t>
            </w:r>
          </w:p>
        </w:tc>
      </w:tr>
      <w:tr w:rsidR="00A56AE0" w:rsidRPr="00A56AE0" w:rsidTr="00FD6E48">
        <w:trPr>
          <w:trHeight w:val="300"/>
        </w:trPr>
        <w:tc>
          <w:tcPr>
            <w:tcW w:w="709" w:type="dxa"/>
          </w:tcPr>
          <w:p w:rsidR="0088548C" w:rsidRPr="00FD6E48" w:rsidRDefault="0088548C" w:rsidP="00FD6E48">
            <w:pPr>
              <w:numPr>
                <w:ilvl w:val="0"/>
                <w:numId w:val="120"/>
              </w:numPr>
              <w:spacing w:after="0" w:line="240" w:lineRule="auto"/>
              <w:ind w:left="0" w:firstLine="0"/>
              <w:jc w:val="center"/>
              <w:rPr>
                <w:rFonts w:ascii="Times New Roman" w:hAnsi="Times New Roman"/>
                <w:sz w:val="28"/>
                <w:szCs w:val="28"/>
              </w:rPr>
            </w:pPr>
          </w:p>
        </w:tc>
        <w:tc>
          <w:tcPr>
            <w:tcW w:w="7229" w:type="dxa"/>
          </w:tcPr>
          <w:p w:rsidR="0088548C" w:rsidRPr="00FD6E48" w:rsidRDefault="0088548C" w:rsidP="00FD6E48">
            <w:pPr>
              <w:spacing w:after="0" w:line="240" w:lineRule="auto"/>
              <w:rPr>
                <w:rFonts w:ascii="Times New Roman" w:hAnsi="Times New Roman"/>
                <w:sz w:val="28"/>
                <w:szCs w:val="28"/>
              </w:rPr>
            </w:pPr>
            <w:r w:rsidRPr="00FD6E48">
              <w:rPr>
                <w:rFonts w:ascii="Times New Roman" w:hAnsi="Times New Roman"/>
                <w:sz w:val="28"/>
                <w:szCs w:val="28"/>
              </w:rPr>
              <w:t>Площадки для занятий спортом</w:t>
            </w:r>
          </w:p>
        </w:tc>
        <w:tc>
          <w:tcPr>
            <w:tcW w:w="1134" w:type="dxa"/>
          </w:tcPr>
          <w:p w:rsidR="0088548C" w:rsidRPr="00FD6E48" w:rsidRDefault="0088548C" w:rsidP="00FD6E48">
            <w:pPr>
              <w:spacing w:after="0" w:line="240" w:lineRule="auto"/>
              <w:jc w:val="center"/>
              <w:rPr>
                <w:rFonts w:ascii="Times New Roman" w:hAnsi="Times New Roman"/>
                <w:sz w:val="28"/>
                <w:szCs w:val="28"/>
              </w:rPr>
            </w:pPr>
            <w:r w:rsidRPr="00FD6E48">
              <w:rPr>
                <w:rFonts w:ascii="Times New Roman" w:hAnsi="Times New Roman"/>
                <w:sz w:val="28"/>
                <w:szCs w:val="28"/>
              </w:rPr>
              <w:t>5.1.3</w:t>
            </w:r>
          </w:p>
        </w:tc>
      </w:tr>
      <w:tr w:rsidR="00A50E94" w:rsidRPr="00A56AE0" w:rsidTr="00D925C7">
        <w:trPr>
          <w:trHeight w:val="300"/>
        </w:trPr>
        <w:tc>
          <w:tcPr>
            <w:tcW w:w="709" w:type="dxa"/>
          </w:tcPr>
          <w:p w:rsidR="00A50E94" w:rsidRPr="00A56AE0" w:rsidRDefault="00A50E94">
            <w:pPr>
              <w:numPr>
                <w:ilvl w:val="0"/>
                <w:numId w:val="120"/>
              </w:numPr>
              <w:spacing w:after="0" w:line="240" w:lineRule="auto"/>
              <w:ind w:left="0" w:firstLine="0"/>
              <w:jc w:val="center"/>
              <w:rPr>
                <w:rFonts w:ascii="Times New Roman" w:hAnsi="Times New Roman"/>
                <w:sz w:val="28"/>
                <w:szCs w:val="28"/>
              </w:rPr>
            </w:pPr>
          </w:p>
        </w:tc>
        <w:tc>
          <w:tcPr>
            <w:tcW w:w="7229" w:type="dxa"/>
          </w:tcPr>
          <w:p w:rsidR="00A50E94" w:rsidRPr="00A56AE0" w:rsidRDefault="00A50E94" w:rsidP="00FD6E4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Водный спорт</w:t>
            </w:r>
          </w:p>
        </w:tc>
        <w:tc>
          <w:tcPr>
            <w:tcW w:w="1134" w:type="dxa"/>
          </w:tcPr>
          <w:p w:rsidR="00A50E94" w:rsidRPr="00A56AE0" w:rsidRDefault="00A50E94" w:rsidP="00FD6E48">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5.1.5</w:t>
            </w:r>
          </w:p>
        </w:tc>
      </w:tr>
      <w:tr w:rsidR="00A56AE0" w:rsidRPr="00A56AE0" w:rsidTr="00FD6E48">
        <w:trPr>
          <w:trHeight w:val="300"/>
        </w:trPr>
        <w:tc>
          <w:tcPr>
            <w:tcW w:w="709" w:type="dxa"/>
          </w:tcPr>
          <w:p w:rsidR="0088548C" w:rsidRPr="00FD6E48" w:rsidRDefault="0088548C" w:rsidP="00FD6E48">
            <w:pPr>
              <w:numPr>
                <w:ilvl w:val="0"/>
                <w:numId w:val="120"/>
              </w:numPr>
              <w:spacing w:after="0" w:line="240" w:lineRule="auto"/>
              <w:ind w:left="0" w:firstLine="0"/>
              <w:jc w:val="center"/>
              <w:rPr>
                <w:rFonts w:ascii="Times New Roman" w:hAnsi="Times New Roman"/>
                <w:sz w:val="28"/>
                <w:szCs w:val="28"/>
              </w:rPr>
            </w:pPr>
          </w:p>
        </w:tc>
        <w:tc>
          <w:tcPr>
            <w:tcW w:w="7229" w:type="dxa"/>
          </w:tcPr>
          <w:p w:rsidR="0088548C" w:rsidRPr="00FD6E48" w:rsidRDefault="0088548C" w:rsidP="00FD6E48">
            <w:pPr>
              <w:spacing w:after="0" w:line="240" w:lineRule="auto"/>
              <w:rPr>
                <w:rFonts w:ascii="Times New Roman" w:hAnsi="Times New Roman"/>
                <w:sz w:val="28"/>
                <w:szCs w:val="28"/>
              </w:rPr>
            </w:pPr>
            <w:r w:rsidRPr="00FD6E48">
              <w:rPr>
                <w:rFonts w:ascii="Times New Roman" w:hAnsi="Times New Roman"/>
                <w:sz w:val="28"/>
                <w:szCs w:val="28"/>
              </w:rPr>
              <w:t>Обеспечение обороны и безопасности</w:t>
            </w:r>
          </w:p>
        </w:tc>
        <w:tc>
          <w:tcPr>
            <w:tcW w:w="1134" w:type="dxa"/>
          </w:tcPr>
          <w:p w:rsidR="0088548C" w:rsidRPr="00FD6E48" w:rsidRDefault="0088548C" w:rsidP="00FD6E48">
            <w:pPr>
              <w:spacing w:after="0" w:line="240" w:lineRule="auto"/>
              <w:jc w:val="center"/>
              <w:rPr>
                <w:rFonts w:ascii="Times New Roman" w:hAnsi="Times New Roman"/>
                <w:sz w:val="28"/>
                <w:szCs w:val="28"/>
              </w:rPr>
            </w:pPr>
            <w:r w:rsidRPr="00FD6E48">
              <w:rPr>
                <w:rFonts w:ascii="Times New Roman" w:hAnsi="Times New Roman"/>
                <w:sz w:val="28"/>
                <w:szCs w:val="28"/>
              </w:rPr>
              <w:t>8.0</w:t>
            </w:r>
          </w:p>
        </w:tc>
      </w:tr>
      <w:tr w:rsidR="00A56AE0" w:rsidRPr="00A56AE0" w:rsidTr="00FD6E48">
        <w:trPr>
          <w:trHeight w:val="300"/>
        </w:trPr>
        <w:tc>
          <w:tcPr>
            <w:tcW w:w="709" w:type="dxa"/>
          </w:tcPr>
          <w:p w:rsidR="0088548C" w:rsidRPr="00FD6E48" w:rsidRDefault="0088548C" w:rsidP="00FD6E48">
            <w:pPr>
              <w:numPr>
                <w:ilvl w:val="0"/>
                <w:numId w:val="120"/>
              </w:numPr>
              <w:spacing w:after="0" w:line="240" w:lineRule="auto"/>
              <w:ind w:left="0" w:firstLine="0"/>
              <w:jc w:val="center"/>
              <w:rPr>
                <w:rFonts w:ascii="Times New Roman" w:hAnsi="Times New Roman"/>
                <w:sz w:val="28"/>
                <w:szCs w:val="28"/>
              </w:rPr>
            </w:pPr>
          </w:p>
        </w:tc>
        <w:tc>
          <w:tcPr>
            <w:tcW w:w="7229" w:type="dxa"/>
          </w:tcPr>
          <w:p w:rsidR="0088548C" w:rsidRPr="00FD6E48" w:rsidRDefault="0088548C" w:rsidP="00FD6E48">
            <w:pPr>
              <w:spacing w:after="0" w:line="240" w:lineRule="auto"/>
              <w:rPr>
                <w:rFonts w:ascii="Times New Roman" w:hAnsi="Times New Roman"/>
                <w:sz w:val="28"/>
                <w:szCs w:val="28"/>
              </w:rPr>
            </w:pPr>
            <w:r w:rsidRPr="00FD6E48">
              <w:rPr>
                <w:rFonts w:ascii="Times New Roman" w:hAnsi="Times New Roman"/>
                <w:sz w:val="28"/>
                <w:szCs w:val="28"/>
              </w:rPr>
              <w:t>Обеспечение внутреннего правопорядка</w:t>
            </w:r>
          </w:p>
        </w:tc>
        <w:tc>
          <w:tcPr>
            <w:tcW w:w="1134" w:type="dxa"/>
          </w:tcPr>
          <w:p w:rsidR="0088548C" w:rsidRPr="00FD6E48" w:rsidRDefault="0088548C" w:rsidP="00FD6E48">
            <w:pPr>
              <w:spacing w:after="0" w:line="240" w:lineRule="auto"/>
              <w:jc w:val="center"/>
              <w:rPr>
                <w:rFonts w:ascii="Times New Roman" w:hAnsi="Times New Roman"/>
                <w:sz w:val="28"/>
                <w:szCs w:val="28"/>
              </w:rPr>
            </w:pPr>
            <w:r w:rsidRPr="00FD6E48">
              <w:rPr>
                <w:rFonts w:ascii="Times New Roman" w:hAnsi="Times New Roman"/>
                <w:sz w:val="28"/>
                <w:szCs w:val="28"/>
              </w:rPr>
              <w:t>8.3</w:t>
            </w:r>
          </w:p>
        </w:tc>
      </w:tr>
      <w:tr w:rsidR="00A56AE0" w:rsidRPr="00A56AE0" w:rsidTr="00FD6E48">
        <w:trPr>
          <w:trHeight w:val="300"/>
        </w:trPr>
        <w:tc>
          <w:tcPr>
            <w:tcW w:w="709" w:type="dxa"/>
          </w:tcPr>
          <w:p w:rsidR="0088548C" w:rsidRPr="00FD6E48" w:rsidRDefault="0088548C" w:rsidP="00FD6E48">
            <w:pPr>
              <w:numPr>
                <w:ilvl w:val="0"/>
                <w:numId w:val="120"/>
              </w:numPr>
              <w:spacing w:after="0" w:line="240" w:lineRule="auto"/>
              <w:ind w:left="0" w:firstLine="0"/>
              <w:jc w:val="center"/>
              <w:rPr>
                <w:rFonts w:ascii="Times New Roman" w:hAnsi="Times New Roman"/>
                <w:sz w:val="28"/>
                <w:szCs w:val="28"/>
              </w:rPr>
            </w:pPr>
          </w:p>
        </w:tc>
        <w:tc>
          <w:tcPr>
            <w:tcW w:w="7229" w:type="dxa"/>
          </w:tcPr>
          <w:p w:rsidR="0088548C" w:rsidRPr="00FD6E48" w:rsidRDefault="0088548C" w:rsidP="00FD6E48">
            <w:pPr>
              <w:spacing w:after="0" w:line="240" w:lineRule="auto"/>
              <w:rPr>
                <w:rFonts w:ascii="Times New Roman" w:hAnsi="Times New Roman"/>
                <w:sz w:val="28"/>
                <w:szCs w:val="28"/>
              </w:rPr>
            </w:pPr>
            <w:r w:rsidRPr="00FD6E48">
              <w:rPr>
                <w:rFonts w:ascii="Times New Roman" w:hAnsi="Times New Roman"/>
                <w:sz w:val="28"/>
                <w:szCs w:val="28"/>
              </w:rPr>
              <w:t>Санаторная деятельность</w:t>
            </w:r>
          </w:p>
        </w:tc>
        <w:tc>
          <w:tcPr>
            <w:tcW w:w="1134" w:type="dxa"/>
          </w:tcPr>
          <w:p w:rsidR="0088548C" w:rsidRPr="00FD6E48" w:rsidRDefault="0088548C" w:rsidP="00FD6E48">
            <w:pPr>
              <w:spacing w:after="0" w:line="240" w:lineRule="auto"/>
              <w:jc w:val="center"/>
              <w:rPr>
                <w:rFonts w:ascii="Times New Roman" w:hAnsi="Times New Roman"/>
                <w:sz w:val="28"/>
                <w:szCs w:val="28"/>
              </w:rPr>
            </w:pPr>
            <w:r w:rsidRPr="00FD6E48">
              <w:rPr>
                <w:rFonts w:ascii="Times New Roman" w:hAnsi="Times New Roman"/>
                <w:sz w:val="28"/>
                <w:szCs w:val="28"/>
              </w:rPr>
              <w:t>9.2.1</w:t>
            </w:r>
          </w:p>
        </w:tc>
      </w:tr>
      <w:tr w:rsidR="00A56AE0" w:rsidRPr="00A56AE0" w:rsidTr="00FD6E48">
        <w:trPr>
          <w:trHeight w:val="300"/>
        </w:trPr>
        <w:tc>
          <w:tcPr>
            <w:tcW w:w="709" w:type="dxa"/>
          </w:tcPr>
          <w:p w:rsidR="0088548C" w:rsidRPr="00FD6E48" w:rsidRDefault="0088548C" w:rsidP="00FD6E48">
            <w:pPr>
              <w:numPr>
                <w:ilvl w:val="0"/>
                <w:numId w:val="120"/>
              </w:numPr>
              <w:spacing w:after="0" w:line="240" w:lineRule="auto"/>
              <w:ind w:left="0" w:firstLine="0"/>
              <w:jc w:val="center"/>
              <w:rPr>
                <w:rFonts w:ascii="Times New Roman" w:hAnsi="Times New Roman"/>
                <w:sz w:val="28"/>
                <w:szCs w:val="28"/>
              </w:rPr>
            </w:pPr>
          </w:p>
        </w:tc>
        <w:tc>
          <w:tcPr>
            <w:tcW w:w="7229" w:type="dxa"/>
          </w:tcPr>
          <w:p w:rsidR="0088548C" w:rsidRPr="00FD6E48" w:rsidRDefault="0088548C" w:rsidP="00FD6E48">
            <w:pPr>
              <w:spacing w:after="0" w:line="240" w:lineRule="auto"/>
              <w:rPr>
                <w:rFonts w:ascii="Times New Roman" w:hAnsi="Times New Roman"/>
                <w:sz w:val="28"/>
                <w:szCs w:val="28"/>
              </w:rPr>
            </w:pPr>
            <w:r w:rsidRPr="00FD6E48">
              <w:rPr>
                <w:rFonts w:ascii="Times New Roman" w:hAnsi="Times New Roman"/>
                <w:sz w:val="28"/>
                <w:szCs w:val="28"/>
              </w:rPr>
              <w:t>Историко-культурная деятельность</w:t>
            </w:r>
          </w:p>
        </w:tc>
        <w:tc>
          <w:tcPr>
            <w:tcW w:w="1134" w:type="dxa"/>
          </w:tcPr>
          <w:p w:rsidR="0088548C" w:rsidRPr="00FD6E48" w:rsidRDefault="0088548C" w:rsidP="00FD6E48">
            <w:pPr>
              <w:spacing w:after="0" w:line="240" w:lineRule="auto"/>
              <w:jc w:val="center"/>
              <w:rPr>
                <w:rFonts w:ascii="Times New Roman" w:hAnsi="Times New Roman"/>
                <w:sz w:val="28"/>
                <w:szCs w:val="28"/>
              </w:rPr>
            </w:pPr>
            <w:r w:rsidRPr="00FD6E48">
              <w:rPr>
                <w:rFonts w:ascii="Times New Roman" w:hAnsi="Times New Roman"/>
                <w:sz w:val="28"/>
                <w:szCs w:val="28"/>
              </w:rPr>
              <w:t>9.3</w:t>
            </w:r>
          </w:p>
        </w:tc>
      </w:tr>
      <w:tr w:rsidR="00A56AE0" w:rsidRPr="00A56AE0" w:rsidTr="00FD6E48">
        <w:trPr>
          <w:trHeight w:val="300"/>
        </w:trPr>
        <w:tc>
          <w:tcPr>
            <w:tcW w:w="709" w:type="dxa"/>
          </w:tcPr>
          <w:p w:rsidR="0088548C" w:rsidRPr="00FD6E48" w:rsidRDefault="0088548C" w:rsidP="00FD6E48">
            <w:pPr>
              <w:numPr>
                <w:ilvl w:val="0"/>
                <w:numId w:val="120"/>
              </w:numPr>
              <w:spacing w:after="0" w:line="240" w:lineRule="auto"/>
              <w:ind w:left="0" w:firstLine="0"/>
              <w:jc w:val="center"/>
              <w:rPr>
                <w:rFonts w:ascii="Times New Roman" w:hAnsi="Times New Roman"/>
                <w:sz w:val="28"/>
                <w:szCs w:val="28"/>
              </w:rPr>
            </w:pPr>
          </w:p>
        </w:tc>
        <w:tc>
          <w:tcPr>
            <w:tcW w:w="7229" w:type="dxa"/>
          </w:tcPr>
          <w:p w:rsidR="0088548C" w:rsidRPr="00FD6E48" w:rsidRDefault="0088548C" w:rsidP="00FD6E48">
            <w:pPr>
              <w:spacing w:after="0" w:line="240" w:lineRule="auto"/>
              <w:rPr>
                <w:rFonts w:ascii="Times New Roman" w:hAnsi="Times New Roman"/>
                <w:sz w:val="28"/>
                <w:szCs w:val="28"/>
              </w:rPr>
            </w:pPr>
            <w:r w:rsidRPr="00FD6E48">
              <w:rPr>
                <w:rFonts w:ascii="Times New Roman" w:hAnsi="Times New Roman"/>
                <w:sz w:val="28"/>
                <w:szCs w:val="28"/>
              </w:rPr>
              <w:t>Общее пользование водными объектами</w:t>
            </w:r>
          </w:p>
        </w:tc>
        <w:tc>
          <w:tcPr>
            <w:tcW w:w="1134" w:type="dxa"/>
          </w:tcPr>
          <w:p w:rsidR="0088548C" w:rsidRPr="00FD6E48" w:rsidRDefault="0088548C" w:rsidP="00FD6E48">
            <w:pPr>
              <w:spacing w:after="0" w:line="240" w:lineRule="auto"/>
              <w:jc w:val="center"/>
              <w:rPr>
                <w:rFonts w:ascii="Times New Roman" w:hAnsi="Times New Roman"/>
                <w:sz w:val="28"/>
                <w:szCs w:val="28"/>
              </w:rPr>
            </w:pPr>
            <w:r w:rsidRPr="00FD6E48">
              <w:rPr>
                <w:rFonts w:ascii="Times New Roman" w:hAnsi="Times New Roman"/>
                <w:sz w:val="28"/>
                <w:szCs w:val="28"/>
              </w:rPr>
              <w:t>11.1</w:t>
            </w:r>
          </w:p>
        </w:tc>
      </w:tr>
      <w:tr w:rsidR="00A56AE0" w:rsidRPr="00A56AE0" w:rsidTr="00FD6E48">
        <w:trPr>
          <w:trHeight w:val="300"/>
        </w:trPr>
        <w:tc>
          <w:tcPr>
            <w:tcW w:w="709" w:type="dxa"/>
          </w:tcPr>
          <w:p w:rsidR="0088548C" w:rsidRPr="00FD6E48" w:rsidRDefault="0088548C" w:rsidP="00FD6E48">
            <w:pPr>
              <w:numPr>
                <w:ilvl w:val="0"/>
                <w:numId w:val="120"/>
              </w:numPr>
              <w:spacing w:after="0" w:line="240" w:lineRule="auto"/>
              <w:ind w:left="0" w:firstLine="0"/>
              <w:jc w:val="center"/>
              <w:rPr>
                <w:rFonts w:ascii="Times New Roman" w:hAnsi="Times New Roman"/>
                <w:sz w:val="28"/>
                <w:szCs w:val="28"/>
              </w:rPr>
            </w:pPr>
          </w:p>
        </w:tc>
        <w:tc>
          <w:tcPr>
            <w:tcW w:w="7229" w:type="dxa"/>
          </w:tcPr>
          <w:p w:rsidR="0088548C" w:rsidRPr="00FD6E48" w:rsidRDefault="0088548C" w:rsidP="00FD6E48">
            <w:pPr>
              <w:spacing w:after="0" w:line="240" w:lineRule="auto"/>
              <w:rPr>
                <w:rFonts w:ascii="Times New Roman" w:hAnsi="Times New Roman"/>
                <w:sz w:val="28"/>
                <w:szCs w:val="28"/>
              </w:rPr>
            </w:pPr>
            <w:r w:rsidRPr="00FD6E48">
              <w:rPr>
                <w:rFonts w:ascii="Times New Roman" w:hAnsi="Times New Roman"/>
                <w:sz w:val="28"/>
                <w:szCs w:val="28"/>
              </w:rPr>
              <w:t>Специальное пользование водными объектами</w:t>
            </w:r>
          </w:p>
        </w:tc>
        <w:tc>
          <w:tcPr>
            <w:tcW w:w="1134" w:type="dxa"/>
          </w:tcPr>
          <w:p w:rsidR="0088548C" w:rsidRPr="00FD6E48" w:rsidRDefault="0088548C" w:rsidP="00FD6E48">
            <w:pPr>
              <w:spacing w:after="0" w:line="240" w:lineRule="auto"/>
              <w:jc w:val="center"/>
              <w:rPr>
                <w:rFonts w:ascii="Times New Roman" w:hAnsi="Times New Roman"/>
                <w:sz w:val="28"/>
                <w:szCs w:val="28"/>
              </w:rPr>
            </w:pPr>
            <w:r w:rsidRPr="00FD6E48">
              <w:rPr>
                <w:rFonts w:ascii="Times New Roman" w:hAnsi="Times New Roman"/>
                <w:sz w:val="28"/>
                <w:szCs w:val="28"/>
              </w:rPr>
              <w:t>11.2</w:t>
            </w:r>
          </w:p>
        </w:tc>
      </w:tr>
      <w:tr w:rsidR="00A56AE0" w:rsidRPr="00A56AE0" w:rsidTr="00FD6E48">
        <w:trPr>
          <w:trHeight w:val="300"/>
        </w:trPr>
        <w:tc>
          <w:tcPr>
            <w:tcW w:w="709" w:type="dxa"/>
          </w:tcPr>
          <w:p w:rsidR="0088548C" w:rsidRPr="00FD6E48" w:rsidRDefault="0088548C" w:rsidP="00FD6E48">
            <w:pPr>
              <w:numPr>
                <w:ilvl w:val="0"/>
                <w:numId w:val="120"/>
              </w:numPr>
              <w:spacing w:after="0" w:line="240" w:lineRule="auto"/>
              <w:ind w:left="0" w:firstLine="0"/>
              <w:jc w:val="center"/>
              <w:rPr>
                <w:rFonts w:ascii="Times New Roman" w:hAnsi="Times New Roman"/>
                <w:sz w:val="28"/>
                <w:szCs w:val="28"/>
              </w:rPr>
            </w:pPr>
          </w:p>
        </w:tc>
        <w:tc>
          <w:tcPr>
            <w:tcW w:w="7229" w:type="dxa"/>
          </w:tcPr>
          <w:p w:rsidR="0088548C" w:rsidRPr="00FD6E48" w:rsidRDefault="0088548C" w:rsidP="00FD6E48">
            <w:pPr>
              <w:spacing w:after="0" w:line="240" w:lineRule="auto"/>
              <w:rPr>
                <w:rFonts w:ascii="Times New Roman" w:hAnsi="Times New Roman"/>
                <w:sz w:val="28"/>
                <w:szCs w:val="28"/>
              </w:rPr>
            </w:pPr>
            <w:r w:rsidRPr="00FD6E48">
              <w:rPr>
                <w:rFonts w:ascii="Times New Roman" w:hAnsi="Times New Roman"/>
                <w:sz w:val="28"/>
                <w:szCs w:val="28"/>
              </w:rPr>
              <w:t>Земельные участки (территории) общего пользования</w:t>
            </w:r>
          </w:p>
        </w:tc>
        <w:tc>
          <w:tcPr>
            <w:tcW w:w="1134" w:type="dxa"/>
          </w:tcPr>
          <w:p w:rsidR="0088548C" w:rsidRPr="00FD6E48" w:rsidRDefault="0088548C" w:rsidP="00FD6E48">
            <w:pPr>
              <w:spacing w:after="0" w:line="240" w:lineRule="auto"/>
              <w:jc w:val="center"/>
              <w:rPr>
                <w:rFonts w:ascii="Times New Roman" w:hAnsi="Times New Roman"/>
                <w:sz w:val="28"/>
                <w:szCs w:val="28"/>
              </w:rPr>
            </w:pPr>
            <w:r w:rsidRPr="00FD6E48">
              <w:rPr>
                <w:rFonts w:ascii="Times New Roman" w:hAnsi="Times New Roman"/>
                <w:sz w:val="28"/>
                <w:szCs w:val="28"/>
              </w:rPr>
              <w:t>12.0</w:t>
            </w:r>
          </w:p>
        </w:tc>
      </w:tr>
    </w:tbl>
    <w:p w:rsidR="00B3728F" w:rsidRPr="00FD6E48" w:rsidRDefault="00B3728F" w:rsidP="00FD6E48">
      <w:pPr>
        <w:spacing w:after="0" w:line="240" w:lineRule="auto"/>
        <w:ind w:firstLine="720"/>
        <w:rPr>
          <w:rFonts w:ascii="Times New Roman" w:hAnsi="Times New Roman"/>
          <w:sz w:val="28"/>
          <w:szCs w:val="28"/>
          <w:lang w:eastAsia="zh-CN"/>
        </w:rPr>
      </w:pPr>
    </w:p>
    <w:p w:rsidR="00B3728F" w:rsidRDefault="00B3728F" w:rsidP="00FD6E48">
      <w:pPr>
        <w:numPr>
          <w:ilvl w:val="1"/>
          <w:numId w:val="33"/>
        </w:numPr>
        <w:shd w:val="clear" w:color="auto" w:fill="FFFFFF"/>
        <w:tabs>
          <w:tab w:val="left" w:pos="0"/>
        </w:tabs>
        <w:spacing w:after="0" w:line="240" w:lineRule="auto"/>
        <w:ind w:left="0" w:firstLine="720"/>
        <w:jc w:val="both"/>
        <w:rPr>
          <w:rFonts w:ascii="Times New Roman" w:hAnsi="Times New Roman"/>
          <w:sz w:val="28"/>
          <w:szCs w:val="28"/>
        </w:rPr>
      </w:pPr>
      <w:r w:rsidRPr="00FD6E48">
        <w:rPr>
          <w:rFonts w:ascii="Times New Roman" w:hAnsi="Times New Roman"/>
          <w:sz w:val="28"/>
          <w:szCs w:val="28"/>
        </w:rPr>
        <w:t>Условно разрешенные виды использования земельных участков и объектов капитального строительства</w:t>
      </w:r>
      <w:r w:rsidR="0088548C" w:rsidRPr="00FD6E48">
        <w:rPr>
          <w:rFonts w:ascii="Times New Roman" w:hAnsi="Times New Roman"/>
          <w:sz w:val="28"/>
          <w:szCs w:val="28"/>
        </w:rPr>
        <w:t xml:space="preserve">, установленные в градостроительных регламентах применительно к территориальной зоне </w:t>
      </w:r>
      <w:r w:rsidRPr="00FD6E48">
        <w:rPr>
          <w:rFonts w:ascii="Times New Roman" w:hAnsi="Times New Roman"/>
          <w:sz w:val="28"/>
          <w:szCs w:val="28"/>
        </w:rPr>
        <w:t xml:space="preserve">применительно к территориальной зоне </w:t>
      </w:r>
      <w:r w:rsidR="0088548C" w:rsidRPr="00FD6E48">
        <w:rPr>
          <w:rFonts w:ascii="Times New Roman" w:hAnsi="Times New Roman"/>
          <w:sz w:val="28"/>
          <w:szCs w:val="28"/>
        </w:rPr>
        <w:t>ОД-2</w:t>
      </w:r>
      <w:r w:rsidRPr="00FD6E48">
        <w:rPr>
          <w:rFonts w:ascii="Times New Roman" w:hAnsi="Times New Roman"/>
          <w:sz w:val="28"/>
          <w:szCs w:val="28"/>
        </w:rPr>
        <w:t>:</w:t>
      </w:r>
    </w:p>
    <w:p w:rsidR="00D925C7" w:rsidRPr="00FD6E48" w:rsidRDefault="00D925C7" w:rsidP="00FD6E48">
      <w:pPr>
        <w:shd w:val="clear" w:color="auto" w:fill="FFFFFF"/>
        <w:tabs>
          <w:tab w:val="left" w:pos="0"/>
        </w:tabs>
        <w:spacing w:after="0" w:line="240" w:lineRule="auto"/>
        <w:ind w:left="720"/>
        <w:jc w:val="both"/>
        <w:rPr>
          <w:rFonts w:ascii="Times New Roman" w:hAnsi="Times New Roman"/>
          <w:sz w:val="28"/>
          <w:szCs w:val="28"/>
        </w:rPr>
      </w:pPr>
    </w:p>
    <w:tbl>
      <w:tblPr>
        <w:tblW w:w="90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210"/>
        <w:gridCol w:w="1132"/>
      </w:tblGrid>
      <w:tr w:rsidR="00A56AE0" w:rsidRPr="00A56AE0" w:rsidTr="00FD6E48">
        <w:trPr>
          <w:trHeight w:val="300"/>
        </w:trPr>
        <w:tc>
          <w:tcPr>
            <w:tcW w:w="709" w:type="dxa"/>
          </w:tcPr>
          <w:p w:rsidR="0088548C" w:rsidRPr="00FD6E48" w:rsidRDefault="0088548C"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 п/п</w:t>
            </w:r>
          </w:p>
        </w:tc>
        <w:tc>
          <w:tcPr>
            <w:tcW w:w="7210" w:type="dxa"/>
            <w:hideMark/>
          </w:tcPr>
          <w:p w:rsidR="0088548C" w:rsidRPr="00FD6E48" w:rsidRDefault="0088548C" w:rsidP="00FD6E48">
            <w:pPr>
              <w:spacing w:after="0" w:line="240" w:lineRule="auto"/>
              <w:ind w:firstLine="7"/>
              <w:jc w:val="center"/>
              <w:rPr>
                <w:rFonts w:ascii="Times New Roman" w:hAnsi="Times New Roman"/>
                <w:bCs/>
                <w:sz w:val="28"/>
                <w:szCs w:val="28"/>
              </w:rPr>
            </w:pPr>
            <w:r w:rsidRPr="00FD6E48">
              <w:rPr>
                <w:rFonts w:ascii="Times New Roman" w:hAnsi="Times New Roman"/>
                <w:bCs/>
                <w:sz w:val="28"/>
                <w:szCs w:val="28"/>
              </w:rPr>
              <w:t>Вид разрешенного использования</w:t>
            </w:r>
          </w:p>
        </w:tc>
        <w:tc>
          <w:tcPr>
            <w:tcW w:w="1132" w:type="dxa"/>
            <w:hideMark/>
          </w:tcPr>
          <w:p w:rsidR="0088548C" w:rsidRPr="00FD6E48" w:rsidRDefault="0088548C" w:rsidP="00FD6E48">
            <w:pPr>
              <w:spacing w:after="0" w:line="240" w:lineRule="auto"/>
              <w:ind w:firstLine="7"/>
              <w:jc w:val="center"/>
              <w:rPr>
                <w:rFonts w:ascii="Times New Roman" w:hAnsi="Times New Roman"/>
                <w:bCs/>
                <w:sz w:val="28"/>
                <w:szCs w:val="28"/>
              </w:rPr>
            </w:pPr>
            <w:r w:rsidRPr="00FD6E48">
              <w:rPr>
                <w:rFonts w:ascii="Times New Roman" w:hAnsi="Times New Roman"/>
                <w:bCs/>
                <w:sz w:val="28"/>
                <w:szCs w:val="28"/>
              </w:rPr>
              <w:t>Код</w:t>
            </w:r>
          </w:p>
        </w:tc>
      </w:tr>
      <w:tr w:rsidR="00A56AE0" w:rsidRPr="00A56AE0" w:rsidTr="00FD6E48">
        <w:trPr>
          <w:trHeight w:val="129"/>
        </w:trPr>
        <w:tc>
          <w:tcPr>
            <w:tcW w:w="709" w:type="dxa"/>
          </w:tcPr>
          <w:p w:rsidR="0088548C" w:rsidRPr="00FD6E48" w:rsidRDefault="0088548C" w:rsidP="00FD6E48">
            <w:pPr>
              <w:numPr>
                <w:ilvl w:val="0"/>
                <w:numId w:val="121"/>
              </w:numPr>
              <w:spacing w:after="0" w:line="240" w:lineRule="auto"/>
              <w:ind w:left="0" w:firstLine="0"/>
              <w:jc w:val="center"/>
              <w:rPr>
                <w:rFonts w:ascii="Times New Roman" w:hAnsi="Times New Roman"/>
                <w:sz w:val="28"/>
                <w:szCs w:val="28"/>
              </w:rPr>
            </w:pPr>
          </w:p>
        </w:tc>
        <w:tc>
          <w:tcPr>
            <w:tcW w:w="7210" w:type="dxa"/>
          </w:tcPr>
          <w:p w:rsidR="0088548C" w:rsidRPr="00FD6E48" w:rsidRDefault="0088548C" w:rsidP="00FD6E48">
            <w:pPr>
              <w:spacing w:after="0" w:line="240" w:lineRule="auto"/>
              <w:ind w:firstLine="7"/>
              <w:rPr>
                <w:rFonts w:ascii="Times New Roman" w:hAnsi="Times New Roman"/>
                <w:sz w:val="28"/>
                <w:szCs w:val="28"/>
              </w:rPr>
            </w:pPr>
            <w:r w:rsidRPr="00FD6E48">
              <w:rPr>
                <w:rFonts w:ascii="Times New Roman" w:hAnsi="Times New Roman"/>
                <w:sz w:val="28"/>
                <w:szCs w:val="28"/>
              </w:rPr>
              <w:t>Бытовое обслуживание</w:t>
            </w:r>
          </w:p>
        </w:tc>
        <w:tc>
          <w:tcPr>
            <w:tcW w:w="1132" w:type="dxa"/>
          </w:tcPr>
          <w:p w:rsidR="0088548C" w:rsidRPr="00FD6E48" w:rsidRDefault="0088548C" w:rsidP="00FD6E48">
            <w:pPr>
              <w:spacing w:after="0" w:line="240" w:lineRule="auto"/>
              <w:ind w:firstLine="7"/>
              <w:jc w:val="center"/>
              <w:rPr>
                <w:rFonts w:ascii="Times New Roman" w:hAnsi="Times New Roman"/>
                <w:sz w:val="28"/>
                <w:szCs w:val="28"/>
              </w:rPr>
            </w:pPr>
            <w:r w:rsidRPr="00FD6E48">
              <w:rPr>
                <w:rFonts w:ascii="Times New Roman" w:hAnsi="Times New Roman"/>
                <w:sz w:val="28"/>
                <w:szCs w:val="28"/>
              </w:rPr>
              <w:t>3.3</w:t>
            </w:r>
          </w:p>
        </w:tc>
      </w:tr>
      <w:tr w:rsidR="00A56AE0" w:rsidRPr="00A56AE0" w:rsidTr="00FD6E48">
        <w:trPr>
          <w:trHeight w:val="129"/>
        </w:trPr>
        <w:tc>
          <w:tcPr>
            <w:tcW w:w="709" w:type="dxa"/>
          </w:tcPr>
          <w:p w:rsidR="0088548C" w:rsidRPr="00FD6E48" w:rsidRDefault="0088548C" w:rsidP="00FD6E48">
            <w:pPr>
              <w:numPr>
                <w:ilvl w:val="0"/>
                <w:numId w:val="121"/>
              </w:numPr>
              <w:spacing w:after="0" w:line="240" w:lineRule="auto"/>
              <w:ind w:left="0" w:firstLine="0"/>
              <w:jc w:val="center"/>
              <w:rPr>
                <w:rFonts w:ascii="Times New Roman" w:hAnsi="Times New Roman"/>
                <w:sz w:val="28"/>
                <w:szCs w:val="28"/>
              </w:rPr>
            </w:pPr>
          </w:p>
        </w:tc>
        <w:tc>
          <w:tcPr>
            <w:tcW w:w="7210" w:type="dxa"/>
          </w:tcPr>
          <w:p w:rsidR="0088548C" w:rsidRPr="00FD6E48" w:rsidRDefault="0088548C" w:rsidP="00FD6E48">
            <w:pPr>
              <w:spacing w:after="0" w:line="240" w:lineRule="auto"/>
              <w:ind w:firstLine="7"/>
              <w:rPr>
                <w:rFonts w:ascii="Times New Roman" w:hAnsi="Times New Roman"/>
                <w:sz w:val="28"/>
                <w:szCs w:val="28"/>
              </w:rPr>
            </w:pPr>
            <w:r w:rsidRPr="00FD6E48">
              <w:rPr>
                <w:rFonts w:ascii="Times New Roman" w:hAnsi="Times New Roman"/>
                <w:sz w:val="28"/>
                <w:szCs w:val="28"/>
              </w:rPr>
              <w:t>Религиозное использование</w:t>
            </w:r>
          </w:p>
        </w:tc>
        <w:tc>
          <w:tcPr>
            <w:tcW w:w="1132" w:type="dxa"/>
          </w:tcPr>
          <w:p w:rsidR="0088548C" w:rsidRPr="00FD6E48" w:rsidRDefault="0088548C" w:rsidP="00FD6E48">
            <w:pPr>
              <w:spacing w:after="0" w:line="240" w:lineRule="auto"/>
              <w:ind w:firstLine="7"/>
              <w:jc w:val="center"/>
              <w:rPr>
                <w:rFonts w:ascii="Times New Roman" w:hAnsi="Times New Roman"/>
                <w:sz w:val="28"/>
                <w:szCs w:val="28"/>
              </w:rPr>
            </w:pPr>
            <w:r w:rsidRPr="00FD6E48">
              <w:rPr>
                <w:rFonts w:ascii="Times New Roman" w:hAnsi="Times New Roman"/>
                <w:sz w:val="28"/>
                <w:szCs w:val="28"/>
              </w:rPr>
              <w:t>3.7</w:t>
            </w:r>
          </w:p>
        </w:tc>
      </w:tr>
      <w:tr w:rsidR="00A56AE0" w:rsidRPr="00A56AE0" w:rsidTr="00FD6E48">
        <w:trPr>
          <w:trHeight w:val="129"/>
        </w:trPr>
        <w:tc>
          <w:tcPr>
            <w:tcW w:w="709" w:type="dxa"/>
          </w:tcPr>
          <w:p w:rsidR="0088548C" w:rsidRPr="00FD6E48" w:rsidRDefault="0088548C" w:rsidP="00FD6E48">
            <w:pPr>
              <w:numPr>
                <w:ilvl w:val="0"/>
                <w:numId w:val="121"/>
              </w:numPr>
              <w:spacing w:after="0" w:line="240" w:lineRule="auto"/>
              <w:ind w:left="0" w:firstLine="0"/>
              <w:jc w:val="center"/>
              <w:rPr>
                <w:rFonts w:ascii="Times New Roman" w:hAnsi="Times New Roman"/>
                <w:sz w:val="28"/>
                <w:szCs w:val="28"/>
              </w:rPr>
            </w:pPr>
          </w:p>
        </w:tc>
        <w:tc>
          <w:tcPr>
            <w:tcW w:w="7210" w:type="dxa"/>
          </w:tcPr>
          <w:p w:rsidR="0088548C" w:rsidRPr="00FD6E48" w:rsidRDefault="0088548C" w:rsidP="00FD6E48">
            <w:pPr>
              <w:spacing w:after="0" w:line="240" w:lineRule="auto"/>
              <w:ind w:firstLine="7"/>
              <w:rPr>
                <w:rFonts w:ascii="Times New Roman" w:hAnsi="Times New Roman"/>
                <w:sz w:val="28"/>
                <w:szCs w:val="28"/>
              </w:rPr>
            </w:pPr>
            <w:r w:rsidRPr="00FD6E48">
              <w:rPr>
                <w:rFonts w:ascii="Times New Roman" w:hAnsi="Times New Roman"/>
                <w:sz w:val="28"/>
                <w:szCs w:val="28"/>
              </w:rPr>
              <w:t>Общественное питание</w:t>
            </w:r>
          </w:p>
        </w:tc>
        <w:tc>
          <w:tcPr>
            <w:tcW w:w="1132" w:type="dxa"/>
          </w:tcPr>
          <w:p w:rsidR="0088548C" w:rsidRPr="00FD6E48" w:rsidRDefault="0088548C" w:rsidP="00FD6E48">
            <w:pPr>
              <w:spacing w:after="0" w:line="240" w:lineRule="auto"/>
              <w:ind w:firstLine="7"/>
              <w:jc w:val="center"/>
              <w:rPr>
                <w:rFonts w:ascii="Times New Roman" w:hAnsi="Times New Roman"/>
                <w:sz w:val="28"/>
                <w:szCs w:val="28"/>
              </w:rPr>
            </w:pPr>
            <w:r w:rsidRPr="00FD6E48">
              <w:rPr>
                <w:rFonts w:ascii="Times New Roman" w:hAnsi="Times New Roman"/>
                <w:sz w:val="28"/>
                <w:szCs w:val="28"/>
              </w:rPr>
              <w:t>4.6</w:t>
            </w:r>
          </w:p>
        </w:tc>
      </w:tr>
      <w:tr w:rsidR="00A56AE0" w:rsidRPr="00A56AE0" w:rsidTr="00FD6E48">
        <w:trPr>
          <w:trHeight w:val="129"/>
        </w:trPr>
        <w:tc>
          <w:tcPr>
            <w:tcW w:w="709" w:type="dxa"/>
          </w:tcPr>
          <w:p w:rsidR="0088548C" w:rsidRPr="00FD6E48" w:rsidRDefault="0088548C" w:rsidP="00FD6E48">
            <w:pPr>
              <w:numPr>
                <w:ilvl w:val="0"/>
                <w:numId w:val="121"/>
              </w:numPr>
              <w:spacing w:after="0" w:line="240" w:lineRule="auto"/>
              <w:ind w:left="0" w:firstLine="0"/>
              <w:jc w:val="center"/>
              <w:rPr>
                <w:rFonts w:ascii="Times New Roman" w:hAnsi="Times New Roman"/>
                <w:sz w:val="28"/>
                <w:szCs w:val="28"/>
              </w:rPr>
            </w:pPr>
          </w:p>
        </w:tc>
        <w:tc>
          <w:tcPr>
            <w:tcW w:w="7210" w:type="dxa"/>
          </w:tcPr>
          <w:p w:rsidR="0088548C" w:rsidRPr="00FD6E48" w:rsidRDefault="0088548C" w:rsidP="00FD6E48">
            <w:pPr>
              <w:spacing w:after="0" w:line="240" w:lineRule="auto"/>
              <w:ind w:firstLine="7"/>
              <w:rPr>
                <w:rFonts w:ascii="Times New Roman" w:hAnsi="Times New Roman"/>
                <w:sz w:val="28"/>
                <w:szCs w:val="28"/>
              </w:rPr>
            </w:pPr>
            <w:r w:rsidRPr="00FD6E48">
              <w:rPr>
                <w:rFonts w:ascii="Times New Roman" w:hAnsi="Times New Roman"/>
                <w:sz w:val="28"/>
                <w:szCs w:val="28"/>
              </w:rPr>
              <w:t>Служебные гаражи</w:t>
            </w:r>
          </w:p>
        </w:tc>
        <w:tc>
          <w:tcPr>
            <w:tcW w:w="1132" w:type="dxa"/>
          </w:tcPr>
          <w:p w:rsidR="0088548C" w:rsidRPr="00FD6E48" w:rsidRDefault="0088548C" w:rsidP="00FD6E48">
            <w:pPr>
              <w:spacing w:after="0" w:line="240" w:lineRule="auto"/>
              <w:ind w:firstLine="7"/>
              <w:jc w:val="center"/>
              <w:rPr>
                <w:rFonts w:ascii="Times New Roman" w:hAnsi="Times New Roman"/>
                <w:sz w:val="28"/>
                <w:szCs w:val="28"/>
              </w:rPr>
            </w:pPr>
            <w:r w:rsidRPr="00FD6E48">
              <w:rPr>
                <w:rFonts w:ascii="Times New Roman" w:hAnsi="Times New Roman"/>
                <w:sz w:val="28"/>
                <w:szCs w:val="28"/>
              </w:rPr>
              <w:t>4.9</w:t>
            </w:r>
          </w:p>
        </w:tc>
      </w:tr>
    </w:tbl>
    <w:p w:rsidR="00B3728F" w:rsidRPr="00FD6E48" w:rsidRDefault="00B3728F" w:rsidP="00FD6E48">
      <w:pPr>
        <w:shd w:val="clear" w:color="auto" w:fill="FFFFFF"/>
        <w:tabs>
          <w:tab w:val="left" w:pos="993"/>
        </w:tabs>
        <w:spacing w:after="0" w:line="240" w:lineRule="auto"/>
        <w:ind w:firstLine="720"/>
        <w:jc w:val="both"/>
        <w:rPr>
          <w:rFonts w:ascii="Times New Roman" w:hAnsi="Times New Roman"/>
          <w:sz w:val="28"/>
          <w:szCs w:val="28"/>
          <w:lang w:eastAsia="zh-CN"/>
        </w:rPr>
      </w:pPr>
    </w:p>
    <w:p w:rsidR="00B3728F" w:rsidRPr="00FD6E48" w:rsidRDefault="00B3728F" w:rsidP="00FD6E48">
      <w:pPr>
        <w:numPr>
          <w:ilvl w:val="1"/>
          <w:numId w:val="33"/>
        </w:numPr>
        <w:shd w:val="clear" w:color="auto" w:fill="FFFFFF"/>
        <w:tabs>
          <w:tab w:val="left" w:pos="142"/>
          <w:tab w:val="left" w:pos="1134"/>
        </w:tabs>
        <w:spacing w:after="0" w:line="240" w:lineRule="auto"/>
        <w:ind w:left="0" w:firstLine="720"/>
        <w:jc w:val="both"/>
        <w:rPr>
          <w:rFonts w:ascii="Times New Roman" w:hAnsi="Times New Roman"/>
          <w:sz w:val="28"/>
          <w:szCs w:val="28"/>
        </w:rPr>
      </w:pPr>
      <w:r w:rsidRPr="00FD6E48">
        <w:rPr>
          <w:rFonts w:ascii="Times New Roman" w:hAnsi="Times New Roman"/>
          <w:sz w:val="28"/>
          <w:szCs w:val="28"/>
        </w:rPr>
        <w:t xml:space="preserve">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w:t>
      </w:r>
      <w:r w:rsidR="0088548C" w:rsidRPr="00FD6E48">
        <w:rPr>
          <w:rFonts w:ascii="Times New Roman" w:hAnsi="Times New Roman"/>
          <w:sz w:val="28"/>
          <w:szCs w:val="28"/>
        </w:rPr>
        <w:t>ОД-2</w:t>
      </w:r>
      <w:r w:rsidRPr="00FD6E48">
        <w:rPr>
          <w:rFonts w:ascii="Times New Roman" w:hAnsi="Times New Roman"/>
          <w:sz w:val="28"/>
          <w:szCs w:val="28"/>
        </w:rPr>
        <w:t>, применяются из числа основных видов разрешенного использования и (или) условно разрешенных видов, перечисленных в подпунктах 1.1 и 1.2 настоящего пункта.</w:t>
      </w:r>
    </w:p>
    <w:p w:rsidR="006D0203" w:rsidRPr="00FD6E48" w:rsidRDefault="006D0203" w:rsidP="00FD6E48">
      <w:pPr>
        <w:tabs>
          <w:tab w:val="left" w:pos="0"/>
        </w:tabs>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2. </w:t>
      </w:r>
      <w:r w:rsidRPr="00FD6E48">
        <w:rPr>
          <w:rFonts w:ascii="Times New Roman" w:hAnsi="Times New Roman"/>
          <w:spacing w:val="2"/>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D0203" w:rsidRPr="00FD6E48" w:rsidRDefault="006D0203"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2.1. </w:t>
      </w:r>
      <w:r w:rsidRPr="00FD6E48">
        <w:rPr>
          <w:rFonts w:ascii="Times New Roman" w:hAnsi="Times New Roman"/>
          <w:spacing w:val="2"/>
          <w:sz w:val="28"/>
          <w:szCs w:val="28"/>
        </w:rPr>
        <w:t xml:space="preserve">Предельные размеры земельных участков </w:t>
      </w:r>
      <w:r w:rsidRPr="00A56AE0">
        <w:rPr>
          <w:rFonts w:ascii="Times New Roman" w:hAnsi="Times New Roman"/>
          <w:sz w:val="28"/>
          <w:szCs w:val="28"/>
        </w:rPr>
        <w:t>– не устанавливается Правилами, определяется в соответствии с назначением объекта и соблюдением положений статьи 56 Правил.</w:t>
      </w:r>
    </w:p>
    <w:p w:rsidR="006D0203" w:rsidRPr="00FD6E48" w:rsidRDefault="006D0203"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2.2. Предельная высота зданий, строений и сооружений для всех видов разрешенного использования – 25 метров</w:t>
      </w:r>
    </w:p>
    <w:p w:rsidR="004B3DDC" w:rsidRPr="00FD6E48" w:rsidRDefault="004B3DDC" w:rsidP="00FD6E48">
      <w:pPr>
        <w:tabs>
          <w:tab w:val="left" w:pos="142"/>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w:t>
      </w:r>
      <w:r w:rsidR="006D0203" w:rsidRPr="00FD6E48">
        <w:rPr>
          <w:rFonts w:ascii="Times New Roman" w:hAnsi="Times New Roman"/>
          <w:sz w:val="28"/>
          <w:szCs w:val="28"/>
        </w:rPr>
        <w:t>3</w:t>
      </w:r>
      <w:r w:rsidRPr="00FD6E48">
        <w:rPr>
          <w:rFonts w:ascii="Times New Roman" w:hAnsi="Times New Roman"/>
          <w:sz w:val="28"/>
          <w:szCs w:val="28"/>
        </w:rPr>
        <w:t>. Минимальный процент застройки в границах земельного участка для видов разрешенного использования:</w:t>
      </w:r>
    </w:p>
    <w:p w:rsidR="000304EA" w:rsidRPr="00FD6E48" w:rsidRDefault="000304EA" w:rsidP="00FD6E48">
      <w:pPr>
        <w:tabs>
          <w:tab w:val="left" w:pos="142"/>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1) служебные гаражи, хранение автотранспорта – 70 %;</w:t>
      </w:r>
    </w:p>
    <w:p w:rsidR="004B3DDC" w:rsidRPr="00FD6E48" w:rsidRDefault="004B3DDC" w:rsidP="00FD6E48">
      <w:pPr>
        <w:tabs>
          <w:tab w:val="left" w:pos="142"/>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2) </w:t>
      </w:r>
      <w:r w:rsidR="000304EA" w:rsidRPr="00FD6E48">
        <w:rPr>
          <w:rFonts w:ascii="Times New Roman" w:hAnsi="Times New Roman"/>
          <w:sz w:val="28"/>
          <w:szCs w:val="28"/>
        </w:rPr>
        <w:t xml:space="preserve">общественное использование объектов капитального строительства </w:t>
      </w:r>
      <w:r w:rsidRPr="00A56AE0">
        <w:rPr>
          <w:rFonts w:ascii="Times New Roman" w:hAnsi="Times New Roman"/>
          <w:sz w:val="28"/>
          <w:szCs w:val="28"/>
        </w:rPr>
        <w:t>– 10 %;</w:t>
      </w:r>
    </w:p>
    <w:p w:rsidR="004B3DDC" w:rsidRPr="00FD6E48" w:rsidRDefault="004B3DDC" w:rsidP="00FD6E48">
      <w:pPr>
        <w:tabs>
          <w:tab w:val="left" w:pos="142"/>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3) общее пользование водными объектами, земельные участки (территории) общего пользования – 0 %;</w:t>
      </w:r>
    </w:p>
    <w:p w:rsidR="004B3DDC" w:rsidRPr="00FD6E48" w:rsidRDefault="004B3DDC" w:rsidP="00FD6E48">
      <w:pPr>
        <w:tabs>
          <w:tab w:val="left" w:pos="142"/>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4) иные виды разрешенного использования – 20 %.</w:t>
      </w:r>
    </w:p>
    <w:p w:rsidR="004B3DDC" w:rsidRPr="00FD6E48" w:rsidRDefault="004B3DDC" w:rsidP="00FD6E48">
      <w:pPr>
        <w:tabs>
          <w:tab w:val="left" w:pos="142"/>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w:t>
      </w:r>
      <w:r w:rsidR="006D0203" w:rsidRPr="00FD6E48">
        <w:rPr>
          <w:rFonts w:ascii="Times New Roman" w:hAnsi="Times New Roman"/>
          <w:sz w:val="28"/>
          <w:szCs w:val="28"/>
        </w:rPr>
        <w:t>4</w:t>
      </w:r>
      <w:r w:rsidRPr="00FD6E48">
        <w:rPr>
          <w:rFonts w:ascii="Times New Roman" w:hAnsi="Times New Roman"/>
          <w:sz w:val="28"/>
          <w:szCs w:val="28"/>
        </w:rPr>
        <w:t>. Максимальный процент застройки в границах земельного участка для видов разрешенного использования:</w:t>
      </w:r>
    </w:p>
    <w:p w:rsidR="000304EA" w:rsidRPr="00FD6E48" w:rsidRDefault="000304EA" w:rsidP="00FD6E48">
      <w:pPr>
        <w:tabs>
          <w:tab w:val="left" w:pos="142"/>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1) общее пользование водными объектами – 40 %;</w:t>
      </w:r>
    </w:p>
    <w:p w:rsidR="000304EA" w:rsidRPr="00FD6E48" w:rsidRDefault="000304EA" w:rsidP="00FD6E48">
      <w:pPr>
        <w:tabs>
          <w:tab w:val="left" w:pos="142"/>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2) хранение автотранспорта – 90 %, </w:t>
      </w:r>
    </w:p>
    <w:p w:rsidR="000304EA" w:rsidRPr="00FD6E48" w:rsidRDefault="000304EA" w:rsidP="00FD6E48">
      <w:pPr>
        <w:tabs>
          <w:tab w:val="left" w:pos="142"/>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3) служебные гаражи – 70 %;</w:t>
      </w:r>
    </w:p>
    <w:p w:rsidR="000304EA" w:rsidRPr="00FD6E48" w:rsidRDefault="000304EA" w:rsidP="00FD6E48">
      <w:pPr>
        <w:tabs>
          <w:tab w:val="left" w:pos="142"/>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4 обеспечение занятий спортом в помещениях – 60 %;</w:t>
      </w:r>
    </w:p>
    <w:p w:rsidR="000304EA" w:rsidRPr="00FD6E48" w:rsidRDefault="000304EA" w:rsidP="00FD6E48">
      <w:pPr>
        <w:tabs>
          <w:tab w:val="left" w:pos="142"/>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5) земельные участки (территории) общего пользования – 10 %;</w:t>
      </w:r>
    </w:p>
    <w:p w:rsidR="004B3DDC" w:rsidRPr="00FD6E48" w:rsidRDefault="004B3DDC" w:rsidP="00FD6E48">
      <w:pPr>
        <w:tabs>
          <w:tab w:val="left" w:pos="142"/>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6) иные виды разрешенного использования – 50 %.</w:t>
      </w:r>
    </w:p>
    <w:p w:rsidR="004B3DDC" w:rsidRPr="00FD6E48" w:rsidRDefault="004B3DDC" w:rsidP="00FD6E48">
      <w:pPr>
        <w:tabs>
          <w:tab w:val="left" w:pos="142"/>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w:t>
      </w:r>
      <w:r w:rsidR="006D0203" w:rsidRPr="00FD6E48">
        <w:rPr>
          <w:rFonts w:ascii="Times New Roman" w:hAnsi="Times New Roman"/>
          <w:sz w:val="28"/>
          <w:szCs w:val="28"/>
        </w:rPr>
        <w:t>5</w:t>
      </w:r>
      <w:r w:rsidRPr="00FD6E48">
        <w:rPr>
          <w:rFonts w:ascii="Times New Roman" w:hAnsi="Times New Roman"/>
          <w:sz w:val="28"/>
          <w:szCs w:val="28"/>
        </w:rPr>
        <w:t>. Максимальная мощность котельных для всех видов разрешенного использования - 50 Гкал/час.</w:t>
      </w:r>
    </w:p>
    <w:p w:rsidR="004B3DDC" w:rsidRPr="00FD6E48" w:rsidRDefault="004B3DDC" w:rsidP="00FD6E48">
      <w:pPr>
        <w:tabs>
          <w:tab w:val="left" w:pos="142"/>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w:t>
      </w:r>
      <w:r w:rsidR="006D0203" w:rsidRPr="00FD6E48">
        <w:rPr>
          <w:rFonts w:ascii="Times New Roman" w:hAnsi="Times New Roman"/>
          <w:sz w:val="28"/>
          <w:szCs w:val="28"/>
        </w:rPr>
        <w:t>6</w:t>
      </w:r>
      <w:r w:rsidRPr="00FD6E48">
        <w:rPr>
          <w:rFonts w:ascii="Times New Roman" w:hAnsi="Times New Roman"/>
          <w:sz w:val="28"/>
          <w:szCs w:val="28"/>
        </w:rPr>
        <w:t>. Максимальная вместимость многоэтажных наземных, полуподземных гаражей для всех видов разрешенного использования - 500 машино-мест.</w:t>
      </w:r>
    </w:p>
    <w:p w:rsidR="004B3DDC" w:rsidRPr="00FD6E48" w:rsidRDefault="004B3DDC" w:rsidP="00FD6E48">
      <w:pPr>
        <w:tabs>
          <w:tab w:val="left" w:pos="142"/>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w:t>
      </w:r>
      <w:r w:rsidR="006D0203" w:rsidRPr="00FD6E48">
        <w:rPr>
          <w:rFonts w:ascii="Times New Roman" w:hAnsi="Times New Roman"/>
          <w:sz w:val="28"/>
          <w:szCs w:val="28"/>
        </w:rPr>
        <w:t>7</w:t>
      </w:r>
      <w:r w:rsidRPr="00FD6E48">
        <w:rPr>
          <w:rFonts w:ascii="Times New Roman" w:hAnsi="Times New Roman"/>
          <w:sz w:val="28"/>
          <w:szCs w:val="28"/>
        </w:rPr>
        <w:t xml:space="preserve">. Максимальный выступ за красную линию (за исключением красных линий внутриквартальных проездов) допускается в отношении балконов, эркеров, козырьков – не более 1,5 метров и выше 3,5 метров от поверхности земли. </w:t>
      </w:r>
    </w:p>
    <w:p w:rsidR="004B3DDC" w:rsidRPr="00FD6E48" w:rsidRDefault="004B3DDC" w:rsidP="00FD6E48">
      <w:pPr>
        <w:tabs>
          <w:tab w:val="left" w:pos="142"/>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w:t>
      </w:r>
      <w:r w:rsidR="006D0203" w:rsidRPr="00FD6E48">
        <w:rPr>
          <w:rFonts w:ascii="Times New Roman" w:hAnsi="Times New Roman"/>
          <w:sz w:val="28"/>
          <w:szCs w:val="28"/>
        </w:rPr>
        <w:t>8</w:t>
      </w:r>
      <w:r w:rsidRPr="00FD6E48">
        <w:rPr>
          <w:rFonts w:ascii="Times New Roman" w:hAnsi="Times New Roman"/>
          <w:sz w:val="28"/>
          <w:szCs w:val="28"/>
        </w:rPr>
        <w:t xml:space="preserve">. </w:t>
      </w:r>
      <w:r w:rsidR="006D0203" w:rsidRPr="00FD6E48">
        <w:rPr>
          <w:rFonts w:ascii="Times New Roman" w:hAnsi="Times New Roman"/>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всех видов разрешенного использования определяется в </w:t>
      </w:r>
      <w:r w:rsidR="006D0203" w:rsidRPr="00FD6E48">
        <w:rPr>
          <w:rFonts w:ascii="Times New Roman" w:hAnsi="Times New Roman"/>
          <w:sz w:val="28"/>
          <w:szCs w:val="28"/>
        </w:rPr>
        <w:lastRenderedPageBreak/>
        <w:t>соответствии с назначением объекта и соблюдением положений статьи 56 Правил.</w:t>
      </w:r>
    </w:p>
    <w:p w:rsidR="00D06D8D" w:rsidRPr="00FD6E48" w:rsidRDefault="00D06D8D" w:rsidP="00FD6E48">
      <w:pPr>
        <w:tabs>
          <w:tab w:val="left" w:pos="142"/>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w:t>
      </w:r>
      <w:r w:rsidR="006D0203" w:rsidRPr="00FD6E48">
        <w:rPr>
          <w:rFonts w:ascii="Times New Roman" w:hAnsi="Times New Roman"/>
          <w:sz w:val="28"/>
          <w:szCs w:val="28"/>
        </w:rPr>
        <w:t>9</w:t>
      </w:r>
      <w:r w:rsidRPr="00FD6E48">
        <w:rPr>
          <w:rFonts w:ascii="Times New Roman" w:hAnsi="Times New Roman"/>
          <w:sz w:val="28"/>
          <w:szCs w:val="28"/>
        </w:rPr>
        <w:t>. Суммарная доля площади земельного участка, занимаемая объектами вспомогательных видов разрешенного использования, не должна превышать 25 % общей площади земельного участка.</w:t>
      </w:r>
    </w:p>
    <w:p w:rsidR="00A479CC" w:rsidRPr="00FD6E48" w:rsidRDefault="00A479CC" w:rsidP="00FD6E48">
      <w:pPr>
        <w:shd w:val="clear" w:color="auto" w:fill="FFFFFF"/>
        <w:tabs>
          <w:tab w:val="left" w:pos="1134"/>
          <w:tab w:val="left" w:pos="1276"/>
        </w:tabs>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3. В границах территориальной зоны ОД-2,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указываются в статье 85 настоящих Правил. </w:t>
      </w:r>
    </w:p>
    <w:p w:rsidR="004B3DDC" w:rsidRPr="00FD6E48" w:rsidRDefault="004B3DDC" w:rsidP="00FD6E48">
      <w:pPr>
        <w:spacing w:after="0" w:line="240" w:lineRule="auto"/>
        <w:ind w:firstLine="720"/>
        <w:rPr>
          <w:rFonts w:ascii="Times New Roman" w:hAnsi="Times New Roman"/>
          <w:sz w:val="28"/>
          <w:szCs w:val="28"/>
          <w:highlight w:val="green"/>
        </w:rPr>
      </w:pPr>
    </w:p>
    <w:p w:rsidR="00585B7B" w:rsidRPr="00FD6E48" w:rsidRDefault="00585B7B" w:rsidP="00FD6E48">
      <w:pPr>
        <w:pStyle w:val="1"/>
        <w:spacing w:before="0" w:after="0"/>
        <w:ind w:firstLine="720"/>
        <w:jc w:val="both"/>
        <w:rPr>
          <w:rFonts w:ascii="Times New Roman" w:hAnsi="Times New Roman" w:cs="Times New Roman"/>
          <w:b w:val="0"/>
          <w:color w:val="auto"/>
          <w:sz w:val="28"/>
          <w:szCs w:val="28"/>
        </w:rPr>
      </w:pPr>
      <w:bookmarkStart w:id="183" w:name="_Toc18005086"/>
      <w:bookmarkStart w:id="184" w:name="sub_6802"/>
      <w:r w:rsidRPr="00FD6E48">
        <w:rPr>
          <w:rFonts w:ascii="Times New Roman" w:hAnsi="Times New Roman" w:cs="Times New Roman"/>
          <w:b w:val="0"/>
          <w:color w:val="auto"/>
          <w:sz w:val="28"/>
          <w:szCs w:val="28"/>
        </w:rPr>
        <w:t>Статья 66. Градостроительный регламент территориальной зоны. Зона специализированной общественной застройки в области медицинского обслуживания (ОД-3)</w:t>
      </w:r>
      <w:bookmarkEnd w:id="183"/>
    </w:p>
    <w:p w:rsidR="004B3DDC" w:rsidRPr="00FD6E48" w:rsidRDefault="004B3DDC"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1. </w:t>
      </w:r>
      <w:r w:rsidR="00865674" w:rsidRPr="00FD6E48">
        <w:rPr>
          <w:rFonts w:ascii="Times New Roman" w:hAnsi="Times New Roman"/>
          <w:sz w:val="28"/>
          <w:szCs w:val="28"/>
        </w:rPr>
        <w:t xml:space="preserve">ОД-3 - Зона специализированной общественной застройки в области медицинского обслуживания. </w:t>
      </w:r>
      <w:r w:rsidRPr="00FD6E48">
        <w:rPr>
          <w:rFonts w:ascii="Times New Roman" w:hAnsi="Times New Roman"/>
          <w:sz w:val="28"/>
          <w:szCs w:val="28"/>
        </w:rPr>
        <w:t>Виды разрешенного использования земельных участков и объектов капитального строительства:</w:t>
      </w:r>
    </w:p>
    <w:p w:rsidR="00290C83" w:rsidRPr="00FD6E48" w:rsidRDefault="004B3DDC" w:rsidP="00FD6E48">
      <w:pPr>
        <w:shd w:val="clear" w:color="auto" w:fill="FFFFFF"/>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1.1. </w:t>
      </w:r>
      <w:r w:rsidR="00290C83" w:rsidRPr="00FD6E48">
        <w:rPr>
          <w:rFonts w:ascii="Times New Roman" w:hAnsi="Times New Roman"/>
          <w:sz w:val="28"/>
          <w:szCs w:val="28"/>
        </w:rPr>
        <w:t xml:space="preserve">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w:t>
      </w:r>
      <w:r w:rsidR="00865674" w:rsidRPr="00FD6E48">
        <w:rPr>
          <w:rFonts w:ascii="Times New Roman" w:hAnsi="Times New Roman"/>
          <w:sz w:val="28"/>
          <w:szCs w:val="28"/>
        </w:rPr>
        <w:t>ОД-3</w:t>
      </w:r>
      <w:r w:rsidR="00290C83" w:rsidRPr="00FD6E48">
        <w:rPr>
          <w:rFonts w:ascii="Times New Roman" w:hAnsi="Times New Roman"/>
          <w:sz w:val="28"/>
          <w:szCs w:val="28"/>
        </w:rPr>
        <w:t>:</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29"/>
        <w:gridCol w:w="6974"/>
        <w:gridCol w:w="1134"/>
      </w:tblGrid>
      <w:tr w:rsidR="00A56AE0" w:rsidRPr="00A56AE0" w:rsidTr="00FD6E48">
        <w:trPr>
          <w:trHeight w:val="300"/>
          <w:jc w:val="center"/>
        </w:trPr>
        <w:tc>
          <w:tcPr>
            <w:tcW w:w="747" w:type="dxa"/>
            <w:gridSpan w:val="2"/>
            <w:hideMark/>
          </w:tcPr>
          <w:p w:rsidR="00290C83" w:rsidRPr="00FD6E48" w:rsidRDefault="00290C83"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 п/п</w:t>
            </w:r>
          </w:p>
        </w:tc>
        <w:tc>
          <w:tcPr>
            <w:tcW w:w="6974" w:type="dxa"/>
            <w:hideMark/>
          </w:tcPr>
          <w:p w:rsidR="00290C83" w:rsidRPr="00FD6E48" w:rsidRDefault="00290C83"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Вид разрешенного использования</w:t>
            </w:r>
          </w:p>
        </w:tc>
        <w:tc>
          <w:tcPr>
            <w:tcW w:w="1134" w:type="dxa"/>
            <w:hideMark/>
          </w:tcPr>
          <w:p w:rsidR="00290C83" w:rsidRPr="00FD6E48" w:rsidRDefault="00290C83"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Код</w:t>
            </w:r>
          </w:p>
        </w:tc>
      </w:tr>
      <w:tr w:rsidR="00A56AE0" w:rsidRPr="00A56AE0" w:rsidTr="00FD6E48">
        <w:trPr>
          <w:trHeight w:val="129"/>
          <w:jc w:val="center"/>
        </w:trPr>
        <w:tc>
          <w:tcPr>
            <w:tcW w:w="747" w:type="dxa"/>
            <w:gridSpan w:val="2"/>
          </w:tcPr>
          <w:p w:rsidR="00290C83" w:rsidRPr="00FD6E48" w:rsidRDefault="00290C83" w:rsidP="00FD6E48">
            <w:pPr>
              <w:numPr>
                <w:ilvl w:val="0"/>
                <w:numId w:val="27"/>
              </w:numPr>
              <w:spacing w:after="0" w:line="240" w:lineRule="auto"/>
              <w:ind w:left="0" w:firstLine="0"/>
              <w:jc w:val="center"/>
              <w:rPr>
                <w:rFonts w:ascii="Times New Roman" w:hAnsi="Times New Roman"/>
                <w:sz w:val="28"/>
                <w:szCs w:val="28"/>
              </w:rPr>
            </w:pPr>
          </w:p>
        </w:tc>
        <w:tc>
          <w:tcPr>
            <w:tcW w:w="6974" w:type="dxa"/>
            <w:hideMark/>
          </w:tcPr>
          <w:p w:rsidR="00290C83" w:rsidRPr="00FD6E48" w:rsidRDefault="00290C83" w:rsidP="00FD6E48">
            <w:pPr>
              <w:spacing w:after="0" w:line="240" w:lineRule="auto"/>
              <w:rPr>
                <w:rFonts w:ascii="Times New Roman" w:hAnsi="Times New Roman"/>
                <w:sz w:val="28"/>
                <w:szCs w:val="28"/>
              </w:rPr>
            </w:pPr>
            <w:r w:rsidRPr="00FD6E48">
              <w:rPr>
                <w:rFonts w:ascii="Times New Roman" w:hAnsi="Times New Roman"/>
                <w:sz w:val="28"/>
                <w:szCs w:val="28"/>
              </w:rPr>
              <w:t>Коммунальное обслуживание</w:t>
            </w:r>
          </w:p>
        </w:tc>
        <w:tc>
          <w:tcPr>
            <w:tcW w:w="1134" w:type="dxa"/>
            <w:hideMark/>
          </w:tcPr>
          <w:p w:rsidR="00290C83" w:rsidRPr="00FD6E48" w:rsidRDefault="00290C83" w:rsidP="00FD6E48">
            <w:pPr>
              <w:spacing w:after="0" w:line="240" w:lineRule="auto"/>
              <w:jc w:val="center"/>
              <w:rPr>
                <w:rFonts w:ascii="Times New Roman" w:hAnsi="Times New Roman"/>
                <w:sz w:val="28"/>
                <w:szCs w:val="28"/>
              </w:rPr>
            </w:pPr>
            <w:r w:rsidRPr="00FD6E48">
              <w:rPr>
                <w:rFonts w:ascii="Times New Roman" w:hAnsi="Times New Roman"/>
                <w:sz w:val="28"/>
                <w:szCs w:val="28"/>
              </w:rPr>
              <w:t>3.1</w:t>
            </w:r>
          </w:p>
        </w:tc>
      </w:tr>
      <w:tr w:rsidR="00A56AE0" w:rsidRPr="00A56AE0" w:rsidTr="00FD6E48">
        <w:trPr>
          <w:trHeight w:val="77"/>
          <w:jc w:val="center"/>
        </w:trPr>
        <w:tc>
          <w:tcPr>
            <w:tcW w:w="747" w:type="dxa"/>
            <w:gridSpan w:val="2"/>
          </w:tcPr>
          <w:p w:rsidR="00290C83" w:rsidRPr="00FD6E48" w:rsidRDefault="00290C83" w:rsidP="00FD6E48">
            <w:pPr>
              <w:numPr>
                <w:ilvl w:val="0"/>
                <w:numId w:val="27"/>
              </w:numPr>
              <w:spacing w:after="0" w:line="240" w:lineRule="auto"/>
              <w:ind w:left="0" w:firstLine="0"/>
              <w:jc w:val="center"/>
              <w:rPr>
                <w:rFonts w:ascii="Times New Roman" w:hAnsi="Times New Roman"/>
                <w:sz w:val="28"/>
                <w:szCs w:val="28"/>
              </w:rPr>
            </w:pPr>
          </w:p>
        </w:tc>
        <w:tc>
          <w:tcPr>
            <w:tcW w:w="6974" w:type="dxa"/>
            <w:hideMark/>
          </w:tcPr>
          <w:p w:rsidR="00290C83" w:rsidRPr="00FD6E48" w:rsidRDefault="00290C83" w:rsidP="00FD6E48">
            <w:pPr>
              <w:spacing w:after="0" w:line="240" w:lineRule="auto"/>
              <w:rPr>
                <w:rFonts w:ascii="Times New Roman" w:hAnsi="Times New Roman"/>
                <w:sz w:val="28"/>
                <w:szCs w:val="28"/>
              </w:rPr>
            </w:pPr>
            <w:r w:rsidRPr="00FD6E48">
              <w:rPr>
                <w:rFonts w:ascii="Times New Roman" w:hAnsi="Times New Roman"/>
                <w:sz w:val="28"/>
                <w:szCs w:val="28"/>
              </w:rPr>
              <w:t>Социальное обслуживание</w:t>
            </w:r>
          </w:p>
        </w:tc>
        <w:tc>
          <w:tcPr>
            <w:tcW w:w="1134" w:type="dxa"/>
            <w:hideMark/>
          </w:tcPr>
          <w:p w:rsidR="00290C83" w:rsidRPr="00FD6E48" w:rsidRDefault="00290C83" w:rsidP="00FD6E48">
            <w:pPr>
              <w:spacing w:after="0" w:line="240" w:lineRule="auto"/>
              <w:jc w:val="center"/>
              <w:rPr>
                <w:rFonts w:ascii="Times New Roman" w:hAnsi="Times New Roman"/>
                <w:sz w:val="28"/>
                <w:szCs w:val="28"/>
              </w:rPr>
            </w:pPr>
            <w:r w:rsidRPr="00FD6E48">
              <w:rPr>
                <w:rFonts w:ascii="Times New Roman" w:hAnsi="Times New Roman"/>
                <w:sz w:val="28"/>
                <w:szCs w:val="28"/>
              </w:rPr>
              <w:t>3.2</w:t>
            </w:r>
          </w:p>
        </w:tc>
      </w:tr>
      <w:tr w:rsidR="00A56AE0" w:rsidRPr="00A56AE0" w:rsidTr="00FD6E48">
        <w:trPr>
          <w:trHeight w:val="300"/>
          <w:jc w:val="center"/>
        </w:trPr>
        <w:tc>
          <w:tcPr>
            <w:tcW w:w="747" w:type="dxa"/>
            <w:gridSpan w:val="2"/>
          </w:tcPr>
          <w:p w:rsidR="00290C83" w:rsidRPr="00FD6E48" w:rsidRDefault="00290C83" w:rsidP="00FD6E48">
            <w:pPr>
              <w:numPr>
                <w:ilvl w:val="0"/>
                <w:numId w:val="27"/>
              </w:numPr>
              <w:spacing w:after="0" w:line="240" w:lineRule="auto"/>
              <w:ind w:left="0" w:firstLine="0"/>
              <w:jc w:val="center"/>
              <w:rPr>
                <w:rFonts w:ascii="Times New Roman" w:hAnsi="Times New Roman"/>
                <w:sz w:val="28"/>
                <w:szCs w:val="28"/>
              </w:rPr>
            </w:pPr>
          </w:p>
        </w:tc>
        <w:tc>
          <w:tcPr>
            <w:tcW w:w="6974" w:type="dxa"/>
            <w:hideMark/>
          </w:tcPr>
          <w:p w:rsidR="00290C83" w:rsidRPr="00FD6E48" w:rsidRDefault="00290C83" w:rsidP="00FD6E48">
            <w:pPr>
              <w:spacing w:after="0" w:line="240" w:lineRule="auto"/>
              <w:rPr>
                <w:rFonts w:ascii="Times New Roman" w:hAnsi="Times New Roman"/>
                <w:sz w:val="28"/>
                <w:szCs w:val="28"/>
              </w:rPr>
            </w:pPr>
            <w:r w:rsidRPr="00FD6E48">
              <w:rPr>
                <w:rFonts w:ascii="Times New Roman" w:hAnsi="Times New Roman"/>
                <w:sz w:val="28"/>
                <w:szCs w:val="28"/>
              </w:rPr>
              <w:t>Здравоохранение</w:t>
            </w:r>
          </w:p>
        </w:tc>
        <w:tc>
          <w:tcPr>
            <w:tcW w:w="1134" w:type="dxa"/>
            <w:hideMark/>
          </w:tcPr>
          <w:p w:rsidR="00290C83" w:rsidRPr="00FD6E48" w:rsidRDefault="00290C83" w:rsidP="00FD6E48">
            <w:pPr>
              <w:spacing w:after="0" w:line="240" w:lineRule="auto"/>
              <w:jc w:val="center"/>
              <w:rPr>
                <w:rFonts w:ascii="Times New Roman" w:hAnsi="Times New Roman"/>
                <w:sz w:val="28"/>
                <w:szCs w:val="28"/>
              </w:rPr>
            </w:pPr>
            <w:r w:rsidRPr="00FD6E48">
              <w:rPr>
                <w:rFonts w:ascii="Times New Roman" w:hAnsi="Times New Roman"/>
                <w:sz w:val="28"/>
                <w:szCs w:val="28"/>
              </w:rPr>
              <w:t>3.4</w:t>
            </w:r>
          </w:p>
        </w:tc>
      </w:tr>
      <w:tr w:rsidR="00A56AE0" w:rsidRPr="00A56AE0" w:rsidTr="00FD6E48">
        <w:trPr>
          <w:trHeight w:val="300"/>
          <w:jc w:val="center"/>
        </w:trPr>
        <w:tc>
          <w:tcPr>
            <w:tcW w:w="747" w:type="dxa"/>
            <w:gridSpan w:val="2"/>
          </w:tcPr>
          <w:p w:rsidR="00290C83" w:rsidRPr="00FD6E48" w:rsidRDefault="00290C83" w:rsidP="00FD6E48">
            <w:pPr>
              <w:numPr>
                <w:ilvl w:val="0"/>
                <w:numId w:val="27"/>
              </w:numPr>
              <w:spacing w:after="0" w:line="240" w:lineRule="auto"/>
              <w:ind w:left="0" w:firstLine="0"/>
              <w:jc w:val="center"/>
              <w:rPr>
                <w:rFonts w:ascii="Times New Roman" w:hAnsi="Times New Roman"/>
                <w:sz w:val="28"/>
                <w:szCs w:val="28"/>
              </w:rPr>
            </w:pPr>
          </w:p>
        </w:tc>
        <w:tc>
          <w:tcPr>
            <w:tcW w:w="6974" w:type="dxa"/>
            <w:hideMark/>
          </w:tcPr>
          <w:p w:rsidR="00290C83" w:rsidRPr="00FD6E48" w:rsidRDefault="00290C83" w:rsidP="00FD6E48">
            <w:pPr>
              <w:spacing w:after="0" w:line="240" w:lineRule="auto"/>
              <w:rPr>
                <w:rFonts w:ascii="Times New Roman" w:hAnsi="Times New Roman"/>
                <w:sz w:val="28"/>
                <w:szCs w:val="28"/>
              </w:rPr>
            </w:pPr>
            <w:r w:rsidRPr="00FD6E48">
              <w:rPr>
                <w:rFonts w:ascii="Times New Roman" w:hAnsi="Times New Roman"/>
                <w:sz w:val="28"/>
                <w:szCs w:val="28"/>
              </w:rPr>
              <w:t>Медицинские организации особого назначения</w:t>
            </w:r>
          </w:p>
        </w:tc>
        <w:tc>
          <w:tcPr>
            <w:tcW w:w="1134" w:type="dxa"/>
            <w:hideMark/>
          </w:tcPr>
          <w:p w:rsidR="00290C83" w:rsidRPr="00FD6E48" w:rsidRDefault="00290C83" w:rsidP="00FD6E48">
            <w:pPr>
              <w:spacing w:after="0" w:line="240" w:lineRule="auto"/>
              <w:jc w:val="center"/>
              <w:rPr>
                <w:rFonts w:ascii="Times New Roman" w:hAnsi="Times New Roman"/>
                <w:sz w:val="28"/>
                <w:szCs w:val="28"/>
              </w:rPr>
            </w:pPr>
            <w:r w:rsidRPr="00FD6E48">
              <w:rPr>
                <w:rFonts w:ascii="Times New Roman" w:hAnsi="Times New Roman"/>
                <w:sz w:val="28"/>
                <w:szCs w:val="28"/>
              </w:rPr>
              <w:t>3.4.3</w:t>
            </w:r>
          </w:p>
        </w:tc>
      </w:tr>
      <w:tr w:rsidR="00A56AE0" w:rsidRPr="00A56AE0" w:rsidTr="00FD6E48">
        <w:trPr>
          <w:trHeight w:val="300"/>
          <w:jc w:val="center"/>
        </w:trPr>
        <w:tc>
          <w:tcPr>
            <w:tcW w:w="747" w:type="dxa"/>
            <w:gridSpan w:val="2"/>
          </w:tcPr>
          <w:p w:rsidR="00290C83" w:rsidRPr="00FD6E48" w:rsidRDefault="00290C83" w:rsidP="00FD6E48">
            <w:pPr>
              <w:numPr>
                <w:ilvl w:val="0"/>
                <w:numId w:val="27"/>
              </w:numPr>
              <w:spacing w:after="0" w:line="240" w:lineRule="auto"/>
              <w:ind w:left="0" w:firstLine="0"/>
              <w:jc w:val="center"/>
              <w:rPr>
                <w:rFonts w:ascii="Times New Roman" w:hAnsi="Times New Roman"/>
                <w:sz w:val="28"/>
                <w:szCs w:val="28"/>
              </w:rPr>
            </w:pPr>
          </w:p>
        </w:tc>
        <w:tc>
          <w:tcPr>
            <w:tcW w:w="6974" w:type="dxa"/>
            <w:hideMark/>
          </w:tcPr>
          <w:p w:rsidR="00290C83" w:rsidRPr="00FD6E48" w:rsidRDefault="00290C83" w:rsidP="00FD6E48">
            <w:pPr>
              <w:spacing w:after="0" w:line="240" w:lineRule="auto"/>
              <w:rPr>
                <w:rFonts w:ascii="Times New Roman" w:hAnsi="Times New Roman"/>
                <w:sz w:val="28"/>
                <w:szCs w:val="28"/>
              </w:rPr>
            </w:pPr>
            <w:r w:rsidRPr="00FD6E48">
              <w:rPr>
                <w:rFonts w:ascii="Times New Roman" w:hAnsi="Times New Roman"/>
                <w:sz w:val="28"/>
                <w:szCs w:val="28"/>
              </w:rPr>
              <w:t>Образование и просвещение</w:t>
            </w:r>
          </w:p>
        </w:tc>
        <w:tc>
          <w:tcPr>
            <w:tcW w:w="1134" w:type="dxa"/>
            <w:hideMark/>
          </w:tcPr>
          <w:p w:rsidR="00290C83" w:rsidRPr="00FD6E48" w:rsidRDefault="00290C83" w:rsidP="00FD6E48">
            <w:pPr>
              <w:spacing w:after="0" w:line="240" w:lineRule="auto"/>
              <w:jc w:val="center"/>
              <w:rPr>
                <w:rFonts w:ascii="Times New Roman" w:hAnsi="Times New Roman"/>
                <w:sz w:val="28"/>
                <w:szCs w:val="28"/>
              </w:rPr>
            </w:pPr>
            <w:r w:rsidRPr="00FD6E48">
              <w:rPr>
                <w:rFonts w:ascii="Times New Roman" w:hAnsi="Times New Roman"/>
                <w:sz w:val="28"/>
                <w:szCs w:val="28"/>
              </w:rPr>
              <w:t>3.5</w:t>
            </w:r>
          </w:p>
        </w:tc>
      </w:tr>
      <w:tr w:rsidR="00A56AE0" w:rsidRPr="00A56AE0" w:rsidTr="00FD6E48">
        <w:trPr>
          <w:trHeight w:val="300"/>
          <w:jc w:val="center"/>
        </w:trPr>
        <w:tc>
          <w:tcPr>
            <w:tcW w:w="747" w:type="dxa"/>
            <w:gridSpan w:val="2"/>
          </w:tcPr>
          <w:p w:rsidR="00290C83" w:rsidRPr="00FD6E48" w:rsidRDefault="00290C83" w:rsidP="00FD6E48">
            <w:pPr>
              <w:numPr>
                <w:ilvl w:val="0"/>
                <w:numId w:val="27"/>
              </w:numPr>
              <w:spacing w:after="0" w:line="240" w:lineRule="auto"/>
              <w:ind w:left="0" w:firstLine="0"/>
              <w:jc w:val="center"/>
              <w:rPr>
                <w:rFonts w:ascii="Times New Roman" w:hAnsi="Times New Roman"/>
                <w:sz w:val="28"/>
                <w:szCs w:val="28"/>
              </w:rPr>
            </w:pPr>
          </w:p>
        </w:tc>
        <w:tc>
          <w:tcPr>
            <w:tcW w:w="6974" w:type="dxa"/>
            <w:hideMark/>
          </w:tcPr>
          <w:p w:rsidR="00290C83" w:rsidRPr="00FD6E48" w:rsidRDefault="00290C83" w:rsidP="00FD6E48">
            <w:pPr>
              <w:spacing w:after="0" w:line="240" w:lineRule="auto"/>
              <w:rPr>
                <w:rFonts w:ascii="Times New Roman" w:hAnsi="Times New Roman"/>
                <w:sz w:val="28"/>
                <w:szCs w:val="28"/>
              </w:rPr>
            </w:pPr>
            <w:r w:rsidRPr="00FD6E48">
              <w:rPr>
                <w:rFonts w:ascii="Times New Roman" w:hAnsi="Times New Roman"/>
                <w:sz w:val="28"/>
                <w:szCs w:val="28"/>
              </w:rPr>
              <w:t>Обеспечение занятий спортом в помещениях</w:t>
            </w:r>
          </w:p>
        </w:tc>
        <w:tc>
          <w:tcPr>
            <w:tcW w:w="1134" w:type="dxa"/>
            <w:hideMark/>
          </w:tcPr>
          <w:p w:rsidR="00290C83" w:rsidRPr="00FD6E48" w:rsidRDefault="00290C83" w:rsidP="00FD6E48">
            <w:pPr>
              <w:spacing w:after="0" w:line="240" w:lineRule="auto"/>
              <w:jc w:val="center"/>
              <w:rPr>
                <w:rFonts w:ascii="Times New Roman" w:hAnsi="Times New Roman"/>
                <w:sz w:val="28"/>
                <w:szCs w:val="28"/>
              </w:rPr>
            </w:pPr>
            <w:r w:rsidRPr="00FD6E48">
              <w:rPr>
                <w:rFonts w:ascii="Times New Roman" w:hAnsi="Times New Roman"/>
                <w:sz w:val="28"/>
                <w:szCs w:val="28"/>
              </w:rPr>
              <w:t>5.1.2</w:t>
            </w:r>
          </w:p>
        </w:tc>
      </w:tr>
      <w:tr w:rsidR="00A56AE0" w:rsidRPr="00A56AE0" w:rsidTr="00FD6E48">
        <w:trPr>
          <w:trHeight w:val="300"/>
          <w:jc w:val="center"/>
        </w:trPr>
        <w:tc>
          <w:tcPr>
            <w:tcW w:w="747" w:type="dxa"/>
            <w:gridSpan w:val="2"/>
          </w:tcPr>
          <w:p w:rsidR="00290C83" w:rsidRPr="00FD6E48" w:rsidRDefault="00290C83" w:rsidP="00FD6E48">
            <w:pPr>
              <w:numPr>
                <w:ilvl w:val="0"/>
                <w:numId w:val="27"/>
              </w:numPr>
              <w:spacing w:after="0" w:line="240" w:lineRule="auto"/>
              <w:ind w:left="0" w:firstLine="0"/>
              <w:jc w:val="center"/>
              <w:rPr>
                <w:rFonts w:ascii="Times New Roman" w:hAnsi="Times New Roman"/>
                <w:sz w:val="28"/>
                <w:szCs w:val="28"/>
              </w:rPr>
            </w:pPr>
          </w:p>
        </w:tc>
        <w:tc>
          <w:tcPr>
            <w:tcW w:w="6974" w:type="dxa"/>
            <w:hideMark/>
          </w:tcPr>
          <w:p w:rsidR="00290C83" w:rsidRPr="00FD6E48" w:rsidRDefault="00290C83" w:rsidP="00FD6E48">
            <w:pPr>
              <w:spacing w:after="0" w:line="240" w:lineRule="auto"/>
              <w:rPr>
                <w:rFonts w:ascii="Times New Roman" w:hAnsi="Times New Roman"/>
                <w:sz w:val="28"/>
                <w:szCs w:val="28"/>
              </w:rPr>
            </w:pPr>
            <w:r w:rsidRPr="00FD6E48">
              <w:rPr>
                <w:rFonts w:ascii="Times New Roman" w:hAnsi="Times New Roman"/>
                <w:sz w:val="28"/>
                <w:szCs w:val="28"/>
              </w:rPr>
              <w:t>Площадки для занятий спортом</w:t>
            </w:r>
          </w:p>
        </w:tc>
        <w:tc>
          <w:tcPr>
            <w:tcW w:w="1134" w:type="dxa"/>
            <w:hideMark/>
          </w:tcPr>
          <w:p w:rsidR="00290C83" w:rsidRPr="00FD6E48" w:rsidRDefault="00290C83" w:rsidP="00FD6E48">
            <w:pPr>
              <w:spacing w:after="0" w:line="240" w:lineRule="auto"/>
              <w:jc w:val="center"/>
              <w:rPr>
                <w:rFonts w:ascii="Times New Roman" w:hAnsi="Times New Roman"/>
                <w:sz w:val="28"/>
                <w:szCs w:val="28"/>
              </w:rPr>
            </w:pPr>
            <w:r w:rsidRPr="00FD6E48">
              <w:rPr>
                <w:rFonts w:ascii="Times New Roman" w:hAnsi="Times New Roman"/>
                <w:sz w:val="28"/>
                <w:szCs w:val="28"/>
              </w:rPr>
              <w:t>5.1.3</w:t>
            </w:r>
          </w:p>
        </w:tc>
      </w:tr>
      <w:tr w:rsidR="00A56AE0" w:rsidRPr="00A56AE0" w:rsidTr="00FD6E48">
        <w:trPr>
          <w:trHeight w:val="300"/>
          <w:jc w:val="center"/>
        </w:trPr>
        <w:tc>
          <w:tcPr>
            <w:tcW w:w="747" w:type="dxa"/>
            <w:gridSpan w:val="2"/>
          </w:tcPr>
          <w:p w:rsidR="00290C83" w:rsidRPr="00FD6E48" w:rsidRDefault="00290C83" w:rsidP="00FD6E48">
            <w:pPr>
              <w:numPr>
                <w:ilvl w:val="0"/>
                <w:numId w:val="27"/>
              </w:numPr>
              <w:spacing w:after="0" w:line="240" w:lineRule="auto"/>
              <w:ind w:left="0" w:firstLine="0"/>
              <w:jc w:val="center"/>
              <w:rPr>
                <w:rFonts w:ascii="Times New Roman" w:hAnsi="Times New Roman"/>
                <w:sz w:val="28"/>
                <w:szCs w:val="28"/>
              </w:rPr>
            </w:pPr>
          </w:p>
        </w:tc>
        <w:tc>
          <w:tcPr>
            <w:tcW w:w="6974" w:type="dxa"/>
            <w:hideMark/>
          </w:tcPr>
          <w:p w:rsidR="00290C83" w:rsidRPr="00FD6E48" w:rsidRDefault="00290C83" w:rsidP="00FD6E48">
            <w:pPr>
              <w:spacing w:after="0" w:line="240" w:lineRule="auto"/>
              <w:rPr>
                <w:rFonts w:ascii="Times New Roman" w:hAnsi="Times New Roman"/>
                <w:sz w:val="28"/>
                <w:szCs w:val="28"/>
              </w:rPr>
            </w:pPr>
            <w:r w:rsidRPr="00FD6E48">
              <w:rPr>
                <w:rFonts w:ascii="Times New Roman" w:hAnsi="Times New Roman"/>
                <w:sz w:val="28"/>
                <w:szCs w:val="28"/>
              </w:rPr>
              <w:t>Обеспечение обороны и безопасности</w:t>
            </w:r>
          </w:p>
        </w:tc>
        <w:tc>
          <w:tcPr>
            <w:tcW w:w="1134" w:type="dxa"/>
            <w:hideMark/>
          </w:tcPr>
          <w:p w:rsidR="00290C83" w:rsidRPr="00FD6E48" w:rsidRDefault="00290C83" w:rsidP="00FD6E48">
            <w:pPr>
              <w:spacing w:after="0" w:line="240" w:lineRule="auto"/>
              <w:jc w:val="center"/>
              <w:rPr>
                <w:rFonts w:ascii="Times New Roman" w:hAnsi="Times New Roman"/>
                <w:sz w:val="28"/>
                <w:szCs w:val="28"/>
              </w:rPr>
            </w:pPr>
            <w:r w:rsidRPr="00FD6E48">
              <w:rPr>
                <w:rFonts w:ascii="Times New Roman" w:hAnsi="Times New Roman"/>
                <w:sz w:val="28"/>
                <w:szCs w:val="28"/>
              </w:rPr>
              <w:t>8.0</w:t>
            </w:r>
          </w:p>
        </w:tc>
      </w:tr>
      <w:tr w:rsidR="00A56AE0" w:rsidRPr="00A56AE0" w:rsidTr="00FD6E48">
        <w:trPr>
          <w:trHeight w:val="300"/>
          <w:jc w:val="center"/>
        </w:trPr>
        <w:tc>
          <w:tcPr>
            <w:tcW w:w="747" w:type="dxa"/>
            <w:gridSpan w:val="2"/>
          </w:tcPr>
          <w:p w:rsidR="00290C83" w:rsidRPr="00FD6E48" w:rsidRDefault="00290C83" w:rsidP="00FD6E48">
            <w:pPr>
              <w:numPr>
                <w:ilvl w:val="0"/>
                <w:numId w:val="27"/>
              </w:numPr>
              <w:spacing w:after="0" w:line="240" w:lineRule="auto"/>
              <w:ind w:left="0" w:firstLine="0"/>
              <w:jc w:val="center"/>
              <w:rPr>
                <w:rFonts w:ascii="Times New Roman" w:hAnsi="Times New Roman"/>
                <w:sz w:val="28"/>
                <w:szCs w:val="28"/>
              </w:rPr>
            </w:pPr>
          </w:p>
        </w:tc>
        <w:tc>
          <w:tcPr>
            <w:tcW w:w="6974" w:type="dxa"/>
            <w:hideMark/>
          </w:tcPr>
          <w:p w:rsidR="00290C83" w:rsidRPr="00FD6E48" w:rsidRDefault="00290C83" w:rsidP="00FD6E48">
            <w:pPr>
              <w:spacing w:after="0" w:line="240" w:lineRule="auto"/>
              <w:rPr>
                <w:rFonts w:ascii="Times New Roman" w:hAnsi="Times New Roman"/>
                <w:sz w:val="28"/>
                <w:szCs w:val="28"/>
              </w:rPr>
            </w:pPr>
            <w:r w:rsidRPr="00FD6E48">
              <w:rPr>
                <w:rFonts w:ascii="Times New Roman" w:hAnsi="Times New Roman"/>
                <w:sz w:val="28"/>
                <w:szCs w:val="28"/>
              </w:rPr>
              <w:t>Обеспечение внутреннего правопорядка</w:t>
            </w:r>
          </w:p>
        </w:tc>
        <w:tc>
          <w:tcPr>
            <w:tcW w:w="1134" w:type="dxa"/>
            <w:hideMark/>
          </w:tcPr>
          <w:p w:rsidR="00290C83" w:rsidRPr="00FD6E48" w:rsidRDefault="00290C83" w:rsidP="00FD6E48">
            <w:pPr>
              <w:spacing w:after="0" w:line="240" w:lineRule="auto"/>
              <w:jc w:val="center"/>
              <w:rPr>
                <w:rFonts w:ascii="Times New Roman" w:hAnsi="Times New Roman"/>
                <w:sz w:val="28"/>
                <w:szCs w:val="28"/>
              </w:rPr>
            </w:pPr>
            <w:r w:rsidRPr="00FD6E48">
              <w:rPr>
                <w:rFonts w:ascii="Times New Roman" w:hAnsi="Times New Roman"/>
                <w:sz w:val="28"/>
                <w:szCs w:val="28"/>
              </w:rPr>
              <w:t>8.3</w:t>
            </w:r>
          </w:p>
        </w:tc>
      </w:tr>
      <w:tr w:rsidR="00A56AE0" w:rsidRPr="00A56AE0" w:rsidTr="00FD6E48">
        <w:trPr>
          <w:trHeight w:val="300"/>
          <w:jc w:val="center"/>
        </w:trPr>
        <w:tc>
          <w:tcPr>
            <w:tcW w:w="747" w:type="dxa"/>
            <w:gridSpan w:val="2"/>
          </w:tcPr>
          <w:p w:rsidR="00290C83" w:rsidRPr="00FD6E48" w:rsidRDefault="00290C83" w:rsidP="00FD6E48">
            <w:pPr>
              <w:numPr>
                <w:ilvl w:val="0"/>
                <w:numId w:val="27"/>
              </w:numPr>
              <w:spacing w:after="0" w:line="240" w:lineRule="auto"/>
              <w:ind w:left="0" w:firstLine="0"/>
              <w:jc w:val="center"/>
              <w:rPr>
                <w:rFonts w:ascii="Times New Roman" w:hAnsi="Times New Roman"/>
                <w:sz w:val="28"/>
                <w:szCs w:val="28"/>
              </w:rPr>
            </w:pPr>
          </w:p>
        </w:tc>
        <w:tc>
          <w:tcPr>
            <w:tcW w:w="6974" w:type="dxa"/>
            <w:hideMark/>
          </w:tcPr>
          <w:p w:rsidR="00290C83" w:rsidRPr="00FD6E48" w:rsidRDefault="00290C83" w:rsidP="00FD6E48">
            <w:pPr>
              <w:spacing w:after="0" w:line="240" w:lineRule="auto"/>
              <w:rPr>
                <w:rFonts w:ascii="Times New Roman" w:hAnsi="Times New Roman"/>
                <w:sz w:val="28"/>
                <w:szCs w:val="28"/>
              </w:rPr>
            </w:pPr>
            <w:r w:rsidRPr="00FD6E48">
              <w:rPr>
                <w:rFonts w:ascii="Times New Roman" w:hAnsi="Times New Roman"/>
                <w:sz w:val="28"/>
                <w:szCs w:val="28"/>
              </w:rPr>
              <w:t>Санаторная деятельность</w:t>
            </w:r>
          </w:p>
        </w:tc>
        <w:tc>
          <w:tcPr>
            <w:tcW w:w="1134" w:type="dxa"/>
            <w:hideMark/>
          </w:tcPr>
          <w:p w:rsidR="00290C83" w:rsidRPr="00FD6E48" w:rsidRDefault="00290C83" w:rsidP="00FD6E48">
            <w:pPr>
              <w:spacing w:after="0" w:line="240" w:lineRule="auto"/>
              <w:jc w:val="center"/>
              <w:rPr>
                <w:rFonts w:ascii="Times New Roman" w:hAnsi="Times New Roman"/>
                <w:sz w:val="28"/>
                <w:szCs w:val="28"/>
              </w:rPr>
            </w:pPr>
            <w:r w:rsidRPr="00FD6E48">
              <w:rPr>
                <w:rFonts w:ascii="Times New Roman" w:hAnsi="Times New Roman"/>
                <w:sz w:val="28"/>
                <w:szCs w:val="28"/>
              </w:rPr>
              <w:t>9.2.1</w:t>
            </w:r>
          </w:p>
        </w:tc>
      </w:tr>
      <w:tr w:rsidR="00A56AE0" w:rsidRPr="00A56AE0" w:rsidTr="00FD6E48">
        <w:trPr>
          <w:trHeight w:val="300"/>
          <w:jc w:val="center"/>
        </w:trPr>
        <w:tc>
          <w:tcPr>
            <w:tcW w:w="747" w:type="dxa"/>
            <w:gridSpan w:val="2"/>
          </w:tcPr>
          <w:p w:rsidR="00290C83" w:rsidRPr="00FD6E48" w:rsidRDefault="00290C83" w:rsidP="00FD6E48">
            <w:pPr>
              <w:numPr>
                <w:ilvl w:val="0"/>
                <w:numId w:val="27"/>
              </w:numPr>
              <w:spacing w:after="0" w:line="240" w:lineRule="auto"/>
              <w:ind w:left="0" w:firstLine="0"/>
              <w:jc w:val="center"/>
              <w:rPr>
                <w:rFonts w:ascii="Times New Roman" w:hAnsi="Times New Roman"/>
                <w:sz w:val="28"/>
                <w:szCs w:val="28"/>
              </w:rPr>
            </w:pPr>
          </w:p>
        </w:tc>
        <w:tc>
          <w:tcPr>
            <w:tcW w:w="6974" w:type="dxa"/>
            <w:hideMark/>
          </w:tcPr>
          <w:p w:rsidR="00290C83" w:rsidRPr="00FD6E48" w:rsidRDefault="00290C83" w:rsidP="00FD6E48">
            <w:pPr>
              <w:spacing w:after="0" w:line="240" w:lineRule="auto"/>
              <w:rPr>
                <w:rFonts w:ascii="Times New Roman" w:hAnsi="Times New Roman"/>
                <w:sz w:val="28"/>
                <w:szCs w:val="28"/>
              </w:rPr>
            </w:pPr>
            <w:r w:rsidRPr="00FD6E48">
              <w:rPr>
                <w:rFonts w:ascii="Times New Roman" w:hAnsi="Times New Roman"/>
                <w:sz w:val="28"/>
                <w:szCs w:val="28"/>
              </w:rPr>
              <w:t>Историко-культурная деятельность</w:t>
            </w:r>
          </w:p>
        </w:tc>
        <w:tc>
          <w:tcPr>
            <w:tcW w:w="1134" w:type="dxa"/>
            <w:hideMark/>
          </w:tcPr>
          <w:p w:rsidR="00290C83" w:rsidRPr="00FD6E48" w:rsidRDefault="00290C83" w:rsidP="00FD6E48">
            <w:pPr>
              <w:spacing w:after="0" w:line="240" w:lineRule="auto"/>
              <w:jc w:val="center"/>
              <w:rPr>
                <w:rFonts w:ascii="Times New Roman" w:hAnsi="Times New Roman"/>
                <w:sz w:val="28"/>
                <w:szCs w:val="28"/>
              </w:rPr>
            </w:pPr>
            <w:r w:rsidRPr="00FD6E48">
              <w:rPr>
                <w:rFonts w:ascii="Times New Roman" w:hAnsi="Times New Roman"/>
                <w:sz w:val="28"/>
                <w:szCs w:val="28"/>
              </w:rPr>
              <w:t>9.3</w:t>
            </w:r>
          </w:p>
        </w:tc>
      </w:tr>
      <w:tr w:rsidR="00A56AE0" w:rsidRPr="00A56AE0" w:rsidTr="00FD6E48">
        <w:trPr>
          <w:trHeight w:val="300"/>
          <w:jc w:val="center"/>
        </w:trPr>
        <w:tc>
          <w:tcPr>
            <w:tcW w:w="718" w:type="dxa"/>
          </w:tcPr>
          <w:p w:rsidR="00290C83" w:rsidRPr="00FD6E48" w:rsidRDefault="00290C83" w:rsidP="00FD6E48">
            <w:pPr>
              <w:numPr>
                <w:ilvl w:val="0"/>
                <w:numId w:val="27"/>
              </w:numPr>
              <w:spacing w:after="0" w:line="240" w:lineRule="auto"/>
              <w:ind w:left="0" w:firstLine="0"/>
              <w:jc w:val="center"/>
              <w:rPr>
                <w:rFonts w:ascii="Times New Roman" w:hAnsi="Times New Roman"/>
                <w:sz w:val="28"/>
                <w:szCs w:val="28"/>
              </w:rPr>
            </w:pPr>
          </w:p>
        </w:tc>
        <w:tc>
          <w:tcPr>
            <w:tcW w:w="7003" w:type="dxa"/>
            <w:gridSpan w:val="2"/>
            <w:hideMark/>
          </w:tcPr>
          <w:p w:rsidR="00290C83" w:rsidRPr="00FD6E48" w:rsidRDefault="00290C83" w:rsidP="00FD6E48">
            <w:pPr>
              <w:spacing w:after="0" w:line="240" w:lineRule="auto"/>
              <w:rPr>
                <w:rFonts w:ascii="Times New Roman" w:hAnsi="Times New Roman"/>
                <w:sz w:val="28"/>
                <w:szCs w:val="28"/>
              </w:rPr>
            </w:pPr>
            <w:r w:rsidRPr="00FD6E48">
              <w:rPr>
                <w:rFonts w:ascii="Times New Roman" w:hAnsi="Times New Roman"/>
                <w:sz w:val="28"/>
                <w:szCs w:val="28"/>
              </w:rPr>
              <w:t>Общее пользование водными объектами</w:t>
            </w:r>
          </w:p>
        </w:tc>
        <w:tc>
          <w:tcPr>
            <w:tcW w:w="1134" w:type="dxa"/>
            <w:hideMark/>
          </w:tcPr>
          <w:p w:rsidR="00290C83" w:rsidRPr="00FD6E48" w:rsidRDefault="00290C83" w:rsidP="00FD6E48">
            <w:pPr>
              <w:spacing w:after="0" w:line="240" w:lineRule="auto"/>
              <w:jc w:val="center"/>
              <w:rPr>
                <w:rFonts w:ascii="Times New Roman" w:hAnsi="Times New Roman"/>
                <w:sz w:val="28"/>
                <w:szCs w:val="28"/>
              </w:rPr>
            </w:pPr>
            <w:r w:rsidRPr="00FD6E48">
              <w:rPr>
                <w:rFonts w:ascii="Times New Roman" w:hAnsi="Times New Roman"/>
                <w:sz w:val="28"/>
                <w:szCs w:val="28"/>
              </w:rPr>
              <w:t>11.1</w:t>
            </w:r>
          </w:p>
        </w:tc>
      </w:tr>
      <w:tr w:rsidR="00A56AE0" w:rsidRPr="00A56AE0" w:rsidTr="00FD6E48">
        <w:trPr>
          <w:trHeight w:val="300"/>
          <w:jc w:val="center"/>
        </w:trPr>
        <w:tc>
          <w:tcPr>
            <w:tcW w:w="718" w:type="dxa"/>
          </w:tcPr>
          <w:p w:rsidR="00290C83" w:rsidRPr="00FD6E48" w:rsidRDefault="00290C83" w:rsidP="00FD6E48">
            <w:pPr>
              <w:numPr>
                <w:ilvl w:val="0"/>
                <w:numId w:val="27"/>
              </w:numPr>
              <w:spacing w:after="0" w:line="240" w:lineRule="auto"/>
              <w:ind w:left="0" w:firstLine="0"/>
              <w:jc w:val="center"/>
              <w:rPr>
                <w:rFonts w:ascii="Times New Roman" w:hAnsi="Times New Roman"/>
                <w:sz w:val="28"/>
                <w:szCs w:val="28"/>
              </w:rPr>
            </w:pPr>
          </w:p>
        </w:tc>
        <w:tc>
          <w:tcPr>
            <w:tcW w:w="7003" w:type="dxa"/>
            <w:gridSpan w:val="2"/>
            <w:hideMark/>
          </w:tcPr>
          <w:p w:rsidR="00290C83" w:rsidRPr="00FD6E48" w:rsidRDefault="00290C83" w:rsidP="00FD6E48">
            <w:pPr>
              <w:spacing w:after="0" w:line="240" w:lineRule="auto"/>
              <w:rPr>
                <w:rFonts w:ascii="Times New Roman" w:hAnsi="Times New Roman"/>
                <w:sz w:val="28"/>
                <w:szCs w:val="28"/>
              </w:rPr>
            </w:pPr>
            <w:r w:rsidRPr="00FD6E48">
              <w:rPr>
                <w:rFonts w:ascii="Times New Roman" w:hAnsi="Times New Roman"/>
                <w:sz w:val="28"/>
                <w:szCs w:val="28"/>
              </w:rPr>
              <w:t>Специальное пользование водными объектами</w:t>
            </w:r>
          </w:p>
        </w:tc>
        <w:tc>
          <w:tcPr>
            <w:tcW w:w="1134" w:type="dxa"/>
            <w:hideMark/>
          </w:tcPr>
          <w:p w:rsidR="00290C83" w:rsidRPr="00FD6E48" w:rsidRDefault="00290C83" w:rsidP="00FD6E48">
            <w:pPr>
              <w:spacing w:after="0" w:line="240" w:lineRule="auto"/>
              <w:jc w:val="center"/>
              <w:rPr>
                <w:rFonts w:ascii="Times New Roman" w:hAnsi="Times New Roman"/>
                <w:sz w:val="28"/>
                <w:szCs w:val="28"/>
              </w:rPr>
            </w:pPr>
            <w:r w:rsidRPr="00FD6E48">
              <w:rPr>
                <w:rFonts w:ascii="Times New Roman" w:hAnsi="Times New Roman"/>
                <w:sz w:val="28"/>
                <w:szCs w:val="28"/>
              </w:rPr>
              <w:t>11.2</w:t>
            </w:r>
          </w:p>
        </w:tc>
      </w:tr>
      <w:tr w:rsidR="00A56AE0" w:rsidRPr="00A56AE0" w:rsidTr="00FD6E48">
        <w:trPr>
          <w:trHeight w:val="300"/>
          <w:jc w:val="center"/>
        </w:trPr>
        <w:tc>
          <w:tcPr>
            <w:tcW w:w="718" w:type="dxa"/>
          </w:tcPr>
          <w:p w:rsidR="00290C83" w:rsidRPr="00FD6E48" w:rsidRDefault="00290C83" w:rsidP="00FD6E48">
            <w:pPr>
              <w:numPr>
                <w:ilvl w:val="0"/>
                <w:numId w:val="27"/>
              </w:numPr>
              <w:spacing w:after="0" w:line="240" w:lineRule="auto"/>
              <w:ind w:left="0" w:firstLine="0"/>
              <w:jc w:val="center"/>
              <w:rPr>
                <w:rFonts w:ascii="Times New Roman" w:hAnsi="Times New Roman"/>
                <w:sz w:val="28"/>
                <w:szCs w:val="28"/>
              </w:rPr>
            </w:pPr>
          </w:p>
        </w:tc>
        <w:tc>
          <w:tcPr>
            <w:tcW w:w="7003" w:type="dxa"/>
            <w:gridSpan w:val="2"/>
            <w:hideMark/>
          </w:tcPr>
          <w:p w:rsidR="00290C83" w:rsidRPr="00FD6E48" w:rsidRDefault="00290C83" w:rsidP="00FD6E48">
            <w:pPr>
              <w:spacing w:after="0" w:line="240" w:lineRule="auto"/>
              <w:rPr>
                <w:rFonts w:ascii="Times New Roman" w:hAnsi="Times New Roman"/>
                <w:sz w:val="28"/>
                <w:szCs w:val="28"/>
              </w:rPr>
            </w:pPr>
            <w:r w:rsidRPr="00FD6E48">
              <w:rPr>
                <w:rFonts w:ascii="Times New Roman" w:hAnsi="Times New Roman"/>
                <w:sz w:val="28"/>
                <w:szCs w:val="28"/>
              </w:rPr>
              <w:t>Земельные участки (территории) общего пользования</w:t>
            </w:r>
          </w:p>
        </w:tc>
        <w:tc>
          <w:tcPr>
            <w:tcW w:w="1134" w:type="dxa"/>
            <w:hideMark/>
          </w:tcPr>
          <w:p w:rsidR="00290C83" w:rsidRPr="00FD6E48" w:rsidRDefault="00290C83" w:rsidP="00FD6E48">
            <w:pPr>
              <w:spacing w:after="0" w:line="240" w:lineRule="auto"/>
              <w:jc w:val="center"/>
              <w:rPr>
                <w:rFonts w:ascii="Times New Roman" w:hAnsi="Times New Roman"/>
                <w:sz w:val="28"/>
                <w:szCs w:val="28"/>
              </w:rPr>
            </w:pPr>
            <w:r w:rsidRPr="00FD6E48">
              <w:rPr>
                <w:rFonts w:ascii="Times New Roman" w:hAnsi="Times New Roman"/>
                <w:sz w:val="28"/>
                <w:szCs w:val="28"/>
              </w:rPr>
              <w:t>12.0</w:t>
            </w:r>
          </w:p>
        </w:tc>
      </w:tr>
    </w:tbl>
    <w:p w:rsidR="00290C83" w:rsidRPr="00FD6E48" w:rsidRDefault="00290C83" w:rsidP="00FD6E48">
      <w:pPr>
        <w:spacing w:after="0" w:line="240" w:lineRule="auto"/>
        <w:ind w:firstLine="720"/>
        <w:rPr>
          <w:rFonts w:ascii="Times New Roman" w:hAnsi="Times New Roman"/>
          <w:sz w:val="28"/>
          <w:szCs w:val="28"/>
          <w:lang w:eastAsia="zh-CN"/>
        </w:rPr>
      </w:pPr>
    </w:p>
    <w:p w:rsidR="00290C83" w:rsidRPr="00FD6E48" w:rsidRDefault="00290C83" w:rsidP="00FD6E48">
      <w:pPr>
        <w:numPr>
          <w:ilvl w:val="1"/>
          <w:numId w:val="29"/>
        </w:numPr>
        <w:shd w:val="clear" w:color="auto" w:fill="FFFFFF"/>
        <w:spacing w:after="0" w:line="240" w:lineRule="auto"/>
        <w:ind w:left="0" w:firstLine="720"/>
        <w:jc w:val="both"/>
        <w:rPr>
          <w:rFonts w:ascii="Times New Roman" w:hAnsi="Times New Roman"/>
          <w:sz w:val="28"/>
          <w:szCs w:val="28"/>
        </w:rPr>
      </w:pPr>
      <w:r w:rsidRPr="00FD6E48">
        <w:rPr>
          <w:rFonts w:ascii="Times New Roman" w:hAnsi="Times New Roman"/>
          <w:sz w:val="28"/>
          <w:szCs w:val="28"/>
        </w:rPr>
        <w:t>Условно разрешенные виды использования земельных участков и объектов капитального строительства</w:t>
      </w:r>
      <w:r w:rsidR="0088548C" w:rsidRPr="00FD6E48">
        <w:rPr>
          <w:rFonts w:ascii="Times New Roman" w:hAnsi="Times New Roman"/>
          <w:sz w:val="28"/>
          <w:szCs w:val="28"/>
        </w:rPr>
        <w:t xml:space="preserve">, установленные в градостроительных </w:t>
      </w:r>
      <w:r w:rsidR="0088548C" w:rsidRPr="00FD6E48">
        <w:rPr>
          <w:rFonts w:ascii="Times New Roman" w:hAnsi="Times New Roman"/>
          <w:sz w:val="28"/>
          <w:szCs w:val="28"/>
        </w:rPr>
        <w:lastRenderedPageBreak/>
        <w:t xml:space="preserve">регламентах применительно к территориальной зоне </w:t>
      </w:r>
      <w:r w:rsidRPr="00FD6E48">
        <w:rPr>
          <w:rFonts w:ascii="Times New Roman" w:hAnsi="Times New Roman"/>
          <w:sz w:val="28"/>
          <w:szCs w:val="28"/>
        </w:rPr>
        <w:t xml:space="preserve">применительно к территориальной зоне </w:t>
      </w:r>
      <w:r w:rsidR="00865674" w:rsidRPr="00FD6E48">
        <w:rPr>
          <w:rFonts w:ascii="Times New Roman" w:hAnsi="Times New Roman"/>
          <w:sz w:val="28"/>
          <w:szCs w:val="28"/>
        </w:rPr>
        <w:t>ОД-3</w:t>
      </w:r>
      <w:r w:rsidRPr="00FD6E48">
        <w:rPr>
          <w:rFonts w:ascii="Times New Roman" w:hAnsi="Times New Roman"/>
          <w:sz w:val="28"/>
          <w:szCs w:val="28"/>
        </w:rPr>
        <w:t>:</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6971"/>
        <w:gridCol w:w="1132"/>
      </w:tblGrid>
      <w:tr w:rsidR="00A56AE0" w:rsidRPr="00A56AE0" w:rsidTr="00FD6E48">
        <w:trPr>
          <w:trHeight w:val="300"/>
          <w:jc w:val="center"/>
        </w:trPr>
        <w:tc>
          <w:tcPr>
            <w:tcW w:w="742" w:type="dxa"/>
            <w:hideMark/>
          </w:tcPr>
          <w:p w:rsidR="00290C83" w:rsidRPr="00FD6E48" w:rsidRDefault="00290C83"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 п/п</w:t>
            </w:r>
          </w:p>
        </w:tc>
        <w:tc>
          <w:tcPr>
            <w:tcW w:w="6971" w:type="dxa"/>
            <w:hideMark/>
          </w:tcPr>
          <w:p w:rsidR="00290C83" w:rsidRPr="00FD6E48" w:rsidRDefault="00290C83"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Вид разрешенного использования</w:t>
            </w:r>
          </w:p>
        </w:tc>
        <w:tc>
          <w:tcPr>
            <w:tcW w:w="1132" w:type="dxa"/>
            <w:hideMark/>
          </w:tcPr>
          <w:p w:rsidR="00290C83" w:rsidRPr="00FD6E48" w:rsidRDefault="00290C83"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Код</w:t>
            </w:r>
          </w:p>
        </w:tc>
      </w:tr>
      <w:tr w:rsidR="00A56AE0" w:rsidRPr="00A56AE0" w:rsidTr="00FD6E48">
        <w:trPr>
          <w:trHeight w:val="129"/>
          <w:jc w:val="center"/>
        </w:trPr>
        <w:tc>
          <w:tcPr>
            <w:tcW w:w="742" w:type="dxa"/>
          </w:tcPr>
          <w:p w:rsidR="00290C83" w:rsidRPr="00FD6E48" w:rsidRDefault="00290C83" w:rsidP="00FD6E48">
            <w:pPr>
              <w:numPr>
                <w:ilvl w:val="0"/>
                <w:numId w:val="28"/>
              </w:numPr>
              <w:spacing w:after="0" w:line="240" w:lineRule="auto"/>
              <w:ind w:left="0" w:firstLine="0"/>
              <w:jc w:val="center"/>
              <w:rPr>
                <w:rFonts w:ascii="Times New Roman" w:hAnsi="Times New Roman"/>
                <w:sz w:val="28"/>
                <w:szCs w:val="28"/>
              </w:rPr>
            </w:pPr>
          </w:p>
        </w:tc>
        <w:tc>
          <w:tcPr>
            <w:tcW w:w="6971" w:type="dxa"/>
            <w:hideMark/>
          </w:tcPr>
          <w:p w:rsidR="00290C83" w:rsidRPr="00FD6E48" w:rsidRDefault="00290C83" w:rsidP="00FD6E48">
            <w:pPr>
              <w:spacing w:after="0" w:line="240" w:lineRule="auto"/>
              <w:rPr>
                <w:rFonts w:ascii="Times New Roman" w:hAnsi="Times New Roman"/>
                <w:sz w:val="28"/>
                <w:szCs w:val="28"/>
              </w:rPr>
            </w:pPr>
            <w:r w:rsidRPr="00FD6E48">
              <w:rPr>
                <w:rFonts w:ascii="Times New Roman" w:hAnsi="Times New Roman"/>
                <w:sz w:val="28"/>
                <w:szCs w:val="28"/>
              </w:rPr>
              <w:t>Хранение автотранспорта</w:t>
            </w:r>
          </w:p>
        </w:tc>
        <w:tc>
          <w:tcPr>
            <w:tcW w:w="1132" w:type="dxa"/>
            <w:hideMark/>
          </w:tcPr>
          <w:p w:rsidR="00290C83" w:rsidRPr="00FD6E48" w:rsidRDefault="00290C83" w:rsidP="00FD6E48">
            <w:pPr>
              <w:spacing w:after="0" w:line="240" w:lineRule="auto"/>
              <w:jc w:val="center"/>
              <w:rPr>
                <w:rFonts w:ascii="Times New Roman" w:hAnsi="Times New Roman"/>
                <w:sz w:val="28"/>
                <w:szCs w:val="28"/>
              </w:rPr>
            </w:pPr>
            <w:r w:rsidRPr="00FD6E48">
              <w:rPr>
                <w:rFonts w:ascii="Times New Roman" w:hAnsi="Times New Roman"/>
                <w:sz w:val="28"/>
                <w:szCs w:val="28"/>
              </w:rPr>
              <w:t>2.7.1</w:t>
            </w:r>
          </w:p>
        </w:tc>
      </w:tr>
      <w:tr w:rsidR="00A56AE0" w:rsidRPr="00A56AE0" w:rsidTr="00FD6E48">
        <w:trPr>
          <w:trHeight w:val="129"/>
          <w:jc w:val="center"/>
        </w:trPr>
        <w:tc>
          <w:tcPr>
            <w:tcW w:w="742" w:type="dxa"/>
          </w:tcPr>
          <w:p w:rsidR="00290C83" w:rsidRPr="00FD6E48" w:rsidRDefault="00290C83" w:rsidP="00FD6E48">
            <w:pPr>
              <w:numPr>
                <w:ilvl w:val="0"/>
                <w:numId w:val="28"/>
              </w:numPr>
              <w:spacing w:after="0" w:line="240" w:lineRule="auto"/>
              <w:ind w:left="0" w:firstLine="0"/>
              <w:jc w:val="center"/>
              <w:rPr>
                <w:rFonts w:ascii="Times New Roman" w:hAnsi="Times New Roman"/>
                <w:sz w:val="28"/>
                <w:szCs w:val="28"/>
              </w:rPr>
            </w:pPr>
          </w:p>
        </w:tc>
        <w:tc>
          <w:tcPr>
            <w:tcW w:w="6971" w:type="dxa"/>
            <w:hideMark/>
          </w:tcPr>
          <w:p w:rsidR="00290C83" w:rsidRPr="00FD6E48" w:rsidRDefault="00290C83" w:rsidP="00FD6E48">
            <w:pPr>
              <w:spacing w:after="0" w:line="240" w:lineRule="auto"/>
              <w:rPr>
                <w:rFonts w:ascii="Times New Roman" w:hAnsi="Times New Roman"/>
                <w:sz w:val="28"/>
                <w:szCs w:val="28"/>
              </w:rPr>
            </w:pPr>
            <w:r w:rsidRPr="00FD6E48">
              <w:rPr>
                <w:rFonts w:ascii="Times New Roman" w:hAnsi="Times New Roman"/>
                <w:sz w:val="28"/>
                <w:szCs w:val="28"/>
              </w:rPr>
              <w:t>Бытовое обслуживание</w:t>
            </w:r>
          </w:p>
        </w:tc>
        <w:tc>
          <w:tcPr>
            <w:tcW w:w="1132" w:type="dxa"/>
            <w:hideMark/>
          </w:tcPr>
          <w:p w:rsidR="00290C83" w:rsidRPr="00FD6E48" w:rsidRDefault="00290C83" w:rsidP="00FD6E48">
            <w:pPr>
              <w:spacing w:after="0" w:line="240" w:lineRule="auto"/>
              <w:jc w:val="center"/>
              <w:rPr>
                <w:rFonts w:ascii="Times New Roman" w:hAnsi="Times New Roman"/>
                <w:sz w:val="28"/>
                <w:szCs w:val="28"/>
              </w:rPr>
            </w:pPr>
            <w:r w:rsidRPr="00FD6E48">
              <w:rPr>
                <w:rFonts w:ascii="Times New Roman" w:hAnsi="Times New Roman"/>
                <w:sz w:val="28"/>
                <w:szCs w:val="28"/>
              </w:rPr>
              <w:t>3.3</w:t>
            </w:r>
          </w:p>
        </w:tc>
      </w:tr>
      <w:tr w:rsidR="00A56AE0" w:rsidRPr="00A56AE0" w:rsidTr="00FD6E48">
        <w:trPr>
          <w:trHeight w:val="129"/>
          <w:jc w:val="center"/>
        </w:trPr>
        <w:tc>
          <w:tcPr>
            <w:tcW w:w="742" w:type="dxa"/>
          </w:tcPr>
          <w:p w:rsidR="00290C83" w:rsidRPr="00FD6E48" w:rsidRDefault="00290C83" w:rsidP="00FD6E48">
            <w:pPr>
              <w:numPr>
                <w:ilvl w:val="0"/>
                <w:numId w:val="28"/>
              </w:numPr>
              <w:spacing w:after="0" w:line="240" w:lineRule="auto"/>
              <w:ind w:left="0" w:firstLine="0"/>
              <w:jc w:val="center"/>
              <w:rPr>
                <w:rFonts w:ascii="Times New Roman" w:hAnsi="Times New Roman"/>
                <w:sz w:val="28"/>
                <w:szCs w:val="28"/>
              </w:rPr>
            </w:pPr>
          </w:p>
        </w:tc>
        <w:tc>
          <w:tcPr>
            <w:tcW w:w="6971" w:type="dxa"/>
            <w:hideMark/>
          </w:tcPr>
          <w:p w:rsidR="00290C83" w:rsidRPr="00FD6E48" w:rsidRDefault="00290C83" w:rsidP="00FD6E48">
            <w:pPr>
              <w:spacing w:after="0" w:line="240" w:lineRule="auto"/>
              <w:rPr>
                <w:rFonts w:ascii="Times New Roman" w:hAnsi="Times New Roman"/>
                <w:sz w:val="28"/>
                <w:szCs w:val="28"/>
              </w:rPr>
            </w:pPr>
            <w:r w:rsidRPr="00FD6E48">
              <w:rPr>
                <w:rFonts w:ascii="Times New Roman" w:hAnsi="Times New Roman"/>
                <w:sz w:val="28"/>
                <w:szCs w:val="28"/>
              </w:rPr>
              <w:t>Религиозное использование</w:t>
            </w:r>
          </w:p>
        </w:tc>
        <w:tc>
          <w:tcPr>
            <w:tcW w:w="1132" w:type="dxa"/>
            <w:hideMark/>
          </w:tcPr>
          <w:p w:rsidR="00290C83" w:rsidRPr="00FD6E48" w:rsidRDefault="00290C83" w:rsidP="00FD6E48">
            <w:pPr>
              <w:spacing w:after="0" w:line="240" w:lineRule="auto"/>
              <w:jc w:val="center"/>
              <w:rPr>
                <w:rFonts w:ascii="Times New Roman" w:hAnsi="Times New Roman"/>
                <w:sz w:val="28"/>
                <w:szCs w:val="28"/>
              </w:rPr>
            </w:pPr>
            <w:r w:rsidRPr="00FD6E48">
              <w:rPr>
                <w:rFonts w:ascii="Times New Roman" w:hAnsi="Times New Roman"/>
                <w:sz w:val="28"/>
                <w:szCs w:val="28"/>
              </w:rPr>
              <w:t>3.7</w:t>
            </w:r>
          </w:p>
        </w:tc>
      </w:tr>
      <w:tr w:rsidR="00A56AE0" w:rsidRPr="00A56AE0" w:rsidTr="00FD6E48">
        <w:trPr>
          <w:trHeight w:val="129"/>
          <w:jc w:val="center"/>
        </w:trPr>
        <w:tc>
          <w:tcPr>
            <w:tcW w:w="742" w:type="dxa"/>
          </w:tcPr>
          <w:p w:rsidR="00290C83" w:rsidRPr="00FD6E48" w:rsidRDefault="00290C83" w:rsidP="00FD6E48">
            <w:pPr>
              <w:numPr>
                <w:ilvl w:val="0"/>
                <w:numId w:val="28"/>
              </w:numPr>
              <w:spacing w:after="0" w:line="240" w:lineRule="auto"/>
              <w:ind w:left="0" w:firstLine="0"/>
              <w:jc w:val="center"/>
              <w:rPr>
                <w:rFonts w:ascii="Times New Roman" w:hAnsi="Times New Roman"/>
                <w:sz w:val="28"/>
                <w:szCs w:val="28"/>
              </w:rPr>
            </w:pPr>
          </w:p>
        </w:tc>
        <w:tc>
          <w:tcPr>
            <w:tcW w:w="6971" w:type="dxa"/>
            <w:hideMark/>
          </w:tcPr>
          <w:p w:rsidR="00290C83" w:rsidRPr="00FD6E48" w:rsidRDefault="00290C83" w:rsidP="00FD6E48">
            <w:pPr>
              <w:spacing w:after="0" w:line="240" w:lineRule="auto"/>
              <w:rPr>
                <w:rFonts w:ascii="Times New Roman" w:hAnsi="Times New Roman"/>
                <w:sz w:val="28"/>
                <w:szCs w:val="28"/>
              </w:rPr>
            </w:pPr>
            <w:r w:rsidRPr="00FD6E48">
              <w:rPr>
                <w:rFonts w:ascii="Times New Roman" w:hAnsi="Times New Roman"/>
                <w:sz w:val="28"/>
                <w:szCs w:val="28"/>
              </w:rPr>
              <w:t>Общественное питание</w:t>
            </w:r>
          </w:p>
        </w:tc>
        <w:tc>
          <w:tcPr>
            <w:tcW w:w="1132" w:type="dxa"/>
            <w:hideMark/>
          </w:tcPr>
          <w:p w:rsidR="00290C83" w:rsidRPr="00FD6E48" w:rsidRDefault="00290C83" w:rsidP="00FD6E48">
            <w:pPr>
              <w:spacing w:after="0" w:line="240" w:lineRule="auto"/>
              <w:jc w:val="center"/>
              <w:rPr>
                <w:rFonts w:ascii="Times New Roman" w:hAnsi="Times New Roman"/>
                <w:sz w:val="28"/>
                <w:szCs w:val="28"/>
              </w:rPr>
            </w:pPr>
            <w:r w:rsidRPr="00FD6E48">
              <w:rPr>
                <w:rFonts w:ascii="Times New Roman" w:hAnsi="Times New Roman"/>
                <w:sz w:val="28"/>
                <w:szCs w:val="28"/>
              </w:rPr>
              <w:t>4.6</w:t>
            </w:r>
          </w:p>
        </w:tc>
      </w:tr>
      <w:tr w:rsidR="00A56AE0" w:rsidRPr="00A56AE0" w:rsidTr="00FD6E48">
        <w:trPr>
          <w:trHeight w:val="129"/>
          <w:jc w:val="center"/>
        </w:trPr>
        <w:tc>
          <w:tcPr>
            <w:tcW w:w="742" w:type="dxa"/>
          </w:tcPr>
          <w:p w:rsidR="00290C83" w:rsidRPr="00FD6E48" w:rsidRDefault="00290C83" w:rsidP="00FD6E48">
            <w:pPr>
              <w:numPr>
                <w:ilvl w:val="0"/>
                <w:numId w:val="28"/>
              </w:numPr>
              <w:spacing w:after="0" w:line="240" w:lineRule="auto"/>
              <w:ind w:left="0" w:firstLine="0"/>
              <w:jc w:val="center"/>
              <w:rPr>
                <w:rFonts w:ascii="Times New Roman" w:hAnsi="Times New Roman"/>
                <w:sz w:val="28"/>
                <w:szCs w:val="28"/>
              </w:rPr>
            </w:pPr>
          </w:p>
        </w:tc>
        <w:tc>
          <w:tcPr>
            <w:tcW w:w="6971" w:type="dxa"/>
            <w:hideMark/>
          </w:tcPr>
          <w:p w:rsidR="00290C83" w:rsidRPr="00FD6E48" w:rsidRDefault="00290C83" w:rsidP="00FD6E48">
            <w:pPr>
              <w:spacing w:after="0" w:line="240" w:lineRule="auto"/>
              <w:rPr>
                <w:rFonts w:ascii="Times New Roman" w:hAnsi="Times New Roman"/>
                <w:sz w:val="28"/>
                <w:szCs w:val="28"/>
              </w:rPr>
            </w:pPr>
            <w:r w:rsidRPr="00FD6E48">
              <w:rPr>
                <w:rFonts w:ascii="Times New Roman" w:hAnsi="Times New Roman"/>
                <w:sz w:val="28"/>
                <w:szCs w:val="28"/>
              </w:rPr>
              <w:t>Служебные гаражи</w:t>
            </w:r>
          </w:p>
        </w:tc>
        <w:tc>
          <w:tcPr>
            <w:tcW w:w="1132" w:type="dxa"/>
            <w:hideMark/>
          </w:tcPr>
          <w:p w:rsidR="00290C83" w:rsidRPr="00FD6E48" w:rsidRDefault="00290C83" w:rsidP="00FD6E48">
            <w:pPr>
              <w:spacing w:after="0" w:line="240" w:lineRule="auto"/>
              <w:jc w:val="center"/>
              <w:rPr>
                <w:rFonts w:ascii="Times New Roman" w:hAnsi="Times New Roman"/>
                <w:sz w:val="28"/>
                <w:szCs w:val="28"/>
              </w:rPr>
            </w:pPr>
            <w:r w:rsidRPr="00FD6E48">
              <w:rPr>
                <w:rFonts w:ascii="Times New Roman" w:hAnsi="Times New Roman"/>
                <w:sz w:val="28"/>
                <w:szCs w:val="28"/>
              </w:rPr>
              <w:t>4.9</w:t>
            </w:r>
          </w:p>
        </w:tc>
      </w:tr>
    </w:tbl>
    <w:p w:rsidR="00290C83" w:rsidRPr="00FD6E48" w:rsidRDefault="00290C83" w:rsidP="00FD6E48">
      <w:pPr>
        <w:shd w:val="clear" w:color="auto" w:fill="FFFFFF"/>
        <w:spacing w:after="0" w:line="240" w:lineRule="auto"/>
        <w:ind w:firstLine="720"/>
        <w:jc w:val="both"/>
        <w:rPr>
          <w:rFonts w:ascii="Times New Roman" w:hAnsi="Times New Roman"/>
          <w:sz w:val="28"/>
          <w:szCs w:val="28"/>
          <w:lang w:eastAsia="zh-CN"/>
        </w:rPr>
      </w:pPr>
    </w:p>
    <w:p w:rsidR="00290C83" w:rsidRPr="00FD6E48" w:rsidRDefault="00290C83" w:rsidP="00FD6E48">
      <w:pPr>
        <w:numPr>
          <w:ilvl w:val="1"/>
          <w:numId w:val="29"/>
        </w:numPr>
        <w:shd w:val="clear" w:color="auto" w:fill="FFFFFF"/>
        <w:tabs>
          <w:tab w:val="left" w:pos="0"/>
        </w:tabs>
        <w:spacing w:after="0" w:line="240" w:lineRule="auto"/>
        <w:ind w:left="0" w:firstLine="720"/>
        <w:jc w:val="both"/>
        <w:rPr>
          <w:rFonts w:ascii="Times New Roman" w:hAnsi="Times New Roman"/>
          <w:sz w:val="28"/>
          <w:szCs w:val="28"/>
        </w:rPr>
      </w:pPr>
      <w:r w:rsidRPr="00FD6E48">
        <w:rPr>
          <w:rFonts w:ascii="Times New Roman" w:hAnsi="Times New Roman"/>
          <w:sz w:val="28"/>
          <w:szCs w:val="28"/>
        </w:rPr>
        <w:t>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ОД</w:t>
      </w:r>
      <w:r w:rsidR="00865674" w:rsidRPr="00FD6E48">
        <w:rPr>
          <w:rFonts w:ascii="Times New Roman" w:hAnsi="Times New Roman"/>
          <w:sz w:val="28"/>
          <w:szCs w:val="28"/>
        </w:rPr>
        <w:t>-3</w:t>
      </w:r>
      <w:r w:rsidRPr="00FD6E48">
        <w:rPr>
          <w:rFonts w:ascii="Times New Roman" w:hAnsi="Times New Roman"/>
          <w:sz w:val="28"/>
          <w:szCs w:val="28"/>
        </w:rPr>
        <w:t>, применяются из числа основных видов разрешенного использования и (или) условно разрешенных видов, перечисленных в подпунктах 1.1 и 1.2 настоящего пункта.</w:t>
      </w:r>
    </w:p>
    <w:p w:rsidR="004B3DDC" w:rsidRPr="00FD6E48" w:rsidRDefault="004B3DDC"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B0B8A" w:rsidRPr="00FD6E48" w:rsidRDefault="002B0B8A"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2.1. </w:t>
      </w:r>
      <w:r w:rsidRPr="00FD6E48">
        <w:rPr>
          <w:rFonts w:ascii="Times New Roman" w:hAnsi="Times New Roman"/>
          <w:spacing w:val="2"/>
          <w:sz w:val="28"/>
          <w:szCs w:val="28"/>
        </w:rPr>
        <w:t xml:space="preserve">Предельные размеры земельных участков </w:t>
      </w:r>
      <w:r w:rsidRPr="00A56AE0">
        <w:rPr>
          <w:rFonts w:ascii="Times New Roman" w:hAnsi="Times New Roman"/>
          <w:sz w:val="28"/>
          <w:szCs w:val="28"/>
        </w:rPr>
        <w:t>– не устанавливается Правилами, определяется в соответствии с назначением объекта и соблюдением положений статьи 56 Правил.</w:t>
      </w:r>
    </w:p>
    <w:p w:rsidR="004B3DDC" w:rsidRPr="00FD6E48" w:rsidRDefault="004B3DDC"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2.</w:t>
      </w:r>
      <w:r w:rsidR="002B0B8A" w:rsidRPr="00FD6E48">
        <w:rPr>
          <w:rFonts w:ascii="Times New Roman" w:hAnsi="Times New Roman"/>
          <w:sz w:val="28"/>
          <w:szCs w:val="28"/>
        </w:rPr>
        <w:t>2</w:t>
      </w:r>
      <w:r w:rsidRPr="00FD6E48">
        <w:rPr>
          <w:rFonts w:ascii="Times New Roman" w:hAnsi="Times New Roman"/>
          <w:sz w:val="28"/>
          <w:szCs w:val="28"/>
        </w:rPr>
        <w:t xml:space="preserve">. Предельная высота зданий, строений и сооружений для всех видов разрешенного использования - </w:t>
      </w:r>
      <w:r w:rsidR="00865674" w:rsidRPr="00FD6E48">
        <w:rPr>
          <w:rFonts w:ascii="Times New Roman" w:hAnsi="Times New Roman"/>
          <w:sz w:val="28"/>
          <w:szCs w:val="28"/>
        </w:rPr>
        <w:t>25</w:t>
      </w:r>
      <w:r w:rsidRPr="00FD6E48">
        <w:rPr>
          <w:rFonts w:ascii="Times New Roman" w:hAnsi="Times New Roman"/>
          <w:sz w:val="28"/>
          <w:szCs w:val="28"/>
        </w:rPr>
        <w:t xml:space="preserve"> метров.</w:t>
      </w:r>
    </w:p>
    <w:p w:rsidR="004B3DDC" w:rsidRPr="00FD6E48" w:rsidRDefault="004B3DDC"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2.</w:t>
      </w:r>
      <w:r w:rsidR="002B0B8A" w:rsidRPr="00FD6E48">
        <w:rPr>
          <w:rFonts w:ascii="Times New Roman" w:hAnsi="Times New Roman"/>
          <w:sz w:val="28"/>
          <w:szCs w:val="28"/>
        </w:rPr>
        <w:t>3</w:t>
      </w:r>
      <w:r w:rsidRPr="00FD6E48">
        <w:rPr>
          <w:rFonts w:ascii="Times New Roman" w:hAnsi="Times New Roman"/>
          <w:sz w:val="28"/>
          <w:szCs w:val="28"/>
        </w:rPr>
        <w:t>. Минимальный процент застройки в границах земельного участка для видов разрешенного использования:</w:t>
      </w:r>
    </w:p>
    <w:p w:rsidR="00EB7C93" w:rsidRPr="00FD6E48" w:rsidRDefault="00EB7C93"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1) служебные гаражи, хранение автотранспорта – 70 %;</w:t>
      </w:r>
    </w:p>
    <w:p w:rsidR="004B3DDC" w:rsidRPr="00FD6E48" w:rsidRDefault="004B3DDC"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2) социальное обслуживание, </w:t>
      </w:r>
      <w:r w:rsidR="00EB7C93" w:rsidRPr="00FD6E48">
        <w:rPr>
          <w:rFonts w:ascii="Times New Roman" w:hAnsi="Times New Roman"/>
          <w:sz w:val="28"/>
          <w:szCs w:val="28"/>
        </w:rPr>
        <w:t>здравоохранение</w:t>
      </w:r>
      <w:r w:rsidRPr="00FD6E48">
        <w:rPr>
          <w:rFonts w:ascii="Times New Roman" w:hAnsi="Times New Roman"/>
          <w:sz w:val="28"/>
          <w:szCs w:val="28"/>
        </w:rPr>
        <w:t>,</w:t>
      </w:r>
      <w:r w:rsidR="00EB7C93" w:rsidRPr="00FD6E48">
        <w:rPr>
          <w:rFonts w:ascii="Times New Roman" w:hAnsi="Times New Roman"/>
          <w:sz w:val="28"/>
          <w:szCs w:val="28"/>
        </w:rPr>
        <w:t xml:space="preserve"> медицинские организации особого назначения</w:t>
      </w:r>
      <w:r w:rsidRPr="00FD6E48">
        <w:rPr>
          <w:rFonts w:ascii="Times New Roman" w:hAnsi="Times New Roman"/>
          <w:sz w:val="28"/>
          <w:szCs w:val="28"/>
        </w:rPr>
        <w:t>, религиозное использование – 10 %;</w:t>
      </w:r>
    </w:p>
    <w:p w:rsidR="004B3DDC" w:rsidRPr="00FD6E48" w:rsidRDefault="004B3DDC"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3) </w:t>
      </w:r>
      <w:r w:rsidR="00EB7C93" w:rsidRPr="00FD6E48">
        <w:rPr>
          <w:rFonts w:ascii="Times New Roman" w:hAnsi="Times New Roman"/>
          <w:sz w:val="28"/>
          <w:szCs w:val="28"/>
        </w:rPr>
        <w:t>обеспечение занятий спортом в помещениях</w:t>
      </w:r>
      <w:r w:rsidRPr="00FD6E48">
        <w:rPr>
          <w:rFonts w:ascii="Times New Roman" w:hAnsi="Times New Roman"/>
          <w:sz w:val="28"/>
          <w:szCs w:val="28"/>
        </w:rPr>
        <w:t>, общее пользование водными объектами, земельные участки (территории) общего пользования – 0 %;</w:t>
      </w:r>
    </w:p>
    <w:p w:rsidR="004B3DDC" w:rsidRPr="00FD6E48" w:rsidRDefault="004B3DDC"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4) иные виды разрешенного использования – 50 %.</w:t>
      </w:r>
    </w:p>
    <w:p w:rsidR="004B3DDC" w:rsidRPr="00FD6E48" w:rsidRDefault="004B3DDC"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2.</w:t>
      </w:r>
      <w:r w:rsidR="002B0B8A" w:rsidRPr="00FD6E48">
        <w:rPr>
          <w:rFonts w:ascii="Times New Roman" w:hAnsi="Times New Roman"/>
          <w:sz w:val="28"/>
          <w:szCs w:val="28"/>
        </w:rPr>
        <w:t>4</w:t>
      </w:r>
      <w:r w:rsidRPr="00FD6E48">
        <w:rPr>
          <w:rFonts w:ascii="Times New Roman" w:hAnsi="Times New Roman"/>
          <w:sz w:val="28"/>
          <w:szCs w:val="28"/>
        </w:rPr>
        <w:t>. Максимальный процент застройки в границах земельного участка для видов разрешенного использования:</w:t>
      </w:r>
    </w:p>
    <w:p w:rsidR="004B3DDC" w:rsidRPr="00FD6E48" w:rsidRDefault="004B3DDC"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1) общее пользование водными объектами – 40 %;</w:t>
      </w:r>
    </w:p>
    <w:p w:rsidR="00EB7C93" w:rsidRPr="00FD6E48" w:rsidRDefault="00EB7C93"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2) хранение автотранспорта – 90 %, </w:t>
      </w:r>
    </w:p>
    <w:p w:rsidR="00EB7C93" w:rsidRPr="00FD6E48" w:rsidRDefault="00EB7C93"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3) служебные гаражи – 70 %;</w:t>
      </w:r>
    </w:p>
    <w:p w:rsidR="004B3DDC" w:rsidRPr="00FD6E48" w:rsidRDefault="004B3DDC"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4</w:t>
      </w:r>
      <w:r w:rsidR="00F276AE" w:rsidRPr="00FD6E48">
        <w:rPr>
          <w:rFonts w:ascii="Times New Roman" w:hAnsi="Times New Roman"/>
          <w:sz w:val="28"/>
          <w:szCs w:val="28"/>
        </w:rPr>
        <w:t>)</w:t>
      </w:r>
      <w:r w:rsidR="00EB7C93" w:rsidRPr="00FD6E48">
        <w:rPr>
          <w:rFonts w:ascii="Times New Roman" w:hAnsi="Times New Roman"/>
          <w:sz w:val="28"/>
          <w:szCs w:val="28"/>
        </w:rPr>
        <w:t xml:space="preserve"> обеспечение занятий спортом в помещениях </w:t>
      </w:r>
      <w:r w:rsidRPr="00A56AE0">
        <w:rPr>
          <w:rFonts w:ascii="Times New Roman" w:hAnsi="Times New Roman"/>
          <w:sz w:val="28"/>
          <w:szCs w:val="28"/>
        </w:rPr>
        <w:t>– 60 %;</w:t>
      </w:r>
    </w:p>
    <w:p w:rsidR="004B3DDC" w:rsidRPr="00FD6E48" w:rsidRDefault="004B3DDC"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5) земельные участки (территории) общего пользования – 10 %;</w:t>
      </w:r>
    </w:p>
    <w:p w:rsidR="004B3DDC" w:rsidRPr="00FD6E48" w:rsidRDefault="00865674"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6</w:t>
      </w:r>
      <w:r w:rsidR="004B3DDC" w:rsidRPr="00FD6E48">
        <w:rPr>
          <w:rFonts w:ascii="Times New Roman" w:hAnsi="Times New Roman"/>
          <w:sz w:val="28"/>
          <w:szCs w:val="28"/>
        </w:rPr>
        <w:t>) иные виды разрешенного использования – 20 %.</w:t>
      </w:r>
    </w:p>
    <w:p w:rsidR="004B3DDC" w:rsidRPr="00FD6E48" w:rsidRDefault="004B3DDC"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2.</w:t>
      </w:r>
      <w:r w:rsidR="002B0B8A" w:rsidRPr="00FD6E48">
        <w:rPr>
          <w:rFonts w:ascii="Times New Roman" w:hAnsi="Times New Roman"/>
          <w:sz w:val="28"/>
          <w:szCs w:val="28"/>
        </w:rPr>
        <w:t>5</w:t>
      </w:r>
      <w:r w:rsidRPr="00FD6E48">
        <w:rPr>
          <w:rFonts w:ascii="Times New Roman" w:hAnsi="Times New Roman"/>
          <w:sz w:val="28"/>
          <w:szCs w:val="28"/>
        </w:rPr>
        <w:t>. Максимальная мощность котельных для всех видов разрешенного использования - 50 Гкал/час.</w:t>
      </w:r>
    </w:p>
    <w:p w:rsidR="004B3DDC" w:rsidRPr="00FD6E48" w:rsidRDefault="004B3DDC"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lastRenderedPageBreak/>
        <w:t>2.</w:t>
      </w:r>
      <w:r w:rsidR="002B0B8A" w:rsidRPr="00FD6E48">
        <w:rPr>
          <w:rFonts w:ascii="Times New Roman" w:hAnsi="Times New Roman"/>
          <w:sz w:val="28"/>
          <w:szCs w:val="28"/>
        </w:rPr>
        <w:t>6</w:t>
      </w:r>
      <w:r w:rsidRPr="00FD6E48">
        <w:rPr>
          <w:rFonts w:ascii="Times New Roman" w:hAnsi="Times New Roman"/>
          <w:sz w:val="28"/>
          <w:szCs w:val="28"/>
        </w:rPr>
        <w:t xml:space="preserve">. Максимальная вместимость многоэтажных наземных, полуподземных гаражей для всех видов разрешенного использования - </w:t>
      </w:r>
      <w:r w:rsidR="002B0B8A" w:rsidRPr="00FD6E48">
        <w:rPr>
          <w:rFonts w:ascii="Times New Roman" w:hAnsi="Times New Roman"/>
          <w:sz w:val="28"/>
          <w:szCs w:val="28"/>
        </w:rPr>
        <w:t>300</w:t>
      </w:r>
      <w:r w:rsidRPr="00FD6E48">
        <w:rPr>
          <w:rFonts w:ascii="Times New Roman" w:hAnsi="Times New Roman"/>
          <w:sz w:val="28"/>
          <w:szCs w:val="28"/>
        </w:rPr>
        <w:t xml:space="preserve"> машино-мест.</w:t>
      </w:r>
    </w:p>
    <w:p w:rsidR="004B3DDC" w:rsidRPr="00FD6E48" w:rsidRDefault="004B3DDC"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2.</w:t>
      </w:r>
      <w:r w:rsidR="002B0B8A" w:rsidRPr="00FD6E48">
        <w:rPr>
          <w:rFonts w:ascii="Times New Roman" w:hAnsi="Times New Roman"/>
          <w:sz w:val="28"/>
          <w:szCs w:val="28"/>
        </w:rPr>
        <w:t>7</w:t>
      </w:r>
      <w:r w:rsidRPr="00FD6E48">
        <w:rPr>
          <w:rFonts w:ascii="Times New Roman" w:hAnsi="Times New Roman"/>
          <w:sz w:val="28"/>
          <w:szCs w:val="28"/>
        </w:rPr>
        <w:t xml:space="preserve">. Максимальный выступ за красную линию (за исключением красных линий внутриквартальных проездов) допускается в отношении балконов, эркеров, козырьков – не более 1,5 метров и выше 3,5 метров от поверхности земли. </w:t>
      </w:r>
    </w:p>
    <w:p w:rsidR="004B3DDC" w:rsidRPr="00FD6E48" w:rsidRDefault="004B3DDC"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2.</w:t>
      </w:r>
      <w:r w:rsidR="002B0B8A" w:rsidRPr="00FD6E48">
        <w:rPr>
          <w:rFonts w:ascii="Times New Roman" w:hAnsi="Times New Roman"/>
          <w:sz w:val="28"/>
          <w:szCs w:val="28"/>
        </w:rPr>
        <w:t>8</w:t>
      </w:r>
      <w:r w:rsidRPr="00FD6E48">
        <w:rPr>
          <w:rFonts w:ascii="Times New Roman" w:hAnsi="Times New Roman"/>
          <w:sz w:val="28"/>
          <w:szCs w:val="28"/>
        </w:rPr>
        <w:t>. Минимальная площадь озеленения земельных участков для видов разрешенного использования:</w:t>
      </w:r>
    </w:p>
    <w:p w:rsidR="004B3DDC" w:rsidRPr="00FD6E48" w:rsidRDefault="004B3DDC"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1)</w:t>
      </w:r>
      <w:r w:rsidR="00EB7C93" w:rsidRPr="00FD6E48">
        <w:rPr>
          <w:rFonts w:ascii="Times New Roman" w:hAnsi="Times New Roman"/>
          <w:sz w:val="28"/>
          <w:szCs w:val="28"/>
        </w:rPr>
        <w:t xml:space="preserve"> здравоохранение, медицинские организации особого назначения </w:t>
      </w:r>
      <w:r w:rsidRPr="00A56AE0">
        <w:rPr>
          <w:rFonts w:ascii="Times New Roman" w:hAnsi="Times New Roman"/>
          <w:sz w:val="28"/>
          <w:szCs w:val="28"/>
        </w:rPr>
        <w:t>– 60 % от площади земельного участка.</w:t>
      </w:r>
    </w:p>
    <w:p w:rsidR="009E68AC" w:rsidRPr="00FD6E48" w:rsidRDefault="002B0B8A"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2)</w:t>
      </w:r>
      <w:r w:rsidR="009E68AC" w:rsidRPr="00FD6E48">
        <w:rPr>
          <w:rFonts w:ascii="Times New Roman" w:hAnsi="Times New Roman"/>
          <w:sz w:val="28"/>
          <w:szCs w:val="28"/>
        </w:rPr>
        <w:t xml:space="preserve"> иные виды разрешенного использования – не устанавливается Правилами, определяется в соответствии с назначением объекта и соблюдением положений статьи 56 Правил.</w:t>
      </w:r>
    </w:p>
    <w:bookmarkEnd w:id="184"/>
    <w:p w:rsidR="002B0B8A" w:rsidRPr="00FD6E48" w:rsidRDefault="002B0B8A" w:rsidP="00FD6E48">
      <w:pPr>
        <w:tabs>
          <w:tab w:val="left" w:pos="0"/>
        </w:tabs>
        <w:spacing w:after="0" w:line="240" w:lineRule="auto"/>
        <w:ind w:firstLine="720"/>
        <w:jc w:val="both"/>
        <w:rPr>
          <w:rFonts w:ascii="Times New Roman" w:hAnsi="Times New Roman"/>
          <w:sz w:val="28"/>
          <w:szCs w:val="28"/>
        </w:rPr>
      </w:pPr>
      <w:r w:rsidRPr="00FD6E48">
        <w:rPr>
          <w:rFonts w:ascii="Times New Roman" w:hAnsi="Times New Roman"/>
          <w:sz w:val="28"/>
          <w:szCs w:val="28"/>
        </w:rPr>
        <w:t>2.9.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всех видов разрешенного использования определяется в соответствии с назначением объекта и соблюдением положений статьи 56 Правил.</w:t>
      </w:r>
    </w:p>
    <w:p w:rsidR="00D06D8D" w:rsidRDefault="00865674"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2</w:t>
      </w:r>
      <w:r w:rsidR="00D06D8D" w:rsidRPr="00FD6E48">
        <w:rPr>
          <w:rFonts w:ascii="Times New Roman" w:hAnsi="Times New Roman"/>
          <w:sz w:val="28"/>
          <w:szCs w:val="28"/>
        </w:rPr>
        <w:t>.1</w:t>
      </w:r>
      <w:r w:rsidRPr="00FD6E48">
        <w:rPr>
          <w:rFonts w:ascii="Times New Roman" w:hAnsi="Times New Roman"/>
          <w:sz w:val="28"/>
          <w:szCs w:val="28"/>
        </w:rPr>
        <w:t>0</w:t>
      </w:r>
      <w:r w:rsidR="00D06D8D" w:rsidRPr="00FD6E48">
        <w:rPr>
          <w:rFonts w:ascii="Times New Roman" w:hAnsi="Times New Roman"/>
          <w:sz w:val="28"/>
          <w:szCs w:val="28"/>
        </w:rPr>
        <w:t xml:space="preserve">. Суммарная доля площади земельного участка, занимаемая объектами вспомогательных видов разрешенного использования, не должна превышать </w:t>
      </w:r>
      <w:r w:rsidR="002B0B8A" w:rsidRPr="00FD6E48">
        <w:rPr>
          <w:rFonts w:ascii="Times New Roman" w:hAnsi="Times New Roman"/>
          <w:sz w:val="28"/>
          <w:szCs w:val="28"/>
        </w:rPr>
        <w:t>20</w:t>
      </w:r>
      <w:r w:rsidR="00D06D8D" w:rsidRPr="00FD6E48">
        <w:rPr>
          <w:rFonts w:ascii="Times New Roman" w:hAnsi="Times New Roman"/>
          <w:sz w:val="28"/>
          <w:szCs w:val="28"/>
        </w:rPr>
        <w:t>% общей площади земельного участка.</w:t>
      </w:r>
    </w:p>
    <w:p w:rsidR="00D7799B" w:rsidRPr="00FD6E48" w:rsidRDefault="00D7799B" w:rsidP="00FD6E48">
      <w:pPr>
        <w:spacing w:after="0" w:line="240" w:lineRule="auto"/>
        <w:ind w:firstLine="720"/>
        <w:jc w:val="both"/>
        <w:rPr>
          <w:rFonts w:ascii="Times New Roman" w:hAnsi="Times New Roman"/>
          <w:sz w:val="28"/>
          <w:szCs w:val="28"/>
        </w:rPr>
      </w:pPr>
    </w:p>
    <w:p w:rsidR="004B3DDC" w:rsidRPr="00FD6E48" w:rsidRDefault="004B3DDC" w:rsidP="00FD6E48">
      <w:pPr>
        <w:spacing w:after="0" w:line="240" w:lineRule="auto"/>
        <w:ind w:firstLine="720"/>
        <w:rPr>
          <w:rFonts w:ascii="Times New Roman" w:hAnsi="Times New Roman"/>
          <w:sz w:val="28"/>
          <w:szCs w:val="28"/>
          <w:highlight w:val="green"/>
        </w:rPr>
      </w:pPr>
    </w:p>
    <w:p w:rsidR="004B3DDC" w:rsidRPr="00FD6E48" w:rsidRDefault="004B3DDC" w:rsidP="00FD6E48">
      <w:pPr>
        <w:pStyle w:val="1"/>
        <w:spacing w:before="0" w:after="0"/>
        <w:ind w:firstLine="720"/>
        <w:jc w:val="both"/>
        <w:rPr>
          <w:rFonts w:ascii="Times New Roman" w:hAnsi="Times New Roman" w:cs="Times New Roman"/>
          <w:b w:val="0"/>
          <w:color w:val="auto"/>
          <w:sz w:val="28"/>
          <w:szCs w:val="28"/>
        </w:rPr>
      </w:pPr>
      <w:bookmarkStart w:id="185" w:name="_Toc18005087"/>
      <w:bookmarkStart w:id="186" w:name="sub_67"/>
      <w:bookmarkStart w:id="187" w:name="sub_69"/>
      <w:r w:rsidRPr="00FD6E48">
        <w:rPr>
          <w:rFonts w:ascii="Times New Roman" w:hAnsi="Times New Roman" w:cs="Times New Roman"/>
          <w:b w:val="0"/>
          <w:color w:val="auto"/>
          <w:sz w:val="28"/>
          <w:szCs w:val="28"/>
        </w:rPr>
        <w:t>Статья </w:t>
      </w:r>
      <w:r w:rsidR="00A51D61" w:rsidRPr="00FD6E48">
        <w:rPr>
          <w:rFonts w:ascii="Times New Roman" w:hAnsi="Times New Roman" w:cs="Times New Roman"/>
          <w:b w:val="0"/>
          <w:color w:val="auto"/>
          <w:sz w:val="28"/>
          <w:szCs w:val="28"/>
        </w:rPr>
        <w:t>67</w:t>
      </w:r>
      <w:r w:rsidRPr="00FD6E48">
        <w:rPr>
          <w:rFonts w:ascii="Times New Roman" w:hAnsi="Times New Roman" w:cs="Times New Roman"/>
          <w:b w:val="0"/>
          <w:color w:val="auto"/>
          <w:sz w:val="28"/>
          <w:szCs w:val="28"/>
        </w:rPr>
        <w:t>. Градостроительный регламент территориальной зоны. Зона исторического центра (О</w:t>
      </w:r>
      <w:r w:rsidR="00E47312" w:rsidRPr="00FD6E48">
        <w:rPr>
          <w:rFonts w:ascii="Times New Roman" w:hAnsi="Times New Roman" w:cs="Times New Roman"/>
          <w:b w:val="0"/>
          <w:color w:val="auto"/>
          <w:sz w:val="28"/>
          <w:szCs w:val="28"/>
        </w:rPr>
        <w:t>Д-</w:t>
      </w:r>
      <w:r w:rsidR="008F080C" w:rsidRPr="00FD6E48">
        <w:rPr>
          <w:rFonts w:ascii="Times New Roman" w:hAnsi="Times New Roman" w:cs="Times New Roman"/>
          <w:b w:val="0"/>
          <w:color w:val="auto"/>
          <w:sz w:val="28"/>
          <w:szCs w:val="28"/>
        </w:rPr>
        <w:t>4</w:t>
      </w:r>
      <w:r w:rsidRPr="00FD6E48">
        <w:rPr>
          <w:rFonts w:ascii="Times New Roman" w:hAnsi="Times New Roman" w:cs="Times New Roman"/>
          <w:b w:val="0"/>
          <w:color w:val="auto"/>
          <w:sz w:val="28"/>
          <w:szCs w:val="28"/>
        </w:rPr>
        <w:t>)</w:t>
      </w:r>
      <w:bookmarkEnd w:id="185"/>
    </w:p>
    <w:p w:rsidR="004B3DDC" w:rsidRPr="00FD6E48" w:rsidRDefault="00E47312" w:rsidP="00FD6E48">
      <w:pPr>
        <w:numPr>
          <w:ilvl w:val="0"/>
          <w:numId w:val="30"/>
        </w:numPr>
        <w:tabs>
          <w:tab w:val="left" w:pos="1134"/>
        </w:tabs>
        <w:spacing w:after="0" w:line="240" w:lineRule="auto"/>
        <w:ind w:left="0" w:firstLine="720"/>
        <w:jc w:val="both"/>
        <w:rPr>
          <w:rFonts w:ascii="Times New Roman" w:hAnsi="Times New Roman"/>
          <w:sz w:val="28"/>
          <w:szCs w:val="28"/>
        </w:rPr>
      </w:pPr>
      <w:bookmarkStart w:id="188" w:name="sub_6701"/>
      <w:bookmarkEnd w:id="186"/>
      <w:r w:rsidRPr="00FD6E48">
        <w:rPr>
          <w:rFonts w:ascii="Times New Roman" w:hAnsi="Times New Roman"/>
          <w:sz w:val="28"/>
          <w:szCs w:val="28"/>
        </w:rPr>
        <w:t>ОД-</w:t>
      </w:r>
      <w:r w:rsidR="008F080C" w:rsidRPr="00FD6E48">
        <w:rPr>
          <w:rFonts w:ascii="Times New Roman" w:hAnsi="Times New Roman"/>
          <w:sz w:val="28"/>
          <w:szCs w:val="28"/>
        </w:rPr>
        <w:t>4</w:t>
      </w:r>
      <w:r w:rsidR="004B3DDC" w:rsidRPr="00FD6E48">
        <w:rPr>
          <w:rFonts w:ascii="Times New Roman" w:hAnsi="Times New Roman"/>
          <w:sz w:val="28"/>
          <w:szCs w:val="28"/>
        </w:rPr>
        <w:t xml:space="preserve"> </w:t>
      </w:r>
      <w:r w:rsidRPr="00A56AE0">
        <w:rPr>
          <w:rFonts w:ascii="Times New Roman" w:hAnsi="Times New Roman"/>
          <w:sz w:val="28"/>
          <w:szCs w:val="28"/>
        </w:rPr>
        <w:t xml:space="preserve">– зона исторического центра. </w:t>
      </w:r>
      <w:r w:rsidR="004B3DDC" w:rsidRPr="00FD6E48">
        <w:rPr>
          <w:rFonts w:ascii="Times New Roman" w:hAnsi="Times New Roman"/>
          <w:sz w:val="28"/>
          <w:szCs w:val="28"/>
        </w:rPr>
        <w:t>Виды разрешенного использования земельных участков и объектов капитального строительства:</w:t>
      </w:r>
    </w:p>
    <w:p w:rsidR="0072382A" w:rsidRPr="00FD6E48" w:rsidRDefault="0072382A" w:rsidP="00FD6E48">
      <w:pPr>
        <w:numPr>
          <w:ilvl w:val="1"/>
          <w:numId w:val="30"/>
        </w:numPr>
        <w:shd w:val="clear" w:color="auto" w:fill="FFFFFF"/>
        <w:tabs>
          <w:tab w:val="left" w:pos="1134"/>
        </w:tabs>
        <w:spacing w:after="0" w:line="240" w:lineRule="auto"/>
        <w:ind w:left="0" w:firstLine="720"/>
        <w:jc w:val="both"/>
        <w:rPr>
          <w:rFonts w:ascii="Times New Roman" w:hAnsi="Times New Roman"/>
          <w:sz w:val="28"/>
          <w:szCs w:val="28"/>
        </w:rPr>
      </w:pPr>
      <w:bookmarkStart w:id="189" w:name="sub_6701201"/>
      <w:bookmarkEnd w:id="188"/>
      <w:r w:rsidRPr="00FD6E48">
        <w:rPr>
          <w:rFonts w:ascii="Times New Roman" w:hAnsi="Times New Roman"/>
          <w:sz w:val="28"/>
          <w:szCs w:val="28"/>
        </w:rPr>
        <w:t>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О</w:t>
      </w:r>
      <w:r w:rsidR="0088548C" w:rsidRPr="00FD6E48">
        <w:rPr>
          <w:rFonts w:ascii="Times New Roman" w:hAnsi="Times New Roman"/>
          <w:sz w:val="28"/>
          <w:szCs w:val="28"/>
        </w:rPr>
        <w:t>Д-4</w:t>
      </w:r>
      <w:r w:rsidRPr="00FD6E48">
        <w:rPr>
          <w:rFonts w:ascii="Times New Roman" w:hAnsi="Times New Roman"/>
          <w:sz w:val="28"/>
          <w:szCs w:val="28"/>
        </w:rPr>
        <w:t>:</w:t>
      </w: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7329"/>
        <w:gridCol w:w="1134"/>
      </w:tblGrid>
      <w:tr w:rsidR="0072382A" w:rsidRPr="00A56AE0" w:rsidTr="00FD6E48">
        <w:trPr>
          <w:trHeight w:val="300"/>
          <w:jc w:val="center"/>
        </w:trPr>
        <w:tc>
          <w:tcPr>
            <w:tcW w:w="564" w:type="dxa"/>
            <w:hideMark/>
          </w:tcPr>
          <w:p w:rsidR="00D925C7" w:rsidRDefault="0072382A" w:rsidP="00FD6E48">
            <w:pPr>
              <w:spacing w:after="0" w:line="240" w:lineRule="auto"/>
              <w:ind w:firstLine="28"/>
              <w:jc w:val="center"/>
              <w:rPr>
                <w:rFonts w:ascii="Times New Roman" w:hAnsi="Times New Roman"/>
                <w:bCs/>
                <w:sz w:val="28"/>
                <w:szCs w:val="28"/>
              </w:rPr>
            </w:pPr>
            <w:r w:rsidRPr="00FD6E48">
              <w:rPr>
                <w:rFonts w:ascii="Times New Roman" w:hAnsi="Times New Roman"/>
                <w:bCs/>
                <w:sz w:val="28"/>
                <w:szCs w:val="28"/>
              </w:rPr>
              <w:t xml:space="preserve">№ </w:t>
            </w:r>
          </w:p>
          <w:p w:rsidR="0072382A" w:rsidRPr="00FD6E48" w:rsidRDefault="0072382A" w:rsidP="00FD6E48">
            <w:pPr>
              <w:spacing w:after="0" w:line="240" w:lineRule="auto"/>
              <w:ind w:firstLine="28"/>
              <w:jc w:val="center"/>
              <w:rPr>
                <w:rFonts w:ascii="Times New Roman" w:hAnsi="Times New Roman"/>
                <w:bCs/>
                <w:sz w:val="28"/>
                <w:szCs w:val="28"/>
              </w:rPr>
            </w:pPr>
            <w:proofErr w:type="gramStart"/>
            <w:r w:rsidRPr="00FD6E48">
              <w:rPr>
                <w:rFonts w:ascii="Times New Roman" w:hAnsi="Times New Roman"/>
                <w:bCs/>
                <w:sz w:val="28"/>
                <w:szCs w:val="28"/>
              </w:rPr>
              <w:t>п</w:t>
            </w:r>
            <w:proofErr w:type="gramEnd"/>
            <w:r w:rsidRPr="00FD6E48">
              <w:rPr>
                <w:rFonts w:ascii="Times New Roman" w:hAnsi="Times New Roman"/>
                <w:bCs/>
                <w:sz w:val="28"/>
                <w:szCs w:val="28"/>
              </w:rPr>
              <w:t>/п</w:t>
            </w:r>
          </w:p>
        </w:tc>
        <w:tc>
          <w:tcPr>
            <w:tcW w:w="7359" w:type="dxa"/>
            <w:hideMark/>
          </w:tcPr>
          <w:p w:rsidR="0072382A" w:rsidRPr="00FD6E48" w:rsidRDefault="0072382A" w:rsidP="00FD6E48">
            <w:pPr>
              <w:spacing w:after="0" w:line="240" w:lineRule="auto"/>
              <w:ind w:firstLine="28"/>
              <w:jc w:val="center"/>
              <w:rPr>
                <w:rFonts w:ascii="Times New Roman" w:hAnsi="Times New Roman"/>
                <w:bCs/>
                <w:sz w:val="28"/>
                <w:szCs w:val="28"/>
              </w:rPr>
            </w:pPr>
            <w:r w:rsidRPr="00FD6E48">
              <w:rPr>
                <w:rFonts w:ascii="Times New Roman" w:hAnsi="Times New Roman"/>
                <w:bCs/>
                <w:sz w:val="28"/>
                <w:szCs w:val="28"/>
              </w:rPr>
              <w:t>Вид разрешенного использования</w:t>
            </w:r>
          </w:p>
        </w:tc>
        <w:tc>
          <w:tcPr>
            <w:tcW w:w="1134" w:type="dxa"/>
            <w:hideMark/>
          </w:tcPr>
          <w:p w:rsidR="0072382A" w:rsidRPr="00FD6E48" w:rsidRDefault="0072382A" w:rsidP="00FD6E48">
            <w:pPr>
              <w:spacing w:after="0" w:line="240" w:lineRule="auto"/>
              <w:ind w:firstLine="28"/>
              <w:jc w:val="center"/>
              <w:rPr>
                <w:rFonts w:ascii="Times New Roman" w:hAnsi="Times New Roman"/>
                <w:bCs/>
                <w:sz w:val="28"/>
                <w:szCs w:val="28"/>
              </w:rPr>
            </w:pPr>
            <w:r w:rsidRPr="00FD6E48">
              <w:rPr>
                <w:rFonts w:ascii="Times New Roman" w:hAnsi="Times New Roman"/>
                <w:bCs/>
                <w:sz w:val="28"/>
                <w:szCs w:val="28"/>
              </w:rPr>
              <w:t>Код</w:t>
            </w:r>
          </w:p>
        </w:tc>
      </w:tr>
      <w:tr w:rsidR="0072382A" w:rsidRPr="00A56AE0" w:rsidTr="00FD6E48">
        <w:trPr>
          <w:trHeight w:val="300"/>
          <w:jc w:val="center"/>
        </w:trPr>
        <w:tc>
          <w:tcPr>
            <w:tcW w:w="564" w:type="dxa"/>
          </w:tcPr>
          <w:p w:rsidR="0072382A" w:rsidRPr="00FD6E48" w:rsidRDefault="0072382A" w:rsidP="00FD6E48">
            <w:pPr>
              <w:numPr>
                <w:ilvl w:val="0"/>
                <w:numId w:val="31"/>
              </w:numPr>
              <w:spacing w:after="0" w:line="240" w:lineRule="auto"/>
              <w:ind w:left="0" w:firstLine="28"/>
              <w:jc w:val="center"/>
              <w:rPr>
                <w:rFonts w:ascii="Times New Roman" w:hAnsi="Times New Roman"/>
                <w:sz w:val="28"/>
                <w:szCs w:val="28"/>
              </w:rPr>
            </w:pPr>
          </w:p>
        </w:tc>
        <w:tc>
          <w:tcPr>
            <w:tcW w:w="7359" w:type="dxa"/>
            <w:hideMark/>
          </w:tcPr>
          <w:p w:rsidR="0072382A" w:rsidRPr="00FD6E48" w:rsidRDefault="0072382A" w:rsidP="00FD6E48">
            <w:pPr>
              <w:spacing w:after="0" w:line="240" w:lineRule="auto"/>
              <w:ind w:firstLine="28"/>
              <w:rPr>
                <w:rFonts w:ascii="Times New Roman" w:hAnsi="Times New Roman"/>
                <w:sz w:val="28"/>
                <w:szCs w:val="28"/>
              </w:rPr>
            </w:pPr>
            <w:r w:rsidRPr="00FD6E48">
              <w:rPr>
                <w:rFonts w:ascii="Times New Roman" w:hAnsi="Times New Roman"/>
                <w:sz w:val="28"/>
                <w:szCs w:val="28"/>
              </w:rPr>
              <w:t>Малоэтажная многоквартирная жилая застройка</w:t>
            </w:r>
          </w:p>
        </w:tc>
        <w:tc>
          <w:tcPr>
            <w:tcW w:w="1134" w:type="dxa"/>
            <w:hideMark/>
          </w:tcPr>
          <w:p w:rsidR="0072382A" w:rsidRPr="00FD6E48" w:rsidRDefault="0072382A" w:rsidP="00FD6E48">
            <w:pPr>
              <w:spacing w:after="0" w:line="240" w:lineRule="auto"/>
              <w:ind w:firstLine="28"/>
              <w:jc w:val="center"/>
              <w:rPr>
                <w:rFonts w:ascii="Times New Roman" w:hAnsi="Times New Roman"/>
                <w:sz w:val="28"/>
                <w:szCs w:val="28"/>
              </w:rPr>
            </w:pPr>
            <w:r w:rsidRPr="00FD6E48">
              <w:rPr>
                <w:rFonts w:ascii="Times New Roman" w:hAnsi="Times New Roman"/>
                <w:sz w:val="28"/>
                <w:szCs w:val="28"/>
              </w:rPr>
              <w:t>2.1.1</w:t>
            </w:r>
          </w:p>
        </w:tc>
      </w:tr>
      <w:tr w:rsidR="0072382A" w:rsidRPr="00A56AE0" w:rsidTr="00FD6E48">
        <w:trPr>
          <w:trHeight w:val="300"/>
          <w:jc w:val="center"/>
        </w:trPr>
        <w:tc>
          <w:tcPr>
            <w:tcW w:w="564" w:type="dxa"/>
          </w:tcPr>
          <w:p w:rsidR="0072382A" w:rsidRPr="00FD6E48" w:rsidRDefault="0072382A" w:rsidP="00FD6E48">
            <w:pPr>
              <w:numPr>
                <w:ilvl w:val="0"/>
                <w:numId w:val="31"/>
              </w:numPr>
              <w:spacing w:after="0" w:line="240" w:lineRule="auto"/>
              <w:ind w:left="0" w:firstLine="28"/>
              <w:jc w:val="center"/>
              <w:rPr>
                <w:rFonts w:ascii="Times New Roman" w:hAnsi="Times New Roman"/>
                <w:sz w:val="28"/>
                <w:szCs w:val="28"/>
              </w:rPr>
            </w:pPr>
          </w:p>
        </w:tc>
        <w:tc>
          <w:tcPr>
            <w:tcW w:w="7359" w:type="dxa"/>
            <w:hideMark/>
          </w:tcPr>
          <w:p w:rsidR="0072382A" w:rsidRPr="00FD6E48" w:rsidRDefault="0072382A" w:rsidP="00FD6E48">
            <w:pPr>
              <w:spacing w:after="0" w:line="240" w:lineRule="auto"/>
              <w:ind w:firstLine="28"/>
              <w:rPr>
                <w:rFonts w:ascii="Times New Roman" w:hAnsi="Times New Roman"/>
                <w:sz w:val="28"/>
                <w:szCs w:val="28"/>
              </w:rPr>
            </w:pPr>
            <w:r w:rsidRPr="00FD6E48">
              <w:rPr>
                <w:rFonts w:ascii="Times New Roman" w:hAnsi="Times New Roman"/>
                <w:sz w:val="28"/>
                <w:szCs w:val="28"/>
              </w:rPr>
              <w:t>Предоставление коммунальных услуг</w:t>
            </w:r>
          </w:p>
        </w:tc>
        <w:tc>
          <w:tcPr>
            <w:tcW w:w="1134" w:type="dxa"/>
            <w:hideMark/>
          </w:tcPr>
          <w:p w:rsidR="0072382A" w:rsidRPr="00FD6E48" w:rsidRDefault="0072382A" w:rsidP="00FD6E48">
            <w:pPr>
              <w:spacing w:after="0" w:line="240" w:lineRule="auto"/>
              <w:ind w:firstLine="28"/>
              <w:jc w:val="center"/>
              <w:rPr>
                <w:rFonts w:ascii="Times New Roman" w:hAnsi="Times New Roman"/>
                <w:sz w:val="28"/>
                <w:szCs w:val="28"/>
              </w:rPr>
            </w:pPr>
            <w:r w:rsidRPr="00FD6E48">
              <w:rPr>
                <w:rFonts w:ascii="Times New Roman" w:hAnsi="Times New Roman"/>
                <w:sz w:val="28"/>
                <w:szCs w:val="28"/>
              </w:rPr>
              <w:t>3.1.1</w:t>
            </w:r>
          </w:p>
        </w:tc>
      </w:tr>
      <w:tr w:rsidR="0072382A" w:rsidRPr="00A56AE0" w:rsidTr="00FD6E48">
        <w:trPr>
          <w:trHeight w:val="300"/>
          <w:jc w:val="center"/>
        </w:trPr>
        <w:tc>
          <w:tcPr>
            <w:tcW w:w="564" w:type="dxa"/>
          </w:tcPr>
          <w:p w:rsidR="0072382A" w:rsidRPr="00FD6E48" w:rsidRDefault="0072382A" w:rsidP="00FD6E48">
            <w:pPr>
              <w:numPr>
                <w:ilvl w:val="0"/>
                <w:numId w:val="31"/>
              </w:numPr>
              <w:spacing w:after="0" w:line="240" w:lineRule="auto"/>
              <w:ind w:left="0" w:firstLine="28"/>
              <w:jc w:val="center"/>
              <w:rPr>
                <w:rFonts w:ascii="Times New Roman" w:hAnsi="Times New Roman"/>
                <w:sz w:val="28"/>
                <w:szCs w:val="28"/>
              </w:rPr>
            </w:pPr>
          </w:p>
        </w:tc>
        <w:tc>
          <w:tcPr>
            <w:tcW w:w="7359" w:type="dxa"/>
            <w:hideMark/>
          </w:tcPr>
          <w:p w:rsidR="0072382A" w:rsidRPr="00FD6E48" w:rsidRDefault="0072382A" w:rsidP="00FD6E48">
            <w:pPr>
              <w:spacing w:after="0" w:line="240" w:lineRule="auto"/>
              <w:ind w:firstLine="28"/>
              <w:rPr>
                <w:rFonts w:ascii="Times New Roman" w:hAnsi="Times New Roman"/>
                <w:sz w:val="28"/>
                <w:szCs w:val="28"/>
              </w:rPr>
            </w:pPr>
            <w:r w:rsidRPr="00FD6E48">
              <w:rPr>
                <w:rFonts w:ascii="Times New Roman" w:hAnsi="Times New Roman"/>
                <w:sz w:val="28"/>
                <w:szCs w:val="28"/>
              </w:rPr>
              <w:t>Административные здания организаций, обеспечивающих предоставление коммунальных услуг</w:t>
            </w:r>
          </w:p>
        </w:tc>
        <w:tc>
          <w:tcPr>
            <w:tcW w:w="1134" w:type="dxa"/>
            <w:hideMark/>
          </w:tcPr>
          <w:p w:rsidR="0072382A" w:rsidRPr="00FD6E48" w:rsidRDefault="0072382A" w:rsidP="00FD6E48">
            <w:pPr>
              <w:spacing w:after="0" w:line="240" w:lineRule="auto"/>
              <w:ind w:firstLine="28"/>
              <w:jc w:val="center"/>
              <w:rPr>
                <w:rFonts w:ascii="Times New Roman" w:hAnsi="Times New Roman"/>
                <w:sz w:val="28"/>
                <w:szCs w:val="28"/>
              </w:rPr>
            </w:pPr>
            <w:r w:rsidRPr="00FD6E48">
              <w:rPr>
                <w:rFonts w:ascii="Times New Roman" w:hAnsi="Times New Roman"/>
                <w:sz w:val="28"/>
                <w:szCs w:val="28"/>
              </w:rPr>
              <w:t>3.1.2</w:t>
            </w:r>
          </w:p>
        </w:tc>
      </w:tr>
      <w:tr w:rsidR="0072382A" w:rsidRPr="00A56AE0" w:rsidTr="00FD6E48">
        <w:trPr>
          <w:trHeight w:val="300"/>
          <w:jc w:val="center"/>
        </w:trPr>
        <w:tc>
          <w:tcPr>
            <w:tcW w:w="564" w:type="dxa"/>
          </w:tcPr>
          <w:p w:rsidR="0072382A" w:rsidRPr="00FD6E48" w:rsidRDefault="0072382A" w:rsidP="00FD6E48">
            <w:pPr>
              <w:numPr>
                <w:ilvl w:val="0"/>
                <w:numId w:val="31"/>
              </w:numPr>
              <w:spacing w:after="0" w:line="240" w:lineRule="auto"/>
              <w:ind w:left="0" w:firstLine="28"/>
              <w:jc w:val="center"/>
              <w:rPr>
                <w:rFonts w:ascii="Times New Roman" w:hAnsi="Times New Roman"/>
                <w:sz w:val="28"/>
                <w:szCs w:val="28"/>
              </w:rPr>
            </w:pPr>
          </w:p>
        </w:tc>
        <w:tc>
          <w:tcPr>
            <w:tcW w:w="7359" w:type="dxa"/>
            <w:hideMark/>
          </w:tcPr>
          <w:p w:rsidR="0072382A" w:rsidRPr="00FD6E48" w:rsidRDefault="0072382A" w:rsidP="00FD6E48">
            <w:pPr>
              <w:spacing w:after="0" w:line="240" w:lineRule="auto"/>
              <w:ind w:firstLine="28"/>
              <w:rPr>
                <w:rFonts w:ascii="Times New Roman" w:hAnsi="Times New Roman"/>
                <w:sz w:val="28"/>
                <w:szCs w:val="28"/>
              </w:rPr>
            </w:pPr>
            <w:r w:rsidRPr="00FD6E48">
              <w:rPr>
                <w:rFonts w:ascii="Times New Roman" w:hAnsi="Times New Roman"/>
                <w:sz w:val="28"/>
                <w:szCs w:val="28"/>
              </w:rPr>
              <w:t>Социальное обслуживание</w:t>
            </w:r>
          </w:p>
        </w:tc>
        <w:tc>
          <w:tcPr>
            <w:tcW w:w="1134" w:type="dxa"/>
            <w:hideMark/>
          </w:tcPr>
          <w:p w:rsidR="0072382A" w:rsidRPr="00FD6E48" w:rsidRDefault="0072382A" w:rsidP="00FD6E48">
            <w:pPr>
              <w:spacing w:after="0" w:line="240" w:lineRule="auto"/>
              <w:ind w:firstLine="28"/>
              <w:jc w:val="center"/>
              <w:rPr>
                <w:rFonts w:ascii="Times New Roman" w:hAnsi="Times New Roman"/>
                <w:sz w:val="28"/>
                <w:szCs w:val="28"/>
              </w:rPr>
            </w:pPr>
            <w:r w:rsidRPr="00FD6E48">
              <w:rPr>
                <w:rFonts w:ascii="Times New Roman" w:hAnsi="Times New Roman"/>
                <w:sz w:val="28"/>
                <w:szCs w:val="28"/>
              </w:rPr>
              <w:t>3.2</w:t>
            </w:r>
          </w:p>
        </w:tc>
      </w:tr>
      <w:tr w:rsidR="0072382A" w:rsidRPr="00A56AE0" w:rsidTr="00FD6E48">
        <w:trPr>
          <w:trHeight w:val="300"/>
          <w:jc w:val="center"/>
        </w:trPr>
        <w:tc>
          <w:tcPr>
            <w:tcW w:w="564" w:type="dxa"/>
          </w:tcPr>
          <w:p w:rsidR="0072382A" w:rsidRPr="00FD6E48" w:rsidRDefault="0072382A" w:rsidP="00FD6E48">
            <w:pPr>
              <w:numPr>
                <w:ilvl w:val="0"/>
                <w:numId w:val="31"/>
              </w:numPr>
              <w:spacing w:after="0" w:line="240" w:lineRule="auto"/>
              <w:ind w:left="0" w:firstLine="28"/>
              <w:jc w:val="center"/>
              <w:rPr>
                <w:rFonts w:ascii="Times New Roman" w:hAnsi="Times New Roman"/>
                <w:sz w:val="28"/>
                <w:szCs w:val="28"/>
              </w:rPr>
            </w:pPr>
          </w:p>
        </w:tc>
        <w:tc>
          <w:tcPr>
            <w:tcW w:w="7359" w:type="dxa"/>
            <w:hideMark/>
          </w:tcPr>
          <w:p w:rsidR="0072382A" w:rsidRPr="00FD6E48" w:rsidRDefault="0072382A" w:rsidP="00FD6E48">
            <w:pPr>
              <w:spacing w:after="0" w:line="240" w:lineRule="auto"/>
              <w:ind w:firstLine="28"/>
              <w:rPr>
                <w:rFonts w:ascii="Times New Roman" w:hAnsi="Times New Roman"/>
                <w:sz w:val="28"/>
                <w:szCs w:val="28"/>
              </w:rPr>
            </w:pPr>
            <w:r w:rsidRPr="00FD6E48">
              <w:rPr>
                <w:rFonts w:ascii="Times New Roman" w:hAnsi="Times New Roman"/>
                <w:sz w:val="28"/>
                <w:szCs w:val="28"/>
              </w:rPr>
              <w:t>Бытовое обслуживание</w:t>
            </w:r>
          </w:p>
        </w:tc>
        <w:tc>
          <w:tcPr>
            <w:tcW w:w="1134" w:type="dxa"/>
            <w:hideMark/>
          </w:tcPr>
          <w:p w:rsidR="0072382A" w:rsidRPr="00FD6E48" w:rsidRDefault="0072382A" w:rsidP="00FD6E48">
            <w:pPr>
              <w:spacing w:after="0" w:line="240" w:lineRule="auto"/>
              <w:ind w:firstLine="28"/>
              <w:jc w:val="center"/>
              <w:rPr>
                <w:rFonts w:ascii="Times New Roman" w:hAnsi="Times New Roman"/>
                <w:sz w:val="28"/>
                <w:szCs w:val="28"/>
              </w:rPr>
            </w:pPr>
            <w:r w:rsidRPr="00FD6E48">
              <w:rPr>
                <w:rFonts w:ascii="Times New Roman" w:hAnsi="Times New Roman"/>
                <w:sz w:val="28"/>
                <w:szCs w:val="28"/>
              </w:rPr>
              <w:t>3.3</w:t>
            </w:r>
          </w:p>
        </w:tc>
      </w:tr>
      <w:tr w:rsidR="0072382A" w:rsidRPr="00A56AE0" w:rsidTr="00FD6E48">
        <w:trPr>
          <w:trHeight w:val="300"/>
          <w:jc w:val="center"/>
        </w:trPr>
        <w:tc>
          <w:tcPr>
            <w:tcW w:w="564" w:type="dxa"/>
          </w:tcPr>
          <w:p w:rsidR="0072382A" w:rsidRPr="00FD6E48" w:rsidRDefault="0072382A" w:rsidP="00FD6E48">
            <w:pPr>
              <w:numPr>
                <w:ilvl w:val="0"/>
                <w:numId w:val="31"/>
              </w:numPr>
              <w:spacing w:after="0" w:line="240" w:lineRule="auto"/>
              <w:ind w:left="0" w:firstLine="28"/>
              <w:jc w:val="center"/>
              <w:rPr>
                <w:rFonts w:ascii="Times New Roman" w:hAnsi="Times New Roman"/>
                <w:sz w:val="28"/>
                <w:szCs w:val="28"/>
              </w:rPr>
            </w:pPr>
          </w:p>
        </w:tc>
        <w:tc>
          <w:tcPr>
            <w:tcW w:w="7359" w:type="dxa"/>
            <w:hideMark/>
          </w:tcPr>
          <w:p w:rsidR="0072382A" w:rsidRPr="00FD6E48" w:rsidRDefault="0072382A" w:rsidP="00FD6E48">
            <w:pPr>
              <w:spacing w:after="0" w:line="240" w:lineRule="auto"/>
              <w:ind w:firstLine="28"/>
              <w:rPr>
                <w:rFonts w:ascii="Times New Roman" w:hAnsi="Times New Roman"/>
                <w:sz w:val="28"/>
                <w:szCs w:val="28"/>
              </w:rPr>
            </w:pPr>
            <w:r w:rsidRPr="00FD6E48">
              <w:rPr>
                <w:rFonts w:ascii="Times New Roman" w:hAnsi="Times New Roman"/>
                <w:sz w:val="28"/>
                <w:szCs w:val="28"/>
              </w:rPr>
              <w:t>Здравоохранение</w:t>
            </w:r>
          </w:p>
        </w:tc>
        <w:tc>
          <w:tcPr>
            <w:tcW w:w="1134" w:type="dxa"/>
            <w:hideMark/>
          </w:tcPr>
          <w:p w:rsidR="0072382A" w:rsidRPr="00FD6E48" w:rsidRDefault="0072382A" w:rsidP="00FD6E48">
            <w:pPr>
              <w:spacing w:after="0" w:line="240" w:lineRule="auto"/>
              <w:ind w:firstLine="28"/>
              <w:jc w:val="center"/>
              <w:rPr>
                <w:rFonts w:ascii="Times New Roman" w:hAnsi="Times New Roman"/>
                <w:sz w:val="28"/>
                <w:szCs w:val="28"/>
              </w:rPr>
            </w:pPr>
            <w:r w:rsidRPr="00FD6E48">
              <w:rPr>
                <w:rFonts w:ascii="Times New Roman" w:hAnsi="Times New Roman"/>
                <w:sz w:val="28"/>
                <w:szCs w:val="28"/>
              </w:rPr>
              <w:t>3.4</w:t>
            </w:r>
          </w:p>
        </w:tc>
      </w:tr>
      <w:tr w:rsidR="0072382A" w:rsidRPr="00A56AE0" w:rsidTr="00FD6E48">
        <w:trPr>
          <w:trHeight w:val="300"/>
          <w:jc w:val="center"/>
        </w:trPr>
        <w:tc>
          <w:tcPr>
            <w:tcW w:w="564" w:type="dxa"/>
          </w:tcPr>
          <w:p w:rsidR="0072382A" w:rsidRPr="00FD6E48" w:rsidRDefault="0072382A" w:rsidP="00FD6E48">
            <w:pPr>
              <w:numPr>
                <w:ilvl w:val="0"/>
                <w:numId w:val="31"/>
              </w:numPr>
              <w:spacing w:after="0" w:line="240" w:lineRule="auto"/>
              <w:ind w:left="0" w:firstLine="28"/>
              <w:jc w:val="center"/>
              <w:rPr>
                <w:rFonts w:ascii="Times New Roman" w:hAnsi="Times New Roman"/>
                <w:sz w:val="28"/>
                <w:szCs w:val="28"/>
              </w:rPr>
            </w:pPr>
          </w:p>
        </w:tc>
        <w:tc>
          <w:tcPr>
            <w:tcW w:w="7359" w:type="dxa"/>
            <w:hideMark/>
          </w:tcPr>
          <w:p w:rsidR="0072382A" w:rsidRPr="00FD6E48" w:rsidRDefault="0072382A" w:rsidP="00FD6E48">
            <w:pPr>
              <w:spacing w:after="0" w:line="240" w:lineRule="auto"/>
              <w:ind w:firstLine="28"/>
              <w:rPr>
                <w:rFonts w:ascii="Times New Roman" w:hAnsi="Times New Roman"/>
                <w:sz w:val="28"/>
                <w:szCs w:val="28"/>
              </w:rPr>
            </w:pPr>
            <w:r w:rsidRPr="00FD6E48">
              <w:rPr>
                <w:rFonts w:ascii="Times New Roman" w:hAnsi="Times New Roman"/>
                <w:sz w:val="28"/>
                <w:szCs w:val="28"/>
              </w:rPr>
              <w:t>Образование и просвещение</w:t>
            </w:r>
          </w:p>
        </w:tc>
        <w:tc>
          <w:tcPr>
            <w:tcW w:w="1134" w:type="dxa"/>
            <w:hideMark/>
          </w:tcPr>
          <w:p w:rsidR="0072382A" w:rsidRPr="00FD6E48" w:rsidRDefault="0072382A" w:rsidP="00FD6E48">
            <w:pPr>
              <w:spacing w:after="0" w:line="240" w:lineRule="auto"/>
              <w:ind w:firstLine="28"/>
              <w:jc w:val="center"/>
              <w:rPr>
                <w:rFonts w:ascii="Times New Roman" w:hAnsi="Times New Roman"/>
                <w:sz w:val="28"/>
                <w:szCs w:val="28"/>
              </w:rPr>
            </w:pPr>
            <w:r w:rsidRPr="00FD6E48">
              <w:rPr>
                <w:rFonts w:ascii="Times New Roman" w:hAnsi="Times New Roman"/>
                <w:sz w:val="28"/>
                <w:szCs w:val="28"/>
              </w:rPr>
              <w:t>3.5</w:t>
            </w:r>
          </w:p>
        </w:tc>
      </w:tr>
      <w:tr w:rsidR="0072382A" w:rsidRPr="00A56AE0" w:rsidTr="00FD6E48">
        <w:trPr>
          <w:trHeight w:val="300"/>
          <w:jc w:val="center"/>
        </w:trPr>
        <w:tc>
          <w:tcPr>
            <w:tcW w:w="564" w:type="dxa"/>
          </w:tcPr>
          <w:p w:rsidR="0072382A" w:rsidRPr="00FD6E48" w:rsidRDefault="0072382A" w:rsidP="00FD6E48">
            <w:pPr>
              <w:numPr>
                <w:ilvl w:val="0"/>
                <w:numId w:val="31"/>
              </w:numPr>
              <w:spacing w:after="0" w:line="240" w:lineRule="auto"/>
              <w:ind w:left="0" w:firstLine="28"/>
              <w:jc w:val="center"/>
              <w:rPr>
                <w:rFonts w:ascii="Times New Roman" w:hAnsi="Times New Roman"/>
                <w:sz w:val="28"/>
                <w:szCs w:val="28"/>
              </w:rPr>
            </w:pPr>
          </w:p>
        </w:tc>
        <w:tc>
          <w:tcPr>
            <w:tcW w:w="7359" w:type="dxa"/>
            <w:hideMark/>
          </w:tcPr>
          <w:p w:rsidR="0072382A" w:rsidRPr="00FD6E48" w:rsidRDefault="0072382A" w:rsidP="00FD6E48">
            <w:pPr>
              <w:spacing w:after="0" w:line="240" w:lineRule="auto"/>
              <w:ind w:firstLine="28"/>
              <w:rPr>
                <w:rFonts w:ascii="Times New Roman" w:hAnsi="Times New Roman"/>
                <w:sz w:val="28"/>
                <w:szCs w:val="28"/>
              </w:rPr>
            </w:pPr>
            <w:r w:rsidRPr="00FD6E48">
              <w:rPr>
                <w:rFonts w:ascii="Times New Roman" w:hAnsi="Times New Roman"/>
                <w:sz w:val="28"/>
                <w:szCs w:val="28"/>
              </w:rPr>
              <w:t>Объекты культурно-досуговой деятельности</w:t>
            </w:r>
          </w:p>
        </w:tc>
        <w:tc>
          <w:tcPr>
            <w:tcW w:w="1134" w:type="dxa"/>
            <w:hideMark/>
          </w:tcPr>
          <w:p w:rsidR="0072382A" w:rsidRPr="00FD6E48" w:rsidRDefault="0072382A" w:rsidP="00FD6E48">
            <w:pPr>
              <w:spacing w:after="0" w:line="240" w:lineRule="auto"/>
              <w:ind w:firstLine="28"/>
              <w:jc w:val="center"/>
              <w:rPr>
                <w:rFonts w:ascii="Times New Roman" w:hAnsi="Times New Roman"/>
                <w:sz w:val="28"/>
                <w:szCs w:val="28"/>
              </w:rPr>
            </w:pPr>
            <w:r w:rsidRPr="00FD6E48">
              <w:rPr>
                <w:rFonts w:ascii="Times New Roman" w:hAnsi="Times New Roman"/>
                <w:sz w:val="28"/>
                <w:szCs w:val="28"/>
              </w:rPr>
              <w:t>3.6.1</w:t>
            </w:r>
          </w:p>
        </w:tc>
      </w:tr>
      <w:tr w:rsidR="0072382A" w:rsidRPr="00A56AE0" w:rsidTr="00FD6E48">
        <w:trPr>
          <w:trHeight w:val="300"/>
          <w:jc w:val="center"/>
        </w:trPr>
        <w:tc>
          <w:tcPr>
            <w:tcW w:w="564" w:type="dxa"/>
          </w:tcPr>
          <w:p w:rsidR="0072382A" w:rsidRPr="00FD6E48" w:rsidRDefault="0072382A" w:rsidP="00FD6E48">
            <w:pPr>
              <w:numPr>
                <w:ilvl w:val="0"/>
                <w:numId w:val="31"/>
              </w:numPr>
              <w:spacing w:after="0" w:line="240" w:lineRule="auto"/>
              <w:ind w:left="0" w:firstLine="28"/>
              <w:jc w:val="center"/>
              <w:rPr>
                <w:rFonts w:ascii="Times New Roman" w:hAnsi="Times New Roman"/>
                <w:sz w:val="28"/>
                <w:szCs w:val="28"/>
              </w:rPr>
            </w:pPr>
          </w:p>
        </w:tc>
        <w:tc>
          <w:tcPr>
            <w:tcW w:w="7359" w:type="dxa"/>
            <w:hideMark/>
          </w:tcPr>
          <w:p w:rsidR="0072382A" w:rsidRPr="00FD6E48" w:rsidRDefault="0072382A" w:rsidP="00FD6E48">
            <w:pPr>
              <w:spacing w:after="0" w:line="240" w:lineRule="auto"/>
              <w:ind w:firstLine="28"/>
              <w:rPr>
                <w:rFonts w:ascii="Times New Roman" w:hAnsi="Times New Roman"/>
                <w:sz w:val="28"/>
                <w:szCs w:val="28"/>
              </w:rPr>
            </w:pPr>
            <w:r w:rsidRPr="00FD6E48">
              <w:rPr>
                <w:rFonts w:ascii="Times New Roman" w:hAnsi="Times New Roman"/>
                <w:sz w:val="28"/>
                <w:szCs w:val="28"/>
              </w:rPr>
              <w:t>Осуществление религиозных обрядов</w:t>
            </w:r>
          </w:p>
        </w:tc>
        <w:tc>
          <w:tcPr>
            <w:tcW w:w="1134" w:type="dxa"/>
            <w:hideMark/>
          </w:tcPr>
          <w:p w:rsidR="0072382A" w:rsidRPr="00FD6E48" w:rsidRDefault="0072382A" w:rsidP="00FD6E48">
            <w:pPr>
              <w:spacing w:after="0" w:line="240" w:lineRule="auto"/>
              <w:ind w:firstLine="28"/>
              <w:jc w:val="center"/>
              <w:rPr>
                <w:rFonts w:ascii="Times New Roman" w:hAnsi="Times New Roman"/>
                <w:sz w:val="28"/>
                <w:szCs w:val="28"/>
              </w:rPr>
            </w:pPr>
            <w:r w:rsidRPr="00FD6E48">
              <w:rPr>
                <w:rFonts w:ascii="Times New Roman" w:hAnsi="Times New Roman"/>
                <w:sz w:val="28"/>
                <w:szCs w:val="28"/>
              </w:rPr>
              <w:t>3.7.1</w:t>
            </w:r>
          </w:p>
        </w:tc>
      </w:tr>
      <w:tr w:rsidR="0072382A" w:rsidRPr="00A56AE0" w:rsidTr="00FD6E48">
        <w:trPr>
          <w:trHeight w:val="300"/>
          <w:jc w:val="center"/>
        </w:trPr>
        <w:tc>
          <w:tcPr>
            <w:tcW w:w="564" w:type="dxa"/>
          </w:tcPr>
          <w:p w:rsidR="0072382A" w:rsidRPr="00FD6E48" w:rsidRDefault="0072382A" w:rsidP="00FD6E48">
            <w:pPr>
              <w:numPr>
                <w:ilvl w:val="0"/>
                <w:numId w:val="31"/>
              </w:numPr>
              <w:spacing w:after="0" w:line="240" w:lineRule="auto"/>
              <w:ind w:left="0" w:firstLine="28"/>
              <w:jc w:val="center"/>
              <w:rPr>
                <w:rFonts w:ascii="Times New Roman" w:hAnsi="Times New Roman"/>
                <w:sz w:val="28"/>
                <w:szCs w:val="28"/>
              </w:rPr>
            </w:pPr>
          </w:p>
        </w:tc>
        <w:tc>
          <w:tcPr>
            <w:tcW w:w="7359" w:type="dxa"/>
            <w:hideMark/>
          </w:tcPr>
          <w:p w:rsidR="0072382A" w:rsidRPr="00FD6E48" w:rsidRDefault="0072382A" w:rsidP="00FD6E48">
            <w:pPr>
              <w:spacing w:after="0" w:line="240" w:lineRule="auto"/>
              <w:ind w:firstLine="28"/>
              <w:rPr>
                <w:rFonts w:ascii="Times New Roman" w:hAnsi="Times New Roman"/>
                <w:sz w:val="28"/>
                <w:szCs w:val="28"/>
              </w:rPr>
            </w:pPr>
            <w:r w:rsidRPr="00FD6E48">
              <w:rPr>
                <w:rFonts w:ascii="Times New Roman" w:hAnsi="Times New Roman"/>
                <w:sz w:val="28"/>
                <w:szCs w:val="28"/>
              </w:rPr>
              <w:t>Общественное управление</w:t>
            </w:r>
          </w:p>
        </w:tc>
        <w:tc>
          <w:tcPr>
            <w:tcW w:w="1134" w:type="dxa"/>
            <w:hideMark/>
          </w:tcPr>
          <w:p w:rsidR="0072382A" w:rsidRPr="00FD6E48" w:rsidRDefault="0072382A" w:rsidP="00FD6E48">
            <w:pPr>
              <w:spacing w:after="0" w:line="240" w:lineRule="auto"/>
              <w:ind w:firstLine="28"/>
              <w:jc w:val="center"/>
              <w:rPr>
                <w:rFonts w:ascii="Times New Roman" w:hAnsi="Times New Roman"/>
                <w:sz w:val="28"/>
                <w:szCs w:val="28"/>
              </w:rPr>
            </w:pPr>
            <w:r w:rsidRPr="00FD6E48">
              <w:rPr>
                <w:rFonts w:ascii="Times New Roman" w:hAnsi="Times New Roman"/>
                <w:sz w:val="28"/>
                <w:szCs w:val="28"/>
              </w:rPr>
              <w:t>3.8</w:t>
            </w:r>
          </w:p>
        </w:tc>
      </w:tr>
      <w:tr w:rsidR="0072382A" w:rsidRPr="00A56AE0" w:rsidTr="00FD6E48">
        <w:trPr>
          <w:trHeight w:val="300"/>
          <w:jc w:val="center"/>
        </w:trPr>
        <w:tc>
          <w:tcPr>
            <w:tcW w:w="564" w:type="dxa"/>
          </w:tcPr>
          <w:p w:rsidR="0072382A" w:rsidRPr="00FD6E48" w:rsidRDefault="0072382A" w:rsidP="00FD6E48">
            <w:pPr>
              <w:numPr>
                <w:ilvl w:val="0"/>
                <w:numId w:val="31"/>
              </w:numPr>
              <w:spacing w:after="0" w:line="240" w:lineRule="auto"/>
              <w:ind w:left="0" w:firstLine="28"/>
              <w:jc w:val="center"/>
              <w:rPr>
                <w:rFonts w:ascii="Times New Roman" w:hAnsi="Times New Roman"/>
                <w:sz w:val="28"/>
                <w:szCs w:val="28"/>
              </w:rPr>
            </w:pPr>
          </w:p>
        </w:tc>
        <w:tc>
          <w:tcPr>
            <w:tcW w:w="7359" w:type="dxa"/>
            <w:hideMark/>
          </w:tcPr>
          <w:p w:rsidR="0072382A" w:rsidRPr="00FD6E48" w:rsidRDefault="0072382A" w:rsidP="00FD6E48">
            <w:pPr>
              <w:spacing w:after="0" w:line="240" w:lineRule="auto"/>
              <w:ind w:firstLine="28"/>
              <w:rPr>
                <w:rFonts w:ascii="Times New Roman" w:hAnsi="Times New Roman"/>
                <w:sz w:val="28"/>
                <w:szCs w:val="28"/>
              </w:rPr>
            </w:pPr>
            <w:r w:rsidRPr="00FD6E48">
              <w:rPr>
                <w:rFonts w:ascii="Times New Roman" w:hAnsi="Times New Roman"/>
                <w:sz w:val="28"/>
                <w:szCs w:val="28"/>
              </w:rPr>
              <w:t>Обеспечение научной деятельности</w:t>
            </w:r>
          </w:p>
        </w:tc>
        <w:tc>
          <w:tcPr>
            <w:tcW w:w="1134" w:type="dxa"/>
            <w:hideMark/>
          </w:tcPr>
          <w:p w:rsidR="0072382A" w:rsidRPr="00FD6E48" w:rsidRDefault="0072382A" w:rsidP="00FD6E48">
            <w:pPr>
              <w:spacing w:after="0" w:line="240" w:lineRule="auto"/>
              <w:ind w:firstLine="28"/>
              <w:jc w:val="center"/>
              <w:rPr>
                <w:rFonts w:ascii="Times New Roman" w:hAnsi="Times New Roman"/>
                <w:sz w:val="28"/>
                <w:szCs w:val="28"/>
              </w:rPr>
            </w:pPr>
            <w:r w:rsidRPr="00FD6E48">
              <w:rPr>
                <w:rFonts w:ascii="Times New Roman" w:hAnsi="Times New Roman"/>
                <w:sz w:val="28"/>
                <w:szCs w:val="28"/>
              </w:rPr>
              <w:t>3.9</w:t>
            </w:r>
          </w:p>
        </w:tc>
      </w:tr>
      <w:tr w:rsidR="0072382A" w:rsidRPr="00A56AE0" w:rsidTr="00FD6E48">
        <w:trPr>
          <w:trHeight w:val="300"/>
          <w:jc w:val="center"/>
        </w:trPr>
        <w:tc>
          <w:tcPr>
            <w:tcW w:w="564" w:type="dxa"/>
          </w:tcPr>
          <w:p w:rsidR="0072382A" w:rsidRPr="00FD6E48" w:rsidRDefault="0072382A" w:rsidP="00FD6E48">
            <w:pPr>
              <w:numPr>
                <w:ilvl w:val="0"/>
                <w:numId w:val="31"/>
              </w:numPr>
              <w:spacing w:after="0" w:line="240" w:lineRule="auto"/>
              <w:ind w:left="0" w:firstLine="28"/>
              <w:jc w:val="center"/>
              <w:rPr>
                <w:rFonts w:ascii="Times New Roman" w:hAnsi="Times New Roman"/>
                <w:sz w:val="28"/>
                <w:szCs w:val="28"/>
              </w:rPr>
            </w:pPr>
          </w:p>
        </w:tc>
        <w:tc>
          <w:tcPr>
            <w:tcW w:w="7359" w:type="dxa"/>
            <w:hideMark/>
          </w:tcPr>
          <w:p w:rsidR="0072382A" w:rsidRPr="00FD6E48" w:rsidRDefault="0072382A" w:rsidP="00FD6E48">
            <w:pPr>
              <w:spacing w:after="0" w:line="240" w:lineRule="auto"/>
              <w:ind w:firstLine="28"/>
              <w:rPr>
                <w:rFonts w:ascii="Times New Roman" w:hAnsi="Times New Roman"/>
                <w:sz w:val="28"/>
                <w:szCs w:val="28"/>
              </w:rPr>
            </w:pPr>
            <w:r w:rsidRPr="00FD6E48">
              <w:rPr>
                <w:rFonts w:ascii="Times New Roman" w:hAnsi="Times New Roman"/>
                <w:sz w:val="28"/>
                <w:szCs w:val="28"/>
              </w:rPr>
              <w:t>Амбулаторное ветеринарное обслуживание</w:t>
            </w:r>
          </w:p>
        </w:tc>
        <w:tc>
          <w:tcPr>
            <w:tcW w:w="1134" w:type="dxa"/>
            <w:hideMark/>
          </w:tcPr>
          <w:p w:rsidR="0072382A" w:rsidRPr="00FD6E48" w:rsidRDefault="0072382A" w:rsidP="00FD6E48">
            <w:pPr>
              <w:spacing w:after="0" w:line="240" w:lineRule="auto"/>
              <w:ind w:firstLine="28"/>
              <w:jc w:val="center"/>
              <w:rPr>
                <w:rFonts w:ascii="Times New Roman" w:hAnsi="Times New Roman"/>
                <w:sz w:val="28"/>
                <w:szCs w:val="28"/>
              </w:rPr>
            </w:pPr>
            <w:r w:rsidRPr="00FD6E48">
              <w:rPr>
                <w:rFonts w:ascii="Times New Roman" w:hAnsi="Times New Roman"/>
                <w:sz w:val="28"/>
                <w:szCs w:val="28"/>
              </w:rPr>
              <w:t>3.10.1</w:t>
            </w:r>
          </w:p>
        </w:tc>
      </w:tr>
      <w:tr w:rsidR="0072382A" w:rsidRPr="00A56AE0" w:rsidTr="00FD6E48">
        <w:trPr>
          <w:trHeight w:val="300"/>
          <w:jc w:val="center"/>
        </w:trPr>
        <w:tc>
          <w:tcPr>
            <w:tcW w:w="564" w:type="dxa"/>
          </w:tcPr>
          <w:p w:rsidR="0072382A" w:rsidRPr="00FD6E48" w:rsidRDefault="0072382A" w:rsidP="00FD6E48">
            <w:pPr>
              <w:numPr>
                <w:ilvl w:val="0"/>
                <w:numId w:val="31"/>
              </w:numPr>
              <w:spacing w:after="0" w:line="240" w:lineRule="auto"/>
              <w:ind w:left="0" w:firstLine="28"/>
              <w:jc w:val="center"/>
              <w:rPr>
                <w:rFonts w:ascii="Times New Roman" w:hAnsi="Times New Roman"/>
                <w:sz w:val="28"/>
                <w:szCs w:val="28"/>
              </w:rPr>
            </w:pPr>
          </w:p>
        </w:tc>
        <w:tc>
          <w:tcPr>
            <w:tcW w:w="7359" w:type="dxa"/>
            <w:hideMark/>
          </w:tcPr>
          <w:p w:rsidR="0072382A" w:rsidRPr="00FD6E48" w:rsidRDefault="0072382A" w:rsidP="00FD6E48">
            <w:pPr>
              <w:spacing w:after="0" w:line="240" w:lineRule="auto"/>
              <w:ind w:firstLine="28"/>
              <w:rPr>
                <w:rFonts w:ascii="Times New Roman" w:hAnsi="Times New Roman"/>
                <w:sz w:val="28"/>
                <w:szCs w:val="28"/>
              </w:rPr>
            </w:pPr>
            <w:r w:rsidRPr="00FD6E48">
              <w:rPr>
                <w:rFonts w:ascii="Times New Roman" w:hAnsi="Times New Roman"/>
                <w:sz w:val="28"/>
                <w:szCs w:val="28"/>
              </w:rPr>
              <w:t>Деловое управление</w:t>
            </w:r>
          </w:p>
        </w:tc>
        <w:tc>
          <w:tcPr>
            <w:tcW w:w="1134" w:type="dxa"/>
            <w:hideMark/>
          </w:tcPr>
          <w:p w:rsidR="0072382A" w:rsidRPr="00FD6E48" w:rsidRDefault="0072382A" w:rsidP="00FD6E48">
            <w:pPr>
              <w:spacing w:after="0" w:line="240" w:lineRule="auto"/>
              <w:ind w:firstLine="28"/>
              <w:jc w:val="center"/>
              <w:rPr>
                <w:rFonts w:ascii="Times New Roman" w:hAnsi="Times New Roman"/>
                <w:sz w:val="28"/>
                <w:szCs w:val="28"/>
              </w:rPr>
            </w:pPr>
            <w:r w:rsidRPr="00FD6E48">
              <w:rPr>
                <w:rFonts w:ascii="Times New Roman" w:hAnsi="Times New Roman"/>
                <w:sz w:val="28"/>
                <w:szCs w:val="28"/>
              </w:rPr>
              <w:t>4.1</w:t>
            </w:r>
          </w:p>
        </w:tc>
      </w:tr>
      <w:tr w:rsidR="0072382A" w:rsidRPr="00A56AE0" w:rsidTr="00FD6E48">
        <w:trPr>
          <w:trHeight w:val="300"/>
          <w:jc w:val="center"/>
        </w:trPr>
        <w:tc>
          <w:tcPr>
            <w:tcW w:w="564" w:type="dxa"/>
          </w:tcPr>
          <w:p w:rsidR="0072382A" w:rsidRPr="00FD6E48" w:rsidRDefault="0072382A" w:rsidP="00FD6E48">
            <w:pPr>
              <w:numPr>
                <w:ilvl w:val="0"/>
                <w:numId w:val="31"/>
              </w:numPr>
              <w:spacing w:after="0" w:line="240" w:lineRule="auto"/>
              <w:ind w:left="0" w:firstLine="28"/>
              <w:jc w:val="center"/>
              <w:rPr>
                <w:rFonts w:ascii="Times New Roman" w:hAnsi="Times New Roman"/>
                <w:sz w:val="28"/>
                <w:szCs w:val="28"/>
              </w:rPr>
            </w:pPr>
          </w:p>
        </w:tc>
        <w:tc>
          <w:tcPr>
            <w:tcW w:w="7359" w:type="dxa"/>
            <w:hideMark/>
          </w:tcPr>
          <w:p w:rsidR="0072382A" w:rsidRPr="00FD6E48" w:rsidRDefault="0072382A" w:rsidP="00FD6E48">
            <w:pPr>
              <w:spacing w:after="0" w:line="240" w:lineRule="auto"/>
              <w:ind w:firstLine="28"/>
              <w:rPr>
                <w:rFonts w:ascii="Times New Roman" w:hAnsi="Times New Roman"/>
                <w:sz w:val="28"/>
                <w:szCs w:val="28"/>
              </w:rPr>
            </w:pPr>
            <w:r w:rsidRPr="00FD6E48">
              <w:rPr>
                <w:rFonts w:ascii="Times New Roman" w:hAnsi="Times New Roman"/>
                <w:sz w:val="28"/>
                <w:szCs w:val="28"/>
              </w:rPr>
              <w:t>Объекты торговли (торговые центры, торгово-развлекательные центры (комплексы)</w:t>
            </w:r>
          </w:p>
        </w:tc>
        <w:tc>
          <w:tcPr>
            <w:tcW w:w="1134" w:type="dxa"/>
            <w:hideMark/>
          </w:tcPr>
          <w:p w:rsidR="0072382A" w:rsidRPr="00FD6E48" w:rsidRDefault="0072382A" w:rsidP="00FD6E48">
            <w:pPr>
              <w:spacing w:after="0" w:line="240" w:lineRule="auto"/>
              <w:ind w:firstLine="28"/>
              <w:jc w:val="center"/>
              <w:rPr>
                <w:rFonts w:ascii="Times New Roman" w:hAnsi="Times New Roman"/>
                <w:sz w:val="28"/>
                <w:szCs w:val="28"/>
              </w:rPr>
            </w:pPr>
            <w:r w:rsidRPr="00FD6E48">
              <w:rPr>
                <w:rFonts w:ascii="Times New Roman" w:hAnsi="Times New Roman"/>
                <w:sz w:val="28"/>
                <w:szCs w:val="28"/>
              </w:rPr>
              <w:t>4.2</w:t>
            </w:r>
          </w:p>
        </w:tc>
      </w:tr>
      <w:tr w:rsidR="0072382A" w:rsidRPr="00A56AE0" w:rsidTr="00FD6E48">
        <w:trPr>
          <w:trHeight w:val="300"/>
          <w:jc w:val="center"/>
        </w:trPr>
        <w:tc>
          <w:tcPr>
            <w:tcW w:w="564" w:type="dxa"/>
          </w:tcPr>
          <w:p w:rsidR="0072382A" w:rsidRPr="00FD6E48" w:rsidRDefault="0072382A" w:rsidP="00FD6E48">
            <w:pPr>
              <w:numPr>
                <w:ilvl w:val="0"/>
                <w:numId w:val="31"/>
              </w:numPr>
              <w:spacing w:after="0" w:line="240" w:lineRule="auto"/>
              <w:ind w:left="0" w:firstLine="28"/>
              <w:jc w:val="center"/>
              <w:rPr>
                <w:rFonts w:ascii="Times New Roman" w:hAnsi="Times New Roman"/>
                <w:sz w:val="28"/>
                <w:szCs w:val="28"/>
              </w:rPr>
            </w:pPr>
          </w:p>
        </w:tc>
        <w:tc>
          <w:tcPr>
            <w:tcW w:w="7359" w:type="dxa"/>
            <w:hideMark/>
          </w:tcPr>
          <w:p w:rsidR="0072382A" w:rsidRPr="00FD6E48" w:rsidRDefault="0072382A" w:rsidP="00FD6E48">
            <w:pPr>
              <w:spacing w:after="0" w:line="240" w:lineRule="auto"/>
              <w:ind w:firstLine="28"/>
              <w:rPr>
                <w:rFonts w:ascii="Times New Roman" w:hAnsi="Times New Roman"/>
                <w:sz w:val="28"/>
                <w:szCs w:val="28"/>
              </w:rPr>
            </w:pPr>
            <w:r w:rsidRPr="00FD6E48">
              <w:rPr>
                <w:rFonts w:ascii="Times New Roman" w:hAnsi="Times New Roman"/>
                <w:sz w:val="28"/>
                <w:szCs w:val="28"/>
              </w:rPr>
              <w:t>Магазины</w:t>
            </w:r>
          </w:p>
        </w:tc>
        <w:tc>
          <w:tcPr>
            <w:tcW w:w="1134" w:type="dxa"/>
            <w:hideMark/>
          </w:tcPr>
          <w:p w:rsidR="0072382A" w:rsidRPr="00FD6E48" w:rsidRDefault="0072382A" w:rsidP="00FD6E48">
            <w:pPr>
              <w:spacing w:after="0" w:line="240" w:lineRule="auto"/>
              <w:ind w:firstLine="28"/>
              <w:jc w:val="center"/>
              <w:rPr>
                <w:rFonts w:ascii="Times New Roman" w:hAnsi="Times New Roman"/>
                <w:sz w:val="28"/>
                <w:szCs w:val="28"/>
              </w:rPr>
            </w:pPr>
            <w:r w:rsidRPr="00FD6E48">
              <w:rPr>
                <w:rFonts w:ascii="Times New Roman" w:hAnsi="Times New Roman"/>
                <w:sz w:val="28"/>
                <w:szCs w:val="28"/>
              </w:rPr>
              <w:t>4.4</w:t>
            </w:r>
          </w:p>
        </w:tc>
      </w:tr>
      <w:tr w:rsidR="0072382A" w:rsidRPr="00A56AE0" w:rsidTr="00FD6E48">
        <w:trPr>
          <w:trHeight w:val="300"/>
          <w:jc w:val="center"/>
        </w:trPr>
        <w:tc>
          <w:tcPr>
            <w:tcW w:w="564" w:type="dxa"/>
          </w:tcPr>
          <w:p w:rsidR="0072382A" w:rsidRPr="00FD6E48" w:rsidRDefault="0072382A" w:rsidP="00FD6E48">
            <w:pPr>
              <w:numPr>
                <w:ilvl w:val="0"/>
                <w:numId w:val="31"/>
              </w:numPr>
              <w:spacing w:after="0" w:line="240" w:lineRule="auto"/>
              <w:ind w:left="0" w:firstLine="28"/>
              <w:jc w:val="center"/>
              <w:rPr>
                <w:rFonts w:ascii="Times New Roman" w:hAnsi="Times New Roman"/>
                <w:sz w:val="28"/>
                <w:szCs w:val="28"/>
              </w:rPr>
            </w:pPr>
          </w:p>
        </w:tc>
        <w:tc>
          <w:tcPr>
            <w:tcW w:w="7359" w:type="dxa"/>
            <w:hideMark/>
          </w:tcPr>
          <w:p w:rsidR="0072382A" w:rsidRPr="00FD6E48" w:rsidRDefault="0072382A" w:rsidP="00FD6E48">
            <w:pPr>
              <w:spacing w:after="0" w:line="240" w:lineRule="auto"/>
              <w:ind w:firstLine="28"/>
              <w:rPr>
                <w:rFonts w:ascii="Times New Roman" w:hAnsi="Times New Roman"/>
                <w:sz w:val="28"/>
                <w:szCs w:val="28"/>
              </w:rPr>
            </w:pPr>
            <w:r w:rsidRPr="00FD6E48">
              <w:rPr>
                <w:rFonts w:ascii="Times New Roman" w:hAnsi="Times New Roman"/>
                <w:sz w:val="28"/>
                <w:szCs w:val="28"/>
              </w:rPr>
              <w:t>Банковская и страховая деятельность</w:t>
            </w:r>
          </w:p>
        </w:tc>
        <w:tc>
          <w:tcPr>
            <w:tcW w:w="1134" w:type="dxa"/>
            <w:hideMark/>
          </w:tcPr>
          <w:p w:rsidR="0072382A" w:rsidRPr="00FD6E48" w:rsidRDefault="0072382A" w:rsidP="00FD6E48">
            <w:pPr>
              <w:spacing w:after="0" w:line="240" w:lineRule="auto"/>
              <w:ind w:firstLine="28"/>
              <w:jc w:val="center"/>
              <w:rPr>
                <w:rFonts w:ascii="Times New Roman" w:hAnsi="Times New Roman"/>
                <w:sz w:val="28"/>
                <w:szCs w:val="28"/>
              </w:rPr>
            </w:pPr>
            <w:r w:rsidRPr="00FD6E48">
              <w:rPr>
                <w:rFonts w:ascii="Times New Roman" w:hAnsi="Times New Roman"/>
                <w:sz w:val="28"/>
                <w:szCs w:val="28"/>
              </w:rPr>
              <w:t>4.5</w:t>
            </w:r>
          </w:p>
        </w:tc>
      </w:tr>
      <w:tr w:rsidR="0072382A" w:rsidRPr="00A56AE0" w:rsidTr="00FD6E48">
        <w:trPr>
          <w:trHeight w:val="300"/>
          <w:jc w:val="center"/>
        </w:trPr>
        <w:tc>
          <w:tcPr>
            <w:tcW w:w="564" w:type="dxa"/>
          </w:tcPr>
          <w:p w:rsidR="0072382A" w:rsidRPr="00FD6E48" w:rsidRDefault="0072382A" w:rsidP="00FD6E48">
            <w:pPr>
              <w:numPr>
                <w:ilvl w:val="0"/>
                <w:numId w:val="31"/>
              </w:numPr>
              <w:spacing w:after="0" w:line="240" w:lineRule="auto"/>
              <w:ind w:left="0" w:firstLine="28"/>
              <w:jc w:val="center"/>
              <w:rPr>
                <w:rFonts w:ascii="Times New Roman" w:hAnsi="Times New Roman"/>
                <w:sz w:val="28"/>
                <w:szCs w:val="28"/>
              </w:rPr>
            </w:pPr>
          </w:p>
        </w:tc>
        <w:tc>
          <w:tcPr>
            <w:tcW w:w="7359" w:type="dxa"/>
            <w:hideMark/>
          </w:tcPr>
          <w:p w:rsidR="0072382A" w:rsidRPr="00FD6E48" w:rsidRDefault="0072382A" w:rsidP="00FD6E48">
            <w:pPr>
              <w:spacing w:after="0" w:line="240" w:lineRule="auto"/>
              <w:ind w:firstLine="28"/>
              <w:rPr>
                <w:rFonts w:ascii="Times New Roman" w:hAnsi="Times New Roman"/>
                <w:sz w:val="28"/>
                <w:szCs w:val="28"/>
              </w:rPr>
            </w:pPr>
            <w:r w:rsidRPr="00FD6E48">
              <w:rPr>
                <w:rFonts w:ascii="Times New Roman" w:hAnsi="Times New Roman"/>
                <w:sz w:val="28"/>
                <w:szCs w:val="28"/>
              </w:rPr>
              <w:t>Общественное питание</w:t>
            </w:r>
          </w:p>
        </w:tc>
        <w:tc>
          <w:tcPr>
            <w:tcW w:w="1134" w:type="dxa"/>
            <w:hideMark/>
          </w:tcPr>
          <w:p w:rsidR="0072382A" w:rsidRPr="00FD6E48" w:rsidRDefault="0072382A" w:rsidP="00FD6E48">
            <w:pPr>
              <w:spacing w:after="0" w:line="240" w:lineRule="auto"/>
              <w:ind w:firstLine="28"/>
              <w:jc w:val="center"/>
              <w:rPr>
                <w:rFonts w:ascii="Times New Roman" w:hAnsi="Times New Roman"/>
                <w:sz w:val="28"/>
                <w:szCs w:val="28"/>
              </w:rPr>
            </w:pPr>
            <w:r w:rsidRPr="00FD6E48">
              <w:rPr>
                <w:rFonts w:ascii="Times New Roman" w:hAnsi="Times New Roman"/>
                <w:sz w:val="28"/>
                <w:szCs w:val="28"/>
              </w:rPr>
              <w:t>4.6</w:t>
            </w:r>
          </w:p>
        </w:tc>
      </w:tr>
      <w:tr w:rsidR="0072382A" w:rsidRPr="00A56AE0" w:rsidTr="00FD6E48">
        <w:trPr>
          <w:trHeight w:val="300"/>
          <w:jc w:val="center"/>
        </w:trPr>
        <w:tc>
          <w:tcPr>
            <w:tcW w:w="564" w:type="dxa"/>
          </w:tcPr>
          <w:p w:rsidR="0072382A" w:rsidRPr="00FD6E48" w:rsidRDefault="0072382A" w:rsidP="00FD6E48">
            <w:pPr>
              <w:numPr>
                <w:ilvl w:val="0"/>
                <w:numId w:val="31"/>
              </w:numPr>
              <w:spacing w:after="0" w:line="240" w:lineRule="auto"/>
              <w:ind w:left="0" w:firstLine="28"/>
              <w:jc w:val="center"/>
              <w:rPr>
                <w:rFonts w:ascii="Times New Roman" w:hAnsi="Times New Roman"/>
                <w:sz w:val="28"/>
                <w:szCs w:val="28"/>
              </w:rPr>
            </w:pPr>
          </w:p>
        </w:tc>
        <w:tc>
          <w:tcPr>
            <w:tcW w:w="7359" w:type="dxa"/>
            <w:hideMark/>
          </w:tcPr>
          <w:p w:rsidR="0072382A" w:rsidRPr="00FD6E48" w:rsidRDefault="0072382A" w:rsidP="00FD6E48">
            <w:pPr>
              <w:spacing w:after="0" w:line="240" w:lineRule="auto"/>
              <w:ind w:firstLine="28"/>
              <w:rPr>
                <w:rFonts w:ascii="Times New Roman" w:hAnsi="Times New Roman"/>
                <w:sz w:val="28"/>
                <w:szCs w:val="28"/>
              </w:rPr>
            </w:pPr>
            <w:r w:rsidRPr="00FD6E48">
              <w:rPr>
                <w:rFonts w:ascii="Times New Roman" w:hAnsi="Times New Roman"/>
                <w:sz w:val="28"/>
                <w:szCs w:val="28"/>
              </w:rPr>
              <w:t>Гостиничное обслуживание</w:t>
            </w:r>
          </w:p>
        </w:tc>
        <w:tc>
          <w:tcPr>
            <w:tcW w:w="1134" w:type="dxa"/>
            <w:hideMark/>
          </w:tcPr>
          <w:p w:rsidR="0072382A" w:rsidRPr="00FD6E48" w:rsidRDefault="0072382A" w:rsidP="00FD6E48">
            <w:pPr>
              <w:spacing w:after="0" w:line="240" w:lineRule="auto"/>
              <w:ind w:firstLine="28"/>
              <w:jc w:val="center"/>
              <w:rPr>
                <w:rFonts w:ascii="Times New Roman" w:hAnsi="Times New Roman"/>
                <w:sz w:val="28"/>
                <w:szCs w:val="28"/>
              </w:rPr>
            </w:pPr>
            <w:r w:rsidRPr="00FD6E48">
              <w:rPr>
                <w:rFonts w:ascii="Times New Roman" w:hAnsi="Times New Roman"/>
                <w:sz w:val="28"/>
                <w:szCs w:val="28"/>
              </w:rPr>
              <w:t>4.7</w:t>
            </w:r>
          </w:p>
        </w:tc>
      </w:tr>
      <w:tr w:rsidR="0072382A" w:rsidRPr="00A56AE0" w:rsidTr="00FD6E48">
        <w:trPr>
          <w:trHeight w:val="300"/>
          <w:jc w:val="center"/>
        </w:trPr>
        <w:tc>
          <w:tcPr>
            <w:tcW w:w="564" w:type="dxa"/>
          </w:tcPr>
          <w:p w:rsidR="0072382A" w:rsidRPr="00FD6E48" w:rsidRDefault="0072382A" w:rsidP="00FD6E48">
            <w:pPr>
              <w:numPr>
                <w:ilvl w:val="0"/>
                <w:numId w:val="31"/>
              </w:numPr>
              <w:spacing w:after="0" w:line="240" w:lineRule="auto"/>
              <w:ind w:left="0" w:firstLine="28"/>
              <w:jc w:val="center"/>
              <w:rPr>
                <w:rFonts w:ascii="Times New Roman" w:hAnsi="Times New Roman"/>
                <w:sz w:val="28"/>
                <w:szCs w:val="28"/>
              </w:rPr>
            </w:pPr>
          </w:p>
        </w:tc>
        <w:tc>
          <w:tcPr>
            <w:tcW w:w="7359" w:type="dxa"/>
            <w:hideMark/>
          </w:tcPr>
          <w:p w:rsidR="0072382A" w:rsidRPr="00FD6E48" w:rsidRDefault="0072382A" w:rsidP="00FD6E48">
            <w:pPr>
              <w:spacing w:after="0" w:line="240" w:lineRule="auto"/>
              <w:ind w:firstLine="28"/>
              <w:rPr>
                <w:rFonts w:ascii="Times New Roman" w:hAnsi="Times New Roman"/>
                <w:sz w:val="28"/>
                <w:szCs w:val="28"/>
              </w:rPr>
            </w:pPr>
            <w:r w:rsidRPr="00FD6E48">
              <w:rPr>
                <w:rFonts w:ascii="Times New Roman" w:hAnsi="Times New Roman"/>
                <w:sz w:val="28"/>
                <w:szCs w:val="28"/>
              </w:rPr>
              <w:t>Развлекательные мероприятия</w:t>
            </w:r>
          </w:p>
        </w:tc>
        <w:tc>
          <w:tcPr>
            <w:tcW w:w="1134" w:type="dxa"/>
            <w:hideMark/>
          </w:tcPr>
          <w:p w:rsidR="0072382A" w:rsidRPr="00FD6E48" w:rsidRDefault="0072382A" w:rsidP="00FD6E48">
            <w:pPr>
              <w:spacing w:after="0" w:line="240" w:lineRule="auto"/>
              <w:ind w:firstLine="28"/>
              <w:jc w:val="center"/>
              <w:rPr>
                <w:rFonts w:ascii="Times New Roman" w:hAnsi="Times New Roman"/>
                <w:sz w:val="28"/>
                <w:szCs w:val="28"/>
              </w:rPr>
            </w:pPr>
            <w:r w:rsidRPr="00FD6E48">
              <w:rPr>
                <w:rFonts w:ascii="Times New Roman" w:hAnsi="Times New Roman"/>
                <w:sz w:val="28"/>
                <w:szCs w:val="28"/>
              </w:rPr>
              <w:t>4.8.1</w:t>
            </w:r>
          </w:p>
        </w:tc>
      </w:tr>
      <w:tr w:rsidR="0072382A" w:rsidRPr="00A56AE0" w:rsidTr="00FD6E48">
        <w:trPr>
          <w:trHeight w:val="300"/>
          <w:jc w:val="center"/>
        </w:trPr>
        <w:tc>
          <w:tcPr>
            <w:tcW w:w="564" w:type="dxa"/>
          </w:tcPr>
          <w:p w:rsidR="0072382A" w:rsidRPr="00FD6E48" w:rsidRDefault="0072382A" w:rsidP="00FD6E48">
            <w:pPr>
              <w:numPr>
                <w:ilvl w:val="0"/>
                <w:numId w:val="31"/>
              </w:numPr>
              <w:spacing w:after="0" w:line="240" w:lineRule="auto"/>
              <w:ind w:left="0" w:firstLine="28"/>
              <w:jc w:val="center"/>
              <w:rPr>
                <w:rFonts w:ascii="Times New Roman" w:hAnsi="Times New Roman"/>
                <w:sz w:val="28"/>
                <w:szCs w:val="28"/>
              </w:rPr>
            </w:pPr>
          </w:p>
        </w:tc>
        <w:tc>
          <w:tcPr>
            <w:tcW w:w="7359" w:type="dxa"/>
            <w:hideMark/>
          </w:tcPr>
          <w:p w:rsidR="0072382A" w:rsidRPr="00FD6E48" w:rsidRDefault="0072382A" w:rsidP="00FD6E48">
            <w:pPr>
              <w:spacing w:after="0" w:line="240" w:lineRule="auto"/>
              <w:ind w:firstLine="28"/>
              <w:rPr>
                <w:rFonts w:ascii="Times New Roman" w:hAnsi="Times New Roman"/>
                <w:sz w:val="28"/>
                <w:szCs w:val="28"/>
              </w:rPr>
            </w:pPr>
            <w:r w:rsidRPr="00FD6E48">
              <w:rPr>
                <w:rFonts w:ascii="Times New Roman" w:hAnsi="Times New Roman"/>
                <w:sz w:val="28"/>
                <w:szCs w:val="28"/>
              </w:rPr>
              <w:t>Служебные гаражи</w:t>
            </w:r>
          </w:p>
        </w:tc>
        <w:tc>
          <w:tcPr>
            <w:tcW w:w="1134" w:type="dxa"/>
            <w:hideMark/>
          </w:tcPr>
          <w:p w:rsidR="0072382A" w:rsidRPr="00FD6E48" w:rsidRDefault="0072382A" w:rsidP="00FD6E48">
            <w:pPr>
              <w:spacing w:after="0" w:line="240" w:lineRule="auto"/>
              <w:ind w:firstLine="28"/>
              <w:jc w:val="center"/>
              <w:rPr>
                <w:rFonts w:ascii="Times New Roman" w:hAnsi="Times New Roman"/>
                <w:sz w:val="28"/>
                <w:szCs w:val="28"/>
              </w:rPr>
            </w:pPr>
            <w:r w:rsidRPr="00FD6E48">
              <w:rPr>
                <w:rFonts w:ascii="Times New Roman" w:hAnsi="Times New Roman"/>
                <w:sz w:val="28"/>
                <w:szCs w:val="28"/>
              </w:rPr>
              <w:t>4.9</w:t>
            </w:r>
          </w:p>
        </w:tc>
      </w:tr>
      <w:tr w:rsidR="0072382A" w:rsidRPr="00A56AE0" w:rsidTr="00FD6E48">
        <w:trPr>
          <w:trHeight w:val="300"/>
          <w:jc w:val="center"/>
        </w:trPr>
        <w:tc>
          <w:tcPr>
            <w:tcW w:w="564" w:type="dxa"/>
          </w:tcPr>
          <w:p w:rsidR="0072382A" w:rsidRPr="00FD6E48" w:rsidRDefault="0072382A" w:rsidP="00FD6E48">
            <w:pPr>
              <w:numPr>
                <w:ilvl w:val="0"/>
                <w:numId w:val="31"/>
              </w:numPr>
              <w:spacing w:after="0" w:line="240" w:lineRule="auto"/>
              <w:ind w:left="0" w:firstLine="28"/>
              <w:jc w:val="center"/>
              <w:rPr>
                <w:rFonts w:ascii="Times New Roman" w:hAnsi="Times New Roman"/>
                <w:sz w:val="28"/>
                <w:szCs w:val="28"/>
              </w:rPr>
            </w:pPr>
          </w:p>
        </w:tc>
        <w:tc>
          <w:tcPr>
            <w:tcW w:w="7359" w:type="dxa"/>
            <w:hideMark/>
          </w:tcPr>
          <w:p w:rsidR="0072382A" w:rsidRPr="00FD6E48" w:rsidRDefault="0072382A" w:rsidP="00FD6E48">
            <w:pPr>
              <w:spacing w:after="0" w:line="240" w:lineRule="auto"/>
              <w:ind w:firstLine="28"/>
              <w:rPr>
                <w:rFonts w:ascii="Times New Roman" w:hAnsi="Times New Roman"/>
                <w:sz w:val="28"/>
                <w:szCs w:val="28"/>
              </w:rPr>
            </w:pPr>
            <w:r w:rsidRPr="00FD6E48">
              <w:rPr>
                <w:rFonts w:ascii="Times New Roman" w:hAnsi="Times New Roman"/>
                <w:sz w:val="28"/>
                <w:szCs w:val="28"/>
              </w:rPr>
              <w:t>Обеспечение дорожного отдыха</w:t>
            </w:r>
          </w:p>
        </w:tc>
        <w:tc>
          <w:tcPr>
            <w:tcW w:w="1134" w:type="dxa"/>
            <w:hideMark/>
          </w:tcPr>
          <w:p w:rsidR="0072382A" w:rsidRPr="00FD6E48" w:rsidRDefault="0072382A" w:rsidP="00FD6E48">
            <w:pPr>
              <w:spacing w:after="0" w:line="240" w:lineRule="auto"/>
              <w:ind w:firstLine="28"/>
              <w:jc w:val="center"/>
              <w:rPr>
                <w:rFonts w:ascii="Times New Roman" w:hAnsi="Times New Roman"/>
                <w:sz w:val="28"/>
                <w:szCs w:val="28"/>
              </w:rPr>
            </w:pPr>
            <w:r w:rsidRPr="00FD6E48">
              <w:rPr>
                <w:rFonts w:ascii="Times New Roman" w:hAnsi="Times New Roman"/>
                <w:sz w:val="28"/>
                <w:szCs w:val="28"/>
              </w:rPr>
              <w:t>4.9.1.2</w:t>
            </w:r>
          </w:p>
        </w:tc>
      </w:tr>
      <w:tr w:rsidR="0072382A" w:rsidRPr="00A56AE0" w:rsidTr="00FD6E48">
        <w:trPr>
          <w:trHeight w:val="300"/>
          <w:jc w:val="center"/>
        </w:trPr>
        <w:tc>
          <w:tcPr>
            <w:tcW w:w="564" w:type="dxa"/>
          </w:tcPr>
          <w:p w:rsidR="0072382A" w:rsidRPr="00FD6E48" w:rsidRDefault="0072382A" w:rsidP="00FD6E48">
            <w:pPr>
              <w:numPr>
                <w:ilvl w:val="0"/>
                <w:numId w:val="31"/>
              </w:numPr>
              <w:spacing w:after="0" w:line="240" w:lineRule="auto"/>
              <w:ind w:left="0" w:firstLine="28"/>
              <w:jc w:val="center"/>
              <w:rPr>
                <w:rFonts w:ascii="Times New Roman" w:hAnsi="Times New Roman"/>
                <w:sz w:val="28"/>
                <w:szCs w:val="28"/>
              </w:rPr>
            </w:pPr>
          </w:p>
        </w:tc>
        <w:tc>
          <w:tcPr>
            <w:tcW w:w="7359" w:type="dxa"/>
            <w:hideMark/>
          </w:tcPr>
          <w:p w:rsidR="0072382A" w:rsidRPr="00FD6E48" w:rsidRDefault="0072382A" w:rsidP="00FD6E48">
            <w:pPr>
              <w:spacing w:after="0" w:line="240" w:lineRule="auto"/>
              <w:ind w:firstLine="28"/>
              <w:rPr>
                <w:rFonts w:ascii="Times New Roman" w:hAnsi="Times New Roman"/>
                <w:sz w:val="28"/>
                <w:szCs w:val="28"/>
              </w:rPr>
            </w:pPr>
            <w:r w:rsidRPr="00FD6E48">
              <w:rPr>
                <w:rFonts w:ascii="Times New Roman" w:hAnsi="Times New Roman"/>
                <w:sz w:val="28"/>
                <w:szCs w:val="28"/>
              </w:rPr>
              <w:t>Выставочно-ярмарочная деятельность</w:t>
            </w:r>
          </w:p>
        </w:tc>
        <w:tc>
          <w:tcPr>
            <w:tcW w:w="1134" w:type="dxa"/>
            <w:hideMark/>
          </w:tcPr>
          <w:p w:rsidR="0072382A" w:rsidRPr="00FD6E48" w:rsidRDefault="0072382A" w:rsidP="00FD6E48">
            <w:pPr>
              <w:spacing w:after="0" w:line="240" w:lineRule="auto"/>
              <w:ind w:firstLine="28"/>
              <w:jc w:val="center"/>
              <w:rPr>
                <w:rFonts w:ascii="Times New Roman" w:hAnsi="Times New Roman"/>
                <w:sz w:val="28"/>
                <w:szCs w:val="28"/>
              </w:rPr>
            </w:pPr>
            <w:r w:rsidRPr="00FD6E48">
              <w:rPr>
                <w:rFonts w:ascii="Times New Roman" w:hAnsi="Times New Roman"/>
                <w:sz w:val="28"/>
                <w:szCs w:val="28"/>
              </w:rPr>
              <w:t>4.10</w:t>
            </w:r>
          </w:p>
        </w:tc>
      </w:tr>
      <w:tr w:rsidR="0072382A" w:rsidRPr="00A56AE0" w:rsidTr="00FD6E48">
        <w:trPr>
          <w:trHeight w:val="300"/>
          <w:jc w:val="center"/>
        </w:trPr>
        <w:tc>
          <w:tcPr>
            <w:tcW w:w="564" w:type="dxa"/>
          </w:tcPr>
          <w:p w:rsidR="0072382A" w:rsidRPr="00FD6E48" w:rsidRDefault="0072382A" w:rsidP="00FD6E48">
            <w:pPr>
              <w:numPr>
                <w:ilvl w:val="0"/>
                <w:numId w:val="31"/>
              </w:numPr>
              <w:spacing w:after="0" w:line="240" w:lineRule="auto"/>
              <w:ind w:left="0" w:firstLine="28"/>
              <w:jc w:val="center"/>
              <w:rPr>
                <w:rFonts w:ascii="Times New Roman" w:hAnsi="Times New Roman"/>
                <w:sz w:val="28"/>
                <w:szCs w:val="28"/>
              </w:rPr>
            </w:pPr>
          </w:p>
        </w:tc>
        <w:tc>
          <w:tcPr>
            <w:tcW w:w="7359" w:type="dxa"/>
            <w:hideMark/>
          </w:tcPr>
          <w:p w:rsidR="0072382A" w:rsidRPr="00FD6E48" w:rsidRDefault="0072382A" w:rsidP="00FD6E48">
            <w:pPr>
              <w:spacing w:after="0" w:line="240" w:lineRule="auto"/>
              <w:ind w:firstLine="28"/>
              <w:rPr>
                <w:rFonts w:ascii="Times New Roman" w:hAnsi="Times New Roman"/>
                <w:sz w:val="28"/>
                <w:szCs w:val="28"/>
              </w:rPr>
            </w:pPr>
            <w:r w:rsidRPr="00FD6E48">
              <w:rPr>
                <w:rFonts w:ascii="Times New Roman" w:hAnsi="Times New Roman"/>
                <w:sz w:val="28"/>
                <w:szCs w:val="28"/>
              </w:rPr>
              <w:t>Обеспечение занятий спортом в помещениях</w:t>
            </w:r>
          </w:p>
        </w:tc>
        <w:tc>
          <w:tcPr>
            <w:tcW w:w="1134" w:type="dxa"/>
            <w:hideMark/>
          </w:tcPr>
          <w:p w:rsidR="0072382A" w:rsidRPr="00FD6E48" w:rsidRDefault="0072382A" w:rsidP="00FD6E48">
            <w:pPr>
              <w:spacing w:after="0" w:line="240" w:lineRule="auto"/>
              <w:ind w:firstLine="28"/>
              <w:jc w:val="center"/>
              <w:rPr>
                <w:rFonts w:ascii="Times New Roman" w:hAnsi="Times New Roman"/>
                <w:sz w:val="28"/>
                <w:szCs w:val="28"/>
              </w:rPr>
            </w:pPr>
            <w:r w:rsidRPr="00FD6E48">
              <w:rPr>
                <w:rFonts w:ascii="Times New Roman" w:hAnsi="Times New Roman"/>
                <w:sz w:val="28"/>
                <w:szCs w:val="28"/>
              </w:rPr>
              <w:t>5.1.2</w:t>
            </w:r>
          </w:p>
        </w:tc>
      </w:tr>
      <w:tr w:rsidR="0072382A" w:rsidRPr="00A56AE0" w:rsidTr="00FD6E48">
        <w:trPr>
          <w:trHeight w:val="300"/>
          <w:jc w:val="center"/>
        </w:trPr>
        <w:tc>
          <w:tcPr>
            <w:tcW w:w="564" w:type="dxa"/>
          </w:tcPr>
          <w:p w:rsidR="0072382A" w:rsidRPr="00FD6E48" w:rsidRDefault="0072382A" w:rsidP="00FD6E48">
            <w:pPr>
              <w:numPr>
                <w:ilvl w:val="0"/>
                <w:numId w:val="31"/>
              </w:numPr>
              <w:spacing w:after="0" w:line="240" w:lineRule="auto"/>
              <w:ind w:left="0" w:firstLine="28"/>
              <w:jc w:val="center"/>
              <w:rPr>
                <w:rFonts w:ascii="Times New Roman" w:hAnsi="Times New Roman"/>
                <w:sz w:val="28"/>
                <w:szCs w:val="28"/>
              </w:rPr>
            </w:pPr>
          </w:p>
        </w:tc>
        <w:tc>
          <w:tcPr>
            <w:tcW w:w="7359" w:type="dxa"/>
            <w:hideMark/>
          </w:tcPr>
          <w:p w:rsidR="0072382A" w:rsidRPr="00FD6E48" w:rsidRDefault="0072382A" w:rsidP="00FD6E48">
            <w:pPr>
              <w:spacing w:after="0" w:line="240" w:lineRule="auto"/>
              <w:ind w:firstLine="28"/>
              <w:rPr>
                <w:rFonts w:ascii="Times New Roman" w:hAnsi="Times New Roman"/>
                <w:sz w:val="28"/>
                <w:szCs w:val="28"/>
              </w:rPr>
            </w:pPr>
            <w:r w:rsidRPr="00FD6E48">
              <w:rPr>
                <w:rFonts w:ascii="Times New Roman" w:hAnsi="Times New Roman"/>
                <w:sz w:val="28"/>
                <w:szCs w:val="28"/>
              </w:rPr>
              <w:t>Площадки для занятий спортом</w:t>
            </w:r>
          </w:p>
        </w:tc>
        <w:tc>
          <w:tcPr>
            <w:tcW w:w="1134" w:type="dxa"/>
            <w:hideMark/>
          </w:tcPr>
          <w:p w:rsidR="0072382A" w:rsidRPr="00FD6E48" w:rsidRDefault="0072382A" w:rsidP="00FD6E48">
            <w:pPr>
              <w:spacing w:after="0" w:line="240" w:lineRule="auto"/>
              <w:ind w:firstLine="28"/>
              <w:jc w:val="center"/>
              <w:rPr>
                <w:rFonts w:ascii="Times New Roman" w:hAnsi="Times New Roman"/>
                <w:sz w:val="28"/>
                <w:szCs w:val="28"/>
              </w:rPr>
            </w:pPr>
            <w:r w:rsidRPr="00FD6E48">
              <w:rPr>
                <w:rFonts w:ascii="Times New Roman" w:hAnsi="Times New Roman"/>
                <w:sz w:val="28"/>
                <w:szCs w:val="28"/>
              </w:rPr>
              <w:t>5.1.3</w:t>
            </w:r>
          </w:p>
        </w:tc>
      </w:tr>
      <w:tr w:rsidR="0072382A" w:rsidRPr="00A56AE0" w:rsidTr="00FD6E48">
        <w:trPr>
          <w:trHeight w:val="300"/>
          <w:jc w:val="center"/>
        </w:trPr>
        <w:tc>
          <w:tcPr>
            <w:tcW w:w="564" w:type="dxa"/>
          </w:tcPr>
          <w:p w:rsidR="0072382A" w:rsidRPr="00FD6E48" w:rsidRDefault="0072382A" w:rsidP="00FD6E48">
            <w:pPr>
              <w:numPr>
                <w:ilvl w:val="0"/>
                <w:numId w:val="31"/>
              </w:numPr>
              <w:spacing w:after="0" w:line="240" w:lineRule="auto"/>
              <w:ind w:left="0" w:firstLine="28"/>
              <w:jc w:val="center"/>
              <w:rPr>
                <w:rFonts w:ascii="Times New Roman" w:hAnsi="Times New Roman"/>
                <w:sz w:val="28"/>
                <w:szCs w:val="28"/>
              </w:rPr>
            </w:pPr>
          </w:p>
        </w:tc>
        <w:tc>
          <w:tcPr>
            <w:tcW w:w="7359" w:type="dxa"/>
            <w:hideMark/>
          </w:tcPr>
          <w:p w:rsidR="0072382A" w:rsidRPr="00FD6E48" w:rsidRDefault="0072382A" w:rsidP="00FD6E48">
            <w:pPr>
              <w:spacing w:after="0" w:line="240" w:lineRule="auto"/>
              <w:ind w:firstLine="28"/>
              <w:rPr>
                <w:rFonts w:ascii="Times New Roman" w:hAnsi="Times New Roman"/>
                <w:sz w:val="28"/>
                <w:szCs w:val="28"/>
              </w:rPr>
            </w:pPr>
            <w:r w:rsidRPr="00FD6E48">
              <w:rPr>
                <w:rFonts w:ascii="Times New Roman" w:hAnsi="Times New Roman"/>
                <w:sz w:val="28"/>
                <w:szCs w:val="28"/>
              </w:rPr>
              <w:t>Обслуживание перевозок пассажиров</w:t>
            </w:r>
          </w:p>
        </w:tc>
        <w:tc>
          <w:tcPr>
            <w:tcW w:w="1134" w:type="dxa"/>
            <w:hideMark/>
          </w:tcPr>
          <w:p w:rsidR="0072382A" w:rsidRPr="00FD6E48" w:rsidRDefault="0072382A" w:rsidP="00FD6E48">
            <w:pPr>
              <w:spacing w:after="0" w:line="240" w:lineRule="auto"/>
              <w:ind w:firstLine="28"/>
              <w:jc w:val="center"/>
              <w:rPr>
                <w:rFonts w:ascii="Times New Roman" w:hAnsi="Times New Roman"/>
                <w:sz w:val="28"/>
                <w:szCs w:val="28"/>
              </w:rPr>
            </w:pPr>
            <w:r w:rsidRPr="00FD6E48">
              <w:rPr>
                <w:rFonts w:ascii="Times New Roman" w:hAnsi="Times New Roman"/>
                <w:sz w:val="28"/>
                <w:szCs w:val="28"/>
              </w:rPr>
              <w:t>7.2.2</w:t>
            </w:r>
          </w:p>
        </w:tc>
      </w:tr>
      <w:tr w:rsidR="0072382A" w:rsidRPr="00A56AE0" w:rsidTr="00FD6E48">
        <w:trPr>
          <w:trHeight w:val="107"/>
          <w:jc w:val="center"/>
        </w:trPr>
        <w:tc>
          <w:tcPr>
            <w:tcW w:w="564" w:type="dxa"/>
          </w:tcPr>
          <w:p w:rsidR="0072382A" w:rsidRPr="00FD6E48" w:rsidRDefault="0072382A" w:rsidP="00FD6E48">
            <w:pPr>
              <w:numPr>
                <w:ilvl w:val="0"/>
                <w:numId w:val="31"/>
              </w:numPr>
              <w:spacing w:after="0" w:line="240" w:lineRule="auto"/>
              <w:ind w:left="0" w:firstLine="28"/>
              <w:jc w:val="center"/>
              <w:rPr>
                <w:rFonts w:ascii="Times New Roman" w:hAnsi="Times New Roman"/>
                <w:sz w:val="28"/>
                <w:szCs w:val="28"/>
              </w:rPr>
            </w:pPr>
          </w:p>
        </w:tc>
        <w:tc>
          <w:tcPr>
            <w:tcW w:w="7359" w:type="dxa"/>
            <w:hideMark/>
          </w:tcPr>
          <w:p w:rsidR="0072382A" w:rsidRPr="00FD6E48" w:rsidRDefault="0072382A" w:rsidP="00FD6E48">
            <w:pPr>
              <w:spacing w:after="0" w:line="240" w:lineRule="auto"/>
              <w:ind w:firstLine="28"/>
              <w:rPr>
                <w:rFonts w:ascii="Times New Roman" w:hAnsi="Times New Roman"/>
                <w:sz w:val="28"/>
                <w:szCs w:val="28"/>
              </w:rPr>
            </w:pPr>
            <w:r w:rsidRPr="00FD6E48">
              <w:rPr>
                <w:rFonts w:ascii="Times New Roman" w:hAnsi="Times New Roman"/>
                <w:sz w:val="28"/>
                <w:szCs w:val="28"/>
              </w:rPr>
              <w:t>Стоянки транспорта общего пользования</w:t>
            </w:r>
          </w:p>
        </w:tc>
        <w:tc>
          <w:tcPr>
            <w:tcW w:w="1134" w:type="dxa"/>
            <w:hideMark/>
          </w:tcPr>
          <w:p w:rsidR="0072382A" w:rsidRPr="00FD6E48" w:rsidRDefault="0072382A" w:rsidP="00FD6E48">
            <w:pPr>
              <w:spacing w:after="0" w:line="240" w:lineRule="auto"/>
              <w:ind w:firstLine="28"/>
              <w:jc w:val="center"/>
              <w:rPr>
                <w:rFonts w:ascii="Times New Roman" w:hAnsi="Times New Roman"/>
                <w:sz w:val="28"/>
                <w:szCs w:val="28"/>
              </w:rPr>
            </w:pPr>
            <w:r w:rsidRPr="00FD6E48">
              <w:rPr>
                <w:rFonts w:ascii="Times New Roman" w:hAnsi="Times New Roman"/>
                <w:sz w:val="28"/>
                <w:szCs w:val="28"/>
              </w:rPr>
              <w:t>7.2.3</w:t>
            </w:r>
          </w:p>
        </w:tc>
      </w:tr>
      <w:tr w:rsidR="0072382A" w:rsidRPr="00A56AE0" w:rsidTr="00FD6E48">
        <w:trPr>
          <w:trHeight w:val="300"/>
          <w:jc w:val="center"/>
        </w:trPr>
        <w:tc>
          <w:tcPr>
            <w:tcW w:w="564" w:type="dxa"/>
          </w:tcPr>
          <w:p w:rsidR="0072382A" w:rsidRPr="00FD6E48" w:rsidRDefault="0072382A" w:rsidP="00FD6E48">
            <w:pPr>
              <w:numPr>
                <w:ilvl w:val="0"/>
                <w:numId w:val="31"/>
              </w:numPr>
              <w:spacing w:after="0" w:line="240" w:lineRule="auto"/>
              <w:ind w:left="0" w:firstLine="28"/>
              <w:jc w:val="center"/>
              <w:rPr>
                <w:rFonts w:ascii="Times New Roman" w:hAnsi="Times New Roman"/>
                <w:sz w:val="28"/>
                <w:szCs w:val="28"/>
              </w:rPr>
            </w:pPr>
          </w:p>
        </w:tc>
        <w:tc>
          <w:tcPr>
            <w:tcW w:w="7359" w:type="dxa"/>
            <w:hideMark/>
          </w:tcPr>
          <w:p w:rsidR="0072382A" w:rsidRPr="00FD6E48" w:rsidRDefault="0072382A" w:rsidP="00FD6E48">
            <w:pPr>
              <w:spacing w:after="0" w:line="240" w:lineRule="auto"/>
              <w:ind w:firstLine="28"/>
              <w:rPr>
                <w:rFonts w:ascii="Times New Roman" w:hAnsi="Times New Roman"/>
                <w:sz w:val="28"/>
                <w:szCs w:val="28"/>
              </w:rPr>
            </w:pPr>
            <w:r w:rsidRPr="00FD6E48">
              <w:rPr>
                <w:rFonts w:ascii="Times New Roman" w:hAnsi="Times New Roman"/>
                <w:sz w:val="28"/>
                <w:szCs w:val="28"/>
              </w:rPr>
              <w:t>Обеспечение внутреннего правопорядка</w:t>
            </w:r>
          </w:p>
        </w:tc>
        <w:tc>
          <w:tcPr>
            <w:tcW w:w="1134" w:type="dxa"/>
            <w:hideMark/>
          </w:tcPr>
          <w:p w:rsidR="0072382A" w:rsidRPr="00FD6E48" w:rsidRDefault="0072382A" w:rsidP="00FD6E48">
            <w:pPr>
              <w:spacing w:after="0" w:line="240" w:lineRule="auto"/>
              <w:ind w:firstLine="28"/>
              <w:jc w:val="center"/>
              <w:rPr>
                <w:rFonts w:ascii="Times New Roman" w:hAnsi="Times New Roman"/>
                <w:sz w:val="28"/>
                <w:szCs w:val="28"/>
              </w:rPr>
            </w:pPr>
            <w:r w:rsidRPr="00FD6E48">
              <w:rPr>
                <w:rFonts w:ascii="Times New Roman" w:hAnsi="Times New Roman"/>
                <w:sz w:val="28"/>
                <w:szCs w:val="28"/>
              </w:rPr>
              <w:t>8.3</w:t>
            </w:r>
          </w:p>
        </w:tc>
      </w:tr>
      <w:tr w:rsidR="004A19CD" w:rsidRPr="00A56AE0" w:rsidTr="00FD6E48">
        <w:trPr>
          <w:trHeight w:val="300"/>
          <w:jc w:val="center"/>
        </w:trPr>
        <w:tc>
          <w:tcPr>
            <w:tcW w:w="564" w:type="dxa"/>
          </w:tcPr>
          <w:p w:rsidR="004A19CD" w:rsidRPr="00A56AE0" w:rsidRDefault="004A19CD">
            <w:pPr>
              <w:numPr>
                <w:ilvl w:val="0"/>
                <w:numId w:val="31"/>
              </w:numPr>
              <w:spacing w:after="0" w:line="240" w:lineRule="auto"/>
              <w:ind w:left="0" w:firstLine="28"/>
              <w:jc w:val="center"/>
              <w:rPr>
                <w:rFonts w:ascii="Times New Roman" w:hAnsi="Times New Roman"/>
                <w:sz w:val="28"/>
                <w:szCs w:val="28"/>
              </w:rPr>
            </w:pPr>
          </w:p>
        </w:tc>
        <w:tc>
          <w:tcPr>
            <w:tcW w:w="7359" w:type="dxa"/>
          </w:tcPr>
          <w:p w:rsidR="004A19CD" w:rsidRPr="00A56AE0" w:rsidRDefault="004A19CD" w:rsidP="00FD6E48">
            <w:pPr>
              <w:widowControl w:val="0"/>
              <w:autoSpaceDE w:val="0"/>
              <w:autoSpaceDN w:val="0"/>
              <w:adjustRightInd w:val="0"/>
              <w:spacing w:after="0" w:line="240" w:lineRule="auto"/>
              <w:ind w:firstLine="28"/>
              <w:rPr>
                <w:rFonts w:ascii="Times New Roman" w:hAnsi="Times New Roman"/>
                <w:sz w:val="28"/>
                <w:szCs w:val="28"/>
              </w:rPr>
            </w:pPr>
            <w:r>
              <w:rPr>
                <w:rFonts w:ascii="Times New Roman" w:hAnsi="Times New Roman"/>
                <w:sz w:val="28"/>
                <w:szCs w:val="28"/>
              </w:rPr>
              <w:t>Обеспечение обороны и безопасности</w:t>
            </w:r>
          </w:p>
        </w:tc>
        <w:tc>
          <w:tcPr>
            <w:tcW w:w="1134" w:type="dxa"/>
          </w:tcPr>
          <w:p w:rsidR="004A19CD" w:rsidRPr="00A56AE0" w:rsidRDefault="004A19CD" w:rsidP="00FD6E48">
            <w:pPr>
              <w:widowControl w:val="0"/>
              <w:autoSpaceDE w:val="0"/>
              <w:autoSpaceDN w:val="0"/>
              <w:adjustRightInd w:val="0"/>
              <w:spacing w:after="0" w:line="240" w:lineRule="auto"/>
              <w:ind w:firstLine="28"/>
              <w:jc w:val="center"/>
              <w:rPr>
                <w:rFonts w:ascii="Times New Roman" w:hAnsi="Times New Roman"/>
                <w:sz w:val="28"/>
                <w:szCs w:val="28"/>
              </w:rPr>
            </w:pPr>
            <w:r>
              <w:rPr>
                <w:rFonts w:ascii="Times New Roman" w:hAnsi="Times New Roman"/>
                <w:sz w:val="28"/>
                <w:szCs w:val="28"/>
              </w:rPr>
              <w:t>8.0</w:t>
            </w:r>
          </w:p>
        </w:tc>
      </w:tr>
      <w:tr w:rsidR="004A19CD" w:rsidRPr="00A56AE0" w:rsidTr="00FD6E48">
        <w:trPr>
          <w:trHeight w:val="300"/>
          <w:jc w:val="center"/>
        </w:trPr>
        <w:tc>
          <w:tcPr>
            <w:tcW w:w="564" w:type="dxa"/>
          </w:tcPr>
          <w:p w:rsidR="004A19CD" w:rsidRPr="00A56AE0" w:rsidRDefault="004A19CD">
            <w:pPr>
              <w:numPr>
                <w:ilvl w:val="0"/>
                <w:numId w:val="31"/>
              </w:numPr>
              <w:spacing w:after="0" w:line="240" w:lineRule="auto"/>
              <w:ind w:left="0" w:firstLine="28"/>
              <w:jc w:val="center"/>
              <w:rPr>
                <w:rFonts w:ascii="Times New Roman" w:hAnsi="Times New Roman"/>
                <w:sz w:val="28"/>
                <w:szCs w:val="28"/>
              </w:rPr>
            </w:pPr>
          </w:p>
        </w:tc>
        <w:tc>
          <w:tcPr>
            <w:tcW w:w="7359" w:type="dxa"/>
          </w:tcPr>
          <w:p w:rsidR="004A19CD" w:rsidRPr="00A56AE0" w:rsidRDefault="004A19CD" w:rsidP="00FD6E48">
            <w:pPr>
              <w:widowControl w:val="0"/>
              <w:autoSpaceDE w:val="0"/>
              <w:autoSpaceDN w:val="0"/>
              <w:adjustRightInd w:val="0"/>
              <w:spacing w:after="0" w:line="240" w:lineRule="auto"/>
              <w:ind w:firstLine="28"/>
              <w:rPr>
                <w:rFonts w:ascii="Times New Roman" w:hAnsi="Times New Roman"/>
                <w:sz w:val="28"/>
                <w:szCs w:val="28"/>
              </w:rPr>
            </w:pPr>
            <w:r>
              <w:rPr>
                <w:rFonts w:ascii="Times New Roman" w:hAnsi="Times New Roman"/>
                <w:sz w:val="28"/>
                <w:szCs w:val="28"/>
              </w:rPr>
              <w:t>Обеспечение вооруженных сил</w:t>
            </w:r>
          </w:p>
        </w:tc>
        <w:tc>
          <w:tcPr>
            <w:tcW w:w="1134" w:type="dxa"/>
          </w:tcPr>
          <w:p w:rsidR="004A19CD" w:rsidRPr="00A56AE0" w:rsidRDefault="004A19CD" w:rsidP="00FD6E48">
            <w:pPr>
              <w:widowControl w:val="0"/>
              <w:autoSpaceDE w:val="0"/>
              <w:autoSpaceDN w:val="0"/>
              <w:adjustRightInd w:val="0"/>
              <w:spacing w:after="0" w:line="240" w:lineRule="auto"/>
              <w:ind w:firstLine="28"/>
              <w:jc w:val="center"/>
              <w:rPr>
                <w:rFonts w:ascii="Times New Roman" w:hAnsi="Times New Roman"/>
                <w:sz w:val="28"/>
                <w:szCs w:val="28"/>
              </w:rPr>
            </w:pPr>
            <w:r>
              <w:rPr>
                <w:rFonts w:ascii="Times New Roman" w:hAnsi="Times New Roman"/>
                <w:sz w:val="28"/>
                <w:szCs w:val="28"/>
              </w:rPr>
              <w:t>8.1</w:t>
            </w:r>
          </w:p>
        </w:tc>
      </w:tr>
      <w:tr w:rsidR="004A19CD" w:rsidRPr="00A56AE0" w:rsidTr="00FD6E48">
        <w:trPr>
          <w:trHeight w:val="300"/>
          <w:jc w:val="center"/>
        </w:trPr>
        <w:tc>
          <w:tcPr>
            <w:tcW w:w="564" w:type="dxa"/>
          </w:tcPr>
          <w:p w:rsidR="004A19CD" w:rsidRPr="00FD6E48" w:rsidRDefault="004A19CD" w:rsidP="00FD6E48">
            <w:pPr>
              <w:numPr>
                <w:ilvl w:val="0"/>
                <w:numId w:val="31"/>
              </w:numPr>
              <w:spacing w:after="0" w:line="240" w:lineRule="auto"/>
              <w:ind w:left="0" w:firstLine="28"/>
              <w:jc w:val="center"/>
              <w:rPr>
                <w:rFonts w:ascii="Times New Roman" w:hAnsi="Times New Roman"/>
                <w:sz w:val="28"/>
                <w:szCs w:val="28"/>
              </w:rPr>
            </w:pPr>
          </w:p>
        </w:tc>
        <w:tc>
          <w:tcPr>
            <w:tcW w:w="7359" w:type="dxa"/>
            <w:hideMark/>
          </w:tcPr>
          <w:p w:rsidR="004A19CD" w:rsidRPr="00FD6E48" w:rsidRDefault="004A19CD" w:rsidP="00FD6E48">
            <w:pPr>
              <w:spacing w:after="0" w:line="240" w:lineRule="auto"/>
              <w:ind w:firstLine="28"/>
              <w:rPr>
                <w:rFonts w:ascii="Times New Roman" w:hAnsi="Times New Roman"/>
                <w:sz w:val="28"/>
                <w:szCs w:val="28"/>
              </w:rPr>
            </w:pPr>
            <w:r w:rsidRPr="00FD6E48">
              <w:rPr>
                <w:rFonts w:ascii="Times New Roman" w:hAnsi="Times New Roman"/>
                <w:sz w:val="28"/>
                <w:szCs w:val="28"/>
              </w:rPr>
              <w:t>Историко-культурная деятельность</w:t>
            </w:r>
          </w:p>
        </w:tc>
        <w:tc>
          <w:tcPr>
            <w:tcW w:w="1134" w:type="dxa"/>
            <w:noWrap/>
            <w:hideMark/>
          </w:tcPr>
          <w:p w:rsidR="004A19CD" w:rsidRPr="00FD6E48" w:rsidRDefault="004A19CD" w:rsidP="00FD6E48">
            <w:pPr>
              <w:spacing w:after="0" w:line="240" w:lineRule="auto"/>
              <w:ind w:firstLine="28"/>
              <w:jc w:val="center"/>
              <w:rPr>
                <w:rFonts w:ascii="Times New Roman" w:hAnsi="Times New Roman"/>
                <w:sz w:val="28"/>
                <w:szCs w:val="28"/>
              </w:rPr>
            </w:pPr>
            <w:r w:rsidRPr="00FD6E48">
              <w:rPr>
                <w:rFonts w:ascii="Times New Roman" w:hAnsi="Times New Roman"/>
                <w:sz w:val="28"/>
                <w:szCs w:val="28"/>
              </w:rPr>
              <w:t>9.3</w:t>
            </w:r>
          </w:p>
        </w:tc>
      </w:tr>
      <w:tr w:rsidR="004A19CD" w:rsidRPr="00A56AE0" w:rsidTr="00FD6E48">
        <w:trPr>
          <w:trHeight w:val="300"/>
          <w:jc w:val="center"/>
        </w:trPr>
        <w:tc>
          <w:tcPr>
            <w:tcW w:w="564" w:type="dxa"/>
          </w:tcPr>
          <w:p w:rsidR="004A19CD" w:rsidRPr="00FD6E48" w:rsidRDefault="004A19CD" w:rsidP="00FD6E48">
            <w:pPr>
              <w:numPr>
                <w:ilvl w:val="0"/>
                <w:numId w:val="31"/>
              </w:numPr>
              <w:spacing w:after="0" w:line="240" w:lineRule="auto"/>
              <w:ind w:left="0" w:firstLine="28"/>
              <w:jc w:val="center"/>
              <w:rPr>
                <w:rFonts w:ascii="Times New Roman" w:hAnsi="Times New Roman"/>
                <w:sz w:val="28"/>
                <w:szCs w:val="28"/>
              </w:rPr>
            </w:pPr>
          </w:p>
        </w:tc>
        <w:tc>
          <w:tcPr>
            <w:tcW w:w="7359" w:type="dxa"/>
            <w:hideMark/>
          </w:tcPr>
          <w:p w:rsidR="004A19CD" w:rsidRPr="00FD6E48" w:rsidRDefault="004A19CD" w:rsidP="00FD6E48">
            <w:pPr>
              <w:spacing w:after="0" w:line="240" w:lineRule="auto"/>
              <w:ind w:firstLine="28"/>
              <w:rPr>
                <w:rFonts w:ascii="Times New Roman" w:hAnsi="Times New Roman"/>
                <w:sz w:val="28"/>
                <w:szCs w:val="28"/>
              </w:rPr>
            </w:pPr>
            <w:r w:rsidRPr="00FD6E48">
              <w:rPr>
                <w:rFonts w:ascii="Times New Roman" w:hAnsi="Times New Roman"/>
                <w:sz w:val="28"/>
                <w:szCs w:val="28"/>
              </w:rPr>
              <w:t>Общее пользование водными объектами</w:t>
            </w:r>
          </w:p>
        </w:tc>
        <w:tc>
          <w:tcPr>
            <w:tcW w:w="1134" w:type="dxa"/>
            <w:noWrap/>
            <w:hideMark/>
          </w:tcPr>
          <w:p w:rsidR="004A19CD" w:rsidRPr="00FD6E48" w:rsidRDefault="004A19CD" w:rsidP="00FD6E48">
            <w:pPr>
              <w:spacing w:after="0" w:line="240" w:lineRule="auto"/>
              <w:ind w:firstLine="28"/>
              <w:jc w:val="center"/>
              <w:rPr>
                <w:rFonts w:ascii="Times New Roman" w:hAnsi="Times New Roman"/>
                <w:sz w:val="28"/>
                <w:szCs w:val="28"/>
              </w:rPr>
            </w:pPr>
            <w:r w:rsidRPr="00FD6E48">
              <w:rPr>
                <w:rFonts w:ascii="Times New Roman" w:hAnsi="Times New Roman"/>
                <w:sz w:val="28"/>
                <w:szCs w:val="28"/>
              </w:rPr>
              <w:t>11.1</w:t>
            </w:r>
          </w:p>
        </w:tc>
      </w:tr>
      <w:tr w:rsidR="004A19CD" w:rsidRPr="00A56AE0" w:rsidTr="00FD6E48">
        <w:trPr>
          <w:trHeight w:val="300"/>
          <w:jc w:val="center"/>
        </w:trPr>
        <w:tc>
          <w:tcPr>
            <w:tcW w:w="564" w:type="dxa"/>
          </w:tcPr>
          <w:p w:rsidR="004A19CD" w:rsidRPr="00FD6E48" w:rsidRDefault="004A19CD" w:rsidP="00FD6E48">
            <w:pPr>
              <w:numPr>
                <w:ilvl w:val="0"/>
                <w:numId w:val="31"/>
              </w:numPr>
              <w:spacing w:after="0" w:line="240" w:lineRule="auto"/>
              <w:ind w:left="0" w:firstLine="28"/>
              <w:jc w:val="center"/>
              <w:rPr>
                <w:rFonts w:ascii="Times New Roman" w:hAnsi="Times New Roman"/>
                <w:sz w:val="28"/>
                <w:szCs w:val="28"/>
              </w:rPr>
            </w:pPr>
          </w:p>
        </w:tc>
        <w:tc>
          <w:tcPr>
            <w:tcW w:w="7359" w:type="dxa"/>
            <w:hideMark/>
          </w:tcPr>
          <w:p w:rsidR="004A19CD" w:rsidRPr="00FD6E48" w:rsidRDefault="004A19CD" w:rsidP="00FD6E48">
            <w:pPr>
              <w:spacing w:after="0" w:line="240" w:lineRule="auto"/>
              <w:ind w:firstLine="28"/>
              <w:rPr>
                <w:rFonts w:ascii="Times New Roman" w:hAnsi="Times New Roman"/>
                <w:sz w:val="28"/>
                <w:szCs w:val="28"/>
              </w:rPr>
            </w:pPr>
            <w:r w:rsidRPr="00FD6E48">
              <w:rPr>
                <w:rFonts w:ascii="Times New Roman" w:hAnsi="Times New Roman"/>
                <w:sz w:val="28"/>
                <w:szCs w:val="28"/>
              </w:rPr>
              <w:t>Специальное пользование водными объектами</w:t>
            </w:r>
          </w:p>
        </w:tc>
        <w:tc>
          <w:tcPr>
            <w:tcW w:w="1134" w:type="dxa"/>
            <w:noWrap/>
            <w:hideMark/>
          </w:tcPr>
          <w:p w:rsidR="004A19CD" w:rsidRPr="00FD6E48" w:rsidRDefault="004A19CD" w:rsidP="00FD6E48">
            <w:pPr>
              <w:spacing w:after="0" w:line="240" w:lineRule="auto"/>
              <w:ind w:firstLine="28"/>
              <w:jc w:val="center"/>
              <w:rPr>
                <w:rFonts w:ascii="Times New Roman" w:hAnsi="Times New Roman"/>
                <w:sz w:val="28"/>
                <w:szCs w:val="28"/>
              </w:rPr>
            </w:pPr>
            <w:r w:rsidRPr="00FD6E48">
              <w:rPr>
                <w:rFonts w:ascii="Times New Roman" w:hAnsi="Times New Roman"/>
                <w:sz w:val="28"/>
                <w:szCs w:val="28"/>
              </w:rPr>
              <w:t>11.2</w:t>
            </w:r>
          </w:p>
        </w:tc>
      </w:tr>
      <w:tr w:rsidR="004A19CD" w:rsidRPr="00A56AE0" w:rsidTr="00FD6E48">
        <w:trPr>
          <w:trHeight w:val="300"/>
          <w:jc w:val="center"/>
        </w:trPr>
        <w:tc>
          <w:tcPr>
            <w:tcW w:w="564" w:type="dxa"/>
          </w:tcPr>
          <w:p w:rsidR="004A19CD" w:rsidRPr="00FD6E48" w:rsidRDefault="004A19CD" w:rsidP="00FD6E48">
            <w:pPr>
              <w:numPr>
                <w:ilvl w:val="0"/>
                <w:numId w:val="31"/>
              </w:numPr>
              <w:spacing w:after="0" w:line="240" w:lineRule="auto"/>
              <w:ind w:left="0" w:firstLine="28"/>
              <w:jc w:val="center"/>
              <w:rPr>
                <w:rFonts w:ascii="Times New Roman" w:hAnsi="Times New Roman"/>
                <w:sz w:val="28"/>
                <w:szCs w:val="28"/>
              </w:rPr>
            </w:pPr>
          </w:p>
        </w:tc>
        <w:tc>
          <w:tcPr>
            <w:tcW w:w="7359" w:type="dxa"/>
            <w:hideMark/>
          </w:tcPr>
          <w:p w:rsidR="004A19CD" w:rsidRPr="00FD6E48" w:rsidRDefault="004A19CD" w:rsidP="00FD6E48">
            <w:pPr>
              <w:spacing w:after="0" w:line="240" w:lineRule="auto"/>
              <w:ind w:firstLine="28"/>
              <w:rPr>
                <w:rFonts w:ascii="Times New Roman" w:hAnsi="Times New Roman"/>
                <w:sz w:val="28"/>
                <w:szCs w:val="28"/>
              </w:rPr>
            </w:pPr>
            <w:r w:rsidRPr="00FD6E48">
              <w:rPr>
                <w:rFonts w:ascii="Times New Roman" w:hAnsi="Times New Roman"/>
                <w:sz w:val="28"/>
                <w:szCs w:val="28"/>
              </w:rPr>
              <w:t>Земельные участки (территории) общего пользования</w:t>
            </w:r>
          </w:p>
        </w:tc>
        <w:tc>
          <w:tcPr>
            <w:tcW w:w="1134" w:type="dxa"/>
            <w:noWrap/>
            <w:hideMark/>
          </w:tcPr>
          <w:p w:rsidR="004A19CD" w:rsidRPr="00FD6E48" w:rsidRDefault="004A19CD" w:rsidP="00FD6E48">
            <w:pPr>
              <w:spacing w:after="0" w:line="240" w:lineRule="auto"/>
              <w:ind w:firstLine="28"/>
              <w:jc w:val="center"/>
              <w:rPr>
                <w:rFonts w:ascii="Times New Roman" w:hAnsi="Times New Roman"/>
                <w:sz w:val="28"/>
                <w:szCs w:val="28"/>
              </w:rPr>
            </w:pPr>
            <w:r w:rsidRPr="00FD6E48">
              <w:rPr>
                <w:rFonts w:ascii="Times New Roman" w:hAnsi="Times New Roman"/>
                <w:sz w:val="28"/>
                <w:szCs w:val="28"/>
              </w:rPr>
              <w:t>12.0</w:t>
            </w:r>
          </w:p>
        </w:tc>
      </w:tr>
      <w:tr w:rsidR="009C142D" w:rsidRPr="00A56AE0" w:rsidTr="009C142D">
        <w:trPr>
          <w:trHeight w:val="300"/>
          <w:jc w:val="center"/>
        </w:trPr>
        <w:tc>
          <w:tcPr>
            <w:tcW w:w="564" w:type="dxa"/>
          </w:tcPr>
          <w:p w:rsidR="009C142D" w:rsidRPr="00A56AE0" w:rsidRDefault="009C142D">
            <w:pPr>
              <w:numPr>
                <w:ilvl w:val="0"/>
                <w:numId w:val="31"/>
              </w:numPr>
              <w:spacing w:after="0" w:line="240" w:lineRule="auto"/>
              <w:ind w:left="0" w:firstLine="28"/>
              <w:jc w:val="center"/>
              <w:rPr>
                <w:rFonts w:ascii="Times New Roman" w:hAnsi="Times New Roman"/>
                <w:sz w:val="28"/>
                <w:szCs w:val="28"/>
              </w:rPr>
            </w:pPr>
          </w:p>
        </w:tc>
        <w:tc>
          <w:tcPr>
            <w:tcW w:w="7359" w:type="dxa"/>
          </w:tcPr>
          <w:p w:rsidR="009C142D" w:rsidRPr="00A56AE0" w:rsidRDefault="009C142D" w:rsidP="00FD6E48">
            <w:pPr>
              <w:widowControl w:val="0"/>
              <w:autoSpaceDE w:val="0"/>
              <w:autoSpaceDN w:val="0"/>
              <w:adjustRightInd w:val="0"/>
              <w:spacing w:after="0" w:line="240" w:lineRule="auto"/>
              <w:ind w:firstLine="28"/>
              <w:rPr>
                <w:rFonts w:ascii="Times New Roman" w:hAnsi="Times New Roman"/>
                <w:sz w:val="28"/>
                <w:szCs w:val="28"/>
              </w:rPr>
            </w:pPr>
            <w:r>
              <w:rPr>
                <w:rFonts w:ascii="Times New Roman" w:hAnsi="Times New Roman"/>
                <w:sz w:val="28"/>
                <w:szCs w:val="28"/>
              </w:rPr>
              <w:t>Улично-дорожная сеть</w:t>
            </w:r>
          </w:p>
        </w:tc>
        <w:tc>
          <w:tcPr>
            <w:tcW w:w="1134" w:type="dxa"/>
            <w:noWrap/>
          </w:tcPr>
          <w:p w:rsidR="009C142D" w:rsidRPr="00A56AE0" w:rsidRDefault="009C142D" w:rsidP="00FD6E48">
            <w:pPr>
              <w:widowControl w:val="0"/>
              <w:autoSpaceDE w:val="0"/>
              <w:autoSpaceDN w:val="0"/>
              <w:adjustRightInd w:val="0"/>
              <w:spacing w:after="0" w:line="240" w:lineRule="auto"/>
              <w:ind w:firstLine="28"/>
              <w:jc w:val="center"/>
              <w:rPr>
                <w:rFonts w:ascii="Times New Roman" w:hAnsi="Times New Roman"/>
                <w:sz w:val="28"/>
                <w:szCs w:val="28"/>
              </w:rPr>
            </w:pPr>
            <w:r>
              <w:rPr>
                <w:rFonts w:ascii="Times New Roman" w:hAnsi="Times New Roman"/>
                <w:sz w:val="28"/>
                <w:szCs w:val="28"/>
              </w:rPr>
              <w:t>12.0.1</w:t>
            </w:r>
          </w:p>
        </w:tc>
      </w:tr>
    </w:tbl>
    <w:p w:rsidR="0072382A" w:rsidRPr="00FD6E48" w:rsidRDefault="0072382A" w:rsidP="00FD6E48">
      <w:pPr>
        <w:shd w:val="clear" w:color="auto" w:fill="FFFFFF"/>
        <w:tabs>
          <w:tab w:val="left" w:pos="993"/>
          <w:tab w:val="left" w:pos="1276"/>
        </w:tabs>
        <w:spacing w:after="0" w:line="240" w:lineRule="auto"/>
        <w:ind w:firstLine="720"/>
        <w:jc w:val="both"/>
        <w:rPr>
          <w:rFonts w:ascii="Times New Roman" w:hAnsi="Times New Roman"/>
          <w:sz w:val="28"/>
          <w:szCs w:val="28"/>
          <w:lang w:eastAsia="zh-CN"/>
        </w:rPr>
      </w:pPr>
    </w:p>
    <w:p w:rsidR="0072382A" w:rsidRDefault="0072382A" w:rsidP="00FD6E48">
      <w:pPr>
        <w:numPr>
          <w:ilvl w:val="1"/>
          <w:numId w:val="30"/>
        </w:numPr>
        <w:shd w:val="clear" w:color="auto" w:fill="FFFFFF"/>
        <w:spacing w:after="0" w:line="240" w:lineRule="auto"/>
        <w:ind w:left="0" w:firstLine="720"/>
        <w:jc w:val="both"/>
        <w:rPr>
          <w:rFonts w:ascii="Times New Roman" w:hAnsi="Times New Roman"/>
          <w:sz w:val="28"/>
          <w:szCs w:val="28"/>
        </w:rPr>
      </w:pPr>
      <w:r w:rsidRPr="00FD6E48">
        <w:rPr>
          <w:rFonts w:ascii="Times New Roman" w:hAnsi="Times New Roman"/>
          <w:sz w:val="28"/>
          <w:szCs w:val="28"/>
        </w:rPr>
        <w:t>Условно разрешенные виды использования земельных участков и объектов капитального строительства</w:t>
      </w:r>
      <w:r w:rsidR="0088548C" w:rsidRPr="00FD6E48">
        <w:rPr>
          <w:rFonts w:ascii="Times New Roman" w:hAnsi="Times New Roman"/>
          <w:sz w:val="28"/>
          <w:szCs w:val="28"/>
        </w:rPr>
        <w:t xml:space="preserve">, установленные в градостроительных регламентах применительно к территориальной зоне </w:t>
      </w:r>
      <w:r w:rsidRPr="00FD6E48">
        <w:rPr>
          <w:rFonts w:ascii="Times New Roman" w:hAnsi="Times New Roman"/>
          <w:sz w:val="28"/>
          <w:szCs w:val="28"/>
        </w:rPr>
        <w:t xml:space="preserve">применительно к территориальной зоне </w:t>
      </w:r>
      <w:r w:rsidR="008F080C" w:rsidRPr="00FD6E48">
        <w:rPr>
          <w:rFonts w:ascii="Times New Roman" w:hAnsi="Times New Roman"/>
          <w:sz w:val="28"/>
          <w:szCs w:val="28"/>
        </w:rPr>
        <w:t>ОД-4</w:t>
      </w:r>
      <w:r w:rsidR="004A2CC0" w:rsidRPr="00FD6E48">
        <w:rPr>
          <w:rFonts w:ascii="Times New Roman" w:hAnsi="Times New Roman"/>
          <w:sz w:val="28"/>
          <w:szCs w:val="28"/>
        </w:rPr>
        <w:t>:</w:t>
      </w:r>
    </w:p>
    <w:p w:rsidR="004A19CD" w:rsidRPr="00FD6E48" w:rsidRDefault="004A19CD" w:rsidP="00FD6E48">
      <w:pPr>
        <w:shd w:val="clear" w:color="auto" w:fill="FFFFFF"/>
        <w:spacing w:after="0" w:line="240" w:lineRule="auto"/>
        <w:ind w:left="720"/>
        <w:jc w:val="both"/>
        <w:rPr>
          <w:rFonts w:ascii="Times New Roman" w:hAnsi="Times New Roman"/>
          <w:sz w:val="28"/>
          <w:szCs w:val="28"/>
        </w:rPr>
      </w:pPr>
    </w:p>
    <w:tbl>
      <w:tblPr>
        <w:tblW w:w="878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945"/>
        <w:gridCol w:w="1134"/>
      </w:tblGrid>
      <w:tr w:rsidR="0072382A" w:rsidRPr="00A56AE0" w:rsidTr="00FD6E48">
        <w:trPr>
          <w:trHeight w:val="300"/>
        </w:trPr>
        <w:tc>
          <w:tcPr>
            <w:tcW w:w="709" w:type="dxa"/>
            <w:hideMark/>
          </w:tcPr>
          <w:p w:rsidR="00D7799B" w:rsidRDefault="0072382A"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w:t>
            </w:r>
          </w:p>
          <w:p w:rsidR="0072382A" w:rsidRPr="00FD6E48" w:rsidRDefault="0072382A" w:rsidP="00FD6E48">
            <w:pPr>
              <w:spacing w:after="0" w:line="240" w:lineRule="auto"/>
              <w:jc w:val="center"/>
              <w:rPr>
                <w:rFonts w:ascii="Times New Roman" w:hAnsi="Times New Roman"/>
                <w:bCs/>
                <w:sz w:val="28"/>
                <w:szCs w:val="28"/>
              </w:rPr>
            </w:pPr>
            <w:proofErr w:type="gramStart"/>
            <w:r w:rsidRPr="00FD6E48">
              <w:rPr>
                <w:rFonts w:ascii="Times New Roman" w:hAnsi="Times New Roman"/>
                <w:bCs/>
                <w:sz w:val="28"/>
                <w:szCs w:val="28"/>
              </w:rPr>
              <w:t>п</w:t>
            </w:r>
            <w:proofErr w:type="gramEnd"/>
            <w:r w:rsidRPr="00FD6E48">
              <w:rPr>
                <w:rFonts w:ascii="Times New Roman" w:hAnsi="Times New Roman"/>
                <w:bCs/>
                <w:sz w:val="28"/>
                <w:szCs w:val="28"/>
              </w:rPr>
              <w:t>/п</w:t>
            </w:r>
          </w:p>
        </w:tc>
        <w:tc>
          <w:tcPr>
            <w:tcW w:w="6945" w:type="dxa"/>
            <w:hideMark/>
          </w:tcPr>
          <w:p w:rsidR="0072382A" w:rsidRPr="00FD6E48" w:rsidRDefault="0072382A"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Вид разрешенного использования</w:t>
            </w:r>
          </w:p>
        </w:tc>
        <w:tc>
          <w:tcPr>
            <w:tcW w:w="1134" w:type="dxa"/>
            <w:hideMark/>
          </w:tcPr>
          <w:p w:rsidR="0072382A" w:rsidRPr="00FD6E48" w:rsidRDefault="0072382A"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Код</w:t>
            </w:r>
          </w:p>
        </w:tc>
      </w:tr>
      <w:tr w:rsidR="008F080C" w:rsidRPr="00A56AE0" w:rsidTr="00FD6E48">
        <w:trPr>
          <w:trHeight w:val="300"/>
        </w:trPr>
        <w:tc>
          <w:tcPr>
            <w:tcW w:w="709" w:type="dxa"/>
          </w:tcPr>
          <w:p w:rsidR="008F080C" w:rsidRPr="00FD6E48" w:rsidRDefault="008F080C" w:rsidP="00FD6E48">
            <w:pPr>
              <w:numPr>
                <w:ilvl w:val="0"/>
                <w:numId w:val="32"/>
              </w:numPr>
              <w:tabs>
                <w:tab w:val="left" w:pos="323"/>
              </w:tabs>
              <w:spacing w:after="0" w:line="240" w:lineRule="auto"/>
              <w:ind w:left="0" w:firstLine="0"/>
              <w:jc w:val="center"/>
              <w:rPr>
                <w:rFonts w:ascii="Times New Roman" w:hAnsi="Times New Roman"/>
                <w:sz w:val="28"/>
                <w:szCs w:val="28"/>
              </w:rPr>
            </w:pPr>
          </w:p>
        </w:tc>
        <w:tc>
          <w:tcPr>
            <w:tcW w:w="6945" w:type="dxa"/>
          </w:tcPr>
          <w:p w:rsidR="008F080C" w:rsidRPr="00FD6E48" w:rsidRDefault="008F080C" w:rsidP="00FD6E48">
            <w:pPr>
              <w:spacing w:after="0" w:line="240" w:lineRule="auto"/>
              <w:jc w:val="both"/>
              <w:rPr>
                <w:rFonts w:ascii="Times New Roman" w:hAnsi="Times New Roman"/>
                <w:sz w:val="28"/>
                <w:szCs w:val="28"/>
              </w:rPr>
            </w:pPr>
            <w:r w:rsidRPr="00FD6E48">
              <w:rPr>
                <w:rFonts w:ascii="Times New Roman" w:hAnsi="Times New Roman"/>
                <w:sz w:val="28"/>
                <w:szCs w:val="28"/>
              </w:rPr>
              <w:t>Для индивидуального жилищного строительства</w:t>
            </w:r>
          </w:p>
        </w:tc>
        <w:tc>
          <w:tcPr>
            <w:tcW w:w="1134" w:type="dxa"/>
          </w:tcPr>
          <w:p w:rsidR="008F080C" w:rsidRPr="00FD6E48" w:rsidRDefault="008F080C" w:rsidP="00FD6E48">
            <w:pPr>
              <w:spacing w:after="0" w:line="240" w:lineRule="auto"/>
              <w:jc w:val="center"/>
              <w:rPr>
                <w:rFonts w:ascii="Times New Roman" w:hAnsi="Times New Roman"/>
                <w:sz w:val="28"/>
                <w:szCs w:val="28"/>
              </w:rPr>
            </w:pPr>
            <w:r w:rsidRPr="00FD6E48">
              <w:rPr>
                <w:rFonts w:ascii="Times New Roman" w:hAnsi="Times New Roman"/>
                <w:sz w:val="28"/>
                <w:szCs w:val="28"/>
              </w:rPr>
              <w:t>2.1</w:t>
            </w:r>
          </w:p>
        </w:tc>
      </w:tr>
      <w:tr w:rsidR="0072382A" w:rsidRPr="00A56AE0" w:rsidTr="00FD6E48">
        <w:trPr>
          <w:trHeight w:val="300"/>
        </w:trPr>
        <w:tc>
          <w:tcPr>
            <w:tcW w:w="709" w:type="dxa"/>
          </w:tcPr>
          <w:p w:rsidR="0072382A" w:rsidRPr="00FD6E48" w:rsidRDefault="0072382A" w:rsidP="00FD6E48">
            <w:pPr>
              <w:numPr>
                <w:ilvl w:val="0"/>
                <w:numId w:val="32"/>
              </w:numPr>
              <w:tabs>
                <w:tab w:val="left" w:pos="323"/>
              </w:tabs>
              <w:spacing w:after="0" w:line="240" w:lineRule="auto"/>
              <w:ind w:left="0" w:firstLine="0"/>
              <w:jc w:val="center"/>
              <w:rPr>
                <w:rFonts w:ascii="Times New Roman" w:hAnsi="Times New Roman"/>
                <w:sz w:val="28"/>
                <w:szCs w:val="28"/>
              </w:rPr>
            </w:pPr>
          </w:p>
        </w:tc>
        <w:tc>
          <w:tcPr>
            <w:tcW w:w="6945" w:type="dxa"/>
            <w:hideMark/>
          </w:tcPr>
          <w:p w:rsidR="0072382A" w:rsidRPr="00FD6E48" w:rsidRDefault="0072382A" w:rsidP="00FD6E48">
            <w:pPr>
              <w:spacing w:after="0" w:line="240" w:lineRule="auto"/>
              <w:rPr>
                <w:rFonts w:ascii="Times New Roman" w:hAnsi="Times New Roman"/>
                <w:sz w:val="28"/>
                <w:szCs w:val="28"/>
              </w:rPr>
            </w:pPr>
            <w:r w:rsidRPr="00FD6E48">
              <w:rPr>
                <w:rFonts w:ascii="Times New Roman" w:hAnsi="Times New Roman"/>
                <w:sz w:val="28"/>
                <w:szCs w:val="28"/>
              </w:rPr>
              <w:t>Хранение автотранспорта</w:t>
            </w:r>
          </w:p>
        </w:tc>
        <w:tc>
          <w:tcPr>
            <w:tcW w:w="1134" w:type="dxa"/>
            <w:hideMark/>
          </w:tcPr>
          <w:p w:rsidR="0072382A" w:rsidRPr="00FD6E48" w:rsidRDefault="0072382A" w:rsidP="00FD6E48">
            <w:pPr>
              <w:spacing w:after="0" w:line="240" w:lineRule="auto"/>
              <w:jc w:val="center"/>
              <w:rPr>
                <w:rFonts w:ascii="Times New Roman" w:hAnsi="Times New Roman"/>
                <w:sz w:val="28"/>
                <w:szCs w:val="28"/>
              </w:rPr>
            </w:pPr>
            <w:r w:rsidRPr="00FD6E48">
              <w:rPr>
                <w:rFonts w:ascii="Times New Roman" w:hAnsi="Times New Roman"/>
                <w:sz w:val="28"/>
                <w:szCs w:val="28"/>
              </w:rPr>
              <w:t>2.7.1</w:t>
            </w:r>
          </w:p>
        </w:tc>
      </w:tr>
      <w:tr w:rsidR="0072382A" w:rsidRPr="00A56AE0" w:rsidTr="00FD6E48">
        <w:trPr>
          <w:trHeight w:val="300"/>
        </w:trPr>
        <w:tc>
          <w:tcPr>
            <w:tcW w:w="709" w:type="dxa"/>
          </w:tcPr>
          <w:p w:rsidR="0072382A" w:rsidRPr="00FD6E48" w:rsidRDefault="0072382A" w:rsidP="00FD6E48">
            <w:pPr>
              <w:numPr>
                <w:ilvl w:val="0"/>
                <w:numId w:val="32"/>
              </w:numPr>
              <w:tabs>
                <w:tab w:val="left" w:pos="323"/>
              </w:tabs>
              <w:spacing w:after="0" w:line="240" w:lineRule="auto"/>
              <w:ind w:left="0" w:firstLine="0"/>
              <w:jc w:val="center"/>
              <w:rPr>
                <w:rFonts w:ascii="Times New Roman" w:hAnsi="Times New Roman"/>
                <w:sz w:val="28"/>
                <w:szCs w:val="28"/>
              </w:rPr>
            </w:pPr>
          </w:p>
        </w:tc>
        <w:tc>
          <w:tcPr>
            <w:tcW w:w="6945" w:type="dxa"/>
            <w:hideMark/>
          </w:tcPr>
          <w:p w:rsidR="0072382A" w:rsidRPr="00FD6E48" w:rsidRDefault="0072382A" w:rsidP="00FD6E48">
            <w:pPr>
              <w:spacing w:after="0" w:line="240" w:lineRule="auto"/>
              <w:rPr>
                <w:rFonts w:ascii="Times New Roman" w:hAnsi="Times New Roman"/>
                <w:sz w:val="28"/>
                <w:szCs w:val="28"/>
              </w:rPr>
            </w:pPr>
            <w:r w:rsidRPr="00FD6E48">
              <w:rPr>
                <w:rFonts w:ascii="Times New Roman" w:hAnsi="Times New Roman"/>
                <w:sz w:val="28"/>
                <w:szCs w:val="28"/>
              </w:rPr>
              <w:t>Рынки</w:t>
            </w:r>
          </w:p>
        </w:tc>
        <w:tc>
          <w:tcPr>
            <w:tcW w:w="1134" w:type="dxa"/>
            <w:hideMark/>
          </w:tcPr>
          <w:p w:rsidR="0072382A" w:rsidRPr="00FD6E48" w:rsidRDefault="0072382A" w:rsidP="00FD6E48">
            <w:pPr>
              <w:spacing w:after="0" w:line="240" w:lineRule="auto"/>
              <w:jc w:val="center"/>
              <w:rPr>
                <w:rFonts w:ascii="Times New Roman" w:hAnsi="Times New Roman"/>
                <w:sz w:val="28"/>
                <w:szCs w:val="28"/>
              </w:rPr>
            </w:pPr>
            <w:r w:rsidRPr="00FD6E48">
              <w:rPr>
                <w:rFonts w:ascii="Times New Roman" w:hAnsi="Times New Roman"/>
                <w:sz w:val="28"/>
                <w:szCs w:val="28"/>
              </w:rPr>
              <w:t>4.3</w:t>
            </w:r>
          </w:p>
        </w:tc>
      </w:tr>
      <w:tr w:rsidR="0072382A" w:rsidRPr="00A56AE0" w:rsidTr="00FD6E48">
        <w:trPr>
          <w:trHeight w:val="300"/>
        </w:trPr>
        <w:tc>
          <w:tcPr>
            <w:tcW w:w="709" w:type="dxa"/>
          </w:tcPr>
          <w:p w:rsidR="0072382A" w:rsidRPr="00FD6E48" w:rsidRDefault="0072382A" w:rsidP="00FD6E48">
            <w:pPr>
              <w:numPr>
                <w:ilvl w:val="0"/>
                <w:numId w:val="32"/>
              </w:numPr>
              <w:tabs>
                <w:tab w:val="left" w:pos="323"/>
              </w:tabs>
              <w:spacing w:after="0" w:line="240" w:lineRule="auto"/>
              <w:ind w:left="0" w:firstLine="0"/>
              <w:jc w:val="center"/>
              <w:rPr>
                <w:rFonts w:ascii="Times New Roman" w:hAnsi="Times New Roman"/>
                <w:sz w:val="28"/>
                <w:szCs w:val="28"/>
              </w:rPr>
            </w:pPr>
          </w:p>
        </w:tc>
        <w:tc>
          <w:tcPr>
            <w:tcW w:w="6945" w:type="dxa"/>
            <w:hideMark/>
          </w:tcPr>
          <w:p w:rsidR="0072382A" w:rsidRPr="00FD6E48" w:rsidRDefault="0072382A" w:rsidP="00FD6E48">
            <w:pPr>
              <w:spacing w:after="0" w:line="240" w:lineRule="auto"/>
              <w:rPr>
                <w:rFonts w:ascii="Times New Roman" w:hAnsi="Times New Roman"/>
                <w:sz w:val="28"/>
                <w:szCs w:val="28"/>
              </w:rPr>
            </w:pPr>
            <w:r w:rsidRPr="00FD6E48">
              <w:rPr>
                <w:rFonts w:ascii="Times New Roman" w:hAnsi="Times New Roman"/>
                <w:sz w:val="28"/>
                <w:szCs w:val="28"/>
              </w:rPr>
              <w:t>Автомобильные мойки</w:t>
            </w:r>
          </w:p>
        </w:tc>
        <w:tc>
          <w:tcPr>
            <w:tcW w:w="1134" w:type="dxa"/>
            <w:hideMark/>
          </w:tcPr>
          <w:p w:rsidR="0072382A" w:rsidRPr="00FD6E48" w:rsidRDefault="0072382A" w:rsidP="00FD6E48">
            <w:pPr>
              <w:spacing w:after="0" w:line="240" w:lineRule="auto"/>
              <w:jc w:val="center"/>
              <w:rPr>
                <w:rFonts w:ascii="Times New Roman" w:hAnsi="Times New Roman"/>
                <w:sz w:val="28"/>
                <w:szCs w:val="28"/>
              </w:rPr>
            </w:pPr>
            <w:r w:rsidRPr="00FD6E48">
              <w:rPr>
                <w:rFonts w:ascii="Times New Roman" w:hAnsi="Times New Roman"/>
                <w:sz w:val="28"/>
                <w:szCs w:val="28"/>
              </w:rPr>
              <w:t>4.9.1.3</w:t>
            </w:r>
          </w:p>
        </w:tc>
      </w:tr>
      <w:tr w:rsidR="0072382A" w:rsidRPr="00A56AE0" w:rsidTr="00FD6E48">
        <w:trPr>
          <w:trHeight w:val="300"/>
        </w:trPr>
        <w:tc>
          <w:tcPr>
            <w:tcW w:w="709" w:type="dxa"/>
          </w:tcPr>
          <w:p w:rsidR="0072382A" w:rsidRPr="00FD6E48" w:rsidRDefault="0072382A" w:rsidP="00FD6E48">
            <w:pPr>
              <w:numPr>
                <w:ilvl w:val="0"/>
                <w:numId w:val="32"/>
              </w:numPr>
              <w:tabs>
                <w:tab w:val="left" w:pos="323"/>
              </w:tabs>
              <w:spacing w:after="0" w:line="240" w:lineRule="auto"/>
              <w:ind w:left="0" w:firstLine="0"/>
              <w:jc w:val="center"/>
              <w:rPr>
                <w:rFonts w:ascii="Times New Roman" w:hAnsi="Times New Roman"/>
                <w:sz w:val="28"/>
                <w:szCs w:val="28"/>
              </w:rPr>
            </w:pPr>
          </w:p>
        </w:tc>
        <w:tc>
          <w:tcPr>
            <w:tcW w:w="6945" w:type="dxa"/>
            <w:hideMark/>
          </w:tcPr>
          <w:p w:rsidR="0072382A" w:rsidRPr="00FD6E48" w:rsidRDefault="0072382A" w:rsidP="00FD6E48">
            <w:pPr>
              <w:spacing w:after="0" w:line="240" w:lineRule="auto"/>
              <w:rPr>
                <w:rFonts w:ascii="Times New Roman" w:hAnsi="Times New Roman"/>
                <w:sz w:val="28"/>
                <w:szCs w:val="28"/>
              </w:rPr>
            </w:pPr>
            <w:r w:rsidRPr="00FD6E48">
              <w:rPr>
                <w:rFonts w:ascii="Times New Roman" w:hAnsi="Times New Roman"/>
                <w:sz w:val="28"/>
                <w:szCs w:val="28"/>
              </w:rPr>
              <w:t>Склады</w:t>
            </w:r>
          </w:p>
        </w:tc>
        <w:tc>
          <w:tcPr>
            <w:tcW w:w="1134" w:type="dxa"/>
            <w:hideMark/>
          </w:tcPr>
          <w:p w:rsidR="0072382A" w:rsidRPr="00FD6E48" w:rsidRDefault="0072382A" w:rsidP="00FD6E48">
            <w:pPr>
              <w:spacing w:after="0" w:line="240" w:lineRule="auto"/>
              <w:jc w:val="center"/>
              <w:rPr>
                <w:rFonts w:ascii="Times New Roman" w:hAnsi="Times New Roman"/>
                <w:sz w:val="28"/>
                <w:szCs w:val="28"/>
              </w:rPr>
            </w:pPr>
            <w:r w:rsidRPr="00FD6E48">
              <w:rPr>
                <w:rFonts w:ascii="Times New Roman" w:hAnsi="Times New Roman"/>
                <w:sz w:val="28"/>
                <w:szCs w:val="28"/>
              </w:rPr>
              <w:t>6.9</w:t>
            </w:r>
          </w:p>
        </w:tc>
      </w:tr>
    </w:tbl>
    <w:p w:rsidR="0072382A" w:rsidRPr="00FD6E48" w:rsidRDefault="0072382A" w:rsidP="00FD6E48">
      <w:pPr>
        <w:shd w:val="clear" w:color="auto" w:fill="FFFFFF"/>
        <w:spacing w:after="0" w:line="240" w:lineRule="auto"/>
        <w:ind w:firstLine="720"/>
        <w:jc w:val="both"/>
        <w:rPr>
          <w:rFonts w:ascii="Times New Roman" w:hAnsi="Times New Roman"/>
          <w:sz w:val="28"/>
          <w:szCs w:val="28"/>
          <w:lang w:eastAsia="zh-CN"/>
        </w:rPr>
      </w:pPr>
    </w:p>
    <w:p w:rsidR="0072382A" w:rsidRPr="00FD6E48" w:rsidRDefault="0072382A" w:rsidP="00FD6E48">
      <w:pPr>
        <w:numPr>
          <w:ilvl w:val="1"/>
          <w:numId w:val="30"/>
        </w:numPr>
        <w:shd w:val="clear" w:color="auto" w:fill="FFFFFF"/>
        <w:tabs>
          <w:tab w:val="left" w:pos="1134"/>
        </w:tabs>
        <w:spacing w:after="0" w:line="240" w:lineRule="auto"/>
        <w:ind w:left="0" w:firstLine="720"/>
        <w:jc w:val="both"/>
        <w:rPr>
          <w:rFonts w:ascii="Times New Roman" w:hAnsi="Times New Roman"/>
          <w:sz w:val="28"/>
          <w:szCs w:val="28"/>
        </w:rPr>
      </w:pPr>
      <w:r w:rsidRPr="00FD6E48">
        <w:rPr>
          <w:rFonts w:ascii="Times New Roman" w:hAnsi="Times New Roman"/>
          <w:sz w:val="28"/>
          <w:szCs w:val="28"/>
        </w:rPr>
        <w:lastRenderedPageBreak/>
        <w:t xml:space="preserve">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w:t>
      </w:r>
      <w:r w:rsidR="008F080C" w:rsidRPr="00FD6E48">
        <w:rPr>
          <w:rFonts w:ascii="Times New Roman" w:hAnsi="Times New Roman"/>
          <w:sz w:val="28"/>
          <w:szCs w:val="28"/>
        </w:rPr>
        <w:t>ОД-4</w:t>
      </w:r>
      <w:r w:rsidRPr="00FD6E48">
        <w:rPr>
          <w:rFonts w:ascii="Times New Roman" w:hAnsi="Times New Roman"/>
          <w:sz w:val="28"/>
          <w:szCs w:val="28"/>
        </w:rPr>
        <w:t>, применяются из числа основных видов разрешенного использования и (или) условно разрешенных видов</w:t>
      </w:r>
      <w:r w:rsidR="00953DAC" w:rsidRPr="00FD6E48">
        <w:rPr>
          <w:rFonts w:ascii="Times New Roman" w:hAnsi="Times New Roman"/>
          <w:sz w:val="28"/>
          <w:szCs w:val="28"/>
        </w:rPr>
        <w:t>, перечисленных в подпунктах 1.1 и 1.</w:t>
      </w:r>
      <w:r w:rsidRPr="00FD6E48">
        <w:rPr>
          <w:rFonts w:ascii="Times New Roman" w:hAnsi="Times New Roman"/>
          <w:sz w:val="28"/>
          <w:szCs w:val="28"/>
        </w:rPr>
        <w:t xml:space="preserve">2 настоящего пункта, за исключением разрешенных </w:t>
      </w:r>
      <w:r w:rsidR="00953DAC" w:rsidRPr="00FD6E48">
        <w:rPr>
          <w:rFonts w:ascii="Times New Roman" w:hAnsi="Times New Roman"/>
          <w:sz w:val="28"/>
          <w:szCs w:val="28"/>
        </w:rPr>
        <w:t>видов подпункта 1</w:t>
      </w:r>
      <w:r w:rsidRPr="00FD6E48">
        <w:rPr>
          <w:rFonts w:ascii="Times New Roman" w:hAnsi="Times New Roman"/>
          <w:sz w:val="28"/>
          <w:szCs w:val="28"/>
        </w:rPr>
        <w:t>.3.1</w:t>
      </w:r>
      <w:r w:rsidR="00953DAC" w:rsidRPr="00FD6E48">
        <w:rPr>
          <w:rFonts w:ascii="Times New Roman" w:hAnsi="Times New Roman"/>
          <w:sz w:val="28"/>
          <w:szCs w:val="28"/>
        </w:rPr>
        <w:t>.</w:t>
      </w:r>
    </w:p>
    <w:p w:rsidR="0072382A" w:rsidRPr="00FD6E48" w:rsidRDefault="00953DAC"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1.3.1 </w:t>
      </w:r>
      <w:r w:rsidR="0088548C" w:rsidRPr="00FD6E48">
        <w:rPr>
          <w:rFonts w:ascii="Times New Roman" w:hAnsi="Times New Roman"/>
          <w:sz w:val="28"/>
          <w:szCs w:val="28"/>
        </w:rPr>
        <w:t xml:space="preserve">Разрешенные виды 2.1 Для индивидуального жилищного строительства, </w:t>
      </w:r>
      <w:r w:rsidR="0072382A" w:rsidRPr="00FD6E48">
        <w:rPr>
          <w:rFonts w:ascii="Times New Roman" w:hAnsi="Times New Roman"/>
          <w:sz w:val="28"/>
          <w:szCs w:val="28"/>
        </w:rPr>
        <w:t>2.1.1 Малоэтажная м</w:t>
      </w:r>
      <w:r w:rsidRPr="00FD6E48">
        <w:rPr>
          <w:rFonts w:ascii="Times New Roman" w:hAnsi="Times New Roman"/>
          <w:sz w:val="28"/>
          <w:szCs w:val="28"/>
        </w:rPr>
        <w:t>ногоквартирная жилая застройка мо</w:t>
      </w:r>
      <w:r w:rsidR="0088548C" w:rsidRPr="00FD6E48">
        <w:rPr>
          <w:rFonts w:ascii="Times New Roman" w:hAnsi="Times New Roman"/>
          <w:sz w:val="28"/>
          <w:szCs w:val="28"/>
        </w:rPr>
        <w:t xml:space="preserve">гут </w:t>
      </w:r>
      <w:r w:rsidR="0072382A" w:rsidRPr="00FD6E48">
        <w:rPr>
          <w:rFonts w:ascii="Times New Roman" w:hAnsi="Times New Roman"/>
          <w:sz w:val="28"/>
          <w:szCs w:val="28"/>
        </w:rPr>
        <w:t>быть только осно</w:t>
      </w:r>
      <w:r w:rsidRPr="00FD6E48">
        <w:rPr>
          <w:rFonts w:ascii="Times New Roman" w:hAnsi="Times New Roman"/>
          <w:sz w:val="28"/>
          <w:szCs w:val="28"/>
        </w:rPr>
        <w:t>вным</w:t>
      </w:r>
      <w:r w:rsidR="0088548C" w:rsidRPr="00FD6E48">
        <w:rPr>
          <w:rFonts w:ascii="Times New Roman" w:hAnsi="Times New Roman"/>
          <w:sz w:val="28"/>
          <w:szCs w:val="28"/>
        </w:rPr>
        <w:t xml:space="preserve"> или условно разрешенными.</w:t>
      </w:r>
    </w:p>
    <w:p w:rsidR="004B3DDC" w:rsidRPr="00FD6E48" w:rsidRDefault="0072382A" w:rsidP="00FD6E48">
      <w:pPr>
        <w:tabs>
          <w:tab w:val="left" w:pos="1134"/>
        </w:tabs>
        <w:spacing w:after="0" w:line="240" w:lineRule="auto"/>
        <w:ind w:firstLine="720"/>
        <w:jc w:val="both"/>
        <w:rPr>
          <w:rFonts w:ascii="Times New Roman" w:hAnsi="Times New Roman"/>
          <w:sz w:val="28"/>
          <w:szCs w:val="28"/>
        </w:rPr>
      </w:pPr>
      <w:r w:rsidRPr="00FD6E48" w:rsidDel="00B71CBB">
        <w:rPr>
          <w:rFonts w:ascii="Times New Roman" w:hAnsi="Times New Roman"/>
          <w:sz w:val="28"/>
          <w:szCs w:val="28"/>
        </w:rPr>
        <w:t xml:space="preserve"> </w:t>
      </w:r>
      <w:bookmarkEnd w:id="189"/>
      <w:r w:rsidR="004B3DDC" w:rsidRPr="00FD6E48">
        <w:rPr>
          <w:rFonts w:ascii="Times New Roman" w:hAnsi="Times New Roman"/>
          <w:sz w:val="28"/>
          <w:szCs w:val="28"/>
        </w:rPr>
        <w:t xml:space="preserve">2. </w:t>
      </w:r>
      <w:r w:rsidR="0088548C" w:rsidRPr="00FD6E48">
        <w:rPr>
          <w:rFonts w:ascii="Times New Roman" w:hAnsi="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8548C" w:rsidRPr="00FD6E48" w:rsidRDefault="0088548C"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2.1. Предельный минимальный размер земельного участка под существующими многоквартирными жилыми домами устанавливается в размере 90% от установленной (уточненной) площади в соответствии с утвержденным проектом межевания территории либо на основании расчета минимальной площади земельного участка, выполненного в соответствии с действующими техническими регламентами.</w:t>
      </w:r>
    </w:p>
    <w:p w:rsidR="0088548C" w:rsidRPr="00FD6E48" w:rsidRDefault="0088548C"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Предельные размеры земельных участков для видов разрешенного использования:</w:t>
      </w:r>
    </w:p>
    <w:p w:rsidR="0088548C" w:rsidRPr="00FD6E48" w:rsidRDefault="0088548C" w:rsidP="00FD6E48">
      <w:pPr>
        <w:widowControl w:val="0"/>
        <w:numPr>
          <w:ilvl w:val="0"/>
          <w:numId w:val="119"/>
        </w:numPr>
        <w:tabs>
          <w:tab w:val="left" w:pos="720"/>
          <w:tab w:val="left" w:pos="1134"/>
        </w:tabs>
        <w:autoSpaceDE w:val="0"/>
        <w:autoSpaceDN w:val="0"/>
        <w:adjustRightInd w:val="0"/>
        <w:spacing w:after="0" w:line="240" w:lineRule="auto"/>
        <w:ind w:left="0" w:firstLine="720"/>
        <w:jc w:val="both"/>
        <w:rPr>
          <w:rFonts w:ascii="Times New Roman" w:hAnsi="Times New Roman"/>
          <w:sz w:val="28"/>
          <w:szCs w:val="28"/>
        </w:rPr>
      </w:pPr>
      <w:proofErr w:type="gramStart"/>
      <w:r w:rsidRPr="00FD6E48">
        <w:rPr>
          <w:rFonts w:ascii="Times New Roman" w:hAnsi="Times New Roman"/>
          <w:sz w:val="28"/>
          <w:szCs w:val="28"/>
        </w:rPr>
        <w:t>для</w:t>
      </w:r>
      <w:proofErr w:type="gramEnd"/>
      <w:r w:rsidRPr="00FD6E48">
        <w:rPr>
          <w:rFonts w:ascii="Times New Roman" w:hAnsi="Times New Roman"/>
          <w:sz w:val="28"/>
          <w:szCs w:val="28"/>
        </w:rPr>
        <w:t xml:space="preserve"> индивидуального жилищного строительства в границах населенного пункта город Барнаул - от 0,05 га до 0,10 га под существующие индивидуальные жилые дома </w:t>
      </w:r>
    </w:p>
    <w:p w:rsidR="009E68AC" w:rsidRPr="00FD6E48" w:rsidRDefault="009E68AC" w:rsidP="00FD6E48">
      <w:pPr>
        <w:numPr>
          <w:ilvl w:val="0"/>
          <w:numId w:val="119"/>
        </w:numPr>
        <w:spacing w:after="0" w:line="240" w:lineRule="auto"/>
        <w:ind w:left="0" w:firstLine="720"/>
        <w:jc w:val="both"/>
        <w:rPr>
          <w:rFonts w:ascii="Times New Roman" w:hAnsi="Times New Roman"/>
          <w:sz w:val="28"/>
          <w:szCs w:val="28"/>
        </w:rPr>
      </w:pPr>
      <w:proofErr w:type="gramStart"/>
      <w:r w:rsidRPr="00FD6E48">
        <w:rPr>
          <w:rFonts w:ascii="Times New Roman" w:hAnsi="Times New Roman"/>
          <w:sz w:val="28"/>
          <w:szCs w:val="28"/>
        </w:rPr>
        <w:t>иные</w:t>
      </w:r>
      <w:proofErr w:type="gramEnd"/>
      <w:r w:rsidRPr="00FD6E48">
        <w:rPr>
          <w:rFonts w:ascii="Times New Roman" w:hAnsi="Times New Roman"/>
          <w:sz w:val="28"/>
          <w:szCs w:val="28"/>
        </w:rPr>
        <w:t xml:space="preserve"> виды разрешенного использования – не устанавливается Правилами, определяется в соответствии с назначением объекта и соблюдением положений статьи 56 Правил.</w:t>
      </w:r>
    </w:p>
    <w:p w:rsidR="004B3DDC" w:rsidRPr="00FD6E48" w:rsidRDefault="004B3DDC"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2.1. Предельное количество надземных этажей для видов разрешенного использования:</w:t>
      </w:r>
    </w:p>
    <w:p w:rsidR="0088548C" w:rsidRPr="00FD6E48" w:rsidRDefault="0088548C"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1) для индивидуального жилищного строительства, блокированная жилая застройка – 3 этажа;</w:t>
      </w:r>
    </w:p>
    <w:p w:rsidR="004B3DDC" w:rsidRPr="00FD6E48" w:rsidRDefault="0088548C"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w:t>
      </w:r>
      <w:r w:rsidR="004B3DDC" w:rsidRPr="00FD6E48">
        <w:rPr>
          <w:rFonts w:ascii="Times New Roman" w:hAnsi="Times New Roman"/>
          <w:sz w:val="28"/>
          <w:szCs w:val="28"/>
        </w:rPr>
        <w:t xml:space="preserve">) малоэтажная многоквартирная </w:t>
      </w:r>
      <w:r w:rsidR="00953DAC" w:rsidRPr="00FD6E48">
        <w:rPr>
          <w:rFonts w:ascii="Times New Roman" w:hAnsi="Times New Roman"/>
          <w:sz w:val="28"/>
          <w:szCs w:val="28"/>
        </w:rPr>
        <w:t xml:space="preserve">жилая </w:t>
      </w:r>
      <w:r w:rsidR="004B3DDC" w:rsidRPr="00FD6E48">
        <w:rPr>
          <w:rFonts w:ascii="Times New Roman" w:hAnsi="Times New Roman"/>
          <w:sz w:val="28"/>
          <w:szCs w:val="28"/>
        </w:rPr>
        <w:t xml:space="preserve">застройка – </w:t>
      </w:r>
      <w:r w:rsidRPr="00FD6E48">
        <w:rPr>
          <w:rFonts w:ascii="Times New Roman" w:hAnsi="Times New Roman"/>
          <w:sz w:val="28"/>
          <w:szCs w:val="28"/>
        </w:rPr>
        <w:t>4</w:t>
      </w:r>
      <w:r w:rsidR="004B3DDC" w:rsidRPr="00FD6E48">
        <w:rPr>
          <w:rFonts w:ascii="Times New Roman" w:hAnsi="Times New Roman"/>
          <w:sz w:val="28"/>
          <w:szCs w:val="28"/>
        </w:rPr>
        <w:t xml:space="preserve"> этажа;</w:t>
      </w:r>
    </w:p>
    <w:p w:rsidR="0088548C" w:rsidRPr="00FD6E48" w:rsidRDefault="0088548C"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3) хранение автотранспорта – 3 этаж</w:t>
      </w:r>
      <w:r w:rsidR="00AD606A" w:rsidRPr="00FD6E48">
        <w:rPr>
          <w:rFonts w:ascii="Times New Roman" w:hAnsi="Times New Roman"/>
          <w:sz w:val="28"/>
          <w:szCs w:val="28"/>
        </w:rPr>
        <w:t>а</w:t>
      </w:r>
      <w:r w:rsidRPr="00FD6E48">
        <w:rPr>
          <w:rFonts w:ascii="Times New Roman" w:hAnsi="Times New Roman"/>
          <w:sz w:val="28"/>
          <w:szCs w:val="28"/>
        </w:rPr>
        <w:t>.</w:t>
      </w:r>
    </w:p>
    <w:p w:rsidR="009E68AC" w:rsidRPr="00FD6E48" w:rsidRDefault="009E68AC"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4) иные виды разрешенного использования – не устанавливается Правилами, определяется в соответствии с назначением объекта и соблюдением положений статьи 56 Правил.</w:t>
      </w:r>
    </w:p>
    <w:p w:rsidR="004B3DDC" w:rsidRPr="00FD6E48" w:rsidRDefault="004B3DDC"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2.2. Предельная высота зданий, строений и сооружений для всех видов разрешенного использования - 18 метров.</w:t>
      </w:r>
    </w:p>
    <w:p w:rsidR="004B3DDC" w:rsidRPr="00FD6E48" w:rsidRDefault="004B3DDC"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2.3. Минимальный процент застройки в границах земельного участка для видов разрешенного использования:</w:t>
      </w:r>
    </w:p>
    <w:p w:rsidR="00953DAC" w:rsidRPr="00FD6E48" w:rsidRDefault="00953DAC"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1) служебные гаражи, хранение автотранспорта – 50 %;</w:t>
      </w:r>
    </w:p>
    <w:p w:rsidR="00953DAC" w:rsidRPr="00FD6E48" w:rsidRDefault="004B3DDC"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2) </w:t>
      </w:r>
      <w:r w:rsidR="00953DAC" w:rsidRPr="00FD6E48">
        <w:rPr>
          <w:rFonts w:ascii="Times New Roman" w:hAnsi="Times New Roman"/>
          <w:sz w:val="28"/>
          <w:szCs w:val="28"/>
        </w:rPr>
        <w:t>социальное обслуживание, здравоохранение, образование и просвещение, осуществление религиозных обрядов – 10 %;</w:t>
      </w:r>
    </w:p>
    <w:p w:rsidR="00953DAC" w:rsidRPr="00FD6E48" w:rsidRDefault="00953DAC"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lastRenderedPageBreak/>
        <w:t xml:space="preserve">3) </w:t>
      </w:r>
      <w:r w:rsidR="0088548C" w:rsidRPr="00FD6E48">
        <w:rPr>
          <w:rFonts w:ascii="Times New Roman" w:hAnsi="Times New Roman"/>
          <w:sz w:val="28"/>
          <w:szCs w:val="28"/>
        </w:rPr>
        <w:t xml:space="preserve">для индивидуального жилищного строительства, </w:t>
      </w:r>
      <w:r w:rsidRPr="00FD6E48">
        <w:rPr>
          <w:rFonts w:ascii="Times New Roman" w:hAnsi="Times New Roman"/>
          <w:sz w:val="28"/>
          <w:szCs w:val="28"/>
        </w:rPr>
        <w:t>обеспечение занятий спортом в помещениях, общее пользование водными объектами, земельные участки (территории) общего пользования – 0 %;</w:t>
      </w:r>
    </w:p>
    <w:p w:rsidR="004B3DDC" w:rsidRPr="00FD6E48" w:rsidRDefault="004B3DDC"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4) иные виды разрешенного использования </w:t>
      </w:r>
      <w:r w:rsidR="00696953">
        <w:rPr>
          <w:rFonts w:ascii="Times New Roman" w:hAnsi="Times New Roman"/>
          <w:sz w:val="28"/>
          <w:szCs w:val="28"/>
        </w:rPr>
        <w:t>(кроме вида разрешенного использования - о</w:t>
      </w:r>
      <w:r w:rsidR="00696953" w:rsidRPr="008151BE">
        <w:rPr>
          <w:rFonts w:ascii="Times New Roman" w:hAnsi="Times New Roman"/>
          <w:sz w:val="28"/>
          <w:szCs w:val="28"/>
        </w:rPr>
        <w:t>существление религиозных обрядов</w:t>
      </w:r>
      <w:r w:rsidR="00696953">
        <w:rPr>
          <w:rFonts w:ascii="Times New Roman" w:hAnsi="Times New Roman"/>
          <w:sz w:val="28"/>
          <w:szCs w:val="28"/>
        </w:rPr>
        <w:t xml:space="preserve"> (код 3.7.1</w:t>
      </w:r>
      <w:proofErr w:type="gramStart"/>
      <w:r w:rsidR="00696953">
        <w:rPr>
          <w:rFonts w:ascii="Times New Roman" w:hAnsi="Times New Roman"/>
          <w:sz w:val="28"/>
          <w:szCs w:val="28"/>
        </w:rPr>
        <w:t xml:space="preserve">) </w:t>
      </w:r>
      <w:r w:rsidR="00696953" w:rsidRPr="008151BE">
        <w:rPr>
          <w:rFonts w:ascii="Times New Roman" w:hAnsi="Times New Roman"/>
          <w:sz w:val="28"/>
          <w:szCs w:val="28"/>
        </w:rPr>
        <w:t xml:space="preserve"> </w:t>
      </w:r>
      <w:r w:rsidRPr="00FD6E48">
        <w:rPr>
          <w:rFonts w:ascii="Times New Roman" w:hAnsi="Times New Roman"/>
          <w:sz w:val="28"/>
          <w:szCs w:val="28"/>
        </w:rPr>
        <w:t>–</w:t>
      </w:r>
      <w:proofErr w:type="gramEnd"/>
      <w:r w:rsidRPr="00FD6E48">
        <w:rPr>
          <w:rFonts w:ascii="Times New Roman" w:hAnsi="Times New Roman"/>
          <w:sz w:val="28"/>
          <w:szCs w:val="28"/>
        </w:rPr>
        <w:t xml:space="preserve"> 20 %.</w:t>
      </w:r>
    </w:p>
    <w:p w:rsidR="004B3DDC" w:rsidRPr="00FD6E48" w:rsidRDefault="004B3DDC"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2.4. Максимальный процент застройки в границах земельного участка для видов разрешенного использования:</w:t>
      </w:r>
    </w:p>
    <w:p w:rsidR="004B3DDC" w:rsidRPr="00FD6E48" w:rsidRDefault="004B3DDC"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1) </w:t>
      </w:r>
      <w:r w:rsidR="0088548C" w:rsidRPr="00FD6E48">
        <w:rPr>
          <w:rFonts w:ascii="Times New Roman" w:hAnsi="Times New Roman"/>
          <w:sz w:val="28"/>
          <w:szCs w:val="28"/>
        </w:rPr>
        <w:t xml:space="preserve">для индивидуального жилищного строительства, </w:t>
      </w:r>
      <w:r w:rsidRPr="00FD6E48">
        <w:rPr>
          <w:rFonts w:ascii="Times New Roman" w:hAnsi="Times New Roman"/>
          <w:sz w:val="28"/>
          <w:szCs w:val="28"/>
        </w:rPr>
        <w:t>малоэтажная многоквартирная жилая застройка, общее пользование водными объектами, специальное пользование водными объектами – 40 %;</w:t>
      </w:r>
    </w:p>
    <w:p w:rsidR="00953DAC" w:rsidRPr="00FD6E48" w:rsidRDefault="00953DAC"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2) хранение автотранспорта – 90 %, </w:t>
      </w:r>
    </w:p>
    <w:p w:rsidR="00953DAC" w:rsidRPr="00FD6E48" w:rsidRDefault="00953DAC"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3) служебные гаражи – 70 %;</w:t>
      </w:r>
    </w:p>
    <w:p w:rsidR="00953DAC" w:rsidRPr="00FD6E48" w:rsidRDefault="00953DAC"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4 обеспечение занятий спортом в помещениях – 60 %;</w:t>
      </w:r>
    </w:p>
    <w:p w:rsidR="00953DAC" w:rsidRPr="00FD6E48" w:rsidRDefault="00953DAC"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5) земельные участки (территории) общего пользования – 10 %;</w:t>
      </w:r>
    </w:p>
    <w:p w:rsidR="004B3DDC" w:rsidRPr="00FD6E48" w:rsidRDefault="004B3DDC"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6) иные виды разрешенного использования </w:t>
      </w:r>
      <w:r w:rsidR="00696953">
        <w:rPr>
          <w:rFonts w:ascii="Times New Roman" w:hAnsi="Times New Roman"/>
          <w:sz w:val="28"/>
          <w:szCs w:val="28"/>
        </w:rPr>
        <w:t>(кроме вида разрешенного использования - о</w:t>
      </w:r>
      <w:r w:rsidR="00696953" w:rsidRPr="008151BE">
        <w:rPr>
          <w:rFonts w:ascii="Times New Roman" w:hAnsi="Times New Roman"/>
          <w:sz w:val="28"/>
          <w:szCs w:val="28"/>
        </w:rPr>
        <w:t>существление религиозных обрядов</w:t>
      </w:r>
      <w:r w:rsidR="00696953">
        <w:rPr>
          <w:rFonts w:ascii="Times New Roman" w:hAnsi="Times New Roman"/>
          <w:sz w:val="28"/>
          <w:szCs w:val="28"/>
        </w:rPr>
        <w:t xml:space="preserve"> (код 3.7.1</w:t>
      </w:r>
      <w:proofErr w:type="gramStart"/>
      <w:r w:rsidR="00696953">
        <w:rPr>
          <w:rFonts w:ascii="Times New Roman" w:hAnsi="Times New Roman"/>
          <w:sz w:val="28"/>
          <w:szCs w:val="28"/>
        </w:rPr>
        <w:t xml:space="preserve">) </w:t>
      </w:r>
      <w:r w:rsidR="00696953" w:rsidRPr="008151BE">
        <w:rPr>
          <w:rFonts w:ascii="Times New Roman" w:hAnsi="Times New Roman"/>
          <w:sz w:val="28"/>
          <w:szCs w:val="28"/>
        </w:rPr>
        <w:t xml:space="preserve"> </w:t>
      </w:r>
      <w:r w:rsidRPr="00FD6E48">
        <w:rPr>
          <w:rFonts w:ascii="Times New Roman" w:hAnsi="Times New Roman"/>
          <w:sz w:val="28"/>
          <w:szCs w:val="28"/>
        </w:rPr>
        <w:t>–</w:t>
      </w:r>
      <w:proofErr w:type="gramEnd"/>
      <w:r w:rsidRPr="00FD6E48">
        <w:rPr>
          <w:rFonts w:ascii="Times New Roman" w:hAnsi="Times New Roman"/>
          <w:sz w:val="28"/>
          <w:szCs w:val="28"/>
        </w:rPr>
        <w:t xml:space="preserve"> 50 %.</w:t>
      </w:r>
    </w:p>
    <w:p w:rsidR="004B3DDC" w:rsidRPr="00FD6E48" w:rsidRDefault="004B3DDC"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2.5. Максимальная общая площадь зданий, строений, сооружений нежилого назначения для видов разрешенного использования:</w:t>
      </w:r>
    </w:p>
    <w:p w:rsidR="004B3DDC" w:rsidRPr="00FD6E48" w:rsidRDefault="004B3DDC"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1) </w:t>
      </w:r>
      <w:r w:rsidR="00953DAC" w:rsidRPr="00FD6E48">
        <w:rPr>
          <w:rFonts w:ascii="Times New Roman" w:hAnsi="Times New Roman"/>
          <w:sz w:val="28"/>
          <w:szCs w:val="28"/>
        </w:rPr>
        <w:t xml:space="preserve">обеспечение дорожного отдыха </w:t>
      </w:r>
      <w:r w:rsidRPr="00A56AE0">
        <w:rPr>
          <w:rFonts w:ascii="Times New Roman" w:hAnsi="Times New Roman"/>
          <w:sz w:val="28"/>
          <w:szCs w:val="28"/>
        </w:rPr>
        <w:t>– 500 кв. м;</w:t>
      </w:r>
    </w:p>
    <w:p w:rsidR="004B3DDC" w:rsidRPr="00FD6E48" w:rsidRDefault="004B3DDC"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2) </w:t>
      </w:r>
      <w:r w:rsidR="00953DAC" w:rsidRPr="00FD6E48">
        <w:rPr>
          <w:rFonts w:ascii="Times New Roman" w:hAnsi="Times New Roman"/>
          <w:sz w:val="28"/>
          <w:szCs w:val="28"/>
        </w:rPr>
        <w:t>объекты торговли (торговые центры, торгово-развлекательные центры (комплексы)</w:t>
      </w:r>
      <w:r w:rsidRPr="00FD6E48">
        <w:rPr>
          <w:rFonts w:ascii="Times New Roman" w:hAnsi="Times New Roman"/>
          <w:sz w:val="28"/>
          <w:szCs w:val="28"/>
        </w:rPr>
        <w:t>,</w:t>
      </w:r>
      <w:r w:rsidR="00953DAC" w:rsidRPr="00FD6E48">
        <w:rPr>
          <w:rFonts w:ascii="Times New Roman" w:hAnsi="Times New Roman"/>
          <w:sz w:val="28"/>
          <w:szCs w:val="28"/>
        </w:rPr>
        <w:t xml:space="preserve"> магазины</w:t>
      </w:r>
      <w:r w:rsidRPr="00FD6E48">
        <w:rPr>
          <w:rFonts w:ascii="Times New Roman" w:hAnsi="Times New Roman"/>
          <w:sz w:val="28"/>
          <w:szCs w:val="28"/>
        </w:rPr>
        <w:t xml:space="preserve"> </w:t>
      </w:r>
      <w:r w:rsidR="00953DAC" w:rsidRPr="00FD6E48">
        <w:rPr>
          <w:rFonts w:ascii="Times New Roman" w:hAnsi="Times New Roman"/>
          <w:sz w:val="28"/>
          <w:szCs w:val="28"/>
        </w:rPr>
        <w:t>развлекательные мероприятия</w:t>
      </w:r>
      <w:r w:rsidRPr="00FD6E48">
        <w:rPr>
          <w:rFonts w:ascii="Times New Roman" w:hAnsi="Times New Roman"/>
          <w:sz w:val="28"/>
          <w:szCs w:val="28"/>
        </w:rPr>
        <w:t xml:space="preserve"> – 4000 кв.м.</w:t>
      </w:r>
    </w:p>
    <w:p w:rsidR="009E68AC" w:rsidRPr="00FD6E48" w:rsidRDefault="009E68AC"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3) иные виды разрешенного использования – не устанавливается Правилами, определяется в соответствии с назначением объекта и соблюдением положений статьи 56 Правил.</w:t>
      </w:r>
    </w:p>
    <w:p w:rsidR="004B3DDC" w:rsidRPr="00FD6E48" w:rsidRDefault="004B3DDC"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2.6. Максимальная вместимость многоэтажных наземных, полуподземных гаражей для всех видов разрешенного использования - 300 машино-мест.</w:t>
      </w:r>
    </w:p>
    <w:p w:rsidR="004B3DDC" w:rsidRPr="00FD6E48" w:rsidRDefault="004B3DDC"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2.7. Максимальная мощность котельных для всех видов разрешенного использования - 50 Гкал/час.</w:t>
      </w:r>
    </w:p>
    <w:p w:rsidR="004B3DDC" w:rsidRPr="00FD6E48" w:rsidRDefault="004B3DDC"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2.8. Минимальное количество машино-мест для хранения индивидуального автотранспорта для видов разрешенного использования:</w:t>
      </w:r>
    </w:p>
    <w:p w:rsidR="004B3DDC" w:rsidRPr="00FD6E48" w:rsidRDefault="004B3DDC"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1) малоэтажная многоквартирная жилая застройка – 1 машино-место на 70 кв. м общей площади квартир.</w:t>
      </w:r>
    </w:p>
    <w:p w:rsidR="009E68AC" w:rsidRPr="00FD6E48" w:rsidRDefault="009E68AC"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2) иные виды разрешенного использования – не устанавливается Правилами, определяется в соответствии с назначением объекта и соблюдением положений статьи 56 Правил.</w:t>
      </w:r>
    </w:p>
    <w:p w:rsidR="004B3DDC" w:rsidRPr="00FD6E48" w:rsidRDefault="004B3DDC"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2.9. Максимальный выступ за красную линию (за исключением красных линий внутриквартальных проездов) допускается в отношении балконов, эркеров, козырьков для всех видов разрешенного использования – не более 1,5 метров и выше 3,5 метров от поверхности земли. </w:t>
      </w:r>
    </w:p>
    <w:p w:rsidR="004B3DDC" w:rsidRPr="00FD6E48" w:rsidRDefault="004B3DDC"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2.10. </w:t>
      </w:r>
      <w:r w:rsidR="009E68AC" w:rsidRPr="00FD6E48">
        <w:rPr>
          <w:rFonts w:ascii="Times New Roman" w:hAnsi="Times New Roman"/>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всех видов разрешенного использования определяется в </w:t>
      </w:r>
      <w:r w:rsidR="009E68AC" w:rsidRPr="00FD6E48">
        <w:rPr>
          <w:rFonts w:ascii="Times New Roman" w:hAnsi="Times New Roman"/>
          <w:sz w:val="28"/>
          <w:szCs w:val="28"/>
        </w:rPr>
        <w:lastRenderedPageBreak/>
        <w:t>соответствии с назначением объекта и соблюдением положений статьи 56 Правил.</w:t>
      </w:r>
    </w:p>
    <w:p w:rsidR="00D06D8D" w:rsidRPr="00FD6E48" w:rsidRDefault="00D06D8D"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2.1</w:t>
      </w:r>
      <w:r w:rsidR="009E68AC" w:rsidRPr="00FD6E48">
        <w:rPr>
          <w:rFonts w:ascii="Times New Roman" w:hAnsi="Times New Roman"/>
          <w:sz w:val="28"/>
          <w:szCs w:val="28"/>
        </w:rPr>
        <w:t>1</w:t>
      </w:r>
      <w:r w:rsidRPr="00FD6E48">
        <w:rPr>
          <w:rFonts w:ascii="Times New Roman" w:hAnsi="Times New Roman"/>
          <w:sz w:val="28"/>
          <w:szCs w:val="28"/>
        </w:rPr>
        <w:t>. Суммарная доля площади земельного участка, занимаемая объектами вспомогательных видов разрешенного использования, не должна превышать 25 % общей площади земельного участка.</w:t>
      </w:r>
    </w:p>
    <w:bookmarkEnd w:id="187"/>
    <w:p w:rsidR="00B95B46" w:rsidRPr="00FD6E48" w:rsidRDefault="00B95B46" w:rsidP="00FD6E48">
      <w:pPr>
        <w:spacing w:after="0" w:line="240" w:lineRule="auto"/>
        <w:ind w:firstLine="720"/>
        <w:rPr>
          <w:rFonts w:ascii="Times New Roman" w:hAnsi="Times New Roman"/>
          <w:sz w:val="28"/>
          <w:szCs w:val="28"/>
        </w:rPr>
      </w:pPr>
    </w:p>
    <w:p w:rsidR="00B95B46" w:rsidRPr="00FD6E48" w:rsidRDefault="00B95B46" w:rsidP="00FD6E48">
      <w:pPr>
        <w:pStyle w:val="1"/>
        <w:spacing w:before="0" w:after="0"/>
        <w:ind w:firstLine="720"/>
        <w:jc w:val="both"/>
        <w:rPr>
          <w:rFonts w:ascii="Times New Roman" w:hAnsi="Times New Roman" w:cs="Times New Roman"/>
          <w:b w:val="0"/>
          <w:color w:val="auto"/>
          <w:sz w:val="28"/>
          <w:szCs w:val="28"/>
        </w:rPr>
      </w:pPr>
      <w:bookmarkStart w:id="190" w:name="_Toc18005088"/>
      <w:bookmarkStart w:id="191" w:name="sub_83"/>
      <w:r w:rsidRPr="00FD6E48">
        <w:rPr>
          <w:rFonts w:ascii="Times New Roman" w:hAnsi="Times New Roman" w:cs="Times New Roman"/>
          <w:b w:val="0"/>
          <w:color w:val="auto"/>
          <w:sz w:val="28"/>
          <w:szCs w:val="28"/>
        </w:rPr>
        <w:t>Статья </w:t>
      </w:r>
      <w:r w:rsidR="00C934FC" w:rsidRPr="00FD6E48">
        <w:rPr>
          <w:rFonts w:ascii="Times New Roman" w:hAnsi="Times New Roman" w:cs="Times New Roman"/>
          <w:b w:val="0"/>
          <w:color w:val="auto"/>
          <w:sz w:val="28"/>
          <w:szCs w:val="28"/>
        </w:rPr>
        <w:t>68</w:t>
      </w:r>
      <w:r w:rsidRPr="00FD6E48">
        <w:rPr>
          <w:rFonts w:ascii="Times New Roman" w:hAnsi="Times New Roman" w:cs="Times New Roman"/>
          <w:b w:val="0"/>
          <w:color w:val="auto"/>
          <w:sz w:val="28"/>
          <w:szCs w:val="28"/>
        </w:rPr>
        <w:t>. Градостроительный регламент территориальной зоны. Зона</w:t>
      </w:r>
      <w:r w:rsidR="00BD1DEC" w:rsidRPr="00FD6E48">
        <w:rPr>
          <w:rFonts w:ascii="Times New Roman" w:hAnsi="Times New Roman" w:cs="Times New Roman"/>
          <w:b w:val="0"/>
          <w:color w:val="auto"/>
          <w:sz w:val="28"/>
          <w:szCs w:val="28"/>
        </w:rPr>
        <w:t xml:space="preserve"> </w:t>
      </w:r>
      <w:r w:rsidRPr="00FD6E48">
        <w:rPr>
          <w:rFonts w:ascii="Times New Roman" w:hAnsi="Times New Roman" w:cs="Times New Roman"/>
          <w:b w:val="0"/>
          <w:color w:val="auto"/>
          <w:sz w:val="28"/>
          <w:szCs w:val="28"/>
        </w:rPr>
        <w:t>сельскохозяйственных угодий</w:t>
      </w:r>
      <w:r w:rsidRPr="00FD6E48" w:rsidDel="00C5617B">
        <w:rPr>
          <w:rFonts w:ascii="Times New Roman" w:hAnsi="Times New Roman" w:cs="Times New Roman"/>
          <w:b w:val="0"/>
          <w:color w:val="auto"/>
          <w:sz w:val="28"/>
          <w:szCs w:val="28"/>
        </w:rPr>
        <w:t xml:space="preserve"> </w:t>
      </w:r>
      <w:r w:rsidRPr="00FD6E48">
        <w:rPr>
          <w:rFonts w:ascii="Times New Roman" w:hAnsi="Times New Roman" w:cs="Times New Roman"/>
          <w:b w:val="0"/>
          <w:color w:val="auto"/>
          <w:sz w:val="28"/>
          <w:szCs w:val="28"/>
        </w:rPr>
        <w:t>(СХ</w:t>
      </w:r>
      <w:r w:rsidR="00BD1DEC" w:rsidRPr="00FD6E48">
        <w:rPr>
          <w:rFonts w:ascii="Times New Roman" w:hAnsi="Times New Roman" w:cs="Times New Roman"/>
          <w:b w:val="0"/>
          <w:color w:val="auto"/>
          <w:sz w:val="28"/>
          <w:szCs w:val="28"/>
        </w:rPr>
        <w:t>1</w:t>
      </w:r>
      <w:r w:rsidRPr="00FD6E48">
        <w:rPr>
          <w:rFonts w:ascii="Times New Roman" w:hAnsi="Times New Roman" w:cs="Times New Roman"/>
          <w:b w:val="0"/>
          <w:color w:val="auto"/>
          <w:sz w:val="28"/>
          <w:szCs w:val="28"/>
        </w:rPr>
        <w:t>)</w:t>
      </w:r>
      <w:bookmarkEnd w:id="190"/>
    </w:p>
    <w:p w:rsidR="00B95B46" w:rsidRPr="00FD6E48" w:rsidRDefault="00BD1DEC" w:rsidP="00FD6E48">
      <w:pPr>
        <w:numPr>
          <w:ilvl w:val="0"/>
          <w:numId w:val="107"/>
        </w:numPr>
        <w:shd w:val="clear" w:color="auto" w:fill="FFFFFF"/>
        <w:tabs>
          <w:tab w:val="left" w:pos="1134"/>
          <w:tab w:val="left" w:pos="1276"/>
        </w:tabs>
        <w:spacing w:after="0" w:line="240" w:lineRule="auto"/>
        <w:ind w:left="0" w:firstLine="720"/>
        <w:jc w:val="both"/>
        <w:rPr>
          <w:rFonts w:ascii="Times New Roman" w:hAnsi="Times New Roman"/>
          <w:sz w:val="28"/>
          <w:szCs w:val="28"/>
        </w:rPr>
      </w:pPr>
      <w:bookmarkStart w:id="192" w:name="sub_8301"/>
      <w:bookmarkEnd w:id="191"/>
      <w:r w:rsidRPr="00FD6E48">
        <w:rPr>
          <w:rFonts w:ascii="Times New Roman" w:hAnsi="Times New Roman"/>
          <w:sz w:val="28"/>
          <w:szCs w:val="28"/>
        </w:rPr>
        <w:t xml:space="preserve">СХ-1 – зона сельскохозяйственных угодий. </w:t>
      </w:r>
      <w:r w:rsidR="00B95B46" w:rsidRPr="00FD6E48">
        <w:rPr>
          <w:rFonts w:ascii="Times New Roman" w:hAnsi="Times New Roman"/>
          <w:sz w:val="28"/>
          <w:szCs w:val="28"/>
        </w:rPr>
        <w:t>Виды разрешенного использования земельных участков и объектов капитального строительства:</w:t>
      </w:r>
    </w:p>
    <w:bookmarkEnd w:id="192"/>
    <w:p w:rsidR="00B95B46" w:rsidRPr="00FD6E48" w:rsidRDefault="00B95B46" w:rsidP="00FD6E48">
      <w:pPr>
        <w:numPr>
          <w:ilvl w:val="1"/>
          <w:numId w:val="77"/>
        </w:numPr>
        <w:shd w:val="clear" w:color="auto" w:fill="FFFFFF"/>
        <w:tabs>
          <w:tab w:val="left" w:pos="0"/>
          <w:tab w:val="left" w:pos="1134"/>
        </w:tabs>
        <w:spacing w:after="0" w:line="240" w:lineRule="auto"/>
        <w:ind w:left="0" w:firstLine="720"/>
        <w:jc w:val="both"/>
        <w:rPr>
          <w:rFonts w:ascii="Times New Roman" w:hAnsi="Times New Roman"/>
          <w:sz w:val="28"/>
          <w:szCs w:val="28"/>
        </w:rPr>
      </w:pPr>
      <w:r w:rsidRPr="00FD6E48">
        <w:rPr>
          <w:rFonts w:ascii="Times New Roman" w:hAnsi="Times New Roman"/>
          <w:sz w:val="28"/>
          <w:szCs w:val="28"/>
        </w:rPr>
        <w:t>Основные виды разрешенного использования земельных участков и объектов капитального строительства, установленные в градостроительных регламентах</w:t>
      </w:r>
      <w:r w:rsidR="00BD1DEC" w:rsidRPr="00FD6E48">
        <w:rPr>
          <w:rFonts w:ascii="Times New Roman" w:hAnsi="Times New Roman"/>
          <w:sz w:val="28"/>
          <w:szCs w:val="28"/>
        </w:rPr>
        <w:t xml:space="preserve"> </w:t>
      </w:r>
      <w:r w:rsidRPr="00FD6E48">
        <w:rPr>
          <w:rFonts w:ascii="Times New Roman" w:hAnsi="Times New Roman"/>
          <w:sz w:val="28"/>
          <w:szCs w:val="28"/>
        </w:rPr>
        <w:t xml:space="preserve">применительно к территориальной </w:t>
      </w:r>
      <w:r w:rsidR="00D925C7">
        <w:rPr>
          <w:rFonts w:ascii="Times New Roman" w:hAnsi="Times New Roman"/>
          <w:sz w:val="28"/>
          <w:szCs w:val="28"/>
        </w:rPr>
        <w:t xml:space="preserve">                   </w:t>
      </w:r>
      <w:r w:rsidRPr="00FD6E48">
        <w:rPr>
          <w:rFonts w:ascii="Times New Roman" w:hAnsi="Times New Roman"/>
          <w:sz w:val="28"/>
          <w:szCs w:val="28"/>
        </w:rPr>
        <w:t>зоне СХ</w:t>
      </w:r>
      <w:r w:rsidR="00BD1DEC" w:rsidRPr="00FD6E48">
        <w:rPr>
          <w:rFonts w:ascii="Times New Roman" w:hAnsi="Times New Roman"/>
          <w:sz w:val="28"/>
          <w:szCs w:val="28"/>
        </w:rPr>
        <w:t>-1</w:t>
      </w:r>
      <w:r w:rsidRPr="00FD6E48">
        <w:rPr>
          <w:rFonts w:ascii="Times New Roman" w:hAnsi="Times New Roman"/>
          <w:sz w:val="28"/>
          <w:szCs w:val="28"/>
        </w:rPr>
        <w:t>:</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7205"/>
        <w:gridCol w:w="1127"/>
      </w:tblGrid>
      <w:tr w:rsidR="00A56AE0" w:rsidRPr="00A56AE0" w:rsidTr="00FD6E48">
        <w:trPr>
          <w:trHeight w:val="300"/>
          <w:jc w:val="center"/>
        </w:trPr>
        <w:tc>
          <w:tcPr>
            <w:tcW w:w="498" w:type="dxa"/>
            <w:hideMark/>
          </w:tcPr>
          <w:p w:rsidR="00B95B46" w:rsidRPr="00FD6E48" w:rsidRDefault="00B95B46"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 п/п</w:t>
            </w:r>
          </w:p>
        </w:tc>
        <w:tc>
          <w:tcPr>
            <w:tcW w:w="7294" w:type="dxa"/>
            <w:hideMark/>
          </w:tcPr>
          <w:p w:rsidR="00B95B46" w:rsidRPr="00FD6E48" w:rsidRDefault="00B95B46"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Наименование вида разрешенного использования земельного участка</w:t>
            </w:r>
          </w:p>
        </w:tc>
        <w:tc>
          <w:tcPr>
            <w:tcW w:w="1134" w:type="dxa"/>
            <w:hideMark/>
          </w:tcPr>
          <w:p w:rsidR="00B95B46" w:rsidRPr="00FD6E48" w:rsidRDefault="00B95B46"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Код</w:t>
            </w:r>
          </w:p>
        </w:tc>
      </w:tr>
      <w:tr w:rsidR="00A56AE0" w:rsidRPr="00A56AE0" w:rsidTr="00FD6E48">
        <w:trPr>
          <w:trHeight w:val="193"/>
          <w:jc w:val="center"/>
        </w:trPr>
        <w:tc>
          <w:tcPr>
            <w:tcW w:w="498" w:type="dxa"/>
          </w:tcPr>
          <w:p w:rsidR="00B95B46" w:rsidRPr="00FD6E48" w:rsidRDefault="00B95B46" w:rsidP="00FD6E48">
            <w:pPr>
              <w:numPr>
                <w:ilvl w:val="0"/>
                <w:numId w:val="75"/>
              </w:numPr>
              <w:spacing w:after="0" w:line="240" w:lineRule="auto"/>
              <w:ind w:left="0" w:firstLine="0"/>
              <w:jc w:val="center"/>
              <w:rPr>
                <w:rFonts w:ascii="Times New Roman" w:hAnsi="Times New Roman"/>
                <w:sz w:val="28"/>
                <w:szCs w:val="28"/>
              </w:rPr>
            </w:pPr>
          </w:p>
        </w:tc>
        <w:tc>
          <w:tcPr>
            <w:tcW w:w="7294" w:type="dxa"/>
            <w:hideMark/>
          </w:tcPr>
          <w:p w:rsidR="00B95B46" w:rsidRPr="00FD6E48" w:rsidRDefault="00B95B46" w:rsidP="00FD6E48">
            <w:pPr>
              <w:spacing w:after="0" w:line="240" w:lineRule="auto"/>
              <w:rPr>
                <w:rFonts w:ascii="Times New Roman" w:hAnsi="Times New Roman"/>
                <w:sz w:val="28"/>
                <w:szCs w:val="28"/>
              </w:rPr>
            </w:pPr>
            <w:r w:rsidRPr="00FD6E48">
              <w:rPr>
                <w:rFonts w:ascii="Times New Roman" w:hAnsi="Times New Roman"/>
                <w:sz w:val="28"/>
                <w:szCs w:val="28"/>
              </w:rPr>
              <w:t>Растениеводство</w:t>
            </w:r>
          </w:p>
        </w:tc>
        <w:tc>
          <w:tcPr>
            <w:tcW w:w="1134" w:type="dxa"/>
            <w:hideMark/>
          </w:tcPr>
          <w:p w:rsidR="00B95B46" w:rsidRPr="00FD6E48" w:rsidRDefault="00B95B46" w:rsidP="00FD6E48">
            <w:pPr>
              <w:spacing w:after="0" w:line="240" w:lineRule="auto"/>
              <w:jc w:val="center"/>
              <w:rPr>
                <w:rFonts w:ascii="Times New Roman" w:hAnsi="Times New Roman"/>
                <w:sz w:val="28"/>
                <w:szCs w:val="28"/>
              </w:rPr>
            </w:pPr>
            <w:r w:rsidRPr="00FD6E48">
              <w:rPr>
                <w:rFonts w:ascii="Times New Roman" w:hAnsi="Times New Roman"/>
                <w:sz w:val="28"/>
                <w:szCs w:val="28"/>
              </w:rPr>
              <w:t>1.1</w:t>
            </w:r>
          </w:p>
        </w:tc>
      </w:tr>
      <w:tr w:rsidR="00A56AE0" w:rsidRPr="00A56AE0" w:rsidTr="00FD6E48">
        <w:trPr>
          <w:trHeight w:val="77"/>
          <w:jc w:val="center"/>
        </w:trPr>
        <w:tc>
          <w:tcPr>
            <w:tcW w:w="498" w:type="dxa"/>
          </w:tcPr>
          <w:p w:rsidR="00B95B46" w:rsidRPr="00FD6E48" w:rsidRDefault="00B95B46" w:rsidP="00FD6E48">
            <w:pPr>
              <w:numPr>
                <w:ilvl w:val="0"/>
                <w:numId w:val="75"/>
              </w:numPr>
              <w:spacing w:after="0" w:line="240" w:lineRule="auto"/>
              <w:ind w:left="0" w:firstLine="0"/>
              <w:jc w:val="center"/>
              <w:rPr>
                <w:rFonts w:ascii="Times New Roman" w:hAnsi="Times New Roman"/>
                <w:sz w:val="28"/>
                <w:szCs w:val="28"/>
              </w:rPr>
            </w:pPr>
          </w:p>
        </w:tc>
        <w:tc>
          <w:tcPr>
            <w:tcW w:w="7294" w:type="dxa"/>
            <w:hideMark/>
          </w:tcPr>
          <w:p w:rsidR="00B95B46" w:rsidRPr="00FD6E48" w:rsidRDefault="00B95B46" w:rsidP="00FD6E48">
            <w:pPr>
              <w:spacing w:after="0" w:line="240" w:lineRule="auto"/>
              <w:rPr>
                <w:rFonts w:ascii="Times New Roman" w:hAnsi="Times New Roman"/>
                <w:sz w:val="28"/>
                <w:szCs w:val="28"/>
              </w:rPr>
            </w:pPr>
            <w:r w:rsidRPr="00FD6E48">
              <w:rPr>
                <w:rFonts w:ascii="Times New Roman" w:hAnsi="Times New Roman"/>
                <w:sz w:val="28"/>
                <w:szCs w:val="28"/>
              </w:rPr>
              <w:t>Пчеловодство</w:t>
            </w:r>
          </w:p>
        </w:tc>
        <w:tc>
          <w:tcPr>
            <w:tcW w:w="1134" w:type="dxa"/>
            <w:hideMark/>
          </w:tcPr>
          <w:p w:rsidR="00B95B46" w:rsidRPr="00FD6E48" w:rsidRDefault="00B95B46" w:rsidP="00FD6E48">
            <w:pPr>
              <w:spacing w:after="0" w:line="240" w:lineRule="auto"/>
              <w:jc w:val="center"/>
              <w:rPr>
                <w:rFonts w:ascii="Times New Roman" w:hAnsi="Times New Roman"/>
                <w:sz w:val="28"/>
                <w:szCs w:val="28"/>
              </w:rPr>
            </w:pPr>
            <w:r w:rsidRPr="00FD6E48">
              <w:rPr>
                <w:rFonts w:ascii="Times New Roman" w:hAnsi="Times New Roman"/>
                <w:sz w:val="28"/>
                <w:szCs w:val="28"/>
              </w:rPr>
              <w:t>1.12</w:t>
            </w:r>
          </w:p>
        </w:tc>
      </w:tr>
      <w:tr w:rsidR="00A56AE0" w:rsidRPr="00A56AE0" w:rsidTr="00FD6E48">
        <w:trPr>
          <w:trHeight w:val="77"/>
          <w:jc w:val="center"/>
        </w:trPr>
        <w:tc>
          <w:tcPr>
            <w:tcW w:w="498" w:type="dxa"/>
          </w:tcPr>
          <w:p w:rsidR="00B95B46" w:rsidRPr="00FD6E48" w:rsidRDefault="00B95B46" w:rsidP="00FD6E48">
            <w:pPr>
              <w:numPr>
                <w:ilvl w:val="0"/>
                <w:numId w:val="75"/>
              </w:numPr>
              <w:spacing w:after="0" w:line="240" w:lineRule="auto"/>
              <w:ind w:left="0" w:firstLine="0"/>
              <w:jc w:val="center"/>
              <w:rPr>
                <w:rFonts w:ascii="Times New Roman" w:hAnsi="Times New Roman"/>
                <w:sz w:val="28"/>
                <w:szCs w:val="28"/>
              </w:rPr>
            </w:pPr>
          </w:p>
        </w:tc>
        <w:tc>
          <w:tcPr>
            <w:tcW w:w="7294" w:type="dxa"/>
            <w:hideMark/>
          </w:tcPr>
          <w:p w:rsidR="00B95B46" w:rsidRPr="00FD6E48" w:rsidRDefault="00B95B46" w:rsidP="00FD6E48">
            <w:pPr>
              <w:spacing w:after="0" w:line="240" w:lineRule="auto"/>
              <w:rPr>
                <w:rFonts w:ascii="Times New Roman" w:hAnsi="Times New Roman"/>
                <w:sz w:val="28"/>
                <w:szCs w:val="28"/>
              </w:rPr>
            </w:pPr>
            <w:r w:rsidRPr="00FD6E48">
              <w:rPr>
                <w:rFonts w:ascii="Times New Roman" w:hAnsi="Times New Roman"/>
                <w:sz w:val="28"/>
                <w:szCs w:val="28"/>
              </w:rPr>
              <w:t>Ведение личного подсобного хозяйство на полевых участках</w:t>
            </w:r>
          </w:p>
        </w:tc>
        <w:tc>
          <w:tcPr>
            <w:tcW w:w="1134" w:type="dxa"/>
            <w:hideMark/>
          </w:tcPr>
          <w:p w:rsidR="00B95B46" w:rsidRPr="00FD6E48" w:rsidRDefault="00B95B46" w:rsidP="00FD6E48">
            <w:pPr>
              <w:spacing w:after="0" w:line="240" w:lineRule="auto"/>
              <w:jc w:val="center"/>
              <w:rPr>
                <w:rFonts w:ascii="Times New Roman" w:hAnsi="Times New Roman"/>
                <w:sz w:val="28"/>
                <w:szCs w:val="28"/>
              </w:rPr>
            </w:pPr>
            <w:r w:rsidRPr="00FD6E48">
              <w:rPr>
                <w:rFonts w:ascii="Times New Roman" w:hAnsi="Times New Roman"/>
                <w:sz w:val="28"/>
                <w:szCs w:val="28"/>
              </w:rPr>
              <w:t>1.16</w:t>
            </w:r>
          </w:p>
        </w:tc>
      </w:tr>
      <w:tr w:rsidR="00A56AE0" w:rsidRPr="00A56AE0" w:rsidTr="00FD6E48">
        <w:trPr>
          <w:trHeight w:val="300"/>
          <w:jc w:val="center"/>
        </w:trPr>
        <w:tc>
          <w:tcPr>
            <w:tcW w:w="498" w:type="dxa"/>
          </w:tcPr>
          <w:p w:rsidR="00B95B46" w:rsidRPr="00FD6E48" w:rsidRDefault="00B95B46" w:rsidP="00FD6E48">
            <w:pPr>
              <w:numPr>
                <w:ilvl w:val="0"/>
                <w:numId w:val="75"/>
              </w:numPr>
              <w:spacing w:after="0" w:line="240" w:lineRule="auto"/>
              <w:ind w:left="0" w:firstLine="0"/>
              <w:jc w:val="center"/>
              <w:rPr>
                <w:rFonts w:ascii="Times New Roman" w:hAnsi="Times New Roman"/>
                <w:sz w:val="28"/>
                <w:szCs w:val="28"/>
              </w:rPr>
            </w:pPr>
          </w:p>
        </w:tc>
        <w:tc>
          <w:tcPr>
            <w:tcW w:w="7294" w:type="dxa"/>
            <w:hideMark/>
          </w:tcPr>
          <w:p w:rsidR="00B95B46" w:rsidRPr="00FD6E48" w:rsidRDefault="00B95B46" w:rsidP="00FD6E48">
            <w:pPr>
              <w:spacing w:after="0" w:line="240" w:lineRule="auto"/>
              <w:rPr>
                <w:rFonts w:ascii="Times New Roman" w:hAnsi="Times New Roman"/>
                <w:sz w:val="28"/>
                <w:szCs w:val="28"/>
              </w:rPr>
            </w:pPr>
            <w:r w:rsidRPr="00FD6E48">
              <w:rPr>
                <w:rFonts w:ascii="Times New Roman" w:hAnsi="Times New Roman"/>
                <w:sz w:val="28"/>
                <w:szCs w:val="28"/>
              </w:rPr>
              <w:t>Питомники</w:t>
            </w:r>
          </w:p>
        </w:tc>
        <w:tc>
          <w:tcPr>
            <w:tcW w:w="1134" w:type="dxa"/>
            <w:hideMark/>
          </w:tcPr>
          <w:p w:rsidR="00B95B46" w:rsidRPr="00FD6E48" w:rsidRDefault="00B95B46" w:rsidP="00FD6E48">
            <w:pPr>
              <w:spacing w:after="0" w:line="240" w:lineRule="auto"/>
              <w:jc w:val="center"/>
              <w:rPr>
                <w:rFonts w:ascii="Times New Roman" w:hAnsi="Times New Roman"/>
                <w:sz w:val="28"/>
                <w:szCs w:val="28"/>
              </w:rPr>
            </w:pPr>
            <w:r w:rsidRPr="00FD6E48">
              <w:rPr>
                <w:rFonts w:ascii="Times New Roman" w:hAnsi="Times New Roman"/>
                <w:sz w:val="28"/>
                <w:szCs w:val="28"/>
              </w:rPr>
              <w:t>1.17</w:t>
            </w:r>
          </w:p>
        </w:tc>
      </w:tr>
      <w:tr w:rsidR="00A56AE0" w:rsidRPr="00A56AE0" w:rsidTr="00FD6E48">
        <w:trPr>
          <w:trHeight w:val="77"/>
          <w:jc w:val="center"/>
        </w:trPr>
        <w:tc>
          <w:tcPr>
            <w:tcW w:w="498" w:type="dxa"/>
          </w:tcPr>
          <w:p w:rsidR="00B95B46" w:rsidRPr="00FD6E48" w:rsidRDefault="00B95B46" w:rsidP="00FD6E48">
            <w:pPr>
              <w:numPr>
                <w:ilvl w:val="0"/>
                <w:numId w:val="75"/>
              </w:numPr>
              <w:spacing w:after="0" w:line="240" w:lineRule="auto"/>
              <w:ind w:left="0" w:firstLine="0"/>
              <w:jc w:val="center"/>
              <w:rPr>
                <w:rFonts w:ascii="Times New Roman" w:hAnsi="Times New Roman"/>
                <w:sz w:val="28"/>
                <w:szCs w:val="28"/>
              </w:rPr>
            </w:pPr>
          </w:p>
        </w:tc>
        <w:tc>
          <w:tcPr>
            <w:tcW w:w="7294" w:type="dxa"/>
            <w:hideMark/>
          </w:tcPr>
          <w:p w:rsidR="00B95B46" w:rsidRPr="00FD6E48" w:rsidRDefault="00B95B46" w:rsidP="00FD6E48">
            <w:pPr>
              <w:spacing w:after="0" w:line="240" w:lineRule="auto"/>
              <w:rPr>
                <w:rFonts w:ascii="Times New Roman" w:hAnsi="Times New Roman"/>
                <w:sz w:val="28"/>
                <w:szCs w:val="28"/>
              </w:rPr>
            </w:pPr>
            <w:r w:rsidRPr="00FD6E48">
              <w:rPr>
                <w:rFonts w:ascii="Times New Roman" w:hAnsi="Times New Roman"/>
                <w:sz w:val="28"/>
                <w:szCs w:val="28"/>
              </w:rPr>
              <w:t>Сенокошение</w:t>
            </w:r>
          </w:p>
        </w:tc>
        <w:tc>
          <w:tcPr>
            <w:tcW w:w="1134" w:type="dxa"/>
            <w:hideMark/>
          </w:tcPr>
          <w:p w:rsidR="00B95B46" w:rsidRPr="00FD6E48" w:rsidRDefault="00B95B46" w:rsidP="00FD6E48">
            <w:pPr>
              <w:spacing w:after="0" w:line="240" w:lineRule="auto"/>
              <w:jc w:val="center"/>
              <w:rPr>
                <w:rFonts w:ascii="Times New Roman" w:hAnsi="Times New Roman"/>
                <w:sz w:val="28"/>
                <w:szCs w:val="28"/>
              </w:rPr>
            </w:pPr>
            <w:r w:rsidRPr="00FD6E48">
              <w:rPr>
                <w:rFonts w:ascii="Times New Roman" w:hAnsi="Times New Roman"/>
                <w:sz w:val="28"/>
                <w:szCs w:val="28"/>
              </w:rPr>
              <w:t>1.19</w:t>
            </w:r>
          </w:p>
        </w:tc>
      </w:tr>
      <w:tr w:rsidR="00A56AE0" w:rsidRPr="00A56AE0" w:rsidTr="00FD6E48">
        <w:trPr>
          <w:trHeight w:val="300"/>
          <w:jc w:val="center"/>
        </w:trPr>
        <w:tc>
          <w:tcPr>
            <w:tcW w:w="498" w:type="dxa"/>
          </w:tcPr>
          <w:p w:rsidR="00B95B46" w:rsidRPr="00FD6E48" w:rsidRDefault="00B95B46" w:rsidP="00FD6E48">
            <w:pPr>
              <w:numPr>
                <w:ilvl w:val="0"/>
                <w:numId w:val="75"/>
              </w:numPr>
              <w:spacing w:after="0" w:line="240" w:lineRule="auto"/>
              <w:ind w:left="0" w:firstLine="0"/>
              <w:jc w:val="center"/>
              <w:rPr>
                <w:rFonts w:ascii="Times New Roman" w:hAnsi="Times New Roman"/>
                <w:sz w:val="28"/>
                <w:szCs w:val="28"/>
              </w:rPr>
            </w:pPr>
          </w:p>
        </w:tc>
        <w:tc>
          <w:tcPr>
            <w:tcW w:w="7294" w:type="dxa"/>
            <w:hideMark/>
          </w:tcPr>
          <w:p w:rsidR="00B95B46" w:rsidRPr="00FD6E48" w:rsidRDefault="00B95B46" w:rsidP="00FD6E48">
            <w:pPr>
              <w:spacing w:after="0" w:line="240" w:lineRule="auto"/>
              <w:rPr>
                <w:rFonts w:ascii="Times New Roman" w:hAnsi="Times New Roman"/>
                <w:sz w:val="28"/>
                <w:szCs w:val="28"/>
              </w:rPr>
            </w:pPr>
            <w:r w:rsidRPr="00FD6E48">
              <w:rPr>
                <w:rFonts w:ascii="Times New Roman" w:hAnsi="Times New Roman"/>
                <w:sz w:val="28"/>
                <w:szCs w:val="28"/>
              </w:rPr>
              <w:t>Предоставление коммунальных услуг</w:t>
            </w:r>
          </w:p>
        </w:tc>
        <w:tc>
          <w:tcPr>
            <w:tcW w:w="1134" w:type="dxa"/>
            <w:hideMark/>
          </w:tcPr>
          <w:p w:rsidR="00B95B46" w:rsidRPr="00FD6E48" w:rsidRDefault="00B95B46" w:rsidP="00FD6E48">
            <w:pPr>
              <w:spacing w:after="0" w:line="240" w:lineRule="auto"/>
              <w:jc w:val="center"/>
              <w:rPr>
                <w:rFonts w:ascii="Times New Roman" w:hAnsi="Times New Roman"/>
                <w:sz w:val="28"/>
                <w:szCs w:val="28"/>
              </w:rPr>
            </w:pPr>
            <w:r w:rsidRPr="00FD6E48">
              <w:rPr>
                <w:rFonts w:ascii="Times New Roman" w:hAnsi="Times New Roman"/>
                <w:sz w:val="28"/>
                <w:szCs w:val="28"/>
              </w:rPr>
              <w:t>3.1.1</w:t>
            </w:r>
          </w:p>
        </w:tc>
      </w:tr>
      <w:tr w:rsidR="00A56AE0" w:rsidRPr="00A56AE0" w:rsidTr="00FD6E48">
        <w:trPr>
          <w:trHeight w:val="123"/>
          <w:jc w:val="center"/>
        </w:trPr>
        <w:tc>
          <w:tcPr>
            <w:tcW w:w="498" w:type="dxa"/>
          </w:tcPr>
          <w:p w:rsidR="00B95B46" w:rsidRPr="00FD6E48" w:rsidRDefault="00B95B46" w:rsidP="00FD6E48">
            <w:pPr>
              <w:numPr>
                <w:ilvl w:val="0"/>
                <w:numId w:val="75"/>
              </w:numPr>
              <w:spacing w:after="0" w:line="240" w:lineRule="auto"/>
              <w:ind w:left="0" w:firstLine="0"/>
              <w:jc w:val="center"/>
              <w:rPr>
                <w:rFonts w:ascii="Times New Roman" w:hAnsi="Times New Roman"/>
                <w:sz w:val="28"/>
                <w:szCs w:val="28"/>
              </w:rPr>
            </w:pPr>
          </w:p>
        </w:tc>
        <w:tc>
          <w:tcPr>
            <w:tcW w:w="7294" w:type="dxa"/>
            <w:hideMark/>
          </w:tcPr>
          <w:p w:rsidR="00B95B46" w:rsidRPr="00FD6E48" w:rsidRDefault="00B95B46" w:rsidP="00FD6E48">
            <w:pPr>
              <w:spacing w:after="0" w:line="240" w:lineRule="auto"/>
              <w:rPr>
                <w:rFonts w:ascii="Times New Roman" w:hAnsi="Times New Roman"/>
                <w:sz w:val="28"/>
                <w:szCs w:val="28"/>
              </w:rPr>
            </w:pPr>
            <w:r w:rsidRPr="00FD6E48">
              <w:rPr>
                <w:rFonts w:ascii="Times New Roman" w:hAnsi="Times New Roman"/>
                <w:sz w:val="28"/>
                <w:szCs w:val="28"/>
              </w:rPr>
              <w:t>Стоянки транспорта общего пользования</w:t>
            </w:r>
          </w:p>
        </w:tc>
        <w:tc>
          <w:tcPr>
            <w:tcW w:w="1134" w:type="dxa"/>
            <w:hideMark/>
          </w:tcPr>
          <w:p w:rsidR="00B95B46" w:rsidRPr="00FD6E48" w:rsidRDefault="00B95B46" w:rsidP="00FD6E48">
            <w:pPr>
              <w:spacing w:after="0" w:line="240" w:lineRule="auto"/>
              <w:jc w:val="center"/>
              <w:rPr>
                <w:rFonts w:ascii="Times New Roman" w:hAnsi="Times New Roman"/>
                <w:sz w:val="28"/>
                <w:szCs w:val="28"/>
              </w:rPr>
            </w:pPr>
            <w:r w:rsidRPr="00FD6E48">
              <w:rPr>
                <w:rFonts w:ascii="Times New Roman" w:hAnsi="Times New Roman"/>
                <w:sz w:val="28"/>
                <w:szCs w:val="28"/>
              </w:rPr>
              <w:t>7.2.3</w:t>
            </w:r>
          </w:p>
        </w:tc>
      </w:tr>
      <w:tr w:rsidR="00A56AE0" w:rsidRPr="00A56AE0" w:rsidTr="00FD6E48">
        <w:trPr>
          <w:trHeight w:val="123"/>
          <w:jc w:val="center"/>
        </w:trPr>
        <w:tc>
          <w:tcPr>
            <w:tcW w:w="498" w:type="dxa"/>
          </w:tcPr>
          <w:p w:rsidR="00B95B46" w:rsidRPr="00FD6E48" w:rsidRDefault="00B95B46" w:rsidP="00FD6E48">
            <w:pPr>
              <w:numPr>
                <w:ilvl w:val="0"/>
                <w:numId w:val="75"/>
              </w:numPr>
              <w:spacing w:after="0" w:line="240" w:lineRule="auto"/>
              <w:ind w:left="0" w:firstLine="0"/>
              <w:jc w:val="center"/>
              <w:rPr>
                <w:rFonts w:ascii="Times New Roman" w:hAnsi="Times New Roman"/>
                <w:sz w:val="28"/>
                <w:szCs w:val="28"/>
              </w:rPr>
            </w:pPr>
          </w:p>
        </w:tc>
        <w:tc>
          <w:tcPr>
            <w:tcW w:w="7294" w:type="dxa"/>
            <w:hideMark/>
          </w:tcPr>
          <w:p w:rsidR="00B95B46" w:rsidRPr="00FD6E48" w:rsidRDefault="00B95B46" w:rsidP="00FD6E48">
            <w:pPr>
              <w:spacing w:after="0" w:line="240" w:lineRule="auto"/>
              <w:rPr>
                <w:rFonts w:ascii="Times New Roman" w:hAnsi="Times New Roman"/>
                <w:sz w:val="28"/>
                <w:szCs w:val="28"/>
              </w:rPr>
            </w:pPr>
            <w:r w:rsidRPr="00FD6E48">
              <w:rPr>
                <w:rFonts w:ascii="Times New Roman" w:hAnsi="Times New Roman"/>
                <w:sz w:val="28"/>
                <w:szCs w:val="28"/>
              </w:rPr>
              <w:t>Обеспечение внутреннего правопорядка</w:t>
            </w:r>
          </w:p>
        </w:tc>
        <w:tc>
          <w:tcPr>
            <w:tcW w:w="1134" w:type="dxa"/>
            <w:hideMark/>
          </w:tcPr>
          <w:p w:rsidR="00B95B46" w:rsidRPr="00FD6E48" w:rsidRDefault="00B95B46" w:rsidP="00FD6E48">
            <w:pPr>
              <w:spacing w:after="0" w:line="240" w:lineRule="auto"/>
              <w:jc w:val="center"/>
              <w:rPr>
                <w:rFonts w:ascii="Times New Roman" w:hAnsi="Times New Roman"/>
                <w:sz w:val="28"/>
                <w:szCs w:val="28"/>
              </w:rPr>
            </w:pPr>
            <w:r w:rsidRPr="00FD6E48">
              <w:rPr>
                <w:rFonts w:ascii="Times New Roman" w:hAnsi="Times New Roman"/>
                <w:sz w:val="28"/>
                <w:szCs w:val="28"/>
              </w:rPr>
              <w:t>8.3</w:t>
            </w:r>
          </w:p>
        </w:tc>
      </w:tr>
      <w:tr w:rsidR="00A56AE0" w:rsidRPr="00A56AE0" w:rsidTr="00FD6E48">
        <w:trPr>
          <w:trHeight w:val="510"/>
          <w:jc w:val="center"/>
        </w:trPr>
        <w:tc>
          <w:tcPr>
            <w:tcW w:w="498" w:type="dxa"/>
          </w:tcPr>
          <w:p w:rsidR="00B95B46" w:rsidRPr="00FD6E48" w:rsidRDefault="00B95B46" w:rsidP="00FD6E48">
            <w:pPr>
              <w:numPr>
                <w:ilvl w:val="0"/>
                <w:numId w:val="75"/>
              </w:numPr>
              <w:spacing w:after="0" w:line="240" w:lineRule="auto"/>
              <w:ind w:left="0" w:firstLine="0"/>
              <w:jc w:val="center"/>
              <w:rPr>
                <w:rFonts w:ascii="Times New Roman" w:hAnsi="Times New Roman"/>
                <w:sz w:val="28"/>
                <w:szCs w:val="28"/>
              </w:rPr>
            </w:pPr>
          </w:p>
        </w:tc>
        <w:tc>
          <w:tcPr>
            <w:tcW w:w="7294" w:type="dxa"/>
            <w:hideMark/>
          </w:tcPr>
          <w:p w:rsidR="00B95B46" w:rsidRPr="00FD6E48" w:rsidRDefault="00B95B46" w:rsidP="00FD6E48">
            <w:pPr>
              <w:spacing w:after="0" w:line="240" w:lineRule="auto"/>
              <w:rPr>
                <w:rFonts w:ascii="Times New Roman" w:hAnsi="Times New Roman"/>
                <w:sz w:val="28"/>
                <w:szCs w:val="28"/>
              </w:rPr>
            </w:pPr>
            <w:r w:rsidRPr="00FD6E48">
              <w:rPr>
                <w:rFonts w:ascii="Times New Roman" w:hAnsi="Times New Roman"/>
                <w:sz w:val="28"/>
                <w:szCs w:val="28"/>
              </w:rPr>
              <w:t>Историко-культурная деятельность</w:t>
            </w:r>
          </w:p>
        </w:tc>
        <w:tc>
          <w:tcPr>
            <w:tcW w:w="1134" w:type="dxa"/>
            <w:hideMark/>
          </w:tcPr>
          <w:p w:rsidR="00B95B46" w:rsidRPr="00FD6E48" w:rsidRDefault="00B95B46" w:rsidP="00FD6E48">
            <w:pPr>
              <w:spacing w:after="0" w:line="240" w:lineRule="auto"/>
              <w:jc w:val="center"/>
              <w:rPr>
                <w:rFonts w:ascii="Times New Roman" w:hAnsi="Times New Roman"/>
                <w:sz w:val="28"/>
                <w:szCs w:val="28"/>
              </w:rPr>
            </w:pPr>
            <w:r w:rsidRPr="00FD6E48">
              <w:rPr>
                <w:rFonts w:ascii="Times New Roman" w:hAnsi="Times New Roman"/>
                <w:sz w:val="28"/>
                <w:szCs w:val="28"/>
              </w:rPr>
              <w:t>9.3</w:t>
            </w:r>
          </w:p>
        </w:tc>
      </w:tr>
      <w:tr w:rsidR="00A56AE0" w:rsidRPr="00A56AE0" w:rsidTr="00FD6E48">
        <w:trPr>
          <w:trHeight w:val="77"/>
          <w:jc w:val="center"/>
        </w:trPr>
        <w:tc>
          <w:tcPr>
            <w:tcW w:w="498" w:type="dxa"/>
          </w:tcPr>
          <w:p w:rsidR="00B95B46" w:rsidRPr="00FD6E48" w:rsidRDefault="00B95B46" w:rsidP="00FD6E48">
            <w:pPr>
              <w:numPr>
                <w:ilvl w:val="0"/>
                <w:numId w:val="75"/>
              </w:numPr>
              <w:spacing w:after="0" w:line="240" w:lineRule="auto"/>
              <w:ind w:left="0" w:firstLine="0"/>
              <w:jc w:val="center"/>
              <w:rPr>
                <w:rFonts w:ascii="Times New Roman" w:hAnsi="Times New Roman"/>
                <w:sz w:val="28"/>
                <w:szCs w:val="28"/>
              </w:rPr>
            </w:pPr>
          </w:p>
        </w:tc>
        <w:tc>
          <w:tcPr>
            <w:tcW w:w="7294" w:type="dxa"/>
            <w:hideMark/>
          </w:tcPr>
          <w:p w:rsidR="00B95B46" w:rsidRPr="00FD6E48" w:rsidRDefault="00B95B46" w:rsidP="00FD6E48">
            <w:pPr>
              <w:spacing w:after="0" w:line="240" w:lineRule="auto"/>
              <w:rPr>
                <w:rFonts w:ascii="Times New Roman" w:hAnsi="Times New Roman"/>
                <w:sz w:val="28"/>
                <w:szCs w:val="28"/>
              </w:rPr>
            </w:pPr>
            <w:r w:rsidRPr="00FD6E48">
              <w:rPr>
                <w:rFonts w:ascii="Times New Roman" w:hAnsi="Times New Roman"/>
                <w:sz w:val="28"/>
                <w:szCs w:val="28"/>
              </w:rPr>
              <w:t>Общее пользование водными объектами</w:t>
            </w:r>
          </w:p>
        </w:tc>
        <w:tc>
          <w:tcPr>
            <w:tcW w:w="1134" w:type="dxa"/>
            <w:hideMark/>
          </w:tcPr>
          <w:p w:rsidR="00B95B46" w:rsidRPr="00FD6E48" w:rsidRDefault="00B95B46" w:rsidP="00FD6E48">
            <w:pPr>
              <w:spacing w:after="0" w:line="240" w:lineRule="auto"/>
              <w:jc w:val="center"/>
              <w:rPr>
                <w:rFonts w:ascii="Times New Roman" w:hAnsi="Times New Roman"/>
                <w:sz w:val="28"/>
                <w:szCs w:val="28"/>
              </w:rPr>
            </w:pPr>
            <w:r w:rsidRPr="00FD6E48">
              <w:rPr>
                <w:rFonts w:ascii="Times New Roman" w:hAnsi="Times New Roman"/>
                <w:sz w:val="28"/>
                <w:szCs w:val="28"/>
              </w:rPr>
              <w:t>11.1</w:t>
            </w:r>
          </w:p>
        </w:tc>
      </w:tr>
      <w:tr w:rsidR="00A56AE0" w:rsidRPr="00A56AE0" w:rsidTr="00FD6E48">
        <w:trPr>
          <w:trHeight w:val="77"/>
          <w:jc w:val="center"/>
        </w:trPr>
        <w:tc>
          <w:tcPr>
            <w:tcW w:w="498" w:type="dxa"/>
          </w:tcPr>
          <w:p w:rsidR="00B95B46" w:rsidRPr="00FD6E48" w:rsidRDefault="00B95B46" w:rsidP="00FD6E48">
            <w:pPr>
              <w:numPr>
                <w:ilvl w:val="0"/>
                <w:numId w:val="75"/>
              </w:numPr>
              <w:spacing w:after="0" w:line="240" w:lineRule="auto"/>
              <w:ind w:left="0" w:firstLine="0"/>
              <w:jc w:val="center"/>
              <w:rPr>
                <w:rFonts w:ascii="Times New Roman" w:hAnsi="Times New Roman"/>
                <w:sz w:val="28"/>
                <w:szCs w:val="28"/>
              </w:rPr>
            </w:pPr>
          </w:p>
        </w:tc>
        <w:tc>
          <w:tcPr>
            <w:tcW w:w="7294" w:type="dxa"/>
            <w:hideMark/>
          </w:tcPr>
          <w:p w:rsidR="00B95B46" w:rsidRPr="00FD6E48" w:rsidRDefault="00B95B46" w:rsidP="00FD6E48">
            <w:pPr>
              <w:spacing w:after="0" w:line="240" w:lineRule="auto"/>
              <w:rPr>
                <w:rFonts w:ascii="Times New Roman" w:hAnsi="Times New Roman"/>
                <w:sz w:val="28"/>
                <w:szCs w:val="28"/>
              </w:rPr>
            </w:pPr>
            <w:r w:rsidRPr="00FD6E48">
              <w:rPr>
                <w:rFonts w:ascii="Times New Roman" w:hAnsi="Times New Roman"/>
                <w:sz w:val="28"/>
                <w:szCs w:val="28"/>
              </w:rPr>
              <w:t>Специальное пользование водными объектами</w:t>
            </w:r>
          </w:p>
        </w:tc>
        <w:tc>
          <w:tcPr>
            <w:tcW w:w="1134" w:type="dxa"/>
            <w:hideMark/>
          </w:tcPr>
          <w:p w:rsidR="00B95B46" w:rsidRPr="00FD6E48" w:rsidRDefault="00B95B46" w:rsidP="00FD6E48">
            <w:pPr>
              <w:spacing w:after="0" w:line="240" w:lineRule="auto"/>
              <w:jc w:val="center"/>
              <w:rPr>
                <w:rFonts w:ascii="Times New Roman" w:hAnsi="Times New Roman"/>
                <w:sz w:val="28"/>
                <w:szCs w:val="28"/>
              </w:rPr>
            </w:pPr>
            <w:r w:rsidRPr="00FD6E48">
              <w:rPr>
                <w:rFonts w:ascii="Times New Roman" w:hAnsi="Times New Roman"/>
                <w:sz w:val="28"/>
                <w:szCs w:val="28"/>
              </w:rPr>
              <w:t>11.2</w:t>
            </w:r>
          </w:p>
        </w:tc>
      </w:tr>
      <w:tr w:rsidR="00A56AE0" w:rsidRPr="00A56AE0" w:rsidTr="00FD6E48">
        <w:trPr>
          <w:trHeight w:val="143"/>
          <w:jc w:val="center"/>
        </w:trPr>
        <w:tc>
          <w:tcPr>
            <w:tcW w:w="498" w:type="dxa"/>
          </w:tcPr>
          <w:p w:rsidR="00B95B46" w:rsidRPr="00FD6E48" w:rsidRDefault="00B95B46" w:rsidP="00FD6E48">
            <w:pPr>
              <w:numPr>
                <w:ilvl w:val="0"/>
                <w:numId w:val="75"/>
              </w:numPr>
              <w:spacing w:after="0" w:line="240" w:lineRule="auto"/>
              <w:ind w:left="0" w:firstLine="0"/>
              <w:jc w:val="center"/>
              <w:rPr>
                <w:rFonts w:ascii="Times New Roman" w:hAnsi="Times New Roman"/>
                <w:sz w:val="28"/>
                <w:szCs w:val="28"/>
              </w:rPr>
            </w:pPr>
          </w:p>
        </w:tc>
        <w:tc>
          <w:tcPr>
            <w:tcW w:w="7294" w:type="dxa"/>
            <w:hideMark/>
          </w:tcPr>
          <w:p w:rsidR="00B95B46" w:rsidRPr="00FD6E48" w:rsidRDefault="00B95B46" w:rsidP="00FD6E48">
            <w:pPr>
              <w:spacing w:after="0" w:line="240" w:lineRule="auto"/>
              <w:rPr>
                <w:rFonts w:ascii="Times New Roman" w:hAnsi="Times New Roman"/>
                <w:sz w:val="28"/>
                <w:szCs w:val="28"/>
              </w:rPr>
            </w:pPr>
            <w:r w:rsidRPr="00FD6E48">
              <w:rPr>
                <w:rFonts w:ascii="Times New Roman" w:hAnsi="Times New Roman"/>
                <w:sz w:val="28"/>
                <w:szCs w:val="28"/>
              </w:rPr>
              <w:t>Гидротехнические сооружения</w:t>
            </w:r>
          </w:p>
        </w:tc>
        <w:tc>
          <w:tcPr>
            <w:tcW w:w="1134" w:type="dxa"/>
            <w:hideMark/>
          </w:tcPr>
          <w:p w:rsidR="00B95B46" w:rsidRPr="00FD6E48" w:rsidRDefault="00B95B46" w:rsidP="00FD6E48">
            <w:pPr>
              <w:spacing w:after="0" w:line="240" w:lineRule="auto"/>
              <w:jc w:val="center"/>
              <w:rPr>
                <w:rFonts w:ascii="Times New Roman" w:hAnsi="Times New Roman"/>
                <w:sz w:val="28"/>
                <w:szCs w:val="28"/>
              </w:rPr>
            </w:pPr>
            <w:r w:rsidRPr="00FD6E48">
              <w:rPr>
                <w:rFonts w:ascii="Times New Roman" w:hAnsi="Times New Roman"/>
                <w:sz w:val="28"/>
                <w:szCs w:val="28"/>
              </w:rPr>
              <w:t>11.3</w:t>
            </w:r>
          </w:p>
        </w:tc>
      </w:tr>
      <w:tr w:rsidR="00A56AE0" w:rsidRPr="00A56AE0" w:rsidTr="00FD6E48">
        <w:trPr>
          <w:trHeight w:val="143"/>
          <w:jc w:val="center"/>
        </w:trPr>
        <w:tc>
          <w:tcPr>
            <w:tcW w:w="498" w:type="dxa"/>
          </w:tcPr>
          <w:p w:rsidR="00B95B46" w:rsidRPr="00FD6E48" w:rsidRDefault="00B95B46" w:rsidP="00FD6E48">
            <w:pPr>
              <w:numPr>
                <w:ilvl w:val="0"/>
                <w:numId w:val="75"/>
              </w:numPr>
              <w:spacing w:after="0" w:line="240" w:lineRule="auto"/>
              <w:ind w:left="0" w:firstLine="0"/>
              <w:jc w:val="center"/>
              <w:rPr>
                <w:rFonts w:ascii="Times New Roman" w:hAnsi="Times New Roman"/>
                <w:sz w:val="28"/>
                <w:szCs w:val="28"/>
              </w:rPr>
            </w:pPr>
          </w:p>
        </w:tc>
        <w:tc>
          <w:tcPr>
            <w:tcW w:w="7294" w:type="dxa"/>
            <w:hideMark/>
          </w:tcPr>
          <w:p w:rsidR="00B95B46" w:rsidRPr="00FD6E48" w:rsidRDefault="00B95B46" w:rsidP="00FD6E48">
            <w:pPr>
              <w:spacing w:after="0" w:line="240" w:lineRule="auto"/>
              <w:rPr>
                <w:rFonts w:ascii="Times New Roman" w:hAnsi="Times New Roman"/>
                <w:sz w:val="28"/>
                <w:szCs w:val="28"/>
              </w:rPr>
            </w:pPr>
            <w:r w:rsidRPr="00FD6E48">
              <w:rPr>
                <w:rFonts w:ascii="Times New Roman" w:hAnsi="Times New Roman"/>
                <w:sz w:val="28"/>
                <w:szCs w:val="28"/>
              </w:rPr>
              <w:t>Земельные участки (территории) общего пользования</w:t>
            </w:r>
          </w:p>
        </w:tc>
        <w:tc>
          <w:tcPr>
            <w:tcW w:w="1134" w:type="dxa"/>
            <w:hideMark/>
          </w:tcPr>
          <w:p w:rsidR="00B95B46" w:rsidRPr="00FD6E48" w:rsidRDefault="00B95B46" w:rsidP="00FD6E48">
            <w:pPr>
              <w:spacing w:after="0" w:line="240" w:lineRule="auto"/>
              <w:jc w:val="center"/>
              <w:rPr>
                <w:rFonts w:ascii="Times New Roman" w:hAnsi="Times New Roman"/>
                <w:sz w:val="28"/>
                <w:szCs w:val="28"/>
              </w:rPr>
            </w:pPr>
            <w:r w:rsidRPr="00FD6E48">
              <w:rPr>
                <w:rFonts w:ascii="Times New Roman" w:hAnsi="Times New Roman"/>
                <w:sz w:val="28"/>
                <w:szCs w:val="28"/>
              </w:rPr>
              <w:t>12.0</w:t>
            </w:r>
          </w:p>
        </w:tc>
      </w:tr>
      <w:tr w:rsidR="00A56AE0" w:rsidRPr="00A56AE0" w:rsidTr="00FD6E48">
        <w:trPr>
          <w:trHeight w:val="143"/>
          <w:jc w:val="center"/>
        </w:trPr>
        <w:tc>
          <w:tcPr>
            <w:tcW w:w="498" w:type="dxa"/>
          </w:tcPr>
          <w:p w:rsidR="00B95B46" w:rsidRPr="00FD6E48" w:rsidRDefault="00B95B46" w:rsidP="00FD6E48">
            <w:pPr>
              <w:numPr>
                <w:ilvl w:val="0"/>
                <w:numId w:val="75"/>
              </w:numPr>
              <w:spacing w:after="0" w:line="240" w:lineRule="auto"/>
              <w:ind w:left="0" w:firstLine="0"/>
              <w:jc w:val="center"/>
              <w:rPr>
                <w:rFonts w:ascii="Times New Roman" w:hAnsi="Times New Roman"/>
                <w:sz w:val="28"/>
                <w:szCs w:val="28"/>
              </w:rPr>
            </w:pPr>
          </w:p>
        </w:tc>
        <w:tc>
          <w:tcPr>
            <w:tcW w:w="7294" w:type="dxa"/>
            <w:hideMark/>
          </w:tcPr>
          <w:p w:rsidR="00B95B46" w:rsidRPr="00FD6E48" w:rsidRDefault="00B95B46" w:rsidP="00FD6E48">
            <w:pPr>
              <w:spacing w:after="0" w:line="240" w:lineRule="auto"/>
              <w:rPr>
                <w:rFonts w:ascii="Times New Roman" w:hAnsi="Times New Roman"/>
                <w:sz w:val="28"/>
                <w:szCs w:val="28"/>
              </w:rPr>
            </w:pPr>
            <w:r w:rsidRPr="00FD6E48">
              <w:rPr>
                <w:rFonts w:ascii="Times New Roman" w:hAnsi="Times New Roman"/>
                <w:sz w:val="28"/>
                <w:szCs w:val="28"/>
              </w:rPr>
              <w:t>Запас</w:t>
            </w:r>
          </w:p>
        </w:tc>
        <w:tc>
          <w:tcPr>
            <w:tcW w:w="1134" w:type="dxa"/>
            <w:hideMark/>
          </w:tcPr>
          <w:p w:rsidR="00B95B46" w:rsidRPr="00FD6E48" w:rsidRDefault="00B95B46" w:rsidP="00FD6E48">
            <w:pPr>
              <w:spacing w:after="0" w:line="240" w:lineRule="auto"/>
              <w:jc w:val="center"/>
              <w:rPr>
                <w:rFonts w:ascii="Times New Roman" w:hAnsi="Times New Roman"/>
                <w:sz w:val="28"/>
                <w:szCs w:val="28"/>
              </w:rPr>
            </w:pPr>
            <w:r w:rsidRPr="00FD6E48">
              <w:rPr>
                <w:rFonts w:ascii="Times New Roman" w:hAnsi="Times New Roman"/>
                <w:sz w:val="28"/>
                <w:szCs w:val="28"/>
              </w:rPr>
              <w:t>12.3</w:t>
            </w:r>
          </w:p>
        </w:tc>
      </w:tr>
    </w:tbl>
    <w:p w:rsidR="00B95B46" w:rsidRPr="00FD6E48" w:rsidRDefault="00B95B46" w:rsidP="00FD6E48">
      <w:pPr>
        <w:shd w:val="clear" w:color="auto" w:fill="FFFFFF"/>
        <w:spacing w:after="0" w:line="240" w:lineRule="auto"/>
        <w:ind w:firstLine="720"/>
        <w:jc w:val="both"/>
        <w:rPr>
          <w:rFonts w:ascii="Times New Roman" w:hAnsi="Times New Roman"/>
          <w:sz w:val="28"/>
          <w:szCs w:val="28"/>
          <w:lang w:eastAsia="zh-CN"/>
        </w:rPr>
      </w:pPr>
    </w:p>
    <w:p w:rsidR="00B95B46" w:rsidRPr="00FD6E48" w:rsidRDefault="00B95B46" w:rsidP="00FD6E48">
      <w:pPr>
        <w:numPr>
          <w:ilvl w:val="1"/>
          <w:numId w:val="77"/>
        </w:numPr>
        <w:shd w:val="clear" w:color="auto" w:fill="FFFFFF"/>
        <w:tabs>
          <w:tab w:val="left" w:pos="0"/>
          <w:tab w:val="left" w:pos="1134"/>
        </w:tabs>
        <w:spacing w:after="0" w:line="240" w:lineRule="auto"/>
        <w:ind w:left="0" w:firstLine="720"/>
        <w:jc w:val="both"/>
        <w:rPr>
          <w:rFonts w:ascii="Times New Roman" w:hAnsi="Times New Roman"/>
          <w:sz w:val="28"/>
          <w:szCs w:val="28"/>
        </w:rPr>
      </w:pPr>
      <w:r w:rsidRPr="00FD6E48">
        <w:rPr>
          <w:rFonts w:ascii="Times New Roman" w:hAnsi="Times New Roman"/>
          <w:sz w:val="28"/>
          <w:szCs w:val="28"/>
        </w:rPr>
        <w:t>Условно разрешенные виды использования земельных участков и объектов капитального строительства, установленные в градостроительных регламентах</w:t>
      </w:r>
      <w:r w:rsidR="00BD1DEC" w:rsidRPr="00FD6E48">
        <w:rPr>
          <w:rFonts w:ascii="Times New Roman" w:hAnsi="Times New Roman"/>
          <w:sz w:val="28"/>
          <w:szCs w:val="28"/>
        </w:rPr>
        <w:t xml:space="preserve"> </w:t>
      </w:r>
      <w:r w:rsidRPr="00FD6E48">
        <w:rPr>
          <w:rFonts w:ascii="Times New Roman" w:hAnsi="Times New Roman"/>
          <w:sz w:val="28"/>
          <w:szCs w:val="28"/>
        </w:rPr>
        <w:t>применительно к территориальной зоне СХ</w:t>
      </w:r>
      <w:r w:rsidR="00BD1DEC" w:rsidRPr="00FD6E48">
        <w:rPr>
          <w:rFonts w:ascii="Times New Roman" w:hAnsi="Times New Roman"/>
          <w:sz w:val="28"/>
          <w:szCs w:val="28"/>
        </w:rPr>
        <w:t>-1</w:t>
      </w:r>
      <w:r w:rsidRPr="00FD6E48">
        <w:rPr>
          <w:rFonts w:ascii="Times New Roman" w:hAnsi="Times New Roman"/>
          <w:sz w:val="28"/>
          <w:szCs w:val="28"/>
        </w:rPr>
        <w: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7"/>
        <w:gridCol w:w="1134"/>
      </w:tblGrid>
      <w:tr w:rsidR="00A56AE0" w:rsidRPr="00A56AE0" w:rsidTr="00FD6E48">
        <w:trPr>
          <w:trHeight w:val="300"/>
        </w:trPr>
        <w:tc>
          <w:tcPr>
            <w:tcW w:w="709" w:type="dxa"/>
            <w:hideMark/>
          </w:tcPr>
          <w:p w:rsidR="00B95B46" w:rsidRPr="00FD6E48" w:rsidRDefault="00B95B46"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 п/п</w:t>
            </w:r>
          </w:p>
        </w:tc>
        <w:tc>
          <w:tcPr>
            <w:tcW w:w="7087" w:type="dxa"/>
            <w:hideMark/>
          </w:tcPr>
          <w:p w:rsidR="00B95B46" w:rsidRPr="00FD6E48" w:rsidRDefault="00B95B46" w:rsidP="00FD6E48">
            <w:pPr>
              <w:spacing w:after="0" w:line="240" w:lineRule="auto"/>
              <w:ind w:firstLine="7"/>
              <w:jc w:val="center"/>
              <w:rPr>
                <w:rFonts w:ascii="Times New Roman" w:hAnsi="Times New Roman"/>
                <w:bCs/>
                <w:sz w:val="28"/>
                <w:szCs w:val="28"/>
              </w:rPr>
            </w:pPr>
            <w:r w:rsidRPr="00FD6E48">
              <w:rPr>
                <w:rFonts w:ascii="Times New Roman" w:hAnsi="Times New Roman"/>
                <w:bCs/>
                <w:sz w:val="28"/>
                <w:szCs w:val="28"/>
              </w:rPr>
              <w:t>Наименование вида разрешенного использования земельного участка</w:t>
            </w:r>
          </w:p>
        </w:tc>
        <w:tc>
          <w:tcPr>
            <w:tcW w:w="1134" w:type="dxa"/>
            <w:hideMark/>
          </w:tcPr>
          <w:p w:rsidR="00B95B46" w:rsidRPr="00FD6E48" w:rsidRDefault="00B95B46" w:rsidP="00FD6E48">
            <w:pPr>
              <w:spacing w:after="0" w:line="240" w:lineRule="auto"/>
              <w:ind w:firstLine="7"/>
              <w:jc w:val="center"/>
              <w:rPr>
                <w:rFonts w:ascii="Times New Roman" w:hAnsi="Times New Roman"/>
                <w:bCs/>
                <w:sz w:val="28"/>
                <w:szCs w:val="28"/>
              </w:rPr>
            </w:pPr>
            <w:r w:rsidRPr="00FD6E48">
              <w:rPr>
                <w:rFonts w:ascii="Times New Roman" w:hAnsi="Times New Roman"/>
                <w:bCs/>
                <w:sz w:val="28"/>
                <w:szCs w:val="28"/>
              </w:rPr>
              <w:t>Код</w:t>
            </w:r>
          </w:p>
        </w:tc>
      </w:tr>
      <w:tr w:rsidR="00A56AE0" w:rsidRPr="00A56AE0" w:rsidTr="00FD6E48">
        <w:trPr>
          <w:trHeight w:val="193"/>
        </w:trPr>
        <w:tc>
          <w:tcPr>
            <w:tcW w:w="709" w:type="dxa"/>
          </w:tcPr>
          <w:p w:rsidR="00B95B46" w:rsidRPr="00FD6E48" w:rsidRDefault="00B95B46" w:rsidP="00FD6E48">
            <w:pPr>
              <w:numPr>
                <w:ilvl w:val="0"/>
                <w:numId w:val="76"/>
              </w:numPr>
              <w:spacing w:after="0" w:line="240" w:lineRule="auto"/>
              <w:ind w:left="0" w:firstLine="0"/>
              <w:jc w:val="center"/>
              <w:rPr>
                <w:rFonts w:ascii="Times New Roman" w:hAnsi="Times New Roman"/>
                <w:sz w:val="28"/>
                <w:szCs w:val="28"/>
              </w:rPr>
            </w:pPr>
          </w:p>
        </w:tc>
        <w:tc>
          <w:tcPr>
            <w:tcW w:w="7087" w:type="dxa"/>
            <w:hideMark/>
          </w:tcPr>
          <w:p w:rsidR="00B95B46" w:rsidRPr="00FD6E48" w:rsidRDefault="00B95B46" w:rsidP="00FD6E48">
            <w:pPr>
              <w:spacing w:after="0" w:line="240" w:lineRule="auto"/>
              <w:ind w:firstLine="7"/>
              <w:rPr>
                <w:rFonts w:ascii="Times New Roman" w:hAnsi="Times New Roman"/>
                <w:sz w:val="28"/>
                <w:szCs w:val="28"/>
              </w:rPr>
            </w:pPr>
            <w:r w:rsidRPr="00FD6E48">
              <w:rPr>
                <w:rFonts w:ascii="Times New Roman" w:hAnsi="Times New Roman"/>
                <w:sz w:val="28"/>
                <w:szCs w:val="28"/>
              </w:rPr>
              <w:t>Площадки для занятий спортом</w:t>
            </w:r>
          </w:p>
        </w:tc>
        <w:tc>
          <w:tcPr>
            <w:tcW w:w="1134" w:type="dxa"/>
            <w:hideMark/>
          </w:tcPr>
          <w:p w:rsidR="00B95B46" w:rsidRPr="00FD6E48" w:rsidRDefault="00B95B46" w:rsidP="00FD6E48">
            <w:pPr>
              <w:spacing w:after="0" w:line="240" w:lineRule="auto"/>
              <w:ind w:firstLine="7"/>
              <w:jc w:val="center"/>
              <w:rPr>
                <w:rFonts w:ascii="Times New Roman" w:hAnsi="Times New Roman"/>
                <w:sz w:val="28"/>
                <w:szCs w:val="28"/>
              </w:rPr>
            </w:pPr>
            <w:r w:rsidRPr="00FD6E48">
              <w:rPr>
                <w:rFonts w:ascii="Times New Roman" w:hAnsi="Times New Roman"/>
                <w:sz w:val="28"/>
                <w:szCs w:val="28"/>
              </w:rPr>
              <w:t>5.1.3</w:t>
            </w:r>
          </w:p>
        </w:tc>
      </w:tr>
      <w:tr w:rsidR="00A56AE0" w:rsidRPr="00A56AE0" w:rsidTr="00FD6E48">
        <w:trPr>
          <w:trHeight w:val="77"/>
        </w:trPr>
        <w:tc>
          <w:tcPr>
            <w:tcW w:w="709" w:type="dxa"/>
          </w:tcPr>
          <w:p w:rsidR="00B95B46" w:rsidRPr="00FD6E48" w:rsidRDefault="00B95B46" w:rsidP="00FD6E48">
            <w:pPr>
              <w:numPr>
                <w:ilvl w:val="0"/>
                <w:numId w:val="76"/>
              </w:numPr>
              <w:spacing w:after="0" w:line="240" w:lineRule="auto"/>
              <w:ind w:left="0" w:firstLine="0"/>
              <w:jc w:val="center"/>
              <w:rPr>
                <w:rFonts w:ascii="Times New Roman" w:hAnsi="Times New Roman"/>
                <w:sz w:val="28"/>
                <w:szCs w:val="28"/>
              </w:rPr>
            </w:pPr>
          </w:p>
        </w:tc>
        <w:tc>
          <w:tcPr>
            <w:tcW w:w="7087" w:type="dxa"/>
            <w:hideMark/>
          </w:tcPr>
          <w:p w:rsidR="00B95B46" w:rsidRPr="00FD6E48" w:rsidRDefault="00B95B46" w:rsidP="00FD6E48">
            <w:pPr>
              <w:spacing w:after="0" w:line="240" w:lineRule="auto"/>
              <w:ind w:firstLine="7"/>
              <w:rPr>
                <w:rFonts w:ascii="Times New Roman" w:hAnsi="Times New Roman"/>
                <w:sz w:val="28"/>
                <w:szCs w:val="28"/>
              </w:rPr>
            </w:pPr>
            <w:r w:rsidRPr="00FD6E48">
              <w:rPr>
                <w:rFonts w:ascii="Times New Roman" w:hAnsi="Times New Roman"/>
                <w:sz w:val="28"/>
                <w:szCs w:val="28"/>
              </w:rPr>
              <w:t>Оборудованные площадки для занятий спортом</w:t>
            </w:r>
          </w:p>
        </w:tc>
        <w:tc>
          <w:tcPr>
            <w:tcW w:w="1134" w:type="dxa"/>
            <w:hideMark/>
          </w:tcPr>
          <w:p w:rsidR="00B95B46" w:rsidRPr="00FD6E48" w:rsidRDefault="00B95B46" w:rsidP="00FD6E48">
            <w:pPr>
              <w:spacing w:after="0" w:line="240" w:lineRule="auto"/>
              <w:ind w:firstLine="7"/>
              <w:jc w:val="center"/>
              <w:rPr>
                <w:rFonts w:ascii="Times New Roman" w:hAnsi="Times New Roman"/>
                <w:sz w:val="28"/>
                <w:szCs w:val="28"/>
              </w:rPr>
            </w:pPr>
            <w:r w:rsidRPr="00FD6E48">
              <w:rPr>
                <w:rFonts w:ascii="Times New Roman" w:hAnsi="Times New Roman"/>
                <w:sz w:val="28"/>
                <w:szCs w:val="28"/>
              </w:rPr>
              <w:t>5.1.4</w:t>
            </w:r>
          </w:p>
        </w:tc>
      </w:tr>
      <w:tr w:rsidR="00A56AE0" w:rsidRPr="00A56AE0" w:rsidTr="00FD6E48">
        <w:trPr>
          <w:trHeight w:val="300"/>
        </w:trPr>
        <w:tc>
          <w:tcPr>
            <w:tcW w:w="709" w:type="dxa"/>
          </w:tcPr>
          <w:p w:rsidR="00B95B46" w:rsidRPr="00FD6E48" w:rsidRDefault="00B95B46" w:rsidP="00FD6E48">
            <w:pPr>
              <w:numPr>
                <w:ilvl w:val="0"/>
                <w:numId w:val="76"/>
              </w:numPr>
              <w:spacing w:after="0" w:line="240" w:lineRule="auto"/>
              <w:ind w:left="0" w:firstLine="0"/>
              <w:jc w:val="center"/>
              <w:rPr>
                <w:rFonts w:ascii="Times New Roman" w:hAnsi="Times New Roman"/>
                <w:sz w:val="28"/>
                <w:szCs w:val="28"/>
              </w:rPr>
            </w:pPr>
          </w:p>
        </w:tc>
        <w:tc>
          <w:tcPr>
            <w:tcW w:w="7087" w:type="dxa"/>
            <w:hideMark/>
          </w:tcPr>
          <w:p w:rsidR="00B95B46" w:rsidRPr="00FD6E48" w:rsidRDefault="00B95B46" w:rsidP="00FD6E48">
            <w:pPr>
              <w:spacing w:after="0" w:line="240" w:lineRule="auto"/>
              <w:ind w:firstLine="7"/>
              <w:rPr>
                <w:rFonts w:ascii="Times New Roman" w:hAnsi="Times New Roman"/>
                <w:sz w:val="28"/>
                <w:szCs w:val="28"/>
              </w:rPr>
            </w:pPr>
            <w:r w:rsidRPr="00FD6E48">
              <w:rPr>
                <w:rFonts w:ascii="Times New Roman" w:hAnsi="Times New Roman"/>
                <w:sz w:val="28"/>
                <w:szCs w:val="28"/>
              </w:rPr>
              <w:t>Авиационный спорт</w:t>
            </w:r>
          </w:p>
        </w:tc>
        <w:tc>
          <w:tcPr>
            <w:tcW w:w="1134" w:type="dxa"/>
            <w:hideMark/>
          </w:tcPr>
          <w:p w:rsidR="00B95B46" w:rsidRPr="00FD6E48" w:rsidRDefault="00B95B46" w:rsidP="00FD6E48">
            <w:pPr>
              <w:spacing w:after="0" w:line="240" w:lineRule="auto"/>
              <w:ind w:firstLine="7"/>
              <w:jc w:val="center"/>
              <w:rPr>
                <w:rFonts w:ascii="Times New Roman" w:hAnsi="Times New Roman"/>
                <w:sz w:val="28"/>
                <w:szCs w:val="28"/>
              </w:rPr>
            </w:pPr>
            <w:r w:rsidRPr="00FD6E48">
              <w:rPr>
                <w:rFonts w:ascii="Times New Roman" w:hAnsi="Times New Roman"/>
                <w:sz w:val="28"/>
                <w:szCs w:val="28"/>
              </w:rPr>
              <w:t>5.1.6</w:t>
            </w:r>
          </w:p>
        </w:tc>
      </w:tr>
      <w:tr w:rsidR="00A56AE0" w:rsidRPr="00A56AE0" w:rsidTr="00FD6E48">
        <w:trPr>
          <w:trHeight w:val="300"/>
        </w:trPr>
        <w:tc>
          <w:tcPr>
            <w:tcW w:w="709" w:type="dxa"/>
          </w:tcPr>
          <w:p w:rsidR="00B95B46" w:rsidRPr="00FD6E48" w:rsidRDefault="00B95B46" w:rsidP="00FD6E48">
            <w:pPr>
              <w:numPr>
                <w:ilvl w:val="0"/>
                <w:numId w:val="76"/>
              </w:numPr>
              <w:spacing w:after="0" w:line="240" w:lineRule="auto"/>
              <w:ind w:left="0" w:firstLine="0"/>
              <w:jc w:val="center"/>
              <w:rPr>
                <w:rFonts w:ascii="Times New Roman" w:hAnsi="Times New Roman"/>
                <w:sz w:val="28"/>
                <w:szCs w:val="28"/>
              </w:rPr>
            </w:pPr>
          </w:p>
        </w:tc>
        <w:tc>
          <w:tcPr>
            <w:tcW w:w="7087" w:type="dxa"/>
            <w:hideMark/>
          </w:tcPr>
          <w:p w:rsidR="00B95B46" w:rsidRPr="00FD6E48" w:rsidRDefault="00B95B46" w:rsidP="00FD6E48">
            <w:pPr>
              <w:spacing w:after="0" w:line="240" w:lineRule="auto"/>
              <w:ind w:firstLine="7"/>
              <w:rPr>
                <w:rFonts w:ascii="Times New Roman" w:hAnsi="Times New Roman"/>
                <w:sz w:val="28"/>
                <w:szCs w:val="28"/>
              </w:rPr>
            </w:pPr>
            <w:r w:rsidRPr="00FD6E48">
              <w:rPr>
                <w:rFonts w:ascii="Times New Roman" w:hAnsi="Times New Roman"/>
                <w:sz w:val="28"/>
                <w:szCs w:val="28"/>
              </w:rPr>
              <w:t>Поля для гольфа или конных прогулок</w:t>
            </w:r>
          </w:p>
        </w:tc>
        <w:tc>
          <w:tcPr>
            <w:tcW w:w="1134" w:type="dxa"/>
            <w:hideMark/>
          </w:tcPr>
          <w:p w:rsidR="00B95B46" w:rsidRPr="00FD6E48" w:rsidRDefault="00B95B46" w:rsidP="00FD6E48">
            <w:pPr>
              <w:spacing w:after="0" w:line="240" w:lineRule="auto"/>
              <w:ind w:firstLine="7"/>
              <w:jc w:val="center"/>
              <w:rPr>
                <w:rFonts w:ascii="Times New Roman" w:hAnsi="Times New Roman"/>
                <w:sz w:val="28"/>
                <w:szCs w:val="28"/>
              </w:rPr>
            </w:pPr>
            <w:r w:rsidRPr="00FD6E48">
              <w:rPr>
                <w:rFonts w:ascii="Times New Roman" w:hAnsi="Times New Roman"/>
                <w:sz w:val="28"/>
                <w:szCs w:val="28"/>
              </w:rPr>
              <w:t>5.5</w:t>
            </w:r>
          </w:p>
        </w:tc>
      </w:tr>
      <w:tr w:rsidR="00A56AE0" w:rsidRPr="00A56AE0" w:rsidTr="00FD6E48">
        <w:trPr>
          <w:trHeight w:val="300"/>
        </w:trPr>
        <w:tc>
          <w:tcPr>
            <w:tcW w:w="709" w:type="dxa"/>
          </w:tcPr>
          <w:p w:rsidR="00B95B46" w:rsidRPr="00FD6E48" w:rsidRDefault="00B95B46" w:rsidP="00FD6E48">
            <w:pPr>
              <w:numPr>
                <w:ilvl w:val="0"/>
                <w:numId w:val="76"/>
              </w:numPr>
              <w:spacing w:after="0" w:line="240" w:lineRule="auto"/>
              <w:ind w:left="0" w:firstLine="0"/>
              <w:jc w:val="center"/>
              <w:rPr>
                <w:rFonts w:ascii="Times New Roman" w:hAnsi="Times New Roman"/>
                <w:sz w:val="28"/>
                <w:szCs w:val="28"/>
              </w:rPr>
            </w:pPr>
          </w:p>
        </w:tc>
        <w:tc>
          <w:tcPr>
            <w:tcW w:w="7087" w:type="dxa"/>
            <w:hideMark/>
          </w:tcPr>
          <w:p w:rsidR="00B95B46" w:rsidRPr="00FD6E48" w:rsidRDefault="00B95B46" w:rsidP="00FD6E48">
            <w:pPr>
              <w:spacing w:after="0" w:line="240" w:lineRule="auto"/>
              <w:ind w:firstLine="7"/>
              <w:rPr>
                <w:rFonts w:ascii="Times New Roman" w:hAnsi="Times New Roman"/>
                <w:sz w:val="28"/>
                <w:szCs w:val="28"/>
              </w:rPr>
            </w:pPr>
            <w:r w:rsidRPr="00FD6E48">
              <w:rPr>
                <w:rFonts w:ascii="Times New Roman" w:hAnsi="Times New Roman"/>
                <w:sz w:val="28"/>
                <w:szCs w:val="28"/>
              </w:rPr>
              <w:t>Связь</w:t>
            </w:r>
          </w:p>
        </w:tc>
        <w:tc>
          <w:tcPr>
            <w:tcW w:w="1134" w:type="dxa"/>
            <w:hideMark/>
          </w:tcPr>
          <w:p w:rsidR="00B95B46" w:rsidRPr="00FD6E48" w:rsidRDefault="00B95B46" w:rsidP="00FD6E48">
            <w:pPr>
              <w:spacing w:after="0" w:line="240" w:lineRule="auto"/>
              <w:ind w:firstLine="7"/>
              <w:jc w:val="center"/>
              <w:rPr>
                <w:rFonts w:ascii="Times New Roman" w:hAnsi="Times New Roman"/>
                <w:sz w:val="28"/>
                <w:szCs w:val="28"/>
              </w:rPr>
            </w:pPr>
            <w:r w:rsidRPr="00FD6E48">
              <w:rPr>
                <w:rFonts w:ascii="Times New Roman" w:hAnsi="Times New Roman"/>
                <w:sz w:val="28"/>
                <w:szCs w:val="28"/>
              </w:rPr>
              <w:t>6.8</w:t>
            </w:r>
          </w:p>
        </w:tc>
      </w:tr>
      <w:tr w:rsidR="00A56AE0" w:rsidRPr="00A56AE0" w:rsidTr="00FD6E48">
        <w:trPr>
          <w:trHeight w:val="300"/>
        </w:trPr>
        <w:tc>
          <w:tcPr>
            <w:tcW w:w="709" w:type="dxa"/>
          </w:tcPr>
          <w:p w:rsidR="00B95B46" w:rsidRPr="00FD6E48" w:rsidRDefault="00B95B46" w:rsidP="00FD6E48">
            <w:pPr>
              <w:numPr>
                <w:ilvl w:val="0"/>
                <w:numId w:val="76"/>
              </w:numPr>
              <w:spacing w:after="0" w:line="240" w:lineRule="auto"/>
              <w:ind w:left="0" w:firstLine="0"/>
              <w:jc w:val="center"/>
              <w:rPr>
                <w:rFonts w:ascii="Times New Roman" w:hAnsi="Times New Roman"/>
                <w:sz w:val="28"/>
                <w:szCs w:val="28"/>
              </w:rPr>
            </w:pPr>
          </w:p>
        </w:tc>
        <w:tc>
          <w:tcPr>
            <w:tcW w:w="7087" w:type="dxa"/>
            <w:hideMark/>
          </w:tcPr>
          <w:p w:rsidR="00B95B46" w:rsidRPr="00FD6E48" w:rsidRDefault="00B95B46" w:rsidP="00FD6E48">
            <w:pPr>
              <w:spacing w:after="0" w:line="240" w:lineRule="auto"/>
              <w:ind w:firstLine="7"/>
              <w:rPr>
                <w:rFonts w:ascii="Times New Roman" w:hAnsi="Times New Roman"/>
                <w:sz w:val="28"/>
                <w:szCs w:val="28"/>
              </w:rPr>
            </w:pPr>
            <w:r w:rsidRPr="00FD6E48">
              <w:rPr>
                <w:rFonts w:ascii="Times New Roman" w:hAnsi="Times New Roman"/>
                <w:sz w:val="28"/>
                <w:szCs w:val="28"/>
              </w:rPr>
              <w:t>Трубопроводный транспорт</w:t>
            </w:r>
          </w:p>
        </w:tc>
        <w:tc>
          <w:tcPr>
            <w:tcW w:w="1134" w:type="dxa"/>
            <w:hideMark/>
          </w:tcPr>
          <w:p w:rsidR="00B95B46" w:rsidRPr="00FD6E48" w:rsidRDefault="00B95B46" w:rsidP="00FD6E48">
            <w:pPr>
              <w:spacing w:after="0" w:line="240" w:lineRule="auto"/>
              <w:ind w:firstLine="7"/>
              <w:jc w:val="center"/>
              <w:rPr>
                <w:rFonts w:ascii="Times New Roman" w:hAnsi="Times New Roman"/>
                <w:sz w:val="28"/>
                <w:szCs w:val="28"/>
              </w:rPr>
            </w:pPr>
            <w:r w:rsidRPr="00FD6E48">
              <w:rPr>
                <w:rFonts w:ascii="Times New Roman" w:hAnsi="Times New Roman"/>
                <w:sz w:val="28"/>
                <w:szCs w:val="28"/>
              </w:rPr>
              <w:t>7.5</w:t>
            </w:r>
          </w:p>
        </w:tc>
      </w:tr>
    </w:tbl>
    <w:p w:rsidR="00B95B46" w:rsidRPr="00FD6E48" w:rsidRDefault="00B95B46" w:rsidP="00FD6E48">
      <w:pPr>
        <w:shd w:val="clear" w:color="auto" w:fill="FFFFFF"/>
        <w:tabs>
          <w:tab w:val="left" w:pos="993"/>
          <w:tab w:val="left" w:pos="1276"/>
        </w:tabs>
        <w:spacing w:after="0" w:line="240" w:lineRule="auto"/>
        <w:ind w:firstLine="720"/>
        <w:jc w:val="both"/>
        <w:rPr>
          <w:rFonts w:ascii="Times New Roman" w:hAnsi="Times New Roman"/>
          <w:sz w:val="28"/>
          <w:szCs w:val="28"/>
          <w:lang w:eastAsia="zh-CN"/>
        </w:rPr>
      </w:pPr>
    </w:p>
    <w:p w:rsidR="00B95B46" w:rsidRPr="00FD6E48" w:rsidRDefault="00B95B46" w:rsidP="00FD6E48">
      <w:pPr>
        <w:numPr>
          <w:ilvl w:val="1"/>
          <w:numId w:val="77"/>
        </w:numPr>
        <w:shd w:val="clear" w:color="auto" w:fill="FFFFFF"/>
        <w:tabs>
          <w:tab w:val="left" w:pos="0"/>
        </w:tabs>
        <w:spacing w:after="0" w:line="240" w:lineRule="auto"/>
        <w:ind w:left="0" w:firstLine="720"/>
        <w:jc w:val="both"/>
        <w:rPr>
          <w:rFonts w:ascii="Times New Roman" w:hAnsi="Times New Roman"/>
          <w:sz w:val="28"/>
          <w:szCs w:val="28"/>
        </w:rPr>
      </w:pPr>
      <w:r w:rsidRPr="00FD6E48">
        <w:rPr>
          <w:rFonts w:ascii="Times New Roman" w:hAnsi="Times New Roman"/>
          <w:sz w:val="28"/>
          <w:szCs w:val="28"/>
        </w:rPr>
        <w:t>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w:t>
      </w:r>
      <w:r w:rsidR="00BD1DEC" w:rsidRPr="00FD6E48">
        <w:rPr>
          <w:rFonts w:ascii="Times New Roman" w:hAnsi="Times New Roman"/>
          <w:sz w:val="28"/>
          <w:szCs w:val="28"/>
        </w:rPr>
        <w:t xml:space="preserve"> </w:t>
      </w:r>
      <w:r w:rsidRPr="00FD6E48">
        <w:rPr>
          <w:rFonts w:ascii="Times New Roman" w:hAnsi="Times New Roman"/>
          <w:sz w:val="28"/>
          <w:szCs w:val="28"/>
        </w:rPr>
        <w:t xml:space="preserve">применительно к территориальной </w:t>
      </w:r>
      <w:proofErr w:type="gramStart"/>
      <w:r w:rsidRPr="00FD6E48">
        <w:rPr>
          <w:rFonts w:ascii="Times New Roman" w:hAnsi="Times New Roman"/>
          <w:sz w:val="28"/>
          <w:szCs w:val="28"/>
        </w:rPr>
        <w:t>зоне</w:t>
      </w:r>
      <w:r w:rsidR="00D925C7">
        <w:rPr>
          <w:rFonts w:ascii="Times New Roman" w:hAnsi="Times New Roman"/>
          <w:sz w:val="28"/>
          <w:szCs w:val="28"/>
        </w:rPr>
        <w:t xml:space="preserve"> </w:t>
      </w:r>
      <w:r w:rsidRPr="00FD6E48">
        <w:rPr>
          <w:rFonts w:ascii="Times New Roman" w:hAnsi="Times New Roman"/>
          <w:sz w:val="28"/>
          <w:szCs w:val="28"/>
        </w:rPr>
        <w:t xml:space="preserve"> СХ</w:t>
      </w:r>
      <w:proofErr w:type="gramEnd"/>
      <w:r w:rsidR="00BD1DEC" w:rsidRPr="00FD6E48">
        <w:rPr>
          <w:rFonts w:ascii="Times New Roman" w:hAnsi="Times New Roman"/>
          <w:sz w:val="28"/>
          <w:szCs w:val="28"/>
        </w:rPr>
        <w:t>-1</w:t>
      </w:r>
      <w:r w:rsidRPr="00FD6E48">
        <w:rPr>
          <w:rFonts w:ascii="Times New Roman" w:hAnsi="Times New Roman"/>
          <w:sz w:val="28"/>
          <w:szCs w:val="28"/>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229"/>
        <w:gridCol w:w="1134"/>
      </w:tblGrid>
      <w:tr w:rsidR="00A56AE0" w:rsidRPr="00A56AE0" w:rsidTr="00FD6E48">
        <w:trPr>
          <w:trHeight w:val="300"/>
        </w:trPr>
        <w:tc>
          <w:tcPr>
            <w:tcW w:w="709" w:type="dxa"/>
            <w:hideMark/>
          </w:tcPr>
          <w:p w:rsidR="00D925C7" w:rsidRDefault="00B95B46" w:rsidP="00FD6E48">
            <w:pPr>
              <w:spacing w:after="0" w:line="240" w:lineRule="auto"/>
              <w:ind w:firstLine="34"/>
              <w:jc w:val="center"/>
              <w:rPr>
                <w:rFonts w:ascii="Times New Roman" w:hAnsi="Times New Roman"/>
                <w:bCs/>
                <w:sz w:val="28"/>
                <w:szCs w:val="28"/>
              </w:rPr>
            </w:pPr>
            <w:r w:rsidRPr="00FD6E48">
              <w:rPr>
                <w:rFonts w:ascii="Times New Roman" w:hAnsi="Times New Roman"/>
                <w:bCs/>
                <w:sz w:val="28"/>
                <w:szCs w:val="28"/>
              </w:rPr>
              <w:t xml:space="preserve"> </w:t>
            </w:r>
            <w:r w:rsidR="00D925C7">
              <w:rPr>
                <w:rFonts w:ascii="Times New Roman" w:hAnsi="Times New Roman"/>
                <w:bCs/>
                <w:sz w:val="28"/>
                <w:szCs w:val="28"/>
              </w:rPr>
              <w:t>№</w:t>
            </w:r>
          </w:p>
          <w:p w:rsidR="00B95B46" w:rsidRPr="00FD6E48" w:rsidRDefault="00B95B46" w:rsidP="00FD6E48">
            <w:pPr>
              <w:spacing w:after="0" w:line="240" w:lineRule="auto"/>
              <w:ind w:firstLine="34"/>
              <w:jc w:val="center"/>
              <w:rPr>
                <w:rFonts w:ascii="Times New Roman" w:hAnsi="Times New Roman"/>
                <w:bCs/>
                <w:sz w:val="28"/>
                <w:szCs w:val="28"/>
              </w:rPr>
            </w:pPr>
            <w:proofErr w:type="gramStart"/>
            <w:r w:rsidRPr="00FD6E48">
              <w:rPr>
                <w:rFonts w:ascii="Times New Roman" w:hAnsi="Times New Roman"/>
                <w:bCs/>
                <w:sz w:val="28"/>
                <w:szCs w:val="28"/>
              </w:rPr>
              <w:t>п</w:t>
            </w:r>
            <w:proofErr w:type="gramEnd"/>
            <w:r w:rsidRPr="00FD6E48">
              <w:rPr>
                <w:rFonts w:ascii="Times New Roman" w:hAnsi="Times New Roman"/>
                <w:bCs/>
                <w:sz w:val="28"/>
                <w:szCs w:val="28"/>
              </w:rPr>
              <w:t>/п</w:t>
            </w:r>
          </w:p>
        </w:tc>
        <w:tc>
          <w:tcPr>
            <w:tcW w:w="7229" w:type="dxa"/>
            <w:hideMark/>
          </w:tcPr>
          <w:p w:rsidR="00B95B46" w:rsidRPr="00FD6E48" w:rsidRDefault="00B95B46" w:rsidP="00FD6E48">
            <w:pPr>
              <w:spacing w:after="0" w:line="240" w:lineRule="auto"/>
              <w:ind w:firstLine="7"/>
              <w:jc w:val="center"/>
              <w:rPr>
                <w:rFonts w:ascii="Times New Roman" w:hAnsi="Times New Roman"/>
                <w:bCs/>
                <w:sz w:val="28"/>
                <w:szCs w:val="28"/>
              </w:rPr>
            </w:pPr>
            <w:r w:rsidRPr="00FD6E48">
              <w:rPr>
                <w:rFonts w:ascii="Times New Roman" w:hAnsi="Times New Roman"/>
                <w:bCs/>
                <w:sz w:val="28"/>
                <w:szCs w:val="28"/>
              </w:rPr>
              <w:t>Наименование вида разрешенного использования земельного участка</w:t>
            </w:r>
          </w:p>
        </w:tc>
        <w:tc>
          <w:tcPr>
            <w:tcW w:w="1134" w:type="dxa"/>
            <w:hideMark/>
          </w:tcPr>
          <w:p w:rsidR="00B95B46" w:rsidRPr="00FD6E48" w:rsidRDefault="00B95B46" w:rsidP="00FD6E48">
            <w:pPr>
              <w:spacing w:after="0" w:line="240" w:lineRule="auto"/>
              <w:ind w:firstLine="7"/>
              <w:jc w:val="center"/>
              <w:rPr>
                <w:rFonts w:ascii="Times New Roman" w:hAnsi="Times New Roman"/>
                <w:bCs/>
                <w:sz w:val="28"/>
                <w:szCs w:val="28"/>
              </w:rPr>
            </w:pPr>
            <w:r w:rsidRPr="00FD6E48">
              <w:rPr>
                <w:rFonts w:ascii="Times New Roman" w:hAnsi="Times New Roman"/>
                <w:bCs/>
                <w:sz w:val="28"/>
                <w:szCs w:val="28"/>
              </w:rPr>
              <w:t>Код</w:t>
            </w:r>
          </w:p>
        </w:tc>
      </w:tr>
      <w:tr w:rsidR="00A56AE0" w:rsidRPr="00A56AE0" w:rsidTr="00FD6E48">
        <w:trPr>
          <w:trHeight w:val="193"/>
        </w:trPr>
        <w:tc>
          <w:tcPr>
            <w:tcW w:w="709" w:type="dxa"/>
          </w:tcPr>
          <w:p w:rsidR="00B95B46" w:rsidRPr="00FD6E48" w:rsidRDefault="00B95B46" w:rsidP="00FD6E48">
            <w:pPr>
              <w:numPr>
                <w:ilvl w:val="0"/>
                <w:numId w:val="90"/>
              </w:numPr>
              <w:spacing w:after="0" w:line="240" w:lineRule="auto"/>
              <w:ind w:left="0" w:firstLine="34"/>
              <w:jc w:val="center"/>
              <w:rPr>
                <w:rFonts w:ascii="Times New Roman" w:hAnsi="Times New Roman"/>
                <w:sz w:val="28"/>
                <w:szCs w:val="28"/>
              </w:rPr>
            </w:pPr>
          </w:p>
        </w:tc>
        <w:tc>
          <w:tcPr>
            <w:tcW w:w="7229" w:type="dxa"/>
            <w:hideMark/>
          </w:tcPr>
          <w:p w:rsidR="00B95B46" w:rsidRPr="00FD6E48" w:rsidRDefault="00B95B46" w:rsidP="00FD6E48">
            <w:pPr>
              <w:spacing w:after="0" w:line="240" w:lineRule="auto"/>
              <w:ind w:firstLine="7"/>
              <w:rPr>
                <w:rFonts w:ascii="Times New Roman" w:hAnsi="Times New Roman"/>
                <w:sz w:val="28"/>
                <w:szCs w:val="28"/>
              </w:rPr>
            </w:pPr>
            <w:r w:rsidRPr="00FD6E48">
              <w:rPr>
                <w:rFonts w:ascii="Times New Roman" w:hAnsi="Times New Roman"/>
                <w:sz w:val="28"/>
                <w:szCs w:val="28"/>
              </w:rPr>
              <w:t>Хранение автотранспорта</w:t>
            </w:r>
          </w:p>
        </w:tc>
        <w:tc>
          <w:tcPr>
            <w:tcW w:w="1134" w:type="dxa"/>
            <w:hideMark/>
          </w:tcPr>
          <w:p w:rsidR="00B95B46" w:rsidRPr="00FD6E48" w:rsidRDefault="00B95B46" w:rsidP="00FD6E48">
            <w:pPr>
              <w:spacing w:after="0" w:line="240" w:lineRule="auto"/>
              <w:ind w:firstLine="7"/>
              <w:jc w:val="center"/>
              <w:rPr>
                <w:rFonts w:ascii="Times New Roman" w:hAnsi="Times New Roman"/>
                <w:sz w:val="28"/>
                <w:szCs w:val="28"/>
              </w:rPr>
            </w:pPr>
            <w:r w:rsidRPr="00FD6E48">
              <w:rPr>
                <w:rFonts w:ascii="Times New Roman" w:hAnsi="Times New Roman"/>
                <w:sz w:val="28"/>
                <w:szCs w:val="28"/>
              </w:rPr>
              <w:t>2.7.1</w:t>
            </w:r>
          </w:p>
        </w:tc>
      </w:tr>
      <w:tr w:rsidR="00A56AE0" w:rsidRPr="00A56AE0" w:rsidTr="00FD6E48">
        <w:trPr>
          <w:trHeight w:val="77"/>
        </w:trPr>
        <w:tc>
          <w:tcPr>
            <w:tcW w:w="709" w:type="dxa"/>
          </w:tcPr>
          <w:p w:rsidR="00B95B46" w:rsidRPr="00FD6E48" w:rsidRDefault="00B95B46" w:rsidP="00FD6E48">
            <w:pPr>
              <w:numPr>
                <w:ilvl w:val="0"/>
                <w:numId w:val="90"/>
              </w:numPr>
              <w:spacing w:after="0" w:line="240" w:lineRule="auto"/>
              <w:ind w:left="0" w:firstLine="34"/>
              <w:jc w:val="center"/>
              <w:rPr>
                <w:rFonts w:ascii="Times New Roman" w:hAnsi="Times New Roman"/>
                <w:sz w:val="28"/>
                <w:szCs w:val="28"/>
              </w:rPr>
            </w:pPr>
          </w:p>
        </w:tc>
        <w:tc>
          <w:tcPr>
            <w:tcW w:w="7229" w:type="dxa"/>
            <w:hideMark/>
          </w:tcPr>
          <w:p w:rsidR="00B95B46" w:rsidRPr="00FD6E48" w:rsidRDefault="00B95B46" w:rsidP="00FD6E48">
            <w:pPr>
              <w:spacing w:after="0" w:line="240" w:lineRule="auto"/>
              <w:ind w:firstLine="7"/>
              <w:rPr>
                <w:rFonts w:ascii="Times New Roman" w:hAnsi="Times New Roman"/>
                <w:sz w:val="28"/>
                <w:szCs w:val="28"/>
              </w:rPr>
            </w:pPr>
            <w:r w:rsidRPr="00FD6E48">
              <w:rPr>
                <w:rFonts w:ascii="Times New Roman" w:hAnsi="Times New Roman"/>
                <w:sz w:val="28"/>
                <w:szCs w:val="28"/>
              </w:rPr>
              <w:t>Предоставление коммунальных услуг</w:t>
            </w:r>
          </w:p>
        </w:tc>
        <w:tc>
          <w:tcPr>
            <w:tcW w:w="1134" w:type="dxa"/>
            <w:hideMark/>
          </w:tcPr>
          <w:p w:rsidR="00B95B46" w:rsidRPr="00FD6E48" w:rsidRDefault="00B95B46" w:rsidP="00FD6E48">
            <w:pPr>
              <w:spacing w:after="0" w:line="240" w:lineRule="auto"/>
              <w:ind w:firstLine="7"/>
              <w:jc w:val="center"/>
              <w:rPr>
                <w:rFonts w:ascii="Times New Roman" w:hAnsi="Times New Roman"/>
                <w:sz w:val="28"/>
                <w:szCs w:val="28"/>
              </w:rPr>
            </w:pPr>
            <w:r w:rsidRPr="00FD6E48">
              <w:rPr>
                <w:rFonts w:ascii="Times New Roman" w:hAnsi="Times New Roman"/>
                <w:sz w:val="28"/>
                <w:szCs w:val="28"/>
              </w:rPr>
              <w:t>3.1.1</w:t>
            </w:r>
          </w:p>
        </w:tc>
      </w:tr>
      <w:tr w:rsidR="00A56AE0" w:rsidRPr="00A56AE0" w:rsidTr="00FD6E48">
        <w:trPr>
          <w:trHeight w:val="300"/>
        </w:trPr>
        <w:tc>
          <w:tcPr>
            <w:tcW w:w="709" w:type="dxa"/>
          </w:tcPr>
          <w:p w:rsidR="00B95B46" w:rsidRPr="00FD6E48" w:rsidRDefault="00B95B46" w:rsidP="00FD6E48">
            <w:pPr>
              <w:numPr>
                <w:ilvl w:val="0"/>
                <w:numId w:val="90"/>
              </w:numPr>
              <w:spacing w:after="0" w:line="240" w:lineRule="auto"/>
              <w:ind w:left="0" w:firstLine="34"/>
              <w:jc w:val="center"/>
              <w:rPr>
                <w:rFonts w:ascii="Times New Roman" w:hAnsi="Times New Roman"/>
                <w:sz w:val="28"/>
                <w:szCs w:val="28"/>
              </w:rPr>
            </w:pPr>
          </w:p>
        </w:tc>
        <w:tc>
          <w:tcPr>
            <w:tcW w:w="7229" w:type="dxa"/>
            <w:hideMark/>
          </w:tcPr>
          <w:p w:rsidR="00B95B46" w:rsidRPr="00FD6E48" w:rsidRDefault="00B95B46" w:rsidP="00FD6E48">
            <w:pPr>
              <w:spacing w:after="0" w:line="240" w:lineRule="auto"/>
              <w:ind w:firstLine="7"/>
              <w:rPr>
                <w:rFonts w:ascii="Times New Roman" w:hAnsi="Times New Roman"/>
                <w:sz w:val="28"/>
                <w:szCs w:val="28"/>
              </w:rPr>
            </w:pPr>
            <w:r w:rsidRPr="00FD6E48">
              <w:rPr>
                <w:rFonts w:ascii="Times New Roman" w:hAnsi="Times New Roman"/>
                <w:sz w:val="28"/>
                <w:szCs w:val="28"/>
              </w:rPr>
              <w:t>Служебные гаражи</w:t>
            </w:r>
          </w:p>
        </w:tc>
        <w:tc>
          <w:tcPr>
            <w:tcW w:w="1134" w:type="dxa"/>
            <w:hideMark/>
          </w:tcPr>
          <w:p w:rsidR="00B95B46" w:rsidRPr="00FD6E48" w:rsidRDefault="00B95B46" w:rsidP="00FD6E48">
            <w:pPr>
              <w:spacing w:after="0" w:line="240" w:lineRule="auto"/>
              <w:ind w:firstLine="7"/>
              <w:jc w:val="center"/>
              <w:rPr>
                <w:rFonts w:ascii="Times New Roman" w:hAnsi="Times New Roman"/>
                <w:sz w:val="28"/>
                <w:szCs w:val="28"/>
              </w:rPr>
            </w:pPr>
            <w:r w:rsidRPr="00FD6E48">
              <w:rPr>
                <w:rFonts w:ascii="Times New Roman" w:hAnsi="Times New Roman"/>
                <w:sz w:val="28"/>
                <w:szCs w:val="28"/>
              </w:rPr>
              <w:t>4.9</w:t>
            </w:r>
          </w:p>
        </w:tc>
      </w:tr>
      <w:tr w:rsidR="00A56AE0" w:rsidRPr="00A56AE0" w:rsidTr="00FD6E48">
        <w:trPr>
          <w:trHeight w:val="300"/>
        </w:trPr>
        <w:tc>
          <w:tcPr>
            <w:tcW w:w="709" w:type="dxa"/>
          </w:tcPr>
          <w:p w:rsidR="00B95B46" w:rsidRPr="00FD6E48" w:rsidRDefault="00B95B46" w:rsidP="00FD6E48">
            <w:pPr>
              <w:numPr>
                <w:ilvl w:val="0"/>
                <w:numId w:val="90"/>
              </w:numPr>
              <w:spacing w:after="0" w:line="240" w:lineRule="auto"/>
              <w:ind w:left="0" w:firstLine="34"/>
              <w:jc w:val="center"/>
              <w:rPr>
                <w:rFonts w:ascii="Times New Roman" w:hAnsi="Times New Roman"/>
                <w:sz w:val="28"/>
                <w:szCs w:val="28"/>
              </w:rPr>
            </w:pPr>
          </w:p>
        </w:tc>
        <w:tc>
          <w:tcPr>
            <w:tcW w:w="7229" w:type="dxa"/>
            <w:hideMark/>
          </w:tcPr>
          <w:p w:rsidR="00B95B46" w:rsidRPr="00FD6E48" w:rsidRDefault="00B95B46" w:rsidP="00FD6E48">
            <w:pPr>
              <w:spacing w:after="0" w:line="240" w:lineRule="auto"/>
              <w:ind w:firstLine="7"/>
              <w:rPr>
                <w:rFonts w:ascii="Times New Roman" w:hAnsi="Times New Roman"/>
                <w:sz w:val="28"/>
                <w:szCs w:val="28"/>
              </w:rPr>
            </w:pPr>
            <w:r w:rsidRPr="00FD6E48">
              <w:rPr>
                <w:rFonts w:ascii="Times New Roman" w:hAnsi="Times New Roman"/>
                <w:sz w:val="28"/>
                <w:szCs w:val="28"/>
              </w:rPr>
              <w:t>Площадки для занятий спортом</w:t>
            </w:r>
          </w:p>
        </w:tc>
        <w:tc>
          <w:tcPr>
            <w:tcW w:w="1134" w:type="dxa"/>
            <w:hideMark/>
          </w:tcPr>
          <w:p w:rsidR="00B95B46" w:rsidRPr="00FD6E48" w:rsidRDefault="00B95B46" w:rsidP="00FD6E48">
            <w:pPr>
              <w:spacing w:after="0" w:line="240" w:lineRule="auto"/>
              <w:ind w:firstLine="7"/>
              <w:jc w:val="center"/>
              <w:rPr>
                <w:rFonts w:ascii="Times New Roman" w:hAnsi="Times New Roman"/>
                <w:sz w:val="28"/>
                <w:szCs w:val="28"/>
              </w:rPr>
            </w:pPr>
            <w:r w:rsidRPr="00FD6E48">
              <w:rPr>
                <w:rFonts w:ascii="Times New Roman" w:hAnsi="Times New Roman"/>
                <w:sz w:val="28"/>
                <w:szCs w:val="28"/>
              </w:rPr>
              <w:t>5.1.3</w:t>
            </w:r>
          </w:p>
        </w:tc>
      </w:tr>
      <w:tr w:rsidR="00A56AE0" w:rsidRPr="00A56AE0" w:rsidTr="00FD6E48">
        <w:trPr>
          <w:trHeight w:val="300"/>
        </w:trPr>
        <w:tc>
          <w:tcPr>
            <w:tcW w:w="709" w:type="dxa"/>
          </w:tcPr>
          <w:p w:rsidR="00B95B46" w:rsidRPr="00FD6E48" w:rsidRDefault="00B95B46" w:rsidP="00FD6E48">
            <w:pPr>
              <w:numPr>
                <w:ilvl w:val="0"/>
                <w:numId w:val="90"/>
              </w:numPr>
              <w:spacing w:after="0" w:line="240" w:lineRule="auto"/>
              <w:ind w:left="0" w:firstLine="34"/>
              <w:jc w:val="center"/>
              <w:rPr>
                <w:rFonts w:ascii="Times New Roman" w:hAnsi="Times New Roman"/>
                <w:sz w:val="28"/>
                <w:szCs w:val="28"/>
              </w:rPr>
            </w:pPr>
          </w:p>
        </w:tc>
        <w:tc>
          <w:tcPr>
            <w:tcW w:w="7229" w:type="dxa"/>
            <w:hideMark/>
          </w:tcPr>
          <w:p w:rsidR="00B95B46" w:rsidRPr="00FD6E48" w:rsidRDefault="00B95B46" w:rsidP="00FD6E48">
            <w:pPr>
              <w:spacing w:after="0" w:line="240" w:lineRule="auto"/>
              <w:ind w:firstLine="7"/>
              <w:rPr>
                <w:rFonts w:ascii="Times New Roman" w:hAnsi="Times New Roman"/>
                <w:sz w:val="28"/>
                <w:szCs w:val="28"/>
              </w:rPr>
            </w:pPr>
            <w:r w:rsidRPr="00FD6E48">
              <w:rPr>
                <w:rFonts w:ascii="Times New Roman" w:hAnsi="Times New Roman"/>
                <w:sz w:val="28"/>
                <w:szCs w:val="28"/>
              </w:rPr>
              <w:t>Оборудованные площадки для занятий спортом</w:t>
            </w:r>
          </w:p>
        </w:tc>
        <w:tc>
          <w:tcPr>
            <w:tcW w:w="1134" w:type="dxa"/>
            <w:hideMark/>
          </w:tcPr>
          <w:p w:rsidR="00B95B46" w:rsidRPr="00FD6E48" w:rsidRDefault="00B95B46" w:rsidP="00FD6E48">
            <w:pPr>
              <w:spacing w:after="0" w:line="240" w:lineRule="auto"/>
              <w:ind w:firstLine="7"/>
              <w:jc w:val="center"/>
              <w:rPr>
                <w:rFonts w:ascii="Times New Roman" w:hAnsi="Times New Roman"/>
                <w:sz w:val="28"/>
                <w:szCs w:val="28"/>
              </w:rPr>
            </w:pPr>
            <w:r w:rsidRPr="00FD6E48">
              <w:rPr>
                <w:rFonts w:ascii="Times New Roman" w:hAnsi="Times New Roman"/>
                <w:sz w:val="28"/>
                <w:szCs w:val="28"/>
              </w:rPr>
              <w:t>5.1.4</w:t>
            </w:r>
          </w:p>
        </w:tc>
      </w:tr>
      <w:tr w:rsidR="00A56AE0" w:rsidRPr="00A56AE0" w:rsidTr="00FD6E48">
        <w:trPr>
          <w:trHeight w:val="300"/>
        </w:trPr>
        <w:tc>
          <w:tcPr>
            <w:tcW w:w="709" w:type="dxa"/>
          </w:tcPr>
          <w:p w:rsidR="00B95B46" w:rsidRPr="00FD6E48" w:rsidRDefault="00B95B46" w:rsidP="00FD6E48">
            <w:pPr>
              <w:numPr>
                <w:ilvl w:val="0"/>
                <w:numId w:val="90"/>
              </w:numPr>
              <w:spacing w:after="0" w:line="240" w:lineRule="auto"/>
              <w:ind w:left="0" w:firstLine="34"/>
              <w:jc w:val="center"/>
              <w:rPr>
                <w:rFonts w:ascii="Times New Roman" w:hAnsi="Times New Roman"/>
                <w:sz w:val="28"/>
                <w:szCs w:val="28"/>
              </w:rPr>
            </w:pPr>
          </w:p>
        </w:tc>
        <w:tc>
          <w:tcPr>
            <w:tcW w:w="7229" w:type="dxa"/>
            <w:hideMark/>
          </w:tcPr>
          <w:p w:rsidR="00B95B46" w:rsidRPr="00FD6E48" w:rsidRDefault="00B95B46" w:rsidP="00FD6E48">
            <w:pPr>
              <w:spacing w:after="0" w:line="240" w:lineRule="auto"/>
              <w:ind w:firstLine="7"/>
              <w:rPr>
                <w:rFonts w:ascii="Times New Roman" w:hAnsi="Times New Roman"/>
                <w:sz w:val="28"/>
                <w:szCs w:val="28"/>
              </w:rPr>
            </w:pPr>
            <w:r w:rsidRPr="00FD6E48">
              <w:rPr>
                <w:rFonts w:ascii="Times New Roman" w:hAnsi="Times New Roman"/>
                <w:sz w:val="28"/>
                <w:szCs w:val="28"/>
              </w:rPr>
              <w:t>Обеспечение внутреннего правопорядка</w:t>
            </w:r>
          </w:p>
        </w:tc>
        <w:tc>
          <w:tcPr>
            <w:tcW w:w="1134" w:type="dxa"/>
            <w:hideMark/>
          </w:tcPr>
          <w:p w:rsidR="00B95B46" w:rsidRPr="00FD6E48" w:rsidRDefault="00B95B46" w:rsidP="00FD6E48">
            <w:pPr>
              <w:spacing w:after="0" w:line="240" w:lineRule="auto"/>
              <w:ind w:firstLine="7"/>
              <w:jc w:val="center"/>
              <w:rPr>
                <w:rFonts w:ascii="Times New Roman" w:hAnsi="Times New Roman"/>
                <w:sz w:val="28"/>
                <w:szCs w:val="28"/>
              </w:rPr>
            </w:pPr>
            <w:r w:rsidRPr="00FD6E48">
              <w:rPr>
                <w:rFonts w:ascii="Times New Roman" w:hAnsi="Times New Roman"/>
                <w:sz w:val="28"/>
                <w:szCs w:val="28"/>
              </w:rPr>
              <w:t>8.3</w:t>
            </w:r>
          </w:p>
        </w:tc>
      </w:tr>
      <w:tr w:rsidR="00A56AE0" w:rsidRPr="00A56AE0" w:rsidTr="00FD6E48">
        <w:trPr>
          <w:trHeight w:val="300"/>
        </w:trPr>
        <w:tc>
          <w:tcPr>
            <w:tcW w:w="709" w:type="dxa"/>
          </w:tcPr>
          <w:p w:rsidR="00B95B46" w:rsidRPr="00FD6E48" w:rsidRDefault="00B95B46" w:rsidP="00FD6E48">
            <w:pPr>
              <w:numPr>
                <w:ilvl w:val="0"/>
                <w:numId w:val="90"/>
              </w:numPr>
              <w:spacing w:after="0" w:line="240" w:lineRule="auto"/>
              <w:ind w:left="0" w:firstLine="34"/>
              <w:jc w:val="center"/>
              <w:rPr>
                <w:rFonts w:ascii="Times New Roman" w:hAnsi="Times New Roman"/>
                <w:sz w:val="28"/>
                <w:szCs w:val="28"/>
              </w:rPr>
            </w:pPr>
          </w:p>
        </w:tc>
        <w:tc>
          <w:tcPr>
            <w:tcW w:w="7229" w:type="dxa"/>
            <w:hideMark/>
          </w:tcPr>
          <w:p w:rsidR="00B95B46" w:rsidRPr="00FD6E48" w:rsidRDefault="00B95B46" w:rsidP="00FD6E48">
            <w:pPr>
              <w:spacing w:after="0" w:line="240" w:lineRule="auto"/>
              <w:ind w:firstLine="7"/>
              <w:rPr>
                <w:rFonts w:ascii="Times New Roman" w:hAnsi="Times New Roman"/>
                <w:sz w:val="28"/>
                <w:szCs w:val="28"/>
              </w:rPr>
            </w:pPr>
            <w:r w:rsidRPr="00FD6E48">
              <w:rPr>
                <w:rFonts w:ascii="Times New Roman" w:hAnsi="Times New Roman"/>
                <w:sz w:val="28"/>
                <w:szCs w:val="28"/>
              </w:rPr>
              <w:t>Гидротехнические сооружения</w:t>
            </w:r>
          </w:p>
        </w:tc>
        <w:tc>
          <w:tcPr>
            <w:tcW w:w="1134" w:type="dxa"/>
            <w:hideMark/>
          </w:tcPr>
          <w:p w:rsidR="00B95B46" w:rsidRPr="00FD6E48" w:rsidRDefault="00B95B46" w:rsidP="00FD6E48">
            <w:pPr>
              <w:spacing w:after="0" w:line="240" w:lineRule="auto"/>
              <w:ind w:firstLine="7"/>
              <w:jc w:val="center"/>
              <w:rPr>
                <w:rFonts w:ascii="Times New Roman" w:hAnsi="Times New Roman"/>
                <w:sz w:val="28"/>
                <w:szCs w:val="28"/>
              </w:rPr>
            </w:pPr>
            <w:r w:rsidRPr="00FD6E48">
              <w:rPr>
                <w:rFonts w:ascii="Times New Roman" w:hAnsi="Times New Roman"/>
                <w:sz w:val="28"/>
                <w:szCs w:val="28"/>
              </w:rPr>
              <w:t>11.3</w:t>
            </w:r>
          </w:p>
        </w:tc>
      </w:tr>
    </w:tbl>
    <w:p w:rsidR="00BD1DEC" w:rsidRPr="00FD6E48" w:rsidRDefault="00BD1DEC" w:rsidP="00FD6E48">
      <w:pPr>
        <w:shd w:val="clear" w:color="auto" w:fill="FFFFFF"/>
        <w:tabs>
          <w:tab w:val="left" w:pos="1134"/>
        </w:tabs>
        <w:spacing w:after="0" w:line="240" w:lineRule="auto"/>
        <w:ind w:firstLine="720"/>
        <w:jc w:val="both"/>
        <w:rPr>
          <w:rFonts w:ascii="Times New Roman" w:hAnsi="Times New Roman"/>
          <w:sz w:val="28"/>
          <w:szCs w:val="28"/>
        </w:rPr>
      </w:pPr>
    </w:p>
    <w:p w:rsidR="00BD1DEC" w:rsidRPr="00FD6E48" w:rsidRDefault="00B95B46" w:rsidP="00FD6E48">
      <w:pPr>
        <w:numPr>
          <w:ilvl w:val="0"/>
          <w:numId w:val="77"/>
        </w:numPr>
        <w:shd w:val="clear" w:color="auto" w:fill="FFFFFF"/>
        <w:tabs>
          <w:tab w:val="left" w:pos="1134"/>
        </w:tabs>
        <w:spacing w:after="0" w:line="240" w:lineRule="auto"/>
        <w:ind w:left="0" w:firstLine="720"/>
        <w:jc w:val="both"/>
        <w:rPr>
          <w:rFonts w:ascii="Times New Roman" w:hAnsi="Times New Roman"/>
          <w:sz w:val="28"/>
          <w:szCs w:val="28"/>
        </w:rPr>
      </w:pPr>
      <w:r w:rsidRPr="00FD6E48" w:rsidDel="00C5617B">
        <w:rPr>
          <w:rFonts w:ascii="Times New Roman" w:hAnsi="Times New Roman"/>
          <w:sz w:val="28"/>
          <w:szCs w:val="28"/>
        </w:rPr>
        <w:t xml:space="preserve"> </w:t>
      </w:r>
      <w:r w:rsidR="00BD1DEC" w:rsidRPr="00FD6E48">
        <w:rPr>
          <w:rFonts w:ascii="Times New Roman" w:hAnsi="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зоны СХ-1 не подлежат установлению </w:t>
      </w:r>
      <w:r w:rsidR="006E623A" w:rsidRPr="00FD6E48">
        <w:rPr>
          <w:rFonts w:ascii="Times New Roman" w:hAnsi="Times New Roman"/>
          <w:sz w:val="28"/>
          <w:szCs w:val="28"/>
        </w:rPr>
        <w:t xml:space="preserve">в </w:t>
      </w:r>
      <w:r w:rsidR="003C0985" w:rsidRPr="00FD6E48">
        <w:rPr>
          <w:rFonts w:ascii="Times New Roman" w:hAnsi="Times New Roman"/>
          <w:sz w:val="28"/>
          <w:szCs w:val="28"/>
        </w:rPr>
        <w:t>Правила</w:t>
      </w:r>
      <w:r w:rsidR="006E623A" w:rsidRPr="00FD6E48">
        <w:rPr>
          <w:rFonts w:ascii="Times New Roman" w:hAnsi="Times New Roman"/>
          <w:sz w:val="28"/>
          <w:szCs w:val="28"/>
        </w:rPr>
        <w:t>х</w:t>
      </w:r>
      <w:r w:rsidR="003C0985" w:rsidRPr="00FD6E48">
        <w:rPr>
          <w:rFonts w:ascii="Times New Roman" w:hAnsi="Times New Roman"/>
          <w:sz w:val="28"/>
          <w:szCs w:val="28"/>
        </w:rPr>
        <w:t xml:space="preserve"> </w:t>
      </w:r>
      <w:r w:rsidR="00BD1DEC" w:rsidRPr="00FD6E48">
        <w:rPr>
          <w:rFonts w:ascii="Times New Roman" w:hAnsi="Times New Roman"/>
          <w:sz w:val="28"/>
          <w:szCs w:val="28"/>
        </w:rPr>
        <w:t xml:space="preserve">и определяются </w:t>
      </w:r>
      <w:r w:rsidR="003C0985" w:rsidRPr="00FD6E48">
        <w:rPr>
          <w:rFonts w:ascii="Times New Roman" w:hAnsi="Times New Roman"/>
          <w:sz w:val="28"/>
          <w:szCs w:val="28"/>
        </w:rPr>
        <w:t>в соответствии с назначением объекта и соблюдением положений статьи 56 Правил.</w:t>
      </w:r>
    </w:p>
    <w:p w:rsidR="00D06D8D" w:rsidRPr="00FD6E48" w:rsidRDefault="00D06D8D" w:rsidP="00FD6E48">
      <w:pPr>
        <w:numPr>
          <w:ilvl w:val="1"/>
          <w:numId w:val="77"/>
        </w:numPr>
        <w:tabs>
          <w:tab w:val="left" w:pos="1418"/>
        </w:tabs>
        <w:spacing w:after="0" w:line="240" w:lineRule="auto"/>
        <w:ind w:left="0" w:firstLine="720"/>
        <w:jc w:val="both"/>
        <w:rPr>
          <w:rFonts w:ascii="Times New Roman" w:hAnsi="Times New Roman"/>
          <w:sz w:val="28"/>
          <w:szCs w:val="28"/>
        </w:rPr>
      </w:pPr>
      <w:r w:rsidRPr="00FD6E48">
        <w:rPr>
          <w:rFonts w:ascii="Times New Roman" w:hAnsi="Times New Roman"/>
          <w:sz w:val="28"/>
          <w:szCs w:val="28"/>
        </w:rPr>
        <w:t>Суммарная доля площади земельного участка, занимаемая объектами вспомогательных видов разрешенного использования, не должна превышать 30 % общей площади земельного участка.</w:t>
      </w:r>
    </w:p>
    <w:p w:rsidR="00B95B46" w:rsidRPr="00FD6E48" w:rsidRDefault="00B95B46" w:rsidP="00FD6E48">
      <w:pPr>
        <w:spacing w:after="0" w:line="240" w:lineRule="auto"/>
        <w:ind w:firstLine="720"/>
        <w:rPr>
          <w:rFonts w:ascii="Times New Roman" w:hAnsi="Times New Roman"/>
          <w:sz w:val="28"/>
          <w:szCs w:val="28"/>
        </w:rPr>
      </w:pPr>
    </w:p>
    <w:p w:rsidR="00B95B46" w:rsidRPr="00FD6E48" w:rsidRDefault="00B95B46" w:rsidP="00FD6E48">
      <w:pPr>
        <w:pStyle w:val="1"/>
        <w:spacing w:before="0" w:after="0"/>
        <w:ind w:firstLine="720"/>
        <w:jc w:val="both"/>
        <w:rPr>
          <w:rFonts w:ascii="Times New Roman" w:hAnsi="Times New Roman" w:cs="Times New Roman"/>
          <w:b w:val="0"/>
          <w:color w:val="auto"/>
          <w:sz w:val="28"/>
          <w:szCs w:val="28"/>
        </w:rPr>
      </w:pPr>
      <w:bookmarkStart w:id="193" w:name="_Toc18005089"/>
      <w:bookmarkStart w:id="194" w:name="sub_84"/>
      <w:r w:rsidRPr="00FD6E48">
        <w:rPr>
          <w:rFonts w:ascii="Times New Roman" w:hAnsi="Times New Roman" w:cs="Times New Roman"/>
          <w:b w:val="0"/>
          <w:color w:val="auto"/>
          <w:sz w:val="28"/>
          <w:szCs w:val="28"/>
        </w:rPr>
        <w:t>Статья </w:t>
      </w:r>
      <w:r w:rsidR="00C934FC" w:rsidRPr="00FD6E48">
        <w:rPr>
          <w:rFonts w:ascii="Times New Roman" w:hAnsi="Times New Roman" w:cs="Times New Roman"/>
          <w:b w:val="0"/>
          <w:color w:val="auto"/>
          <w:sz w:val="28"/>
          <w:szCs w:val="28"/>
        </w:rPr>
        <w:t>69</w:t>
      </w:r>
      <w:r w:rsidRPr="00FD6E48">
        <w:rPr>
          <w:rFonts w:ascii="Times New Roman" w:hAnsi="Times New Roman" w:cs="Times New Roman"/>
          <w:b w:val="0"/>
          <w:color w:val="auto"/>
          <w:sz w:val="28"/>
          <w:szCs w:val="28"/>
        </w:rPr>
        <w:t>. Градостроительный регламент территориальной зоны</w:t>
      </w:r>
      <w:r w:rsidR="00683D5A" w:rsidRPr="00FD6E48">
        <w:rPr>
          <w:rFonts w:ascii="Times New Roman" w:hAnsi="Times New Roman" w:cs="Times New Roman"/>
          <w:b w:val="0"/>
          <w:color w:val="auto"/>
          <w:sz w:val="28"/>
          <w:szCs w:val="28"/>
        </w:rPr>
        <w:t>. Зона садоводческих и огороднических некоммерческих объединений граждан</w:t>
      </w:r>
      <w:r w:rsidRPr="00FD6E48" w:rsidDel="00C5617B">
        <w:rPr>
          <w:rFonts w:ascii="Times New Roman" w:hAnsi="Times New Roman" w:cs="Times New Roman"/>
          <w:b w:val="0"/>
          <w:color w:val="auto"/>
          <w:sz w:val="28"/>
          <w:szCs w:val="28"/>
        </w:rPr>
        <w:t xml:space="preserve"> </w:t>
      </w:r>
      <w:r w:rsidRPr="00FD6E48">
        <w:rPr>
          <w:rFonts w:ascii="Times New Roman" w:hAnsi="Times New Roman" w:cs="Times New Roman"/>
          <w:b w:val="0"/>
          <w:color w:val="auto"/>
          <w:sz w:val="28"/>
          <w:szCs w:val="28"/>
        </w:rPr>
        <w:t>(СХ</w:t>
      </w:r>
      <w:r w:rsidR="00BD1DEC" w:rsidRPr="00FD6E48">
        <w:rPr>
          <w:rFonts w:ascii="Times New Roman" w:hAnsi="Times New Roman" w:cs="Times New Roman"/>
          <w:b w:val="0"/>
          <w:color w:val="auto"/>
          <w:sz w:val="28"/>
          <w:szCs w:val="28"/>
        </w:rPr>
        <w:t>-2</w:t>
      </w:r>
      <w:r w:rsidRPr="00FD6E48">
        <w:rPr>
          <w:rFonts w:ascii="Times New Roman" w:hAnsi="Times New Roman" w:cs="Times New Roman"/>
          <w:b w:val="0"/>
          <w:color w:val="auto"/>
          <w:sz w:val="28"/>
          <w:szCs w:val="28"/>
        </w:rPr>
        <w:t>)</w:t>
      </w:r>
      <w:bookmarkEnd w:id="193"/>
    </w:p>
    <w:p w:rsidR="00B95B46" w:rsidRPr="00FD6E48" w:rsidRDefault="0083789F" w:rsidP="00FD6E48">
      <w:pPr>
        <w:numPr>
          <w:ilvl w:val="0"/>
          <w:numId w:val="108"/>
        </w:numPr>
        <w:tabs>
          <w:tab w:val="left" w:pos="1134"/>
        </w:tabs>
        <w:spacing w:after="0" w:line="240" w:lineRule="auto"/>
        <w:ind w:left="0" w:firstLine="720"/>
        <w:jc w:val="both"/>
        <w:rPr>
          <w:rFonts w:ascii="Times New Roman" w:hAnsi="Times New Roman"/>
          <w:sz w:val="28"/>
          <w:szCs w:val="28"/>
        </w:rPr>
      </w:pPr>
      <w:bookmarkStart w:id="195" w:name="sub_8401"/>
      <w:bookmarkEnd w:id="194"/>
      <w:r w:rsidRPr="00FD6E48">
        <w:rPr>
          <w:rFonts w:ascii="Times New Roman" w:hAnsi="Times New Roman"/>
          <w:sz w:val="28"/>
          <w:szCs w:val="28"/>
        </w:rPr>
        <w:t>СХ-2 - зона садоводческих и огороднических некоммерческих объединений граждан</w:t>
      </w:r>
      <w:r w:rsidR="00683D5A" w:rsidRPr="00FD6E48">
        <w:rPr>
          <w:rFonts w:ascii="Times New Roman" w:hAnsi="Times New Roman"/>
          <w:sz w:val="28"/>
          <w:szCs w:val="28"/>
        </w:rPr>
        <w:t xml:space="preserve">. </w:t>
      </w:r>
      <w:r w:rsidR="00B95B46" w:rsidRPr="00FD6E48">
        <w:rPr>
          <w:rFonts w:ascii="Times New Roman" w:hAnsi="Times New Roman"/>
          <w:sz w:val="28"/>
          <w:szCs w:val="28"/>
        </w:rPr>
        <w:t>Виды разрешенного использования земельных участков и объектов капитального строительства:</w:t>
      </w:r>
    </w:p>
    <w:bookmarkEnd w:id="195"/>
    <w:p w:rsidR="00B95B46" w:rsidRPr="00FD6E48" w:rsidRDefault="00B95B46" w:rsidP="00FD6E48">
      <w:pPr>
        <w:numPr>
          <w:ilvl w:val="1"/>
          <w:numId w:val="80"/>
        </w:numPr>
        <w:shd w:val="clear" w:color="auto" w:fill="FFFFFF"/>
        <w:tabs>
          <w:tab w:val="left" w:pos="0"/>
          <w:tab w:val="left" w:pos="1134"/>
        </w:tabs>
        <w:spacing w:after="0" w:line="240" w:lineRule="auto"/>
        <w:ind w:left="0" w:firstLine="720"/>
        <w:jc w:val="both"/>
        <w:rPr>
          <w:rFonts w:ascii="Times New Roman" w:hAnsi="Times New Roman"/>
          <w:sz w:val="28"/>
          <w:szCs w:val="28"/>
        </w:rPr>
      </w:pPr>
      <w:r w:rsidRPr="00FD6E48">
        <w:rPr>
          <w:rFonts w:ascii="Times New Roman" w:hAnsi="Times New Roman"/>
          <w:sz w:val="28"/>
          <w:szCs w:val="28"/>
        </w:rPr>
        <w:t>Основные виды разрешенного использования земельных участков и объектов капитального строительства, установленные в градостроительных регламентах</w:t>
      </w:r>
      <w:r w:rsidR="0083789F" w:rsidRPr="00FD6E48">
        <w:rPr>
          <w:rFonts w:ascii="Times New Roman" w:hAnsi="Times New Roman"/>
          <w:sz w:val="28"/>
          <w:szCs w:val="28"/>
        </w:rPr>
        <w:t xml:space="preserve"> </w:t>
      </w:r>
      <w:r w:rsidRPr="00FD6E48">
        <w:rPr>
          <w:rFonts w:ascii="Times New Roman" w:hAnsi="Times New Roman"/>
          <w:sz w:val="28"/>
          <w:szCs w:val="28"/>
        </w:rPr>
        <w:t xml:space="preserve">применительно к территориальной зоне </w:t>
      </w:r>
      <w:r w:rsidR="00A62C86">
        <w:rPr>
          <w:rFonts w:ascii="Times New Roman" w:hAnsi="Times New Roman"/>
          <w:sz w:val="28"/>
          <w:szCs w:val="28"/>
        </w:rPr>
        <w:br/>
      </w:r>
      <w:r w:rsidRPr="00FD6E48">
        <w:rPr>
          <w:rFonts w:ascii="Times New Roman" w:hAnsi="Times New Roman"/>
          <w:sz w:val="28"/>
          <w:szCs w:val="28"/>
        </w:rPr>
        <w:t>СХ</w:t>
      </w:r>
      <w:r w:rsidR="00A62C86">
        <w:rPr>
          <w:rFonts w:ascii="Times New Roman" w:hAnsi="Times New Roman"/>
          <w:sz w:val="28"/>
          <w:szCs w:val="28"/>
        </w:rPr>
        <w:t>-2</w:t>
      </w:r>
      <w:r w:rsidRPr="00FD6E48">
        <w:rPr>
          <w:rFonts w:ascii="Times New Roman" w:hAnsi="Times New Roman"/>
          <w:sz w:val="28"/>
          <w:szCs w:val="28"/>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778"/>
        <w:gridCol w:w="1133"/>
      </w:tblGrid>
      <w:tr w:rsidR="00A56AE0" w:rsidRPr="00A56AE0" w:rsidTr="0083789F">
        <w:trPr>
          <w:trHeight w:val="300"/>
          <w:jc w:val="center"/>
        </w:trPr>
        <w:tc>
          <w:tcPr>
            <w:tcW w:w="588" w:type="dxa"/>
            <w:hideMark/>
          </w:tcPr>
          <w:p w:rsidR="00B95B46" w:rsidRPr="00FD6E48" w:rsidRDefault="00B95B46"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 п/п</w:t>
            </w:r>
          </w:p>
        </w:tc>
        <w:tc>
          <w:tcPr>
            <w:tcW w:w="6784" w:type="dxa"/>
            <w:hideMark/>
          </w:tcPr>
          <w:p w:rsidR="00B95B46" w:rsidRPr="00FD6E48" w:rsidRDefault="00B95B46"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Наименование вида разрешенного использования земельного участка</w:t>
            </w:r>
          </w:p>
        </w:tc>
        <w:tc>
          <w:tcPr>
            <w:tcW w:w="1133" w:type="dxa"/>
            <w:hideMark/>
          </w:tcPr>
          <w:p w:rsidR="00B95B46" w:rsidRPr="00FD6E48" w:rsidRDefault="00B95B46"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Код</w:t>
            </w:r>
          </w:p>
        </w:tc>
      </w:tr>
      <w:tr w:rsidR="00A56AE0" w:rsidRPr="00A56AE0" w:rsidTr="0083789F">
        <w:trPr>
          <w:trHeight w:val="300"/>
          <w:jc w:val="center"/>
        </w:trPr>
        <w:tc>
          <w:tcPr>
            <w:tcW w:w="588" w:type="dxa"/>
          </w:tcPr>
          <w:p w:rsidR="00B95B46" w:rsidRPr="00FD6E48" w:rsidRDefault="00B95B46" w:rsidP="00FD6E48">
            <w:pPr>
              <w:numPr>
                <w:ilvl w:val="0"/>
                <w:numId w:val="78"/>
              </w:numPr>
              <w:spacing w:after="0" w:line="240" w:lineRule="auto"/>
              <w:ind w:left="0" w:firstLine="0"/>
              <w:jc w:val="center"/>
              <w:rPr>
                <w:rFonts w:ascii="Times New Roman" w:hAnsi="Times New Roman"/>
                <w:sz w:val="28"/>
                <w:szCs w:val="28"/>
              </w:rPr>
            </w:pPr>
          </w:p>
        </w:tc>
        <w:tc>
          <w:tcPr>
            <w:tcW w:w="6784" w:type="dxa"/>
            <w:hideMark/>
          </w:tcPr>
          <w:p w:rsidR="00B95B46" w:rsidRPr="00FD6E48" w:rsidRDefault="00B95B46" w:rsidP="00FD6E48">
            <w:pPr>
              <w:spacing w:after="0" w:line="240" w:lineRule="auto"/>
              <w:rPr>
                <w:rFonts w:ascii="Times New Roman" w:hAnsi="Times New Roman"/>
                <w:sz w:val="28"/>
                <w:szCs w:val="28"/>
              </w:rPr>
            </w:pPr>
            <w:r w:rsidRPr="00FD6E48">
              <w:rPr>
                <w:rFonts w:ascii="Times New Roman" w:hAnsi="Times New Roman"/>
                <w:sz w:val="28"/>
                <w:szCs w:val="28"/>
              </w:rPr>
              <w:t>Коммунальное обслуживание</w:t>
            </w:r>
          </w:p>
        </w:tc>
        <w:tc>
          <w:tcPr>
            <w:tcW w:w="1133" w:type="dxa"/>
            <w:hideMark/>
          </w:tcPr>
          <w:p w:rsidR="00B95B46" w:rsidRPr="00FD6E48" w:rsidRDefault="00B95B46" w:rsidP="00FD6E48">
            <w:pPr>
              <w:spacing w:after="0" w:line="240" w:lineRule="auto"/>
              <w:jc w:val="center"/>
              <w:rPr>
                <w:rFonts w:ascii="Times New Roman" w:hAnsi="Times New Roman"/>
                <w:sz w:val="28"/>
                <w:szCs w:val="28"/>
              </w:rPr>
            </w:pPr>
            <w:r w:rsidRPr="00FD6E48">
              <w:rPr>
                <w:rFonts w:ascii="Times New Roman" w:hAnsi="Times New Roman"/>
                <w:sz w:val="28"/>
                <w:szCs w:val="28"/>
              </w:rPr>
              <w:t>3.1</w:t>
            </w:r>
          </w:p>
        </w:tc>
      </w:tr>
      <w:tr w:rsidR="00A56AE0" w:rsidRPr="00A56AE0" w:rsidTr="0083789F">
        <w:trPr>
          <w:trHeight w:val="300"/>
          <w:jc w:val="center"/>
        </w:trPr>
        <w:tc>
          <w:tcPr>
            <w:tcW w:w="588" w:type="dxa"/>
          </w:tcPr>
          <w:p w:rsidR="00B95B46" w:rsidRPr="00FD6E48" w:rsidRDefault="00B95B46" w:rsidP="00FD6E48">
            <w:pPr>
              <w:numPr>
                <w:ilvl w:val="0"/>
                <w:numId w:val="78"/>
              </w:numPr>
              <w:spacing w:after="0" w:line="240" w:lineRule="auto"/>
              <w:ind w:left="0" w:firstLine="0"/>
              <w:jc w:val="center"/>
              <w:rPr>
                <w:rFonts w:ascii="Times New Roman" w:hAnsi="Times New Roman"/>
                <w:sz w:val="28"/>
                <w:szCs w:val="28"/>
              </w:rPr>
            </w:pPr>
          </w:p>
        </w:tc>
        <w:tc>
          <w:tcPr>
            <w:tcW w:w="6784" w:type="dxa"/>
            <w:hideMark/>
          </w:tcPr>
          <w:p w:rsidR="00B95B46" w:rsidRPr="00FD6E48" w:rsidRDefault="00B95B46" w:rsidP="00FD6E48">
            <w:pPr>
              <w:spacing w:after="0" w:line="240" w:lineRule="auto"/>
              <w:rPr>
                <w:rFonts w:ascii="Times New Roman" w:hAnsi="Times New Roman"/>
                <w:sz w:val="28"/>
                <w:szCs w:val="28"/>
              </w:rPr>
            </w:pPr>
            <w:r w:rsidRPr="00FD6E48">
              <w:rPr>
                <w:rFonts w:ascii="Times New Roman" w:hAnsi="Times New Roman"/>
                <w:sz w:val="28"/>
                <w:szCs w:val="28"/>
              </w:rPr>
              <w:t>Бытовое обслуживание</w:t>
            </w:r>
          </w:p>
        </w:tc>
        <w:tc>
          <w:tcPr>
            <w:tcW w:w="1133" w:type="dxa"/>
            <w:hideMark/>
          </w:tcPr>
          <w:p w:rsidR="00B95B46" w:rsidRPr="00FD6E48" w:rsidRDefault="00B95B46" w:rsidP="00FD6E48">
            <w:pPr>
              <w:spacing w:after="0" w:line="240" w:lineRule="auto"/>
              <w:jc w:val="center"/>
              <w:rPr>
                <w:rFonts w:ascii="Times New Roman" w:hAnsi="Times New Roman"/>
                <w:sz w:val="28"/>
                <w:szCs w:val="28"/>
              </w:rPr>
            </w:pPr>
            <w:r w:rsidRPr="00FD6E48">
              <w:rPr>
                <w:rFonts w:ascii="Times New Roman" w:hAnsi="Times New Roman"/>
                <w:sz w:val="28"/>
                <w:szCs w:val="28"/>
              </w:rPr>
              <w:t>3.3</w:t>
            </w:r>
          </w:p>
        </w:tc>
      </w:tr>
      <w:tr w:rsidR="00A56AE0" w:rsidRPr="00A56AE0" w:rsidTr="0083789F">
        <w:trPr>
          <w:trHeight w:val="98"/>
          <w:jc w:val="center"/>
        </w:trPr>
        <w:tc>
          <w:tcPr>
            <w:tcW w:w="588" w:type="dxa"/>
          </w:tcPr>
          <w:p w:rsidR="00B95B46" w:rsidRPr="00FD6E48" w:rsidRDefault="00B95B46" w:rsidP="00FD6E48">
            <w:pPr>
              <w:numPr>
                <w:ilvl w:val="0"/>
                <w:numId w:val="78"/>
              </w:numPr>
              <w:spacing w:after="0" w:line="240" w:lineRule="auto"/>
              <w:ind w:left="0" w:firstLine="0"/>
              <w:jc w:val="center"/>
              <w:rPr>
                <w:rFonts w:ascii="Times New Roman" w:hAnsi="Times New Roman"/>
                <w:sz w:val="28"/>
                <w:szCs w:val="28"/>
              </w:rPr>
            </w:pPr>
          </w:p>
        </w:tc>
        <w:tc>
          <w:tcPr>
            <w:tcW w:w="6784" w:type="dxa"/>
            <w:hideMark/>
          </w:tcPr>
          <w:p w:rsidR="00B95B46" w:rsidRPr="00FD6E48" w:rsidRDefault="00B95B46" w:rsidP="00FD6E48">
            <w:pPr>
              <w:spacing w:after="0" w:line="240" w:lineRule="auto"/>
              <w:rPr>
                <w:rFonts w:ascii="Times New Roman" w:hAnsi="Times New Roman"/>
                <w:sz w:val="28"/>
                <w:szCs w:val="28"/>
              </w:rPr>
            </w:pPr>
            <w:r w:rsidRPr="00FD6E48">
              <w:rPr>
                <w:rFonts w:ascii="Times New Roman" w:hAnsi="Times New Roman"/>
                <w:sz w:val="28"/>
                <w:szCs w:val="28"/>
              </w:rPr>
              <w:t>Осуществление религиозных обрядов</w:t>
            </w:r>
          </w:p>
        </w:tc>
        <w:tc>
          <w:tcPr>
            <w:tcW w:w="1133" w:type="dxa"/>
            <w:hideMark/>
          </w:tcPr>
          <w:p w:rsidR="00B95B46" w:rsidRPr="00FD6E48" w:rsidRDefault="00B95B46" w:rsidP="00FD6E48">
            <w:pPr>
              <w:spacing w:after="0" w:line="240" w:lineRule="auto"/>
              <w:jc w:val="center"/>
              <w:rPr>
                <w:rFonts w:ascii="Times New Roman" w:hAnsi="Times New Roman"/>
                <w:sz w:val="28"/>
                <w:szCs w:val="28"/>
              </w:rPr>
            </w:pPr>
            <w:r w:rsidRPr="00FD6E48">
              <w:rPr>
                <w:rFonts w:ascii="Times New Roman" w:hAnsi="Times New Roman"/>
                <w:sz w:val="28"/>
                <w:szCs w:val="28"/>
              </w:rPr>
              <w:t>3.7.1</w:t>
            </w:r>
          </w:p>
        </w:tc>
      </w:tr>
      <w:tr w:rsidR="00A56AE0" w:rsidRPr="00A56AE0" w:rsidTr="0083789F">
        <w:trPr>
          <w:trHeight w:val="77"/>
          <w:jc w:val="center"/>
        </w:trPr>
        <w:tc>
          <w:tcPr>
            <w:tcW w:w="588" w:type="dxa"/>
          </w:tcPr>
          <w:p w:rsidR="00B95B46" w:rsidRPr="00FD6E48" w:rsidRDefault="00B95B46" w:rsidP="00FD6E48">
            <w:pPr>
              <w:numPr>
                <w:ilvl w:val="0"/>
                <w:numId w:val="78"/>
              </w:numPr>
              <w:spacing w:after="0" w:line="240" w:lineRule="auto"/>
              <w:ind w:left="0" w:firstLine="0"/>
              <w:jc w:val="center"/>
              <w:rPr>
                <w:rFonts w:ascii="Times New Roman" w:hAnsi="Times New Roman"/>
                <w:sz w:val="28"/>
                <w:szCs w:val="28"/>
              </w:rPr>
            </w:pPr>
          </w:p>
        </w:tc>
        <w:tc>
          <w:tcPr>
            <w:tcW w:w="6784" w:type="dxa"/>
            <w:hideMark/>
          </w:tcPr>
          <w:p w:rsidR="00B95B46" w:rsidRPr="00FD6E48" w:rsidRDefault="00B95B46" w:rsidP="00FD6E48">
            <w:pPr>
              <w:spacing w:after="0" w:line="240" w:lineRule="auto"/>
              <w:rPr>
                <w:rFonts w:ascii="Times New Roman" w:hAnsi="Times New Roman"/>
                <w:sz w:val="28"/>
                <w:szCs w:val="28"/>
              </w:rPr>
            </w:pPr>
            <w:r w:rsidRPr="00FD6E48">
              <w:rPr>
                <w:rFonts w:ascii="Times New Roman" w:hAnsi="Times New Roman"/>
                <w:sz w:val="28"/>
                <w:szCs w:val="28"/>
              </w:rPr>
              <w:t>Ветеринарное обслуживание</w:t>
            </w:r>
          </w:p>
        </w:tc>
        <w:tc>
          <w:tcPr>
            <w:tcW w:w="1133" w:type="dxa"/>
            <w:hideMark/>
          </w:tcPr>
          <w:p w:rsidR="00B95B46" w:rsidRPr="00FD6E48" w:rsidRDefault="00B95B46" w:rsidP="00FD6E48">
            <w:pPr>
              <w:spacing w:after="0" w:line="240" w:lineRule="auto"/>
              <w:jc w:val="center"/>
              <w:rPr>
                <w:rFonts w:ascii="Times New Roman" w:hAnsi="Times New Roman"/>
                <w:sz w:val="28"/>
                <w:szCs w:val="28"/>
              </w:rPr>
            </w:pPr>
            <w:r w:rsidRPr="00FD6E48">
              <w:rPr>
                <w:rFonts w:ascii="Times New Roman" w:hAnsi="Times New Roman"/>
                <w:sz w:val="28"/>
                <w:szCs w:val="28"/>
              </w:rPr>
              <w:t>3.10</w:t>
            </w:r>
          </w:p>
        </w:tc>
      </w:tr>
      <w:tr w:rsidR="00A56AE0" w:rsidRPr="00A56AE0" w:rsidTr="0083789F">
        <w:trPr>
          <w:trHeight w:val="300"/>
          <w:jc w:val="center"/>
        </w:trPr>
        <w:tc>
          <w:tcPr>
            <w:tcW w:w="588" w:type="dxa"/>
          </w:tcPr>
          <w:p w:rsidR="00B95B46" w:rsidRPr="00FD6E48" w:rsidRDefault="00B95B46" w:rsidP="00FD6E48">
            <w:pPr>
              <w:numPr>
                <w:ilvl w:val="0"/>
                <w:numId w:val="78"/>
              </w:numPr>
              <w:spacing w:after="0" w:line="240" w:lineRule="auto"/>
              <w:ind w:left="0" w:firstLine="0"/>
              <w:jc w:val="center"/>
              <w:rPr>
                <w:rFonts w:ascii="Times New Roman" w:hAnsi="Times New Roman"/>
                <w:sz w:val="28"/>
                <w:szCs w:val="28"/>
              </w:rPr>
            </w:pPr>
          </w:p>
        </w:tc>
        <w:tc>
          <w:tcPr>
            <w:tcW w:w="6784" w:type="dxa"/>
            <w:hideMark/>
          </w:tcPr>
          <w:p w:rsidR="00B95B46" w:rsidRPr="00FD6E48" w:rsidRDefault="00B95B46" w:rsidP="00FD6E48">
            <w:pPr>
              <w:spacing w:after="0" w:line="240" w:lineRule="auto"/>
              <w:rPr>
                <w:rFonts w:ascii="Times New Roman" w:hAnsi="Times New Roman"/>
                <w:sz w:val="28"/>
                <w:szCs w:val="28"/>
              </w:rPr>
            </w:pPr>
            <w:r w:rsidRPr="00FD6E48">
              <w:rPr>
                <w:rFonts w:ascii="Times New Roman" w:hAnsi="Times New Roman"/>
                <w:sz w:val="28"/>
                <w:szCs w:val="28"/>
              </w:rPr>
              <w:t>Магазины</w:t>
            </w:r>
          </w:p>
        </w:tc>
        <w:tc>
          <w:tcPr>
            <w:tcW w:w="1133" w:type="dxa"/>
            <w:hideMark/>
          </w:tcPr>
          <w:p w:rsidR="00B95B46" w:rsidRPr="00FD6E48" w:rsidRDefault="00B95B46" w:rsidP="00FD6E48">
            <w:pPr>
              <w:spacing w:after="0" w:line="240" w:lineRule="auto"/>
              <w:jc w:val="center"/>
              <w:rPr>
                <w:rFonts w:ascii="Times New Roman" w:hAnsi="Times New Roman"/>
                <w:sz w:val="28"/>
                <w:szCs w:val="28"/>
              </w:rPr>
            </w:pPr>
            <w:r w:rsidRPr="00FD6E48">
              <w:rPr>
                <w:rFonts w:ascii="Times New Roman" w:hAnsi="Times New Roman"/>
                <w:sz w:val="28"/>
                <w:szCs w:val="28"/>
              </w:rPr>
              <w:t>4.4</w:t>
            </w:r>
          </w:p>
        </w:tc>
      </w:tr>
      <w:tr w:rsidR="00A56AE0" w:rsidRPr="00A56AE0" w:rsidTr="0083789F">
        <w:trPr>
          <w:trHeight w:val="300"/>
          <w:jc w:val="center"/>
        </w:trPr>
        <w:tc>
          <w:tcPr>
            <w:tcW w:w="588" w:type="dxa"/>
          </w:tcPr>
          <w:p w:rsidR="00B95B46" w:rsidRPr="00FD6E48" w:rsidRDefault="00B95B46" w:rsidP="00FD6E48">
            <w:pPr>
              <w:numPr>
                <w:ilvl w:val="0"/>
                <w:numId w:val="78"/>
              </w:numPr>
              <w:spacing w:after="0" w:line="240" w:lineRule="auto"/>
              <w:ind w:left="0" w:firstLine="0"/>
              <w:jc w:val="center"/>
              <w:rPr>
                <w:rFonts w:ascii="Times New Roman" w:hAnsi="Times New Roman"/>
                <w:sz w:val="28"/>
                <w:szCs w:val="28"/>
              </w:rPr>
            </w:pPr>
          </w:p>
        </w:tc>
        <w:tc>
          <w:tcPr>
            <w:tcW w:w="6784" w:type="dxa"/>
            <w:hideMark/>
          </w:tcPr>
          <w:p w:rsidR="00B95B46" w:rsidRPr="00FD6E48" w:rsidRDefault="00B95B46" w:rsidP="00FD6E48">
            <w:pPr>
              <w:spacing w:after="0" w:line="240" w:lineRule="auto"/>
              <w:rPr>
                <w:rFonts w:ascii="Times New Roman" w:hAnsi="Times New Roman"/>
                <w:sz w:val="28"/>
                <w:szCs w:val="28"/>
              </w:rPr>
            </w:pPr>
            <w:r w:rsidRPr="00FD6E48">
              <w:rPr>
                <w:rFonts w:ascii="Times New Roman" w:hAnsi="Times New Roman"/>
                <w:sz w:val="28"/>
                <w:szCs w:val="28"/>
              </w:rPr>
              <w:t>Общественное питание</w:t>
            </w:r>
          </w:p>
        </w:tc>
        <w:tc>
          <w:tcPr>
            <w:tcW w:w="1133" w:type="dxa"/>
            <w:hideMark/>
          </w:tcPr>
          <w:p w:rsidR="00B95B46" w:rsidRPr="00FD6E48" w:rsidRDefault="00B95B46" w:rsidP="00FD6E48">
            <w:pPr>
              <w:spacing w:after="0" w:line="240" w:lineRule="auto"/>
              <w:jc w:val="center"/>
              <w:rPr>
                <w:rFonts w:ascii="Times New Roman" w:hAnsi="Times New Roman"/>
                <w:sz w:val="28"/>
                <w:szCs w:val="28"/>
              </w:rPr>
            </w:pPr>
            <w:r w:rsidRPr="00FD6E48">
              <w:rPr>
                <w:rFonts w:ascii="Times New Roman" w:hAnsi="Times New Roman"/>
                <w:sz w:val="28"/>
                <w:szCs w:val="28"/>
              </w:rPr>
              <w:t>4.6</w:t>
            </w:r>
          </w:p>
        </w:tc>
      </w:tr>
      <w:tr w:rsidR="00A56AE0" w:rsidRPr="00A56AE0" w:rsidTr="0083789F">
        <w:trPr>
          <w:trHeight w:val="300"/>
          <w:jc w:val="center"/>
        </w:trPr>
        <w:tc>
          <w:tcPr>
            <w:tcW w:w="588" w:type="dxa"/>
          </w:tcPr>
          <w:p w:rsidR="00B95B46" w:rsidRPr="00FD6E48" w:rsidRDefault="00B95B46" w:rsidP="00FD6E48">
            <w:pPr>
              <w:numPr>
                <w:ilvl w:val="0"/>
                <w:numId w:val="78"/>
              </w:numPr>
              <w:spacing w:after="0" w:line="240" w:lineRule="auto"/>
              <w:ind w:left="0" w:firstLine="0"/>
              <w:jc w:val="center"/>
              <w:rPr>
                <w:rFonts w:ascii="Times New Roman" w:hAnsi="Times New Roman"/>
                <w:sz w:val="28"/>
                <w:szCs w:val="28"/>
              </w:rPr>
            </w:pPr>
          </w:p>
        </w:tc>
        <w:tc>
          <w:tcPr>
            <w:tcW w:w="6784" w:type="dxa"/>
            <w:hideMark/>
          </w:tcPr>
          <w:p w:rsidR="00B95B46" w:rsidRPr="00FD6E48" w:rsidRDefault="00B95B46" w:rsidP="00FD6E48">
            <w:pPr>
              <w:spacing w:after="0" w:line="240" w:lineRule="auto"/>
              <w:rPr>
                <w:rFonts w:ascii="Times New Roman" w:hAnsi="Times New Roman"/>
                <w:sz w:val="28"/>
                <w:szCs w:val="28"/>
              </w:rPr>
            </w:pPr>
            <w:r w:rsidRPr="00FD6E48">
              <w:rPr>
                <w:rFonts w:ascii="Times New Roman" w:hAnsi="Times New Roman"/>
                <w:sz w:val="28"/>
                <w:szCs w:val="28"/>
              </w:rPr>
              <w:t>Служебные гаражи</w:t>
            </w:r>
          </w:p>
        </w:tc>
        <w:tc>
          <w:tcPr>
            <w:tcW w:w="1133" w:type="dxa"/>
            <w:hideMark/>
          </w:tcPr>
          <w:p w:rsidR="00B95B46" w:rsidRPr="00FD6E48" w:rsidRDefault="00B95B46" w:rsidP="00FD6E48">
            <w:pPr>
              <w:spacing w:after="0" w:line="240" w:lineRule="auto"/>
              <w:jc w:val="center"/>
              <w:rPr>
                <w:rFonts w:ascii="Times New Roman" w:hAnsi="Times New Roman"/>
                <w:sz w:val="28"/>
                <w:szCs w:val="28"/>
              </w:rPr>
            </w:pPr>
            <w:r w:rsidRPr="00FD6E48">
              <w:rPr>
                <w:rFonts w:ascii="Times New Roman" w:hAnsi="Times New Roman"/>
                <w:sz w:val="28"/>
                <w:szCs w:val="28"/>
              </w:rPr>
              <w:t>4.9</w:t>
            </w:r>
          </w:p>
        </w:tc>
      </w:tr>
      <w:tr w:rsidR="00A56AE0" w:rsidRPr="00A56AE0" w:rsidTr="0083789F">
        <w:trPr>
          <w:trHeight w:val="300"/>
          <w:jc w:val="center"/>
        </w:trPr>
        <w:tc>
          <w:tcPr>
            <w:tcW w:w="588" w:type="dxa"/>
          </w:tcPr>
          <w:p w:rsidR="00B95B46" w:rsidRPr="00FD6E48" w:rsidRDefault="00B95B46" w:rsidP="00FD6E48">
            <w:pPr>
              <w:numPr>
                <w:ilvl w:val="0"/>
                <w:numId w:val="78"/>
              </w:numPr>
              <w:spacing w:after="0" w:line="240" w:lineRule="auto"/>
              <w:ind w:left="0" w:firstLine="0"/>
              <w:jc w:val="center"/>
              <w:rPr>
                <w:rFonts w:ascii="Times New Roman" w:hAnsi="Times New Roman"/>
                <w:sz w:val="28"/>
                <w:szCs w:val="28"/>
              </w:rPr>
            </w:pPr>
          </w:p>
        </w:tc>
        <w:tc>
          <w:tcPr>
            <w:tcW w:w="6784" w:type="dxa"/>
            <w:hideMark/>
          </w:tcPr>
          <w:p w:rsidR="00B95B46" w:rsidRPr="00FD6E48" w:rsidRDefault="00B95B46" w:rsidP="00FD6E48">
            <w:pPr>
              <w:spacing w:after="0" w:line="240" w:lineRule="auto"/>
              <w:rPr>
                <w:rFonts w:ascii="Times New Roman" w:hAnsi="Times New Roman"/>
                <w:sz w:val="28"/>
                <w:szCs w:val="28"/>
              </w:rPr>
            </w:pPr>
            <w:r w:rsidRPr="00FD6E48">
              <w:rPr>
                <w:rFonts w:ascii="Times New Roman" w:hAnsi="Times New Roman"/>
                <w:sz w:val="28"/>
                <w:szCs w:val="28"/>
              </w:rPr>
              <w:t>Обеспечение дорожного отдыха</w:t>
            </w:r>
          </w:p>
        </w:tc>
        <w:tc>
          <w:tcPr>
            <w:tcW w:w="1133" w:type="dxa"/>
            <w:hideMark/>
          </w:tcPr>
          <w:p w:rsidR="00B95B46" w:rsidRPr="00FD6E48" w:rsidRDefault="00B95B46" w:rsidP="00FD6E48">
            <w:pPr>
              <w:spacing w:after="0" w:line="240" w:lineRule="auto"/>
              <w:jc w:val="center"/>
              <w:rPr>
                <w:rFonts w:ascii="Times New Roman" w:hAnsi="Times New Roman"/>
                <w:sz w:val="28"/>
                <w:szCs w:val="28"/>
              </w:rPr>
            </w:pPr>
            <w:r w:rsidRPr="00FD6E48">
              <w:rPr>
                <w:rFonts w:ascii="Times New Roman" w:hAnsi="Times New Roman"/>
                <w:sz w:val="28"/>
                <w:szCs w:val="28"/>
              </w:rPr>
              <w:t>4.9.1.2</w:t>
            </w:r>
          </w:p>
        </w:tc>
      </w:tr>
      <w:tr w:rsidR="00A56AE0" w:rsidRPr="00A56AE0" w:rsidTr="0083789F">
        <w:trPr>
          <w:trHeight w:val="300"/>
          <w:jc w:val="center"/>
        </w:trPr>
        <w:tc>
          <w:tcPr>
            <w:tcW w:w="588" w:type="dxa"/>
          </w:tcPr>
          <w:p w:rsidR="00B95B46" w:rsidRPr="00FD6E48" w:rsidRDefault="00B95B46" w:rsidP="00FD6E48">
            <w:pPr>
              <w:numPr>
                <w:ilvl w:val="0"/>
                <w:numId w:val="78"/>
              </w:numPr>
              <w:spacing w:after="0" w:line="240" w:lineRule="auto"/>
              <w:ind w:left="0" w:firstLine="0"/>
              <w:jc w:val="center"/>
              <w:rPr>
                <w:rFonts w:ascii="Times New Roman" w:hAnsi="Times New Roman"/>
                <w:sz w:val="28"/>
                <w:szCs w:val="28"/>
              </w:rPr>
            </w:pPr>
          </w:p>
        </w:tc>
        <w:tc>
          <w:tcPr>
            <w:tcW w:w="6784" w:type="dxa"/>
            <w:hideMark/>
          </w:tcPr>
          <w:p w:rsidR="00B95B46" w:rsidRPr="00FD6E48" w:rsidRDefault="00B95B46" w:rsidP="00FD6E48">
            <w:pPr>
              <w:spacing w:after="0" w:line="240" w:lineRule="auto"/>
              <w:rPr>
                <w:rFonts w:ascii="Times New Roman" w:hAnsi="Times New Roman"/>
                <w:sz w:val="28"/>
                <w:szCs w:val="28"/>
              </w:rPr>
            </w:pPr>
            <w:r w:rsidRPr="00FD6E48">
              <w:rPr>
                <w:rFonts w:ascii="Times New Roman" w:hAnsi="Times New Roman"/>
                <w:sz w:val="28"/>
                <w:szCs w:val="28"/>
              </w:rPr>
              <w:t>Спорт</w:t>
            </w:r>
          </w:p>
        </w:tc>
        <w:tc>
          <w:tcPr>
            <w:tcW w:w="1133" w:type="dxa"/>
            <w:hideMark/>
          </w:tcPr>
          <w:p w:rsidR="00B95B46" w:rsidRPr="00FD6E48" w:rsidRDefault="00B95B46" w:rsidP="00FD6E48">
            <w:pPr>
              <w:spacing w:after="0" w:line="240" w:lineRule="auto"/>
              <w:jc w:val="center"/>
              <w:rPr>
                <w:rFonts w:ascii="Times New Roman" w:hAnsi="Times New Roman"/>
                <w:sz w:val="28"/>
                <w:szCs w:val="28"/>
              </w:rPr>
            </w:pPr>
            <w:r w:rsidRPr="00FD6E48">
              <w:rPr>
                <w:rFonts w:ascii="Times New Roman" w:hAnsi="Times New Roman"/>
                <w:sz w:val="28"/>
                <w:szCs w:val="28"/>
              </w:rPr>
              <w:t>5.1</w:t>
            </w:r>
          </w:p>
        </w:tc>
      </w:tr>
      <w:tr w:rsidR="00A56AE0" w:rsidRPr="00A56AE0" w:rsidTr="0083789F">
        <w:trPr>
          <w:trHeight w:val="300"/>
          <w:jc w:val="center"/>
        </w:trPr>
        <w:tc>
          <w:tcPr>
            <w:tcW w:w="588" w:type="dxa"/>
          </w:tcPr>
          <w:p w:rsidR="00B95B46" w:rsidRPr="00FD6E48" w:rsidRDefault="00B95B46" w:rsidP="00FD6E48">
            <w:pPr>
              <w:numPr>
                <w:ilvl w:val="0"/>
                <w:numId w:val="78"/>
              </w:numPr>
              <w:spacing w:after="0" w:line="240" w:lineRule="auto"/>
              <w:ind w:left="0" w:firstLine="0"/>
              <w:jc w:val="center"/>
              <w:rPr>
                <w:rFonts w:ascii="Times New Roman" w:hAnsi="Times New Roman"/>
                <w:sz w:val="28"/>
                <w:szCs w:val="28"/>
              </w:rPr>
            </w:pPr>
          </w:p>
        </w:tc>
        <w:tc>
          <w:tcPr>
            <w:tcW w:w="6784" w:type="dxa"/>
            <w:hideMark/>
          </w:tcPr>
          <w:p w:rsidR="00B95B46" w:rsidRPr="00FD6E48" w:rsidRDefault="00B95B46" w:rsidP="00FD6E48">
            <w:pPr>
              <w:spacing w:after="0" w:line="240" w:lineRule="auto"/>
              <w:rPr>
                <w:rFonts w:ascii="Times New Roman" w:hAnsi="Times New Roman"/>
                <w:sz w:val="28"/>
                <w:szCs w:val="28"/>
              </w:rPr>
            </w:pPr>
            <w:r w:rsidRPr="00FD6E48">
              <w:rPr>
                <w:rFonts w:ascii="Times New Roman" w:hAnsi="Times New Roman"/>
                <w:sz w:val="28"/>
                <w:szCs w:val="28"/>
              </w:rPr>
              <w:t>Причалы для маломерных судов</w:t>
            </w:r>
          </w:p>
        </w:tc>
        <w:tc>
          <w:tcPr>
            <w:tcW w:w="1133" w:type="dxa"/>
            <w:hideMark/>
          </w:tcPr>
          <w:p w:rsidR="00B95B46" w:rsidRPr="00FD6E48" w:rsidRDefault="00B95B46" w:rsidP="00FD6E48">
            <w:pPr>
              <w:spacing w:after="0" w:line="240" w:lineRule="auto"/>
              <w:jc w:val="center"/>
              <w:rPr>
                <w:rFonts w:ascii="Times New Roman" w:hAnsi="Times New Roman"/>
                <w:sz w:val="28"/>
                <w:szCs w:val="28"/>
              </w:rPr>
            </w:pPr>
            <w:r w:rsidRPr="00FD6E48">
              <w:rPr>
                <w:rFonts w:ascii="Times New Roman" w:hAnsi="Times New Roman"/>
                <w:sz w:val="28"/>
                <w:szCs w:val="28"/>
              </w:rPr>
              <w:t>5.4</w:t>
            </w:r>
          </w:p>
        </w:tc>
      </w:tr>
      <w:tr w:rsidR="00A56AE0" w:rsidRPr="00A56AE0" w:rsidTr="0083789F">
        <w:trPr>
          <w:trHeight w:val="300"/>
          <w:jc w:val="center"/>
        </w:trPr>
        <w:tc>
          <w:tcPr>
            <w:tcW w:w="588" w:type="dxa"/>
          </w:tcPr>
          <w:p w:rsidR="00B95B46" w:rsidRPr="00FD6E48" w:rsidRDefault="00B95B46" w:rsidP="00FD6E48">
            <w:pPr>
              <w:numPr>
                <w:ilvl w:val="0"/>
                <w:numId w:val="78"/>
              </w:numPr>
              <w:spacing w:after="0" w:line="240" w:lineRule="auto"/>
              <w:ind w:left="0" w:firstLine="0"/>
              <w:jc w:val="center"/>
              <w:rPr>
                <w:rFonts w:ascii="Times New Roman" w:hAnsi="Times New Roman"/>
                <w:sz w:val="28"/>
                <w:szCs w:val="28"/>
              </w:rPr>
            </w:pPr>
          </w:p>
        </w:tc>
        <w:tc>
          <w:tcPr>
            <w:tcW w:w="6784" w:type="dxa"/>
            <w:hideMark/>
          </w:tcPr>
          <w:p w:rsidR="00B95B46" w:rsidRPr="00FD6E48" w:rsidRDefault="00B95B46" w:rsidP="00FD6E48">
            <w:pPr>
              <w:spacing w:after="0" w:line="240" w:lineRule="auto"/>
              <w:rPr>
                <w:rFonts w:ascii="Times New Roman" w:hAnsi="Times New Roman"/>
                <w:sz w:val="28"/>
                <w:szCs w:val="28"/>
              </w:rPr>
            </w:pPr>
            <w:r w:rsidRPr="00FD6E48">
              <w:rPr>
                <w:rFonts w:ascii="Times New Roman" w:hAnsi="Times New Roman"/>
                <w:sz w:val="28"/>
                <w:szCs w:val="28"/>
              </w:rPr>
              <w:t>Стоянки транспорта общего пользования</w:t>
            </w:r>
          </w:p>
        </w:tc>
        <w:tc>
          <w:tcPr>
            <w:tcW w:w="1133" w:type="dxa"/>
            <w:hideMark/>
          </w:tcPr>
          <w:p w:rsidR="00B95B46" w:rsidRPr="00FD6E48" w:rsidRDefault="00B95B46" w:rsidP="00FD6E48">
            <w:pPr>
              <w:spacing w:after="0" w:line="240" w:lineRule="auto"/>
              <w:jc w:val="center"/>
              <w:rPr>
                <w:rFonts w:ascii="Times New Roman" w:hAnsi="Times New Roman"/>
                <w:sz w:val="28"/>
                <w:szCs w:val="28"/>
              </w:rPr>
            </w:pPr>
            <w:r w:rsidRPr="00FD6E48">
              <w:rPr>
                <w:rFonts w:ascii="Times New Roman" w:hAnsi="Times New Roman"/>
                <w:sz w:val="28"/>
                <w:szCs w:val="28"/>
              </w:rPr>
              <w:t>7.2.3</w:t>
            </w:r>
          </w:p>
        </w:tc>
      </w:tr>
      <w:tr w:rsidR="00A56AE0" w:rsidRPr="00A56AE0" w:rsidTr="0083789F">
        <w:trPr>
          <w:trHeight w:val="300"/>
          <w:jc w:val="center"/>
        </w:trPr>
        <w:tc>
          <w:tcPr>
            <w:tcW w:w="588" w:type="dxa"/>
          </w:tcPr>
          <w:p w:rsidR="00B95B46" w:rsidRPr="00FD6E48" w:rsidRDefault="00B95B46" w:rsidP="00FD6E48">
            <w:pPr>
              <w:numPr>
                <w:ilvl w:val="0"/>
                <w:numId w:val="78"/>
              </w:numPr>
              <w:spacing w:after="0" w:line="240" w:lineRule="auto"/>
              <w:ind w:left="0" w:firstLine="0"/>
              <w:jc w:val="center"/>
              <w:rPr>
                <w:rFonts w:ascii="Times New Roman" w:hAnsi="Times New Roman"/>
                <w:sz w:val="28"/>
                <w:szCs w:val="28"/>
              </w:rPr>
            </w:pPr>
          </w:p>
        </w:tc>
        <w:tc>
          <w:tcPr>
            <w:tcW w:w="6784" w:type="dxa"/>
            <w:hideMark/>
          </w:tcPr>
          <w:p w:rsidR="00B95B46" w:rsidRPr="00FD6E48" w:rsidRDefault="00B95B46" w:rsidP="00FD6E48">
            <w:pPr>
              <w:spacing w:after="0" w:line="240" w:lineRule="auto"/>
              <w:rPr>
                <w:rFonts w:ascii="Times New Roman" w:hAnsi="Times New Roman"/>
                <w:sz w:val="28"/>
                <w:szCs w:val="28"/>
              </w:rPr>
            </w:pPr>
            <w:r w:rsidRPr="00FD6E48">
              <w:rPr>
                <w:rFonts w:ascii="Times New Roman" w:hAnsi="Times New Roman"/>
                <w:sz w:val="28"/>
                <w:szCs w:val="28"/>
              </w:rPr>
              <w:t>Обеспечение внутреннего правопорядка</w:t>
            </w:r>
          </w:p>
        </w:tc>
        <w:tc>
          <w:tcPr>
            <w:tcW w:w="1133" w:type="dxa"/>
            <w:hideMark/>
          </w:tcPr>
          <w:p w:rsidR="00B95B46" w:rsidRPr="00FD6E48" w:rsidRDefault="00B95B46" w:rsidP="00FD6E48">
            <w:pPr>
              <w:spacing w:after="0" w:line="240" w:lineRule="auto"/>
              <w:jc w:val="center"/>
              <w:rPr>
                <w:rFonts w:ascii="Times New Roman" w:hAnsi="Times New Roman"/>
                <w:sz w:val="28"/>
                <w:szCs w:val="28"/>
              </w:rPr>
            </w:pPr>
            <w:r w:rsidRPr="00FD6E48">
              <w:rPr>
                <w:rFonts w:ascii="Times New Roman" w:hAnsi="Times New Roman"/>
                <w:sz w:val="28"/>
                <w:szCs w:val="28"/>
              </w:rPr>
              <w:t>8.3</w:t>
            </w:r>
          </w:p>
        </w:tc>
      </w:tr>
      <w:tr w:rsidR="00A56AE0" w:rsidRPr="00A56AE0" w:rsidTr="0083789F">
        <w:trPr>
          <w:trHeight w:val="300"/>
          <w:jc w:val="center"/>
        </w:trPr>
        <w:tc>
          <w:tcPr>
            <w:tcW w:w="588" w:type="dxa"/>
          </w:tcPr>
          <w:p w:rsidR="00B95B46" w:rsidRPr="00FD6E48" w:rsidRDefault="00B95B46" w:rsidP="00FD6E48">
            <w:pPr>
              <w:numPr>
                <w:ilvl w:val="0"/>
                <w:numId w:val="78"/>
              </w:numPr>
              <w:spacing w:after="0" w:line="240" w:lineRule="auto"/>
              <w:ind w:left="0" w:firstLine="0"/>
              <w:jc w:val="center"/>
              <w:rPr>
                <w:rFonts w:ascii="Times New Roman" w:hAnsi="Times New Roman"/>
                <w:sz w:val="28"/>
                <w:szCs w:val="28"/>
              </w:rPr>
            </w:pPr>
          </w:p>
        </w:tc>
        <w:tc>
          <w:tcPr>
            <w:tcW w:w="6784" w:type="dxa"/>
            <w:hideMark/>
          </w:tcPr>
          <w:p w:rsidR="00B95B46" w:rsidRPr="00FD6E48" w:rsidRDefault="00B95B46" w:rsidP="00FD6E48">
            <w:pPr>
              <w:spacing w:after="0" w:line="240" w:lineRule="auto"/>
              <w:rPr>
                <w:rFonts w:ascii="Times New Roman" w:hAnsi="Times New Roman"/>
                <w:sz w:val="28"/>
                <w:szCs w:val="28"/>
              </w:rPr>
            </w:pPr>
            <w:r w:rsidRPr="00FD6E48">
              <w:rPr>
                <w:rFonts w:ascii="Times New Roman" w:hAnsi="Times New Roman"/>
                <w:sz w:val="28"/>
                <w:szCs w:val="28"/>
              </w:rPr>
              <w:t>Историко-культурная деятельность</w:t>
            </w:r>
          </w:p>
        </w:tc>
        <w:tc>
          <w:tcPr>
            <w:tcW w:w="1133" w:type="dxa"/>
            <w:hideMark/>
          </w:tcPr>
          <w:p w:rsidR="00B95B46" w:rsidRPr="00FD6E48" w:rsidRDefault="00B95B46" w:rsidP="00FD6E48">
            <w:pPr>
              <w:spacing w:after="0" w:line="240" w:lineRule="auto"/>
              <w:jc w:val="center"/>
              <w:rPr>
                <w:rFonts w:ascii="Times New Roman" w:hAnsi="Times New Roman"/>
                <w:sz w:val="28"/>
                <w:szCs w:val="28"/>
              </w:rPr>
            </w:pPr>
            <w:r w:rsidRPr="00FD6E48">
              <w:rPr>
                <w:rFonts w:ascii="Times New Roman" w:hAnsi="Times New Roman"/>
                <w:sz w:val="28"/>
                <w:szCs w:val="28"/>
              </w:rPr>
              <w:t>9.3</w:t>
            </w:r>
          </w:p>
        </w:tc>
      </w:tr>
      <w:tr w:rsidR="00A56AE0" w:rsidRPr="00A56AE0" w:rsidTr="0083789F">
        <w:trPr>
          <w:trHeight w:val="203"/>
          <w:jc w:val="center"/>
        </w:trPr>
        <w:tc>
          <w:tcPr>
            <w:tcW w:w="588" w:type="dxa"/>
          </w:tcPr>
          <w:p w:rsidR="00B95B46" w:rsidRPr="00FD6E48" w:rsidRDefault="00B95B46" w:rsidP="00FD6E48">
            <w:pPr>
              <w:numPr>
                <w:ilvl w:val="0"/>
                <w:numId w:val="78"/>
              </w:numPr>
              <w:spacing w:after="0" w:line="240" w:lineRule="auto"/>
              <w:ind w:left="0" w:firstLine="0"/>
              <w:jc w:val="center"/>
              <w:rPr>
                <w:rFonts w:ascii="Times New Roman" w:hAnsi="Times New Roman"/>
                <w:sz w:val="28"/>
                <w:szCs w:val="28"/>
              </w:rPr>
            </w:pPr>
          </w:p>
        </w:tc>
        <w:tc>
          <w:tcPr>
            <w:tcW w:w="6784" w:type="dxa"/>
            <w:hideMark/>
          </w:tcPr>
          <w:p w:rsidR="00B95B46" w:rsidRPr="00FD6E48" w:rsidRDefault="00B95B46" w:rsidP="00FD6E48">
            <w:pPr>
              <w:spacing w:after="0" w:line="240" w:lineRule="auto"/>
              <w:rPr>
                <w:rFonts w:ascii="Times New Roman" w:hAnsi="Times New Roman"/>
                <w:sz w:val="28"/>
                <w:szCs w:val="28"/>
              </w:rPr>
            </w:pPr>
            <w:r w:rsidRPr="00FD6E48">
              <w:rPr>
                <w:rFonts w:ascii="Times New Roman" w:hAnsi="Times New Roman"/>
                <w:sz w:val="28"/>
                <w:szCs w:val="28"/>
              </w:rPr>
              <w:t>Общее пользование водными объектами</w:t>
            </w:r>
          </w:p>
        </w:tc>
        <w:tc>
          <w:tcPr>
            <w:tcW w:w="1133" w:type="dxa"/>
            <w:hideMark/>
          </w:tcPr>
          <w:p w:rsidR="00B95B46" w:rsidRPr="00FD6E48" w:rsidRDefault="00B95B46" w:rsidP="00FD6E48">
            <w:pPr>
              <w:spacing w:after="0" w:line="240" w:lineRule="auto"/>
              <w:jc w:val="center"/>
              <w:rPr>
                <w:rFonts w:ascii="Times New Roman" w:hAnsi="Times New Roman"/>
                <w:sz w:val="28"/>
                <w:szCs w:val="28"/>
              </w:rPr>
            </w:pPr>
            <w:r w:rsidRPr="00FD6E48">
              <w:rPr>
                <w:rFonts w:ascii="Times New Roman" w:hAnsi="Times New Roman"/>
                <w:sz w:val="28"/>
                <w:szCs w:val="28"/>
              </w:rPr>
              <w:t>11.1</w:t>
            </w:r>
          </w:p>
        </w:tc>
      </w:tr>
      <w:tr w:rsidR="00A56AE0" w:rsidRPr="00A56AE0" w:rsidTr="0083789F">
        <w:trPr>
          <w:trHeight w:val="300"/>
          <w:jc w:val="center"/>
        </w:trPr>
        <w:tc>
          <w:tcPr>
            <w:tcW w:w="588" w:type="dxa"/>
          </w:tcPr>
          <w:p w:rsidR="00B95B46" w:rsidRPr="00FD6E48" w:rsidRDefault="00B95B46" w:rsidP="00FD6E48">
            <w:pPr>
              <w:numPr>
                <w:ilvl w:val="0"/>
                <w:numId w:val="78"/>
              </w:numPr>
              <w:spacing w:after="0" w:line="240" w:lineRule="auto"/>
              <w:ind w:left="0" w:firstLine="0"/>
              <w:jc w:val="center"/>
              <w:rPr>
                <w:rFonts w:ascii="Times New Roman" w:hAnsi="Times New Roman"/>
                <w:sz w:val="28"/>
                <w:szCs w:val="28"/>
              </w:rPr>
            </w:pPr>
          </w:p>
        </w:tc>
        <w:tc>
          <w:tcPr>
            <w:tcW w:w="6784" w:type="dxa"/>
            <w:hideMark/>
          </w:tcPr>
          <w:p w:rsidR="00B95B46" w:rsidRPr="00FD6E48" w:rsidRDefault="00B95B46" w:rsidP="00FD6E48">
            <w:pPr>
              <w:spacing w:after="0" w:line="240" w:lineRule="auto"/>
              <w:rPr>
                <w:rFonts w:ascii="Times New Roman" w:hAnsi="Times New Roman"/>
                <w:sz w:val="28"/>
                <w:szCs w:val="28"/>
              </w:rPr>
            </w:pPr>
            <w:r w:rsidRPr="00FD6E48">
              <w:rPr>
                <w:rFonts w:ascii="Times New Roman" w:hAnsi="Times New Roman"/>
                <w:sz w:val="28"/>
                <w:szCs w:val="28"/>
              </w:rPr>
              <w:t>Специальное пользование водными объектами</w:t>
            </w:r>
          </w:p>
        </w:tc>
        <w:tc>
          <w:tcPr>
            <w:tcW w:w="1133" w:type="dxa"/>
            <w:hideMark/>
          </w:tcPr>
          <w:p w:rsidR="00B95B46" w:rsidRPr="00FD6E48" w:rsidRDefault="00B95B46" w:rsidP="00FD6E48">
            <w:pPr>
              <w:spacing w:after="0" w:line="240" w:lineRule="auto"/>
              <w:jc w:val="center"/>
              <w:rPr>
                <w:rFonts w:ascii="Times New Roman" w:hAnsi="Times New Roman"/>
                <w:sz w:val="28"/>
                <w:szCs w:val="28"/>
              </w:rPr>
            </w:pPr>
            <w:r w:rsidRPr="00FD6E48">
              <w:rPr>
                <w:rFonts w:ascii="Times New Roman" w:hAnsi="Times New Roman"/>
                <w:sz w:val="28"/>
                <w:szCs w:val="28"/>
              </w:rPr>
              <w:t>11.2</w:t>
            </w:r>
          </w:p>
        </w:tc>
      </w:tr>
      <w:tr w:rsidR="00A56AE0" w:rsidRPr="00A56AE0" w:rsidTr="0083789F">
        <w:trPr>
          <w:trHeight w:val="300"/>
          <w:jc w:val="center"/>
        </w:trPr>
        <w:tc>
          <w:tcPr>
            <w:tcW w:w="588" w:type="dxa"/>
          </w:tcPr>
          <w:p w:rsidR="00B95B46" w:rsidRPr="00FD6E48" w:rsidRDefault="00B95B46" w:rsidP="00FD6E48">
            <w:pPr>
              <w:numPr>
                <w:ilvl w:val="0"/>
                <w:numId w:val="78"/>
              </w:numPr>
              <w:spacing w:after="0" w:line="240" w:lineRule="auto"/>
              <w:ind w:left="0" w:firstLine="0"/>
              <w:jc w:val="center"/>
              <w:rPr>
                <w:rFonts w:ascii="Times New Roman" w:hAnsi="Times New Roman"/>
                <w:sz w:val="28"/>
                <w:szCs w:val="28"/>
              </w:rPr>
            </w:pPr>
          </w:p>
        </w:tc>
        <w:tc>
          <w:tcPr>
            <w:tcW w:w="6784" w:type="dxa"/>
            <w:hideMark/>
          </w:tcPr>
          <w:p w:rsidR="00B95B46" w:rsidRPr="00FD6E48" w:rsidRDefault="00B95B46" w:rsidP="00FD6E48">
            <w:pPr>
              <w:spacing w:after="0" w:line="240" w:lineRule="auto"/>
              <w:rPr>
                <w:rFonts w:ascii="Times New Roman" w:hAnsi="Times New Roman"/>
                <w:sz w:val="28"/>
                <w:szCs w:val="28"/>
              </w:rPr>
            </w:pPr>
            <w:r w:rsidRPr="00FD6E48">
              <w:rPr>
                <w:rFonts w:ascii="Times New Roman" w:hAnsi="Times New Roman"/>
                <w:sz w:val="28"/>
                <w:szCs w:val="28"/>
              </w:rPr>
              <w:t>Гидротехнические сооружения</w:t>
            </w:r>
          </w:p>
        </w:tc>
        <w:tc>
          <w:tcPr>
            <w:tcW w:w="1133" w:type="dxa"/>
            <w:hideMark/>
          </w:tcPr>
          <w:p w:rsidR="00B95B46" w:rsidRPr="00FD6E48" w:rsidRDefault="00B95B46" w:rsidP="00FD6E48">
            <w:pPr>
              <w:spacing w:after="0" w:line="240" w:lineRule="auto"/>
              <w:jc w:val="center"/>
              <w:rPr>
                <w:rFonts w:ascii="Times New Roman" w:hAnsi="Times New Roman"/>
                <w:sz w:val="28"/>
                <w:szCs w:val="28"/>
              </w:rPr>
            </w:pPr>
            <w:r w:rsidRPr="00FD6E48">
              <w:rPr>
                <w:rFonts w:ascii="Times New Roman" w:hAnsi="Times New Roman"/>
                <w:sz w:val="28"/>
                <w:szCs w:val="28"/>
              </w:rPr>
              <w:t>11.3</w:t>
            </w:r>
          </w:p>
        </w:tc>
      </w:tr>
      <w:tr w:rsidR="00A56AE0" w:rsidRPr="00A56AE0" w:rsidTr="0083789F">
        <w:trPr>
          <w:trHeight w:val="300"/>
          <w:jc w:val="center"/>
        </w:trPr>
        <w:tc>
          <w:tcPr>
            <w:tcW w:w="588" w:type="dxa"/>
          </w:tcPr>
          <w:p w:rsidR="00B95B46" w:rsidRPr="00FD6E48" w:rsidRDefault="00B95B46" w:rsidP="00FD6E48">
            <w:pPr>
              <w:numPr>
                <w:ilvl w:val="0"/>
                <w:numId w:val="78"/>
              </w:numPr>
              <w:spacing w:after="0" w:line="240" w:lineRule="auto"/>
              <w:ind w:left="0" w:firstLine="0"/>
              <w:jc w:val="center"/>
              <w:rPr>
                <w:rFonts w:ascii="Times New Roman" w:hAnsi="Times New Roman"/>
                <w:sz w:val="28"/>
                <w:szCs w:val="28"/>
              </w:rPr>
            </w:pPr>
          </w:p>
        </w:tc>
        <w:tc>
          <w:tcPr>
            <w:tcW w:w="6784" w:type="dxa"/>
            <w:hideMark/>
          </w:tcPr>
          <w:p w:rsidR="00B95B46" w:rsidRPr="00FD6E48" w:rsidRDefault="00B95B46" w:rsidP="00FD6E48">
            <w:pPr>
              <w:spacing w:after="0" w:line="240" w:lineRule="auto"/>
              <w:rPr>
                <w:rFonts w:ascii="Times New Roman" w:hAnsi="Times New Roman"/>
                <w:sz w:val="28"/>
                <w:szCs w:val="28"/>
              </w:rPr>
            </w:pPr>
            <w:r w:rsidRPr="00FD6E48">
              <w:rPr>
                <w:rFonts w:ascii="Times New Roman" w:hAnsi="Times New Roman"/>
                <w:sz w:val="28"/>
                <w:szCs w:val="28"/>
              </w:rPr>
              <w:t>Земельные участки (территории) общего пользования</w:t>
            </w:r>
          </w:p>
        </w:tc>
        <w:tc>
          <w:tcPr>
            <w:tcW w:w="1133" w:type="dxa"/>
            <w:hideMark/>
          </w:tcPr>
          <w:p w:rsidR="00B95B46" w:rsidRPr="00FD6E48" w:rsidRDefault="00B95B46" w:rsidP="00FD6E48">
            <w:pPr>
              <w:spacing w:after="0" w:line="240" w:lineRule="auto"/>
              <w:jc w:val="center"/>
              <w:rPr>
                <w:rFonts w:ascii="Times New Roman" w:hAnsi="Times New Roman"/>
                <w:sz w:val="28"/>
                <w:szCs w:val="28"/>
              </w:rPr>
            </w:pPr>
            <w:r w:rsidRPr="00FD6E48">
              <w:rPr>
                <w:rFonts w:ascii="Times New Roman" w:hAnsi="Times New Roman"/>
                <w:sz w:val="28"/>
                <w:szCs w:val="28"/>
              </w:rPr>
              <w:t>12.0</w:t>
            </w:r>
          </w:p>
        </w:tc>
      </w:tr>
      <w:tr w:rsidR="00A56AE0" w:rsidRPr="00A56AE0" w:rsidTr="0083789F">
        <w:trPr>
          <w:trHeight w:val="300"/>
          <w:jc w:val="center"/>
        </w:trPr>
        <w:tc>
          <w:tcPr>
            <w:tcW w:w="588" w:type="dxa"/>
          </w:tcPr>
          <w:p w:rsidR="00B95B46" w:rsidRPr="00FD6E48" w:rsidRDefault="00B95B46" w:rsidP="00FD6E48">
            <w:pPr>
              <w:numPr>
                <w:ilvl w:val="0"/>
                <w:numId w:val="78"/>
              </w:numPr>
              <w:spacing w:after="0" w:line="240" w:lineRule="auto"/>
              <w:ind w:left="0" w:firstLine="0"/>
              <w:jc w:val="center"/>
              <w:rPr>
                <w:rFonts w:ascii="Times New Roman" w:hAnsi="Times New Roman"/>
                <w:sz w:val="28"/>
                <w:szCs w:val="28"/>
              </w:rPr>
            </w:pPr>
          </w:p>
        </w:tc>
        <w:tc>
          <w:tcPr>
            <w:tcW w:w="6784" w:type="dxa"/>
            <w:hideMark/>
          </w:tcPr>
          <w:p w:rsidR="00B95B46" w:rsidRPr="00FD6E48" w:rsidRDefault="00B95B46" w:rsidP="00FD6E48">
            <w:pPr>
              <w:spacing w:after="0" w:line="240" w:lineRule="auto"/>
              <w:rPr>
                <w:rFonts w:ascii="Times New Roman" w:hAnsi="Times New Roman"/>
                <w:sz w:val="28"/>
                <w:szCs w:val="28"/>
              </w:rPr>
            </w:pPr>
            <w:r w:rsidRPr="00FD6E48">
              <w:rPr>
                <w:rFonts w:ascii="Times New Roman" w:hAnsi="Times New Roman"/>
                <w:sz w:val="28"/>
                <w:szCs w:val="28"/>
              </w:rPr>
              <w:t>Запас</w:t>
            </w:r>
          </w:p>
        </w:tc>
        <w:tc>
          <w:tcPr>
            <w:tcW w:w="1133" w:type="dxa"/>
            <w:hideMark/>
          </w:tcPr>
          <w:p w:rsidR="00B95B46" w:rsidRPr="00FD6E48" w:rsidRDefault="00B95B46" w:rsidP="00FD6E48">
            <w:pPr>
              <w:spacing w:after="0" w:line="240" w:lineRule="auto"/>
              <w:jc w:val="center"/>
              <w:rPr>
                <w:rFonts w:ascii="Times New Roman" w:hAnsi="Times New Roman"/>
                <w:sz w:val="28"/>
                <w:szCs w:val="28"/>
              </w:rPr>
            </w:pPr>
            <w:r w:rsidRPr="00FD6E48">
              <w:rPr>
                <w:rFonts w:ascii="Times New Roman" w:hAnsi="Times New Roman"/>
                <w:sz w:val="28"/>
                <w:szCs w:val="28"/>
              </w:rPr>
              <w:t>12.3</w:t>
            </w:r>
          </w:p>
        </w:tc>
      </w:tr>
      <w:tr w:rsidR="00A56AE0" w:rsidRPr="00A56AE0" w:rsidTr="0083789F">
        <w:trPr>
          <w:trHeight w:val="300"/>
          <w:jc w:val="center"/>
        </w:trPr>
        <w:tc>
          <w:tcPr>
            <w:tcW w:w="588" w:type="dxa"/>
          </w:tcPr>
          <w:p w:rsidR="00B95B46" w:rsidRPr="00FD6E48" w:rsidRDefault="00B95B46" w:rsidP="00FD6E48">
            <w:pPr>
              <w:numPr>
                <w:ilvl w:val="0"/>
                <w:numId w:val="78"/>
              </w:numPr>
              <w:spacing w:after="0" w:line="240" w:lineRule="auto"/>
              <w:ind w:left="0" w:firstLine="0"/>
              <w:jc w:val="center"/>
              <w:rPr>
                <w:rFonts w:ascii="Times New Roman" w:hAnsi="Times New Roman"/>
                <w:sz w:val="28"/>
                <w:szCs w:val="28"/>
              </w:rPr>
            </w:pPr>
          </w:p>
        </w:tc>
        <w:tc>
          <w:tcPr>
            <w:tcW w:w="6784" w:type="dxa"/>
            <w:hideMark/>
          </w:tcPr>
          <w:p w:rsidR="00B95B46" w:rsidRPr="00FD6E48" w:rsidRDefault="00B95B46" w:rsidP="00FD6E48">
            <w:pPr>
              <w:spacing w:after="0" w:line="240" w:lineRule="auto"/>
              <w:rPr>
                <w:rFonts w:ascii="Times New Roman" w:hAnsi="Times New Roman"/>
                <w:sz w:val="28"/>
                <w:szCs w:val="28"/>
              </w:rPr>
            </w:pPr>
            <w:r w:rsidRPr="00FD6E48">
              <w:rPr>
                <w:rFonts w:ascii="Times New Roman" w:hAnsi="Times New Roman"/>
                <w:sz w:val="28"/>
                <w:szCs w:val="28"/>
              </w:rPr>
              <w:t>Земельные участки общего назначения</w:t>
            </w:r>
          </w:p>
        </w:tc>
        <w:tc>
          <w:tcPr>
            <w:tcW w:w="1133" w:type="dxa"/>
            <w:hideMark/>
          </w:tcPr>
          <w:p w:rsidR="00B95B46" w:rsidRPr="00FD6E48" w:rsidRDefault="00B95B46" w:rsidP="00FD6E48">
            <w:pPr>
              <w:spacing w:after="0" w:line="240" w:lineRule="auto"/>
              <w:jc w:val="center"/>
              <w:rPr>
                <w:rFonts w:ascii="Times New Roman" w:hAnsi="Times New Roman"/>
                <w:sz w:val="28"/>
                <w:szCs w:val="28"/>
              </w:rPr>
            </w:pPr>
            <w:r w:rsidRPr="00FD6E48">
              <w:rPr>
                <w:rFonts w:ascii="Times New Roman" w:hAnsi="Times New Roman"/>
                <w:sz w:val="28"/>
                <w:szCs w:val="28"/>
              </w:rPr>
              <w:t>13.0</w:t>
            </w:r>
          </w:p>
        </w:tc>
      </w:tr>
      <w:tr w:rsidR="00A56AE0" w:rsidRPr="00A56AE0" w:rsidTr="0083789F">
        <w:trPr>
          <w:trHeight w:val="300"/>
          <w:jc w:val="center"/>
        </w:trPr>
        <w:tc>
          <w:tcPr>
            <w:tcW w:w="588" w:type="dxa"/>
          </w:tcPr>
          <w:p w:rsidR="00B95B46" w:rsidRPr="00FD6E48" w:rsidRDefault="00B95B46" w:rsidP="00FD6E48">
            <w:pPr>
              <w:numPr>
                <w:ilvl w:val="0"/>
                <w:numId w:val="78"/>
              </w:numPr>
              <w:spacing w:after="0" w:line="240" w:lineRule="auto"/>
              <w:ind w:left="0" w:firstLine="0"/>
              <w:jc w:val="center"/>
              <w:rPr>
                <w:rFonts w:ascii="Times New Roman" w:hAnsi="Times New Roman"/>
                <w:sz w:val="28"/>
                <w:szCs w:val="28"/>
              </w:rPr>
            </w:pPr>
          </w:p>
        </w:tc>
        <w:tc>
          <w:tcPr>
            <w:tcW w:w="6784" w:type="dxa"/>
            <w:hideMark/>
          </w:tcPr>
          <w:p w:rsidR="00B95B46" w:rsidRPr="00FD6E48" w:rsidRDefault="00B95B46" w:rsidP="00FD6E48">
            <w:pPr>
              <w:spacing w:after="0" w:line="240" w:lineRule="auto"/>
              <w:rPr>
                <w:rFonts w:ascii="Times New Roman" w:hAnsi="Times New Roman"/>
                <w:sz w:val="28"/>
                <w:szCs w:val="28"/>
              </w:rPr>
            </w:pPr>
            <w:r w:rsidRPr="00FD6E48">
              <w:rPr>
                <w:rFonts w:ascii="Times New Roman" w:hAnsi="Times New Roman"/>
                <w:sz w:val="28"/>
                <w:szCs w:val="28"/>
              </w:rPr>
              <w:t>Ведение огородничества</w:t>
            </w:r>
          </w:p>
        </w:tc>
        <w:tc>
          <w:tcPr>
            <w:tcW w:w="1133" w:type="dxa"/>
            <w:hideMark/>
          </w:tcPr>
          <w:p w:rsidR="00B95B46" w:rsidRPr="00FD6E48" w:rsidRDefault="00B95B46" w:rsidP="00FD6E48">
            <w:pPr>
              <w:spacing w:after="0" w:line="240" w:lineRule="auto"/>
              <w:jc w:val="center"/>
              <w:rPr>
                <w:rFonts w:ascii="Times New Roman" w:hAnsi="Times New Roman"/>
                <w:sz w:val="28"/>
                <w:szCs w:val="28"/>
              </w:rPr>
            </w:pPr>
            <w:r w:rsidRPr="00FD6E48">
              <w:rPr>
                <w:rFonts w:ascii="Times New Roman" w:hAnsi="Times New Roman"/>
                <w:sz w:val="28"/>
                <w:szCs w:val="28"/>
              </w:rPr>
              <w:t>13.1</w:t>
            </w:r>
          </w:p>
        </w:tc>
      </w:tr>
      <w:tr w:rsidR="00A56AE0" w:rsidRPr="00A56AE0" w:rsidTr="0083789F">
        <w:trPr>
          <w:trHeight w:val="300"/>
          <w:jc w:val="center"/>
        </w:trPr>
        <w:tc>
          <w:tcPr>
            <w:tcW w:w="588" w:type="dxa"/>
          </w:tcPr>
          <w:p w:rsidR="00B95B46" w:rsidRPr="00FD6E48" w:rsidRDefault="00B95B46" w:rsidP="00FD6E48">
            <w:pPr>
              <w:numPr>
                <w:ilvl w:val="0"/>
                <w:numId w:val="78"/>
              </w:numPr>
              <w:spacing w:after="0" w:line="240" w:lineRule="auto"/>
              <w:ind w:left="0" w:firstLine="0"/>
              <w:jc w:val="center"/>
              <w:rPr>
                <w:rFonts w:ascii="Times New Roman" w:hAnsi="Times New Roman"/>
                <w:sz w:val="28"/>
                <w:szCs w:val="28"/>
              </w:rPr>
            </w:pPr>
          </w:p>
        </w:tc>
        <w:tc>
          <w:tcPr>
            <w:tcW w:w="6784" w:type="dxa"/>
            <w:hideMark/>
          </w:tcPr>
          <w:p w:rsidR="00B95B46" w:rsidRPr="00FD6E48" w:rsidRDefault="00B95B46" w:rsidP="00FD6E48">
            <w:pPr>
              <w:spacing w:after="0" w:line="240" w:lineRule="auto"/>
              <w:rPr>
                <w:rFonts w:ascii="Times New Roman" w:hAnsi="Times New Roman"/>
                <w:sz w:val="28"/>
                <w:szCs w:val="28"/>
              </w:rPr>
            </w:pPr>
            <w:r w:rsidRPr="00FD6E48">
              <w:rPr>
                <w:rFonts w:ascii="Times New Roman" w:hAnsi="Times New Roman"/>
                <w:sz w:val="28"/>
                <w:szCs w:val="28"/>
              </w:rPr>
              <w:t>Ведение садоводства</w:t>
            </w:r>
          </w:p>
        </w:tc>
        <w:tc>
          <w:tcPr>
            <w:tcW w:w="1133" w:type="dxa"/>
            <w:hideMark/>
          </w:tcPr>
          <w:p w:rsidR="00B95B46" w:rsidRPr="00FD6E48" w:rsidRDefault="00B95B46" w:rsidP="00FD6E48">
            <w:pPr>
              <w:spacing w:after="0" w:line="240" w:lineRule="auto"/>
              <w:jc w:val="center"/>
              <w:rPr>
                <w:rFonts w:ascii="Times New Roman" w:hAnsi="Times New Roman"/>
                <w:sz w:val="28"/>
                <w:szCs w:val="28"/>
              </w:rPr>
            </w:pPr>
            <w:r w:rsidRPr="00FD6E48">
              <w:rPr>
                <w:rFonts w:ascii="Times New Roman" w:hAnsi="Times New Roman"/>
                <w:sz w:val="28"/>
                <w:szCs w:val="28"/>
              </w:rPr>
              <w:t>13.2</w:t>
            </w:r>
          </w:p>
        </w:tc>
      </w:tr>
    </w:tbl>
    <w:p w:rsidR="00B95B46" w:rsidRPr="00FD6E48" w:rsidRDefault="00B95B46" w:rsidP="00FD6E48">
      <w:pPr>
        <w:shd w:val="clear" w:color="auto" w:fill="FFFFFF"/>
        <w:spacing w:after="0" w:line="240" w:lineRule="auto"/>
        <w:jc w:val="both"/>
        <w:rPr>
          <w:rFonts w:ascii="Times New Roman" w:hAnsi="Times New Roman"/>
          <w:sz w:val="28"/>
          <w:szCs w:val="28"/>
          <w:lang w:eastAsia="zh-CN"/>
        </w:rPr>
      </w:pPr>
    </w:p>
    <w:p w:rsidR="00B95B46" w:rsidRPr="00FD6E48" w:rsidRDefault="00B95B46" w:rsidP="00FD6E48">
      <w:pPr>
        <w:numPr>
          <w:ilvl w:val="1"/>
          <w:numId w:val="80"/>
        </w:numPr>
        <w:shd w:val="clear" w:color="auto" w:fill="FFFFFF"/>
        <w:tabs>
          <w:tab w:val="left" w:pos="0"/>
          <w:tab w:val="left" w:pos="1134"/>
        </w:tabs>
        <w:spacing w:after="0" w:line="240" w:lineRule="auto"/>
        <w:ind w:left="0" w:firstLine="720"/>
        <w:jc w:val="both"/>
        <w:rPr>
          <w:rFonts w:ascii="Times New Roman" w:hAnsi="Times New Roman"/>
          <w:sz w:val="28"/>
          <w:szCs w:val="28"/>
        </w:rPr>
      </w:pPr>
      <w:r w:rsidRPr="00FD6E48">
        <w:rPr>
          <w:rFonts w:ascii="Times New Roman" w:hAnsi="Times New Roman"/>
          <w:sz w:val="28"/>
          <w:szCs w:val="28"/>
        </w:rPr>
        <w:t>Условно разрешенные виды использования земельных участков и объектов капитального строительства, установленные в градостроительных регламентах</w:t>
      </w:r>
      <w:r w:rsidR="0083789F" w:rsidRPr="00FD6E48">
        <w:rPr>
          <w:rFonts w:ascii="Times New Roman" w:hAnsi="Times New Roman"/>
          <w:sz w:val="28"/>
          <w:szCs w:val="28"/>
        </w:rPr>
        <w:t xml:space="preserve"> </w:t>
      </w:r>
      <w:r w:rsidRPr="00FD6E48">
        <w:rPr>
          <w:rFonts w:ascii="Times New Roman" w:hAnsi="Times New Roman"/>
          <w:sz w:val="28"/>
          <w:szCs w:val="28"/>
        </w:rPr>
        <w:t>применительно к территориальной зоне СХ</w:t>
      </w:r>
      <w:r w:rsidR="0083789F" w:rsidRPr="00FD6E48">
        <w:rPr>
          <w:rFonts w:ascii="Times New Roman" w:hAnsi="Times New Roman"/>
          <w:sz w:val="28"/>
          <w:szCs w:val="28"/>
        </w:rPr>
        <w:t>-2</w:t>
      </w:r>
      <w:r w:rsidRPr="00FD6E48">
        <w:rPr>
          <w:rFonts w:ascii="Times New Roman" w:hAnsi="Times New Roman"/>
          <w:sz w:val="28"/>
          <w:szCs w:val="28"/>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778"/>
        <w:gridCol w:w="1133"/>
      </w:tblGrid>
      <w:tr w:rsidR="00A56AE0" w:rsidRPr="00A56AE0" w:rsidTr="0083789F">
        <w:trPr>
          <w:trHeight w:val="300"/>
          <w:jc w:val="center"/>
        </w:trPr>
        <w:tc>
          <w:tcPr>
            <w:tcW w:w="588" w:type="dxa"/>
            <w:hideMark/>
          </w:tcPr>
          <w:p w:rsidR="00B95B46" w:rsidRPr="00FD6E48" w:rsidRDefault="00B95B46"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 п/п</w:t>
            </w:r>
          </w:p>
        </w:tc>
        <w:tc>
          <w:tcPr>
            <w:tcW w:w="6783" w:type="dxa"/>
            <w:hideMark/>
          </w:tcPr>
          <w:p w:rsidR="00B95B46" w:rsidRPr="00FD6E48" w:rsidRDefault="00B95B46"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Наименование вида разрешенного использования земельного участка</w:t>
            </w:r>
          </w:p>
        </w:tc>
        <w:tc>
          <w:tcPr>
            <w:tcW w:w="1134" w:type="dxa"/>
            <w:hideMark/>
          </w:tcPr>
          <w:p w:rsidR="00B95B46" w:rsidRPr="00FD6E48" w:rsidRDefault="00B95B46"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Код</w:t>
            </w:r>
          </w:p>
        </w:tc>
      </w:tr>
      <w:tr w:rsidR="00A56AE0" w:rsidRPr="00A56AE0" w:rsidTr="0083789F">
        <w:trPr>
          <w:trHeight w:val="300"/>
          <w:jc w:val="center"/>
        </w:trPr>
        <w:tc>
          <w:tcPr>
            <w:tcW w:w="588" w:type="dxa"/>
          </w:tcPr>
          <w:p w:rsidR="00B95B46" w:rsidRPr="00FD6E48" w:rsidRDefault="00B95B46" w:rsidP="00FD6E48">
            <w:pPr>
              <w:numPr>
                <w:ilvl w:val="0"/>
                <w:numId w:val="79"/>
              </w:numPr>
              <w:spacing w:after="0" w:line="240" w:lineRule="auto"/>
              <w:ind w:left="0" w:firstLine="0"/>
              <w:jc w:val="center"/>
              <w:rPr>
                <w:rFonts w:ascii="Times New Roman" w:hAnsi="Times New Roman"/>
                <w:sz w:val="28"/>
                <w:szCs w:val="28"/>
              </w:rPr>
            </w:pPr>
          </w:p>
        </w:tc>
        <w:tc>
          <w:tcPr>
            <w:tcW w:w="6783" w:type="dxa"/>
            <w:hideMark/>
          </w:tcPr>
          <w:p w:rsidR="00B95B46" w:rsidRPr="00FD6E48" w:rsidRDefault="00B95B46" w:rsidP="00FD6E48">
            <w:pPr>
              <w:spacing w:after="0" w:line="240" w:lineRule="auto"/>
              <w:rPr>
                <w:rFonts w:ascii="Times New Roman" w:hAnsi="Times New Roman"/>
                <w:sz w:val="28"/>
                <w:szCs w:val="28"/>
              </w:rPr>
            </w:pPr>
            <w:r w:rsidRPr="00FD6E48">
              <w:rPr>
                <w:rFonts w:ascii="Times New Roman" w:hAnsi="Times New Roman"/>
                <w:sz w:val="28"/>
                <w:szCs w:val="28"/>
              </w:rPr>
              <w:t>Связь</w:t>
            </w:r>
          </w:p>
        </w:tc>
        <w:tc>
          <w:tcPr>
            <w:tcW w:w="1134" w:type="dxa"/>
            <w:hideMark/>
          </w:tcPr>
          <w:p w:rsidR="00B95B46" w:rsidRPr="00FD6E48" w:rsidRDefault="00B95B46" w:rsidP="00FD6E48">
            <w:pPr>
              <w:spacing w:after="0" w:line="240" w:lineRule="auto"/>
              <w:jc w:val="center"/>
              <w:rPr>
                <w:rFonts w:ascii="Times New Roman" w:hAnsi="Times New Roman"/>
                <w:sz w:val="28"/>
                <w:szCs w:val="28"/>
              </w:rPr>
            </w:pPr>
            <w:r w:rsidRPr="00FD6E48">
              <w:rPr>
                <w:rFonts w:ascii="Times New Roman" w:hAnsi="Times New Roman"/>
                <w:sz w:val="28"/>
                <w:szCs w:val="28"/>
              </w:rPr>
              <w:t>6.8</w:t>
            </w:r>
          </w:p>
        </w:tc>
      </w:tr>
      <w:tr w:rsidR="00A56AE0" w:rsidRPr="00A56AE0" w:rsidTr="0083789F">
        <w:trPr>
          <w:trHeight w:val="300"/>
          <w:jc w:val="center"/>
        </w:trPr>
        <w:tc>
          <w:tcPr>
            <w:tcW w:w="588" w:type="dxa"/>
          </w:tcPr>
          <w:p w:rsidR="00B95B46" w:rsidRPr="00FD6E48" w:rsidRDefault="00B95B46" w:rsidP="00FD6E48">
            <w:pPr>
              <w:numPr>
                <w:ilvl w:val="0"/>
                <w:numId w:val="79"/>
              </w:numPr>
              <w:spacing w:after="0" w:line="240" w:lineRule="auto"/>
              <w:ind w:left="0" w:firstLine="0"/>
              <w:jc w:val="center"/>
              <w:rPr>
                <w:rFonts w:ascii="Times New Roman" w:hAnsi="Times New Roman"/>
                <w:sz w:val="28"/>
                <w:szCs w:val="28"/>
              </w:rPr>
            </w:pPr>
          </w:p>
        </w:tc>
        <w:tc>
          <w:tcPr>
            <w:tcW w:w="6783" w:type="dxa"/>
            <w:hideMark/>
          </w:tcPr>
          <w:p w:rsidR="00B95B46" w:rsidRPr="00FD6E48" w:rsidRDefault="00B95B46" w:rsidP="00FD6E48">
            <w:pPr>
              <w:spacing w:after="0" w:line="240" w:lineRule="auto"/>
              <w:rPr>
                <w:rFonts w:ascii="Times New Roman" w:hAnsi="Times New Roman"/>
                <w:sz w:val="28"/>
                <w:szCs w:val="28"/>
              </w:rPr>
            </w:pPr>
            <w:r w:rsidRPr="00FD6E48">
              <w:rPr>
                <w:rFonts w:ascii="Times New Roman" w:hAnsi="Times New Roman"/>
                <w:sz w:val="28"/>
                <w:szCs w:val="28"/>
              </w:rPr>
              <w:t>Трубопроводный транспорт</w:t>
            </w:r>
          </w:p>
        </w:tc>
        <w:tc>
          <w:tcPr>
            <w:tcW w:w="1134" w:type="dxa"/>
            <w:hideMark/>
          </w:tcPr>
          <w:p w:rsidR="00B95B46" w:rsidRPr="00FD6E48" w:rsidRDefault="00B95B46" w:rsidP="00FD6E48">
            <w:pPr>
              <w:spacing w:after="0" w:line="240" w:lineRule="auto"/>
              <w:jc w:val="center"/>
              <w:rPr>
                <w:rFonts w:ascii="Times New Roman" w:hAnsi="Times New Roman"/>
                <w:sz w:val="28"/>
                <w:szCs w:val="28"/>
              </w:rPr>
            </w:pPr>
            <w:r w:rsidRPr="00FD6E48">
              <w:rPr>
                <w:rFonts w:ascii="Times New Roman" w:hAnsi="Times New Roman"/>
                <w:sz w:val="28"/>
                <w:szCs w:val="28"/>
              </w:rPr>
              <w:t>7.5</w:t>
            </w:r>
          </w:p>
        </w:tc>
      </w:tr>
    </w:tbl>
    <w:p w:rsidR="00B95B46" w:rsidRPr="00FD6E48" w:rsidRDefault="00B95B46" w:rsidP="00FD6E48">
      <w:pPr>
        <w:shd w:val="clear" w:color="auto" w:fill="FFFFFF"/>
        <w:tabs>
          <w:tab w:val="left" w:pos="993"/>
          <w:tab w:val="left" w:pos="1276"/>
        </w:tabs>
        <w:spacing w:after="0" w:line="240" w:lineRule="auto"/>
        <w:jc w:val="both"/>
        <w:rPr>
          <w:rFonts w:ascii="Times New Roman" w:hAnsi="Times New Roman"/>
          <w:sz w:val="28"/>
          <w:szCs w:val="28"/>
          <w:lang w:eastAsia="zh-CN"/>
        </w:rPr>
      </w:pPr>
    </w:p>
    <w:p w:rsidR="00B95B46" w:rsidRPr="00FD6E48" w:rsidRDefault="00226AB6" w:rsidP="00FD6E48">
      <w:pPr>
        <w:numPr>
          <w:ilvl w:val="1"/>
          <w:numId w:val="80"/>
        </w:numPr>
        <w:shd w:val="clear" w:color="auto" w:fill="FFFFFF"/>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B95B46" w:rsidRPr="00FD6E48">
        <w:rPr>
          <w:rFonts w:ascii="Times New Roman" w:hAnsi="Times New Roman"/>
          <w:sz w:val="28"/>
          <w:szCs w:val="28"/>
        </w:rPr>
        <w:t>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w:t>
      </w:r>
      <w:r w:rsidR="0083789F" w:rsidRPr="00FD6E48">
        <w:rPr>
          <w:rFonts w:ascii="Times New Roman" w:hAnsi="Times New Roman"/>
          <w:sz w:val="28"/>
          <w:szCs w:val="28"/>
        </w:rPr>
        <w:t xml:space="preserve"> </w:t>
      </w:r>
      <w:r w:rsidR="00B95B46" w:rsidRPr="00FD6E48">
        <w:rPr>
          <w:rFonts w:ascii="Times New Roman" w:hAnsi="Times New Roman"/>
          <w:sz w:val="28"/>
          <w:szCs w:val="28"/>
        </w:rPr>
        <w:t xml:space="preserve">применительно к территориальной </w:t>
      </w:r>
      <w:r>
        <w:rPr>
          <w:rFonts w:ascii="Times New Roman" w:hAnsi="Times New Roman"/>
          <w:sz w:val="28"/>
          <w:szCs w:val="28"/>
        </w:rPr>
        <w:t xml:space="preserve">    </w:t>
      </w:r>
      <w:r w:rsidR="00B95B46" w:rsidRPr="00FD6E48">
        <w:rPr>
          <w:rFonts w:ascii="Times New Roman" w:hAnsi="Times New Roman"/>
          <w:sz w:val="28"/>
          <w:szCs w:val="28"/>
        </w:rPr>
        <w:t>зоне СХ-2:</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777"/>
        <w:gridCol w:w="1134"/>
      </w:tblGrid>
      <w:tr w:rsidR="00A56AE0" w:rsidRPr="00A56AE0" w:rsidTr="0083789F">
        <w:trPr>
          <w:trHeight w:val="300"/>
          <w:jc w:val="center"/>
        </w:trPr>
        <w:tc>
          <w:tcPr>
            <w:tcW w:w="588" w:type="dxa"/>
            <w:hideMark/>
          </w:tcPr>
          <w:p w:rsidR="00B95B46" w:rsidRPr="00FD6E48" w:rsidRDefault="00B95B46"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 п/п</w:t>
            </w:r>
          </w:p>
        </w:tc>
        <w:tc>
          <w:tcPr>
            <w:tcW w:w="6783" w:type="dxa"/>
            <w:hideMark/>
          </w:tcPr>
          <w:p w:rsidR="00B95B46" w:rsidRPr="00FD6E48" w:rsidRDefault="00B95B46"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Наименование вида разрешенного использования земельного участка</w:t>
            </w:r>
          </w:p>
        </w:tc>
        <w:tc>
          <w:tcPr>
            <w:tcW w:w="1134" w:type="dxa"/>
            <w:hideMark/>
          </w:tcPr>
          <w:p w:rsidR="00B95B46" w:rsidRPr="00FD6E48" w:rsidRDefault="00B95B46"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Код</w:t>
            </w:r>
          </w:p>
        </w:tc>
      </w:tr>
      <w:tr w:rsidR="00A56AE0" w:rsidRPr="00A56AE0" w:rsidTr="0083789F">
        <w:trPr>
          <w:trHeight w:val="193"/>
          <w:jc w:val="center"/>
        </w:trPr>
        <w:tc>
          <w:tcPr>
            <w:tcW w:w="588" w:type="dxa"/>
          </w:tcPr>
          <w:p w:rsidR="00B95B46" w:rsidRPr="00FD6E48" w:rsidRDefault="00B95B46" w:rsidP="00FD6E48">
            <w:pPr>
              <w:numPr>
                <w:ilvl w:val="0"/>
                <w:numId w:val="81"/>
              </w:numPr>
              <w:spacing w:after="0" w:line="240" w:lineRule="auto"/>
              <w:ind w:left="0" w:firstLine="0"/>
              <w:jc w:val="center"/>
              <w:rPr>
                <w:rFonts w:ascii="Times New Roman" w:hAnsi="Times New Roman"/>
                <w:sz w:val="28"/>
                <w:szCs w:val="28"/>
              </w:rPr>
            </w:pPr>
          </w:p>
        </w:tc>
        <w:tc>
          <w:tcPr>
            <w:tcW w:w="6783" w:type="dxa"/>
            <w:hideMark/>
          </w:tcPr>
          <w:p w:rsidR="00B95B46" w:rsidRPr="00FD6E48" w:rsidRDefault="00B95B46" w:rsidP="00FD6E48">
            <w:pPr>
              <w:spacing w:after="0" w:line="240" w:lineRule="auto"/>
              <w:rPr>
                <w:rFonts w:ascii="Times New Roman" w:hAnsi="Times New Roman"/>
                <w:sz w:val="28"/>
                <w:szCs w:val="28"/>
              </w:rPr>
            </w:pPr>
            <w:r w:rsidRPr="00FD6E48">
              <w:rPr>
                <w:rFonts w:ascii="Times New Roman" w:hAnsi="Times New Roman"/>
                <w:sz w:val="28"/>
                <w:szCs w:val="28"/>
              </w:rPr>
              <w:t>Хранение автотранспорта</w:t>
            </w:r>
          </w:p>
        </w:tc>
        <w:tc>
          <w:tcPr>
            <w:tcW w:w="1134" w:type="dxa"/>
            <w:hideMark/>
          </w:tcPr>
          <w:p w:rsidR="00B95B46" w:rsidRPr="00FD6E48" w:rsidRDefault="00B95B46" w:rsidP="00FD6E48">
            <w:pPr>
              <w:spacing w:after="0" w:line="240" w:lineRule="auto"/>
              <w:jc w:val="center"/>
              <w:rPr>
                <w:rFonts w:ascii="Times New Roman" w:hAnsi="Times New Roman"/>
                <w:sz w:val="28"/>
                <w:szCs w:val="28"/>
              </w:rPr>
            </w:pPr>
            <w:r w:rsidRPr="00FD6E48">
              <w:rPr>
                <w:rFonts w:ascii="Times New Roman" w:hAnsi="Times New Roman"/>
                <w:sz w:val="28"/>
                <w:szCs w:val="28"/>
              </w:rPr>
              <w:t>2.7.1</w:t>
            </w:r>
          </w:p>
        </w:tc>
      </w:tr>
      <w:tr w:rsidR="00A56AE0" w:rsidRPr="00A56AE0" w:rsidTr="0083789F">
        <w:trPr>
          <w:trHeight w:val="77"/>
          <w:jc w:val="center"/>
        </w:trPr>
        <w:tc>
          <w:tcPr>
            <w:tcW w:w="588" w:type="dxa"/>
          </w:tcPr>
          <w:p w:rsidR="00B95B46" w:rsidRPr="00FD6E48" w:rsidRDefault="00B95B46" w:rsidP="00FD6E48">
            <w:pPr>
              <w:numPr>
                <w:ilvl w:val="0"/>
                <w:numId w:val="81"/>
              </w:numPr>
              <w:spacing w:after="0" w:line="240" w:lineRule="auto"/>
              <w:ind w:left="0" w:firstLine="0"/>
              <w:jc w:val="center"/>
              <w:rPr>
                <w:rFonts w:ascii="Times New Roman" w:hAnsi="Times New Roman"/>
                <w:sz w:val="28"/>
                <w:szCs w:val="28"/>
              </w:rPr>
            </w:pPr>
          </w:p>
        </w:tc>
        <w:tc>
          <w:tcPr>
            <w:tcW w:w="6783" w:type="dxa"/>
            <w:hideMark/>
          </w:tcPr>
          <w:p w:rsidR="00B95B46" w:rsidRPr="00FD6E48" w:rsidRDefault="00B95B46" w:rsidP="00FD6E48">
            <w:pPr>
              <w:spacing w:after="0" w:line="240" w:lineRule="auto"/>
              <w:rPr>
                <w:rFonts w:ascii="Times New Roman" w:hAnsi="Times New Roman"/>
                <w:sz w:val="28"/>
                <w:szCs w:val="28"/>
              </w:rPr>
            </w:pPr>
            <w:r w:rsidRPr="00FD6E48">
              <w:rPr>
                <w:rFonts w:ascii="Times New Roman" w:hAnsi="Times New Roman"/>
                <w:sz w:val="28"/>
                <w:szCs w:val="28"/>
              </w:rPr>
              <w:t>Предоставление коммунальных услуг</w:t>
            </w:r>
          </w:p>
        </w:tc>
        <w:tc>
          <w:tcPr>
            <w:tcW w:w="1134" w:type="dxa"/>
            <w:hideMark/>
          </w:tcPr>
          <w:p w:rsidR="00B95B46" w:rsidRPr="00FD6E48" w:rsidRDefault="00B95B46" w:rsidP="00FD6E48">
            <w:pPr>
              <w:spacing w:after="0" w:line="240" w:lineRule="auto"/>
              <w:jc w:val="center"/>
              <w:rPr>
                <w:rFonts w:ascii="Times New Roman" w:hAnsi="Times New Roman"/>
                <w:sz w:val="28"/>
                <w:szCs w:val="28"/>
              </w:rPr>
            </w:pPr>
            <w:r w:rsidRPr="00FD6E48">
              <w:rPr>
                <w:rFonts w:ascii="Times New Roman" w:hAnsi="Times New Roman"/>
                <w:sz w:val="28"/>
                <w:szCs w:val="28"/>
              </w:rPr>
              <w:t>3.1.1</w:t>
            </w:r>
          </w:p>
        </w:tc>
      </w:tr>
      <w:tr w:rsidR="00A56AE0" w:rsidRPr="00A56AE0" w:rsidTr="0083789F">
        <w:trPr>
          <w:trHeight w:val="300"/>
          <w:jc w:val="center"/>
        </w:trPr>
        <w:tc>
          <w:tcPr>
            <w:tcW w:w="588" w:type="dxa"/>
          </w:tcPr>
          <w:p w:rsidR="00B95B46" w:rsidRPr="00FD6E48" w:rsidRDefault="00B95B46" w:rsidP="00FD6E48">
            <w:pPr>
              <w:numPr>
                <w:ilvl w:val="0"/>
                <w:numId w:val="81"/>
              </w:numPr>
              <w:spacing w:after="0" w:line="240" w:lineRule="auto"/>
              <w:ind w:left="0" w:firstLine="0"/>
              <w:jc w:val="center"/>
              <w:rPr>
                <w:rFonts w:ascii="Times New Roman" w:hAnsi="Times New Roman"/>
                <w:sz w:val="28"/>
                <w:szCs w:val="28"/>
              </w:rPr>
            </w:pPr>
          </w:p>
        </w:tc>
        <w:tc>
          <w:tcPr>
            <w:tcW w:w="6783" w:type="dxa"/>
            <w:hideMark/>
          </w:tcPr>
          <w:p w:rsidR="00B95B46" w:rsidRPr="00FD6E48" w:rsidRDefault="00B95B46" w:rsidP="00FD6E48">
            <w:pPr>
              <w:spacing w:after="0" w:line="240" w:lineRule="auto"/>
              <w:rPr>
                <w:rFonts w:ascii="Times New Roman" w:hAnsi="Times New Roman"/>
                <w:sz w:val="28"/>
                <w:szCs w:val="28"/>
              </w:rPr>
            </w:pPr>
            <w:r w:rsidRPr="00FD6E48">
              <w:rPr>
                <w:rFonts w:ascii="Times New Roman" w:hAnsi="Times New Roman"/>
                <w:sz w:val="28"/>
                <w:szCs w:val="28"/>
              </w:rPr>
              <w:t>Служебные гаражи</w:t>
            </w:r>
          </w:p>
        </w:tc>
        <w:tc>
          <w:tcPr>
            <w:tcW w:w="1134" w:type="dxa"/>
            <w:hideMark/>
          </w:tcPr>
          <w:p w:rsidR="00B95B46" w:rsidRPr="00FD6E48" w:rsidRDefault="00B95B46" w:rsidP="00FD6E48">
            <w:pPr>
              <w:spacing w:after="0" w:line="240" w:lineRule="auto"/>
              <w:jc w:val="center"/>
              <w:rPr>
                <w:rFonts w:ascii="Times New Roman" w:hAnsi="Times New Roman"/>
                <w:sz w:val="28"/>
                <w:szCs w:val="28"/>
              </w:rPr>
            </w:pPr>
            <w:r w:rsidRPr="00FD6E48">
              <w:rPr>
                <w:rFonts w:ascii="Times New Roman" w:hAnsi="Times New Roman"/>
                <w:sz w:val="28"/>
                <w:szCs w:val="28"/>
              </w:rPr>
              <w:t>4.9</w:t>
            </w:r>
          </w:p>
        </w:tc>
      </w:tr>
      <w:tr w:rsidR="00A56AE0" w:rsidRPr="00A56AE0" w:rsidTr="0083789F">
        <w:trPr>
          <w:trHeight w:val="300"/>
          <w:jc w:val="center"/>
        </w:trPr>
        <w:tc>
          <w:tcPr>
            <w:tcW w:w="588" w:type="dxa"/>
          </w:tcPr>
          <w:p w:rsidR="00B95B46" w:rsidRPr="00FD6E48" w:rsidRDefault="00B95B46" w:rsidP="00FD6E48">
            <w:pPr>
              <w:numPr>
                <w:ilvl w:val="0"/>
                <w:numId w:val="81"/>
              </w:numPr>
              <w:spacing w:after="0" w:line="240" w:lineRule="auto"/>
              <w:ind w:left="0" w:firstLine="0"/>
              <w:jc w:val="center"/>
              <w:rPr>
                <w:rFonts w:ascii="Times New Roman" w:hAnsi="Times New Roman"/>
                <w:sz w:val="28"/>
                <w:szCs w:val="28"/>
              </w:rPr>
            </w:pPr>
          </w:p>
        </w:tc>
        <w:tc>
          <w:tcPr>
            <w:tcW w:w="6783" w:type="dxa"/>
            <w:hideMark/>
          </w:tcPr>
          <w:p w:rsidR="00B95B46" w:rsidRPr="00FD6E48" w:rsidRDefault="00B95B46" w:rsidP="00FD6E48">
            <w:pPr>
              <w:spacing w:after="0" w:line="240" w:lineRule="auto"/>
              <w:rPr>
                <w:rFonts w:ascii="Times New Roman" w:hAnsi="Times New Roman"/>
                <w:sz w:val="28"/>
                <w:szCs w:val="28"/>
              </w:rPr>
            </w:pPr>
            <w:r w:rsidRPr="00FD6E48">
              <w:rPr>
                <w:rFonts w:ascii="Times New Roman" w:hAnsi="Times New Roman"/>
                <w:sz w:val="28"/>
                <w:szCs w:val="28"/>
              </w:rPr>
              <w:t>Обеспечение внутреннего правопорядка</w:t>
            </w:r>
          </w:p>
        </w:tc>
        <w:tc>
          <w:tcPr>
            <w:tcW w:w="1134" w:type="dxa"/>
            <w:hideMark/>
          </w:tcPr>
          <w:p w:rsidR="00B95B46" w:rsidRPr="00FD6E48" w:rsidRDefault="00B95B46" w:rsidP="00FD6E48">
            <w:pPr>
              <w:spacing w:after="0" w:line="240" w:lineRule="auto"/>
              <w:jc w:val="center"/>
              <w:rPr>
                <w:rFonts w:ascii="Times New Roman" w:hAnsi="Times New Roman"/>
                <w:sz w:val="28"/>
                <w:szCs w:val="28"/>
              </w:rPr>
            </w:pPr>
            <w:r w:rsidRPr="00FD6E48">
              <w:rPr>
                <w:rFonts w:ascii="Times New Roman" w:hAnsi="Times New Roman"/>
                <w:sz w:val="28"/>
                <w:szCs w:val="28"/>
              </w:rPr>
              <w:t>8.3</w:t>
            </w:r>
          </w:p>
        </w:tc>
      </w:tr>
    </w:tbl>
    <w:p w:rsidR="00B95B46" w:rsidRPr="00FD6E48" w:rsidRDefault="00B95B46" w:rsidP="00FD6E48">
      <w:pPr>
        <w:spacing w:after="0" w:line="240" w:lineRule="auto"/>
        <w:ind w:firstLine="720"/>
        <w:rPr>
          <w:rFonts w:ascii="Times New Roman" w:hAnsi="Times New Roman"/>
          <w:sz w:val="28"/>
          <w:szCs w:val="28"/>
        </w:rPr>
      </w:pPr>
    </w:p>
    <w:p w:rsidR="00B95B46" w:rsidRPr="00FD6E48" w:rsidRDefault="00B95B46" w:rsidP="00FD6E48">
      <w:pPr>
        <w:tabs>
          <w:tab w:val="left" w:pos="1134"/>
        </w:tabs>
        <w:spacing w:after="0" w:line="240" w:lineRule="auto"/>
        <w:ind w:firstLine="720"/>
        <w:jc w:val="both"/>
        <w:rPr>
          <w:rFonts w:ascii="Times New Roman" w:hAnsi="Times New Roman"/>
          <w:sz w:val="28"/>
          <w:szCs w:val="28"/>
        </w:rPr>
      </w:pPr>
      <w:bookmarkStart w:id="196" w:name="sub_8402"/>
      <w:r w:rsidRPr="00FD6E48">
        <w:rPr>
          <w:rFonts w:ascii="Times New Roman" w:hAnsi="Times New Roman"/>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95B46" w:rsidRPr="00FD6E48" w:rsidRDefault="00B95B46"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2.1. Предельные размеры земельных участков для видов разрешенного использования:</w:t>
      </w:r>
    </w:p>
    <w:p w:rsidR="00B95B46" w:rsidRPr="00FD6E48" w:rsidRDefault="00B95B46" w:rsidP="00FD6E48">
      <w:pPr>
        <w:widowControl w:val="0"/>
        <w:numPr>
          <w:ilvl w:val="0"/>
          <w:numId w:val="3"/>
        </w:numPr>
        <w:tabs>
          <w:tab w:val="left" w:pos="1134"/>
        </w:tabs>
        <w:autoSpaceDE w:val="0"/>
        <w:autoSpaceDN w:val="0"/>
        <w:adjustRightInd w:val="0"/>
        <w:spacing w:after="0" w:line="240" w:lineRule="auto"/>
        <w:ind w:left="0" w:firstLine="720"/>
        <w:jc w:val="both"/>
        <w:rPr>
          <w:rFonts w:ascii="Times New Roman" w:hAnsi="Times New Roman"/>
          <w:sz w:val="28"/>
          <w:szCs w:val="28"/>
        </w:rPr>
      </w:pPr>
      <w:proofErr w:type="gramStart"/>
      <w:r w:rsidRPr="00FD6E48">
        <w:rPr>
          <w:rFonts w:ascii="Times New Roman" w:hAnsi="Times New Roman"/>
          <w:sz w:val="28"/>
          <w:szCs w:val="28"/>
        </w:rPr>
        <w:t>ведение</w:t>
      </w:r>
      <w:proofErr w:type="gramEnd"/>
      <w:r w:rsidRPr="00FD6E48">
        <w:rPr>
          <w:rFonts w:ascii="Times New Roman" w:hAnsi="Times New Roman"/>
          <w:sz w:val="28"/>
          <w:szCs w:val="28"/>
        </w:rPr>
        <w:t xml:space="preserve"> огородничества</w:t>
      </w:r>
      <w:r w:rsidR="0083789F" w:rsidRPr="00FD6E48">
        <w:rPr>
          <w:rFonts w:ascii="Times New Roman" w:hAnsi="Times New Roman"/>
          <w:sz w:val="28"/>
          <w:szCs w:val="28"/>
        </w:rPr>
        <w:t xml:space="preserve">, ведение садоводства </w:t>
      </w:r>
      <w:r w:rsidRPr="00FD6E48">
        <w:rPr>
          <w:rFonts w:ascii="Times New Roman" w:hAnsi="Times New Roman"/>
          <w:sz w:val="28"/>
          <w:szCs w:val="28"/>
        </w:rPr>
        <w:t>- до 0,04 га.</w:t>
      </w:r>
    </w:p>
    <w:p w:rsidR="006E623A" w:rsidRPr="00FD6E48" w:rsidRDefault="006E623A" w:rsidP="00FD6E48">
      <w:pPr>
        <w:widowControl w:val="0"/>
        <w:numPr>
          <w:ilvl w:val="0"/>
          <w:numId w:val="3"/>
        </w:numPr>
        <w:tabs>
          <w:tab w:val="left" w:pos="1134"/>
        </w:tabs>
        <w:autoSpaceDE w:val="0"/>
        <w:autoSpaceDN w:val="0"/>
        <w:adjustRightInd w:val="0"/>
        <w:spacing w:after="0" w:line="240" w:lineRule="auto"/>
        <w:ind w:left="0" w:firstLine="720"/>
        <w:jc w:val="both"/>
        <w:rPr>
          <w:rFonts w:ascii="Times New Roman" w:hAnsi="Times New Roman"/>
          <w:sz w:val="28"/>
          <w:szCs w:val="28"/>
        </w:rPr>
      </w:pPr>
      <w:proofErr w:type="gramStart"/>
      <w:r w:rsidRPr="00FD6E48">
        <w:rPr>
          <w:rFonts w:ascii="Times New Roman" w:hAnsi="Times New Roman"/>
          <w:sz w:val="28"/>
          <w:szCs w:val="28"/>
        </w:rPr>
        <w:t>иные</w:t>
      </w:r>
      <w:proofErr w:type="gramEnd"/>
      <w:r w:rsidRPr="00FD6E48">
        <w:rPr>
          <w:rFonts w:ascii="Times New Roman" w:hAnsi="Times New Roman"/>
          <w:sz w:val="28"/>
          <w:szCs w:val="28"/>
        </w:rPr>
        <w:t xml:space="preserve"> виды разрешенного использования – не устанавливается Правилами, определяется в соответствии с назначением объекта и соблюдением положений статьи 56 Правил.</w:t>
      </w:r>
    </w:p>
    <w:p w:rsidR="00B95B46" w:rsidRPr="00FD6E48" w:rsidRDefault="00B95B46"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lastRenderedPageBreak/>
        <w:t>2.2. Предельное количество надземных этажей для всех видов разрешенного использования – 2 этажа.</w:t>
      </w:r>
    </w:p>
    <w:p w:rsidR="00B95B46" w:rsidRPr="00FD6E48" w:rsidRDefault="00B95B46"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2.3. Предельная высота зданий, строений и сооружений для всех видов разрешенного использования - 15 метров.</w:t>
      </w:r>
    </w:p>
    <w:p w:rsidR="00B95B46" w:rsidRPr="00FD6E48" w:rsidRDefault="00B95B46"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2.4. Максимальный процент застройки в границах земельного участка для всех видов разрешенного использования</w:t>
      </w:r>
      <w:r w:rsidR="006E623A" w:rsidRPr="00FD6E48">
        <w:rPr>
          <w:rFonts w:ascii="Times New Roman" w:hAnsi="Times New Roman"/>
          <w:sz w:val="28"/>
          <w:szCs w:val="28"/>
        </w:rPr>
        <w:t xml:space="preserve"> </w:t>
      </w:r>
      <w:r w:rsidR="00696953">
        <w:rPr>
          <w:rFonts w:ascii="Times New Roman" w:hAnsi="Times New Roman"/>
          <w:sz w:val="28"/>
          <w:szCs w:val="28"/>
        </w:rPr>
        <w:t>(кроме вида разрешенного использования - о</w:t>
      </w:r>
      <w:r w:rsidR="00696953" w:rsidRPr="008151BE">
        <w:rPr>
          <w:rFonts w:ascii="Times New Roman" w:hAnsi="Times New Roman"/>
          <w:sz w:val="28"/>
          <w:szCs w:val="28"/>
        </w:rPr>
        <w:t>существление религиозных обрядов</w:t>
      </w:r>
      <w:r w:rsidR="00696953">
        <w:rPr>
          <w:rFonts w:ascii="Times New Roman" w:hAnsi="Times New Roman"/>
          <w:sz w:val="28"/>
          <w:szCs w:val="28"/>
        </w:rPr>
        <w:t xml:space="preserve"> (код 3.7.1</w:t>
      </w:r>
      <w:proofErr w:type="gramStart"/>
      <w:r w:rsidR="00696953">
        <w:rPr>
          <w:rFonts w:ascii="Times New Roman" w:hAnsi="Times New Roman"/>
          <w:sz w:val="28"/>
          <w:szCs w:val="28"/>
        </w:rPr>
        <w:t xml:space="preserve">) </w:t>
      </w:r>
      <w:r w:rsidR="00696953" w:rsidRPr="008151BE">
        <w:rPr>
          <w:rFonts w:ascii="Times New Roman" w:hAnsi="Times New Roman"/>
          <w:sz w:val="28"/>
          <w:szCs w:val="28"/>
        </w:rPr>
        <w:t xml:space="preserve"> </w:t>
      </w:r>
      <w:r w:rsidRPr="00FD6E48">
        <w:rPr>
          <w:rFonts w:ascii="Times New Roman" w:hAnsi="Times New Roman"/>
          <w:sz w:val="28"/>
          <w:szCs w:val="28"/>
        </w:rPr>
        <w:t>-</w:t>
      </w:r>
      <w:proofErr w:type="gramEnd"/>
      <w:r w:rsidRPr="00FD6E48">
        <w:rPr>
          <w:rFonts w:ascii="Times New Roman" w:hAnsi="Times New Roman"/>
          <w:sz w:val="28"/>
          <w:szCs w:val="28"/>
        </w:rPr>
        <w:t xml:space="preserve"> 30 %.</w:t>
      </w:r>
    </w:p>
    <w:p w:rsidR="00B95B46" w:rsidRPr="00FD6E48" w:rsidRDefault="00B95B46"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2.5. Максимальная общая площадь зданий, строений, сооружений нежилого назначения для видов разрешенного использования:</w:t>
      </w:r>
    </w:p>
    <w:p w:rsidR="00B95B46" w:rsidRPr="00FD6E48" w:rsidRDefault="00B95B46"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1) обеспечение дорожного отдыха – 500 кв. м;</w:t>
      </w:r>
    </w:p>
    <w:p w:rsidR="00B95B46" w:rsidRPr="00FD6E48" w:rsidRDefault="00B95B46"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 спорт, осуществление религиозных обрядов, магазины – 2000 кв. м.</w:t>
      </w:r>
    </w:p>
    <w:p w:rsidR="006E623A" w:rsidRPr="00FD6E48" w:rsidRDefault="006E623A"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3) иные виды разрешенного использования – не устанавливается Правилами, определяется в соответствии с назначением объекта и соблюдением положений статьи 56 Правил.</w:t>
      </w:r>
    </w:p>
    <w:p w:rsidR="00D06D8D" w:rsidRPr="00FD6E48" w:rsidRDefault="00B95B46"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2.6. Максимальная мощность котельных для всех видов разрешенного использования - 50 Гкал/час.</w:t>
      </w:r>
      <w:bookmarkEnd w:id="196"/>
    </w:p>
    <w:p w:rsidR="006E623A" w:rsidRPr="00FD6E48" w:rsidRDefault="006E623A"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2.7.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всех видов разрешенного использования определяется в соответствии с назначением объекта и соблюдением положений статьи 56 Правил.</w:t>
      </w:r>
    </w:p>
    <w:p w:rsidR="00D06D8D" w:rsidRPr="00FD6E48" w:rsidRDefault="00D06D8D"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w:t>
      </w:r>
      <w:r w:rsidR="006E623A" w:rsidRPr="00FD6E48">
        <w:rPr>
          <w:rFonts w:ascii="Times New Roman" w:hAnsi="Times New Roman"/>
          <w:sz w:val="28"/>
          <w:szCs w:val="28"/>
        </w:rPr>
        <w:t>8</w:t>
      </w:r>
      <w:r w:rsidRPr="00FD6E48">
        <w:rPr>
          <w:rFonts w:ascii="Times New Roman" w:hAnsi="Times New Roman"/>
          <w:sz w:val="28"/>
          <w:szCs w:val="28"/>
        </w:rPr>
        <w:t>. Суммарная доля площади земельного участка, занимаемая объектами вспомогательных видов разрешенного использования, не должна превышать 25 % общей площади земельного участка.</w:t>
      </w:r>
    </w:p>
    <w:p w:rsidR="004B3DDC" w:rsidRPr="00FD6E48" w:rsidRDefault="004B3DDC" w:rsidP="00FD6E48">
      <w:pPr>
        <w:spacing w:after="0" w:line="240" w:lineRule="auto"/>
        <w:ind w:firstLine="720"/>
        <w:rPr>
          <w:rFonts w:ascii="Times New Roman" w:hAnsi="Times New Roman"/>
          <w:sz w:val="28"/>
          <w:szCs w:val="28"/>
        </w:rPr>
      </w:pPr>
    </w:p>
    <w:p w:rsidR="009D101C" w:rsidRPr="00FD6E48" w:rsidRDefault="004B3DDC" w:rsidP="00FD6E48">
      <w:pPr>
        <w:pStyle w:val="1"/>
        <w:spacing w:before="0" w:after="0"/>
        <w:ind w:firstLine="720"/>
        <w:jc w:val="both"/>
        <w:rPr>
          <w:rFonts w:ascii="Times New Roman" w:hAnsi="Times New Roman"/>
          <w:b w:val="0"/>
          <w:bCs w:val="0"/>
          <w:color w:val="auto"/>
          <w:sz w:val="28"/>
          <w:szCs w:val="28"/>
        </w:rPr>
      </w:pPr>
      <w:bookmarkStart w:id="197" w:name="_Toc18005090"/>
      <w:bookmarkStart w:id="198" w:name="sub_82"/>
      <w:r w:rsidRPr="00FD6E48">
        <w:rPr>
          <w:rFonts w:ascii="Times New Roman" w:hAnsi="Times New Roman" w:cs="Times New Roman"/>
          <w:b w:val="0"/>
          <w:color w:val="auto"/>
          <w:sz w:val="28"/>
          <w:szCs w:val="28"/>
        </w:rPr>
        <w:t>Статья </w:t>
      </w:r>
      <w:r w:rsidR="00C934FC" w:rsidRPr="00FD6E48">
        <w:rPr>
          <w:rFonts w:ascii="Times New Roman" w:hAnsi="Times New Roman" w:cs="Times New Roman"/>
          <w:b w:val="0"/>
          <w:color w:val="auto"/>
          <w:sz w:val="28"/>
          <w:szCs w:val="28"/>
        </w:rPr>
        <w:t>70</w:t>
      </w:r>
      <w:r w:rsidRPr="00FD6E48">
        <w:rPr>
          <w:rFonts w:ascii="Times New Roman" w:hAnsi="Times New Roman" w:cs="Times New Roman"/>
          <w:b w:val="0"/>
          <w:color w:val="auto"/>
          <w:sz w:val="28"/>
          <w:szCs w:val="28"/>
        </w:rPr>
        <w:t>. Градостроительный регламент территориально</w:t>
      </w:r>
      <w:r w:rsidR="009D101C" w:rsidRPr="00FD6E48">
        <w:rPr>
          <w:rFonts w:ascii="Times New Roman" w:hAnsi="Times New Roman" w:cs="Times New Roman"/>
          <w:b w:val="0"/>
          <w:color w:val="auto"/>
          <w:sz w:val="28"/>
          <w:szCs w:val="28"/>
        </w:rPr>
        <w:t>й зоны. Производственная зона сельскохозяйственных предприятий (СХ-3)</w:t>
      </w:r>
      <w:bookmarkEnd w:id="197"/>
    </w:p>
    <w:p w:rsidR="004B3DDC" w:rsidRPr="00FD6E48" w:rsidRDefault="00A76C68" w:rsidP="00FD6E48">
      <w:pPr>
        <w:numPr>
          <w:ilvl w:val="0"/>
          <w:numId w:val="84"/>
        </w:numPr>
        <w:shd w:val="clear" w:color="auto" w:fill="FFFFFF"/>
        <w:tabs>
          <w:tab w:val="left" w:pos="993"/>
          <w:tab w:val="left" w:pos="1134"/>
          <w:tab w:val="left" w:pos="1276"/>
        </w:tabs>
        <w:spacing w:after="0" w:line="240" w:lineRule="auto"/>
        <w:ind w:left="0" w:firstLine="720"/>
        <w:jc w:val="both"/>
        <w:rPr>
          <w:rFonts w:ascii="Times New Roman" w:hAnsi="Times New Roman"/>
          <w:sz w:val="28"/>
          <w:szCs w:val="28"/>
        </w:rPr>
      </w:pPr>
      <w:bookmarkStart w:id="199" w:name="sub_8201"/>
      <w:bookmarkEnd w:id="198"/>
      <w:r w:rsidRPr="00FD6E48">
        <w:rPr>
          <w:rFonts w:ascii="Times New Roman" w:hAnsi="Times New Roman"/>
          <w:sz w:val="28"/>
          <w:szCs w:val="28"/>
        </w:rPr>
        <w:t>СХ-3 - производственная зона сельскохозяйственных предприятий. В</w:t>
      </w:r>
      <w:r w:rsidR="004B3DDC" w:rsidRPr="00FD6E48">
        <w:rPr>
          <w:rFonts w:ascii="Times New Roman" w:hAnsi="Times New Roman"/>
          <w:sz w:val="28"/>
          <w:szCs w:val="28"/>
        </w:rPr>
        <w:t>иды разрешенного использования земельных участков и объектов капитального строительства:</w:t>
      </w:r>
    </w:p>
    <w:bookmarkEnd w:id="199"/>
    <w:p w:rsidR="00C12038" w:rsidRPr="00FD6E48" w:rsidRDefault="00C12038" w:rsidP="00FD6E48">
      <w:pPr>
        <w:numPr>
          <w:ilvl w:val="1"/>
          <w:numId w:val="84"/>
        </w:numPr>
        <w:shd w:val="clear" w:color="auto" w:fill="FFFFFF"/>
        <w:tabs>
          <w:tab w:val="left" w:pos="0"/>
          <w:tab w:val="left" w:pos="993"/>
        </w:tabs>
        <w:spacing w:after="0" w:line="240" w:lineRule="auto"/>
        <w:ind w:left="0" w:firstLine="720"/>
        <w:jc w:val="both"/>
        <w:rPr>
          <w:rFonts w:ascii="Times New Roman" w:hAnsi="Times New Roman"/>
          <w:sz w:val="28"/>
          <w:szCs w:val="28"/>
        </w:rPr>
      </w:pPr>
      <w:r w:rsidRPr="00FD6E48">
        <w:rPr>
          <w:rFonts w:ascii="Times New Roman" w:hAnsi="Times New Roman"/>
          <w:sz w:val="28"/>
          <w:szCs w:val="28"/>
        </w:rPr>
        <w:t>Основные виды разрешенного использования земельных участков и объектов капитального строительства, установленные в градостроительных регламентах</w:t>
      </w:r>
      <w:r w:rsidR="001C685C" w:rsidRPr="00FD6E48">
        <w:rPr>
          <w:rFonts w:ascii="Times New Roman" w:hAnsi="Times New Roman"/>
          <w:sz w:val="28"/>
          <w:szCs w:val="28"/>
        </w:rPr>
        <w:t xml:space="preserve"> </w:t>
      </w:r>
      <w:r w:rsidRPr="00FD6E48">
        <w:rPr>
          <w:rFonts w:ascii="Times New Roman" w:hAnsi="Times New Roman"/>
          <w:sz w:val="28"/>
          <w:szCs w:val="28"/>
        </w:rPr>
        <w:t>применительно к территориальной зоне СХ</w:t>
      </w:r>
      <w:r w:rsidR="00A76C68" w:rsidRPr="00FD6E48">
        <w:rPr>
          <w:rFonts w:ascii="Times New Roman" w:hAnsi="Times New Roman"/>
          <w:sz w:val="28"/>
          <w:szCs w:val="28"/>
        </w:rPr>
        <w:t>-3</w:t>
      </w:r>
      <w:r w:rsidRPr="00FD6E48">
        <w:rPr>
          <w:rFonts w:ascii="Times New Roman" w:hAnsi="Times New Roman"/>
          <w:sz w:val="28"/>
          <w:szCs w:val="28"/>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6203"/>
        <w:gridCol w:w="1718"/>
      </w:tblGrid>
      <w:tr w:rsidR="00A56AE0" w:rsidRPr="00A56AE0" w:rsidTr="006E623A">
        <w:trPr>
          <w:trHeight w:val="300"/>
          <w:jc w:val="center"/>
        </w:trPr>
        <w:tc>
          <w:tcPr>
            <w:tcW w:w="584" w:type="dxa"/>
            <w:hideMark/>
          </w:tcPr>
          <w:p w:rsidR="00226AB6" w:rsidRDefault="00C12038" w:rsidP="00FD6E48">
            <w:pPr>
              <w:spacing w:after="0" w:line="240" w:lineRule="auto"/>
              <w:ind w:left="-529" w:right="-521" w:firstLine="38"/>
              <w:jc w:val="center"/>
              <w:rPr>
                <w:rFonts w:ascii="Times New Roman" w:hAnsi="Times New Roman"/>
                <w:bCs/>
                <w:sz w:val="28"/>
                <w:szCs w:val="28"/>
              </w:rPr>
            </w:pPr>
            <w:r w:rsidRPr="00FD6E48">
              <w:rPr>
                <w:rFonts w:ascii="Times New Roman" w:hAnsi="Times New Roman"/>
                <w:bCs/>
                <w:sz w:val="28"/>
                <w:szCs w:val="28"/>
              </w:rPr>
              <w:t xml:space="preserve">№ </w:t>
            </w:r>
          </w:p>
          <w:p w:rsidR="00C12038" w:rsidRPr="00FD6E48" w:rsidRDefault="00C12038" w:rsidP="00FD6E48">
            <w:pPr>
              <w:spacing w:after="0" w:line="240" w:lineRule="auto"/>
              <w:ind w:left="-529" w:right="-521" w:firstLine="38"/>
              <w:jc w:val="center"/>
              <w:rPr>
                <w:rFonts w:ascii="Times New Roman" w:hAnsi="Times New Roman"/>
                <w:bCs/>
                <w:sz w:val="28"/>
                <w:szCs w:val="28"/>
              </w:rPr>
            </w:pPr>
            <w:proofErr w:type="gramStart"/>
            <w:r w:rsidRPr="00FD6E48">
              <w:rPr>
                <w:rFonts w:ascii="Times New Roman" w:hAnsi="Times New Roman"/>
                <w:bCs/>
                <w:sz w:val="28"/>
                <w:szCs w:val="28"/>
              </w:rPr>
              <w:t>п</w:t>
            </w:r>
            <w:proofErr w:type="gramEnd"/>
            <w:r w:rsidRPr="00FD6E48">
              <w:rPr>
                <w:rFonts w:ascii="Times New Roman" w:hAnsi="Times New Roman"/>
                <w:bCs/>
                <w:sz w:val="28"/>
                <w:szCs w:val="28"/>
              </w:rPr>
              <w:t>/п</w:t>
            </w:r>
          </w:p>
        </w:tc>
        <w:tc>
          <w:tcPr>
            <w:tcW w:w="6203" w:type="dxa"/>
            <w:hideMark/>
          </w:tcPr>
          <w:p w:rsidR="00C12038" w:rsidRPr="00FD6E48" w:rsidRDefault="00C12038" w:rsidP="00FD6E48">
            <w:pPr>
              <w:spacing w:after="0" w:line="240" w:lineRule="auto"/>
              <w:ind w:firstLine="11"/>
              <w:jc w:val="center"/>
              <w:rPr>
                <w:rFonts w:ascii="Times New Roman" w:hAnsi="Times New Roman"/>
                <w:bCs/>
                <w:sz w:val="28"/>
                <w:szCs w:val="28"/>
              </w:rPr>
            </w:pPr>
            <w:r w:rsidRPr="00FD6E48">
              <w:rPr>
                <w:rFonts w:ascii="Times New Roman" w:hAnsi="Times New Roman"/>
                <w:bCs/>
                <w:sz w:val="28"/>
                <w:szCs w:val="28"/>
              </w:rPr>
              <w:t>Наименование вида разрешенного использования земельного участка</w:t>
            </w:r>
          </w:p>
        </w:tc>
        <w:tc>
          <w:tcPr>
            <w:tcW w:w="1718" w:type="dxa"/>
            <w:hideMark/>
          </w:tcPr>
          <w:p w:rsidR="00C12038" w:rsidRPr="00FD6E48" w:rsidRDefault="00C12038" w:rsidP="00FD6E48">
            <w:pPr>
              <w:spacing w:after="0" w:line="240" w:lineRule="auto"/>
              <w:ind w:firstLine="11"/>
              <w:jc w:val="center"/>
              <w:rPr>
                <w:rFonts w:ascii="Times New Roman" w:hAnsi="Times New Roman"/>
                <w:bCs/>
                <w:sz w:val="28"/>
                <w:szCs w:val="28"/>
              </w:rPr>
            </w:pPr>
            <w:r w:rsidRPr="00FD6E48">
              <w:rPr>
                <w:rFonts w:ascii="Times New Roman" w:hAnsi="Times New Roman"/>
                <w:bCs/>
                <w:sz w:val="28"/>
                <w:szCs w:val="28"/>
              </w:rPr>
              <w:t>Код</w:t>
            </w:r>
          </w:p>
        </w:tc>
      </w:tr>
      <w:tr w:rsidR="00A56AE0" w:rsidRPr="00A56AE0" w:rsidTr="006E623A">
        <w:trPr>
          <w:trHeight w:val="193"/>
          <w:jc w:val="center"/>
        </w:trPr>
        <w:tc>
          <w:tcPr>
            <w:tcW w:w="584" w:type="dxa"/>
          </w:tcPr>
          <w:p w:rsidR="00C12038" w:rsidRPr="00FD6E48" w:rsidRDefault="00C12038" w:rsidP="00FD6E48">
            <w:pPr>
              <w:numPr>
                <w:ilvl w:val="0"/>
                <w:numId w:val="82"/>
              </w:numPr>
              <w:spacing w:after="0" w:line="240" w:lineRule="auto"/>
              <w:ind w:left="-709" w:firstLine="720"/>
              <w:jc w:val="center"/>
              <w:rPr>
                <w:rFonts w:ascii="Times New Roman" w:hAnsi="Times New Roman"/>
                <w:sz w:val="28"/>
                <w:szCs w:val="28"/>
              </w:rPr>
            </w:pPr>
          </w:p>
        </w:tc>
        <w:tc>
          <w:tcPr>
            <w:tcW w:w="6203" w:type="dxa"/>
            <w:hideMark/>
          </w:tcPr>
          <w:p w:rsidR="00C12038" w:rsidRPr="00FD6E48" w:rsidRDefault="00C12038" w:rsidP="00FD6E48">
            <w:pPr>
              <w:spacing w:after="0" w:line="240" w:lineRule="auto"/>
              <w:ind w:firstLine="11"/>
              <w:rPr>
                <w:rFonts w:ascii="Times New Roman" w:hAnsi="Times New Roman"/>
                <w:sz w:val="28"/>
                <w:szCs w:val="28"/>
              </w:rPr>
            </w:pPr>
            <w:r w:rsidRPr="00FD6E48">
              <w:rPr>
                <w:rFonts w:ascii="Times New Roman" w:hAnsi="Times New Roman"/>
                <w:sz w:val="28"/>
                <w:szCs w:val="28"/>
              </w:rPr>
              <w:t>Сельскохозяйственное использование</w:t>
            </w:r>
          </w:p>
        </w:tc>
        <w:tc>
          <w:tcPr>
            <w:tcW w:w="1718" w:type="dxa"/>
            <w:hideMark/>
          </w:tcPr>
          <w:p w:rsidR="00C12038" w:rsidRPr="00FD6E48" w:rsidRDefault="00C12038" w:rsidP="00FD6E48">
            <w:pPr>
              <w:spacing w:after="0" w:line="240" w:lineRule="auto"/>
              <w:ind w:firstLine="11"/>
              <w:jc w:val="center"/>
              <w:rPr>
                <w:rFonts w:ascii="Times New Roman" w:hAnsi="Times New Roman"/>
                <w:sz w:val="28"/>
                <w:szCs w:val="28"/>
              </w:rPr>
            </w:pPr>
            <w:r w:rsidRPr="00FD6E48">
              <w:rPr>
                <w:rFonts w:ascii="Times New Roman" w:hAnsi="Times New Roman"/>
                <w:sz w:val="28"/>
                <w:szCs w:val="28"/>
              </w:rPr>
              <w:t>1.0</w:t>
            </w:r>
          </w:p>
        </w:tc>
      </w:tr>
      <w:tr w:rsidR="00A56AE0" w:rsidRPr="00A56AE0" w:rsidTr="006E623A">
        <w:trPr>
          <w:trHeight w:val="77"/>
          <w:jc w:val="center"/>
        </w:trPr>
        <w:tc>
          <w:tcPr>
            <w:tcW w:w="584" w:type="dxa"/>
          </w:tcPr>
          <w:p w:rsidR="00C12038" w:rsidRPr="00FD6E48" w:rsidRDefault="00C12038" w:rsidP="00FD6E48">
            <w:pPr>
              <w:numPr>
                <w:ilvl w:val="0"/>
                <w:numId w:val="82"/>
              </w:numPr>
              <w:spacing w:after="0" w:line="240" w:lineRule="auto"/>
              <w:ind w:left="-709" w:firstLine="720"/>
              <w:jc w:val="center"/>
              <w:rPr>
                <w:rFonts w:ascii="Times New Roman" w:hAnsi="Times New Roman"/>
                <w:sz w:val="28"/>
                <w:szCs w:val="28"/>
              </w:rPr>
            </w:pPr>
          </w:p>
        </w:tc>
        <w:tc>
          <w:tcPr>
            <w:tcW w:w="6203" w:type="dxa"/>
            <w:hideMark/>
          </w:tcPr>
          <w:p w:rsidR="00C12038" w:rsidRPr="00FD6E48" w:rsidRDefault="00C12038" w:rsidP="00FD6E48">
            <w:pPr>
              <w:spacing w:after="0" w:line="240" w:lineRule="auto"/>
              <w:ind w:firstLine="11"/>
              <w:rPr>
                <w:rFonts w:ascii="Times New Roman" w:hAnsi="Times New Roman"/>
                <w:sz w:val="28"/>
                <w:szCs w:val="28"/>
              </w:rPr>
            </w:pPr>
            <w:r w:rsidRPr="00FD6E48">
              <w:rPr>
                <w:rFonts w:ascii="Times New Roman" w:hAnsi="Times New Roman"/>
                <w:sz w:val="28"/>
                <w:szCs w:val="28"/>
              </w:rPr>
              <w:t>Хранение автотранспорта</w:t>
            </w:r>
          </w:p>
        </w:tc>
        <w:tc>
          <w:tcPr>
            <w:tcW w:w="1718" w:type="dxa"/>
            <w:hideMark/>
          </w:tcPr>
          <w:p w:rsidR="00C12038" w:rsidRPr="00FD6E48" w:rsidRDefault="00C12038" w:rsidP="00FD6E48">
            <w:pPr>
              <w:spacing w:after="0" w:line="240" w:lineRule="auto"/>
              <w:ind w:firstLine="11"/>
              <w:jc w:val="center"/>
              <w:rPr>
                <w:rFonts w:ascii="Times New Roman" w:hAnsi="Times New Roman"/>
                <w:sz w:val="28"/>
                <w:szCs w:val="28"/>
              </w:rPr>
            </w:pPr>
            <w:r w:rsidRPr="00FD6E48">
              <w:rPr>
                <w:rFonts w:ascii="Times New Roman" w:hAnsi="Times New Roman"/>
                <w:sz w:val="28"/>
                <w:szCs w:val="28"/>
              </w:rPr>
              <w:t>2.7.1</w:t>
            </w:r>
          </w:p>
        </w:tc>
      </w:tr>
      <w:tr w:rsidR="00A56AE0" w:rsidRPr="00A56AE0" w:rsidTr="006E623A">
        <w:trPr>
          <w:trHeight w:val="77"/>
          <w:jc w:val="center"/>
        </w:trPr>
        <w:tc>
          <w:tcPr>
            <w:tcW w:w="584" w:type="dxa"/>
          </w:tcPr>
          <w:p w:rsidR="00C12038" w:rsidRPr="00FD6E48" w:rsidRDefault="00C12038" w:rsidP="00FD6E48">
            <w:pPr>
              <w:numPr>
                <w:ilvl w:val="0"/>
                <w:numId w:val="82"/>
              </w:numPr>
              <w:spacing w:after="0" w:line="240" w:lineRule="auto"/>
              <w:ind w:left="-709" w:firstLine="720"/>
              <w:jc w:val="center"/>
              <w:rPr>
                <w:rFonts w:ascii="Times New Roman" w:hAnsi="Times New Roman"/>
                <w:sz w:val="28"/>
                <w:szCs w:val="28"/>
              </w:rPr>
            </w:pPr>
          </w:p>
        </w:tc>
        <w:tc>
          <w:tcPr>
            <w:tcW w:w="6203" w:type="dxa"/>
            <w:hideMark/>
          </w:tcPr>
          <w:p w:rsidR="00C12038" w:rsidRPr="00FD6E48" w:rsidRDefault="00C12038" w:rsidP="00FD6E48">
            <w:pPr>
              <w:spacing w:after="0" w:line="240" w:lineRule="auto"/>
              <w:ind w:firstLine="11"/>
              <w:rPr>
                <w:rFonts w:ascii="Times New Roman" w:hAnsi="Times New Roman"/>
                <w:sz w:val="28"/>
                <w:szCs w:val="28"/>
              </w:rPr>
            </w:pPr>
            <w:r w:rsidRPr="00FD6E48">
              <w:rPr>
                <w:rFonts w:ascii="Times New Roman" w:hAnsi="Times New Roman"/>
                <w:sz w:val="28"/>
                <w:szCs w:val="28"/>
              </w:rPr>
              <w:t>Предоставление коммунальных услуг</w:t>
            </w:r>
          </w:p>
        </w:tc>
        <w:tc>
          <w:tcPr>
            <w:tcW w:w="1718" w:type="dxa"/>
            <w:hideMark/>
          </w:tcPr>
          <w:p w:rsidR="00C12038" w:rsidRPr="00FD6E48" w:rsidRDefault="00C12038" w:rsidP="00FD6E48">
            <w:pPr>
              <w:spacing w:after="0" w:line="240" w:lineRule="auto"/>
              <w:ind w:firstLine="11"/>
              <w:jc w:val="center"/>
              <w:rPr>
                <w:rFonts w:ascii="Times New Roman" w:hAnsi="Times New Roman"/>
                <w:sz w:val="28"/>
                <w:szCs w:val="28"/>
              </w:rPr>
            </w:pPr>
            <w:r w:rsidRPr="00FD6E48">
              <w:rPr>
                <w:rFonts w:ascii="Times New Roman" w:hAnsi="Times New Roman"/>
                <w:sz w:val="28"/>
                <w:szCs w:val="28"/>
              </w:rPr>
              <w:t>3.1.1</w:t>
            </w:r>
          </w:p>
        </w:tc>
      </w:tr>
      <w:tr w:rsidR="00A56AE0" w:rsidRPr="00A56AE0" w:rsidTr="006E623A">
        <w:trPr>
          <w:trHeight w:val="77"/>
          <w:jc w:val="center"/>
        </w:trPr>
        <w:tc>
          <w:tcPr>
            <w:tcW w:w="584" w:type="dxa"/>
          </w:tcPr>
          <w:p w:rsidR="00C12038" w:rsidRPr="00FD6E48" w:rsidRDefault="00C12038" w:rsidP="00FD6E48">
            <w:pPr>
              <w:numPr>
                <w:ilvl w:val="0"/>
                <w:numId w:val="82"/>
              </w:numPr>
              <w:spacing w:after="0" w:line="240" w:lineRule="auto"/>
              <w:ind w:left="-709" w:firstLine="720"/>
              <w:jc w:val="center"/>
              <w:rPr>
                <w:rFonts w:ascii="Times New Roman" w:hAnsi="Times New Roman"/>
                <w:sz w:val="28"/>
                <w:szCs w:val="28"/>
              </w:rPr>
            </w:pPr>
          </w:p>
        </w:tc>
        <w:tc>
          <w:tcPr>
            <w:tcW w:w="6203" w:type="dxa"/>
            <w:hideMark/>
          </w:tcPr>
          <w:p w:rsidR="00C12038" w:rsidRPr="00FD6E48" w:rsidRDefault="00C12038" w:rsidP="00FD6E48">
            <w:pPr>
              <w:spacing w:after="0" w:line="240" w:lineRule="auto"/>
              <w:ind w:firstLine="11"/>
              <w:rPr>
                <w:rFonts w:ascii="Times New Roman" w:hAnsi="Times New Roman"/>
                <w:sz w:val="28"/>
                <w:szCs w:val="28"/>
              </w:rPr>
            </w:pPr>
            <w:r w:rsidRPr="00FD6E48">
              <w:rPr>
                <w:rFonts w:ascii="Times New Roman" w:hAnsi="Times New Roman"/>
                <w:sz w:val="28"/>
                <w:szCs w:val="28"/>
              </w:rPr>
              <w:t>Обеспечение научной деятельности</w:t>
            </w:r>
          </w:p>
        </w:tc>
        <w:tc>
          <w:tcPr>
            <w:tcW w:w="1718" w:type="dxa"/>
            <w:hideMark/>
          </w:tcPr>
          <w:p w:rsidR="00C12038" w:rsidRPr="00FD6E48" w:rsidRDefault="00C12038" w:rsidP="00FD6E48">
            <w:pPr>
              <w:spacing w:after="0" w:line="240" w:lineRule="auto"/>
              <w:ind w:firstLine="11"/>
              <w:jc w:val="center"/>
              <w:rPr>
                <w:rFonts w:ascii="Times New Roman" w:hAnsi="Times New Roman"/>
                <w:sz w:val="28"/>
                <w:szCs w:val="28"/>
              </w:rPr>
            </w:pPr>
            <w:r w:rsidRPr="00FD6E48">
              <w:rPr>
                <w:rFonts w:ascii="Times New Roman" w:hAnsi="Times New Roman"/>
                <w:sz w:val="28"/>
                <w:szCs w:val="28"/>
              </w:rPr>
              <w:t>3.9</w:t>
            </w:r>
          </w:p>
        </w:tc>
      </w:tr>
      <w:tr w:rsidR="00A56AE0" w:rsidRPr="00A56AE0" w:rsidTr="006E623A">
        <w:trPr>
          <w:trHeight w:val="300"/>
          <w:jc w:val="center"/>
        </w:trPr>
        <w:tc>
          <w:tcPr>
            <w:tcW w:w="584" w:type="dxa"/>
          </w:tcPr>
          <w:p w:rsidR="00C12038" w:rsidRPr="00FD6E48" w:rsidRDefault="00C12038" w:rsidP="00FD6E48">
            <w:pPr>
              <w:numPr>
                <w:ilvl w:val="0"/>
                <w:numId w:val="82"/>
              </w:numPr>
              <w:spacing w:after="0" w:line="240" w:lineRule="auto"/>
              <w:ind w:left="-709" w:firstLine="720"/>
              <w:jc w:val="center"/>
              <w:rPr>
                <w:rFonts w:ascii="Times New Roman" w:hAnsi="Times New Roman"/>
                <w:sz w:val="28"/>
                <w:szCs w:val="28"/>
              </w:rPr>
            </w:pPr>
          </w:p>
        </w:tc>
        <w:tc>
          <w:tcPr>
            <w:tcW w:w="6203" w:type="dxa"/>
            <w:hideMark/>
          </w:tcPr>
          <w:p w:rsidR="00C12038" w:rsidRPr="00FD6E48" w:rsidRDefault="00C12038" w:rsidP="00FD6E48">
            <w:pPr>
              <w:spacing w:after="0" w:line="240" w:lineRule="auto"/>
              <w:ind w:firstLine="11"/>
              <w:rPr>
                <w:rFonts w:ascii="Times New Roman" w:hAnsi="Times New Roman"/>
                <w:sz w:val="28"/>
                <w:szCs w:val="28"/>
              </w:rPr>
            </w:pPr>
            <w:r w:rsidRPr="00FD6E48">
              <w:rPr>
                <w:rFonts w:ascii="Times New Roman" w:hAnsi="Times New Roman"/>
                <w:sz w:val="28"/>
                <w:szCs w:val="28"/>
              </w:rPr>
              <w:t>Ветеринарное обслуживание</w:t>
            </w:r>
          </w:p>
        </w:tc>
        <w:tc>
          <w:tcPr>
            <w:tcW w:w="1718" w:type="dxa"/>
            <w:hideMark/>
          </w:tcPr>
          <w:p w:rsidR="00C12038" w:rsidRPr="00FD6E48" w:rsidRDefault="00C12038" w:rsidP="00FD6E48">
            <w:pPr>
              <w:spacing w:after="0" w:line="240" w:lineRule="auto"/>
              <w:ind w:firstLine="11"/>
              <w:jc w:val="center"/>
              <w:rPr>
                <w:rFonts w:ascii="Times New Roman" w:hAnsi="Times New Roman"/>
                <w:sz w:val="28"/>
                <w:szCs w:val="28"/>
              </w:rPr>
            </w:pPr>
            <w:r w:rsidRPr="00FD6E48">
              <w:rPr>
                <w:rFonts w:ascii="Times New Roman" w:hAnsi="Times New Roman"/>
                <w:sz w:val="28"/>
                <w:szCs w:val="28"/>
              </w:rPr>
              <w:t>3.10</w:t>
            </w:r>
          </w:p>
        </w:tc>
      </w:tr>
      <w:tr w:rsidR="00A56AE0" w:rsidRPr="00A56AE0" w:rsidTr="006E623A">
        <w:trPr>
          <w:trHeight w:val="300"/>
          <w:jc w:val="center"/>
        </w:trPr>
        <w:tc>
          <w:tcPr>
            <w:tcW w:w="584" w:type="dxa"/>
          </w:tcPr>
          <w:p w:rsidR="00C12038" w:rsidRPr="00FD6E48" w:rsidRDefault="00C12038" w:rsidP="00FD6E48">
            <w:pPr>
              <w:numPr>
                <w:ilvl w:val="0"/>
                <w:numId w:val="82"/>
              </w:numPr>
              <w:spacing w:after="0" w:line="240" w:lineRule="auto"/>
              <w:ind w:left="-709" w:firstLine="720"/>
              <w:jc w:val="center"/>
              <w:rPr>
                <w:rFonts w:ascii="Times New Roman" w:hAnsi="Times New Roman"/>
                <w:sz w:val="28"/>
                <w:szCs w:val="28"/>
              </w:rPr>
            </w:pPr>
          </w:p>
        </w:tc>
        <w:tc>
          <w:tcPr>
            <w:tcW w:w="6203" w:type="dxa"/>
            <w:hideMark/>
          </w:tcPr>
          <w:p w:rsidR="00C12038" w:rsidRPr="00FD6E48" w:rsidRDefault="00C12038" w:rsidP="00FD6E48">
            <w:pPr>
              <w:spacing w:after="0" w:line="240" w:lineRule="auto"/>
              <w:ind w:firstLine="11"/>
              <w:rPr>
                <w:rFonts w:ascii="Times New Roman" w:hAnsi="Times New Roman"/>
                <w:sz w:val="28"/>
                <w:szCs w:val="28"/>
              </w:rPr>
            </w:pPr>
            <w:r w:rsidRPr="00FD6E48">
              <w:rPr>
                <w:rFonts w:ascii="Times New Roman" w:hAnsi="Times New Roman"/>
                <w:sz w:val="28"/>
                <w:szCs w:val="28"/>
              </w:rPr>
              <w:t>Магазины</w:t>
            </w:r>
          </w:p>
        </w:tc>
        <w:tc>
          <w:tcPr>
            <w:tcW w:w="1718" w:type="dxa"/>
            <w:hideMark/>
          </w:tcPr>
          <w:p w:rsidR="00C12038" w:rsidRPr="00FD6E48" w:rsidRDefault="00C12038" w:rsidP="00FD6E48">
            <w:pPr>
              <w:spacing w:after="0" w:line="240" w:lineRule="auto"/>
              <w:ind w:firstLine="11"/>
              <w:jc w:val="center"/>
              <w:rPr>
                <w:rFonts w:ascii="Times New Roman" w:hAnsi="Times New Roman"/>
                <w:sz w:val="28"/>
                <w:szCs w:val="28"/>
              </w:rPr>
            </w:pPr>
            <w:r w:rsidRPr="00FD6E48">
              <w:rPr>
                <w:rFonts w:ascii="Times New Roman" w:hAnsi="Times New Roman"/>
                <w:sz w:val="28"/>
                <w:szCs w:val="28"/>
              </w:rPr>
              <w:t>4.4</w:t>
            </w:r>
          </w:p>
        </w:tc>
      </w:tr>
      <w:tr w:rsidR="00A56AE0" w:rsidRPr="00A56AE0" w:rsidTr="006E623A">
        <w:trPr>
          <w:trHeight w:val="300"/>
          <w:jc w:val="center"/>
        </w:trPr>
        <w:tc>
          <w:tcPr>
            <w:tcW w:w="584" w:type="dxa"/>
          </w:tcPr>
          <w:p w:rsidR="00C12038" w:rsidRPr="00FD6E48" w:rsidRDefault="00C12038" w:rsidP="00FD6E48">
            <w:pPr>
              <w:numPr>
                <w:ilvl w:val="0"/>
                <w:numId w:val="82"/>
              </w:numPr>
              <w:spacing w:after="0" w:line="240" w:lineRule="auto"/>
              <w:ind w:left="-709" w:firstLine="720"/>
              <w:jc w:val="center"/>
              <w:rPr>
                <w:rFonts w:ascii="Times New Roman" w:hAnsi="Times New Roman"/>
                <w:sz w:val="28"/>
                <w:szCs w:val="28"/>
              </w:rPr>
            </w:pPr>
          </w:p>
        </w:tc>
        <w:tc>
          <w:tcPr>
            <w:tcW w:w="6203" w:type="dxa"/>
            <w:hideMark/>
          </w:tcPr>
          <w:p w:rsidR="00C12038" w:rsidRPr="00FD6E48" w:rsidRDefault="00C12038" w:rsidP="00FD6E48">
            <w:pPr>
              <w:spacing w:after="0" w:line="240" w:lineRule="auto"/>
              <w:ind w:firstLine="11"/>
              <w:rPr>
                <w:rFonts w:ascii="Times New Roman" w:hAnsi="Times New Roman"/>
                <w:sz w:val="28"/>
                <w:szCs w:val="28"/>
              </w:rPr>
            </w:pPr>
            <w:r w:rsidRPr="00FD6E48">
              <w:rPr>
                <w:rFonts w:ascii="Times New Roman" w:hAnsi="Times New Roman"/>
                <w:sz w:val="28"/>
                <w:szCs w:val="28"/>
              </w:rPr>
              <w:t>Служебные гаражи</w:t>
            </w:r>
          </w:p>
        </w:tc>
        <w:tc>
          <w:tcPr>
            <w:tcW w:w="1718" w:type="dxa"/>
            <w:hideMark/>
          </w:tcPr>
          <w:p w:rsidR="00C12038" w:rsidRPr="00FD6E48" w:rsidRDefault="00C12038" w:rsidP="00FD6E48">
            <w:pPr>
              <w:spacing w:after="0" w:line="240" w:lineRule="auto"/>
              <w:ind w:firstLine="11"/>
              <w:jc w:val="center"/>
              <w:rPr>
                <w:rFonts w:ascii="Times New Roman" w:hAnsi="Times New Roman"/>
                <w:sz w:val="28"/>
                <w:szCs w:val="28"/>
              </w:rPr>
            </w:pPr>
            <w:r w:rsidRPr="00FD6E48">
              <w:rPr>
                <w:rFonts w:ascii="Times New Roman" w:hAnsi="Times New Roman"/>
                <w:sz w:val="28"/>
                <w:szCs w:val="28"/>
              </w:rPr>
              <w:t>4.9</w:t>
            </w:r>
          </w:p>
        </w:tc>
      </w:tr>
      <w:tr w:rsidR="00A56AE0" w:rsidRPr="00A56AE0" w:rsidTr="006E623A">
        <w:trPr>
          <w:trHeight w:val="77"/>
          <w:jc w:val="center"/>
        </w:trPr>
        <w:tc>
          <w:tcPr>
            <w:tcW w:w="584" w:type="dxa"/>
          </w:tcPr>
          <w:p w:rsidR="00C12038" w:rsidRPr="00FD6E48" w:rsidRDefault="00C12038" w:rsidP="00FD6E48">
            <w:pPr>
              <w:numPr>
                <w:ilvl w:val="0"/>
                <w:numId w:val="82"/>
              </w:numPr>
              <w:spacing w:after="0" w:line="240" w:lineRule="auto"/>
              <w:ind w:left="-709" w:firstLine="720"/>
              <w:jc w:val="center"/>
              <w:rPr>
                <w:rFonts w:ascii="Times New Roman" w:hAnsi="Times New Roman"/>
                <w:sz w:val="28"/>
                <w:szCs w:val="28"/>
              </w:rPr>
            </w:pPr>
          </w:p>
        </w:tc>
        <w:tc>
          <w:tcPr>
            <w:tcW w:w="6203" w:type="dxa"/>
            <w:hideMark/>
          </w:tcPr>
          <w:p w:rsidR="00C12038" w:rsidRPr="00FD6E48" w:rsidRDefault="00C12038" w:rsidP="00FD6E48">
            <w:pPr>
              <w:spacing w:after="0" w:line="240" w:lineRule="auto"/>
              <w:ind w:firstLine="11"/>
              <w:rPr>
                <w:rFonts w:ascii="Times New Roman" w:hAnsi="Times New Roman"/>
                <w:sz w:val="28"/>
                <w:szCs w:val="28"/>
              </w:rPr>
            </w:pPr>
            <w:r w:rsidRPr="00FD6E48">
              <w:rPr>
                <w:rFonts w:ascii="Times New Roman" w:hAnsi="Times New Roman"/>
                <w:sz w:val="28"/>
                <w:szCs w:val="28"/>
              </w:rPr>
              <w:t>Пищевая промышленность</w:t>
            </w:r>
          </w:p>
        </w:tc>
        <w:tc>
          <w:tcPr>
            <w:tcW w:w="1718" w:type="dxa"/>
            <w:hideMark/>
          </w:tcPr>
          <w:p w:rsidR="00C12038" w:rsidRPr="00FD6E48" w:rsidRDefault="00C12038" w:rsidP="00FD6E48">
            <w:pPr>
              <w:spacing w:after="0" w:line="240" w:lineRule="auto"/>
              <w:ind w:firstLine="11"/>
              <w:jc w:val="center"/>
              <w:rPr>
                <w:rFonts w:ascii="Times New Roman" w:hAnsi="Times New Roman"/>
                <w:sz w:val="28"/>
                <w:szCs w:val="28"/>
              </w:rPr>
            </w:pPr>
            <w:r w:rsidRPr="00FD6E48">
              <w:rPr>
                <w:rFonts w:ascii="Times New Roman" w:hAnsi="Times New Roman"/>
                <w:sz w:val="28"/>
                <w:szCs w:val="28"/>
              </w:rPr>
              <w:t>6.4</w:t>
            </w:r>
          </w:p>
        </w:tc>
      </w:tr>
      <w:tr w:rsidR="00A56AE0" w:rsidRPr="00A56AE0" w:rsidTr="006E623A">
        <w:trPr>
          <w:trHeight w:val="300"/>
          <w:jc w:val="center"/>
        </w:trPr>
        <w:tc>
          <w:tcPr>
            <w:tcW w:w="584" w:type="dxa"/>
          </w:tcPr>
          <w:p w:rsidR="00C12038" w:rsidRPr="00FD6E48" w:rsidRDefault="00C12038" w:rsidP="00FD6E48">
            <w:pPr>
              <w:numPr>
                <w:ilvl w:val="0"/>
                <w:numId w:val="82"/>
              </w:numPr>
              <w:spacing w:after="0" w:line="240" w:lineRule="auto"/>
              <w:ind w:left="-709" w:firstLine="720"/>
              <w:jc w:val="center"/>
              <w:rPr>
                <w:rFonts w:ascii="Times New Roman" w:hAnsi="Times New Roman"/>
                <w:sz w:val="28"/>
                <w:szCs w:val="28"/>
              </w:rPr>
            </w:pPr>
          </w:p>
        </w:tc>
        <w:tc>
          <w:tcPr>
            <w:tcW w:w="6203" w:type="dxa"/>
            <w:hideMark/>
          </w:tcPr>
          <w:p w:rsidR="00C12038" w:rsidRPr="00FD6E48" w:rsidRDefault="00C12038" w:rsidP="00FD6E48">
            <w:pPr>
              <w:spacing w:after="0" w:line="240" w:lineRule="auto"/>
              <w:ind w:firstLine="11"/>
              <w:rPr>
                <w:rFonts w:ascii="Times New Roman" w:hAnsi="Times New Roman"/>
                <w:sz w:val="28"/>
                <w:szCs w:val="28"/>
              </w:rPr>
            </w:pPr>
            <w:r w:rsidRPr="00FD6E48">
              <w:rPr>
                <w:rFonts w:ascii="Times New Roman" w:hAnsi="Times New Roman"/>
                <w:sz w:val="28"/>
                <w:szCs w:val="28"/>
              </w:rPr>
              <w:t>Склады</w:t>
            </w:r>
          </w:p>
        </w:tc>
        <w:tc>
          <w:tcPr>
            <w:tcW w:w="1718" w:type="dxa"/>
            <w:hideMark/>
          </w:tcPr>
          <w:p w:rsidR="00C12038" w:rsidRPr="00FD6E48" w:rsidRDefault="00C12038" w:rsidP="00FD6E48">
            <w:pPr>
              <w:spacing w:after="0" w:line="240" w:lineRule="auto"/>
              <w:ind w:firstLine="11"/>
              <w:jc w:val="center"/>
              <w:rPr>
                <w:rFonts w:ascii="Times New Roman" w:hAnsi="Times New Roman"/>
                <w:sz w:val="28"/>
                <w:szCs w:val="28"/>
              </w:rPr>
            </w:pPr>
            <w:r w:rsidRPr="00FD6E48">
              <w:rPr>
                <w:rFonts w:ascii="Times New Roman" w:hAnsi="Times New Roman"/>
                <w:sz w:val="28"/>
                <w:szCs w:val="28"/>
              </w:rPr>
              <w:t>6.9</w:t>
            </w:r>
          </w:p>
        </w:tc>
      </w:tr>
      <w:tr w:rsidR="00A56AE0" w:rsidRPr="00A56AE0" w:rsidTr="006E623A">
        <w:trPr>
          <w:trHeight w:val="123"/>
          <w:jc w:val="center"/>
        </w:trPr>
        <w:tc>
          <w:tcPr>
            <w:tcW w:w="584" w:type="dxa"/>
          </w:tcPr>
          <w:p w:rsidR="00C12038" w:rsidRPr="00FD6E48" w:rsidRDefault="00C12038" w:rsidP="00FD6E48">
            <w:pPr>
              <w:numPr>
                <w:ilvl w:val="0"/>
                <w:numId w:val="82"/>
              </w:numPr>
              <w:spacing w:after="0" w:line="240" w:lineRule="auto"/>
              <w:ind w:left="-709" w:firstLine="720"/>
              <w:jc w:val="center"/>
              <w:rPr>
                <w:rFonts w:ascii="Times New Roman" w:hAnsi="Times New Roman"/>
                <w:sz w:val="28"/>
                <w:szCs w:val="28"/>
              </w:rPr>
            </w:pPr>
          </w:p>
        </w:tc>
        <w:tc>
          <w:tcPr>
            <w:tcW w:w="6203" w:type="dxa"/>
            <w:hideMark/>
          </w:tcPr>
          <w:p w:rsidR="00C12038" w:rsidRPr="00FD6E48" w:rsidRDefault="00C12038" w:rsidP="00FD6E48">
            <w:pPr>
              <w:spacing w:after="0" w:line="240" w:lineRule="auto"/>
              <w:ind w:firstLine="11"/>
              <w:rPr>
                <w:rFonts w:ascii="Times New Roman" w:hAnsi="Times New Roman"/>
                <w:sz w:val="28"/>
                <w:szCs w:val="28"/>
              </w:rPr>
            </w:pPr>
            <w:r w:rsidRPr="00FD6E48">
              <w:rPr>
                <w:rFonts w:ascii="Times New Roman" w:hAnsi="Times New Roman"/>
                <w:sz w:val="28"/>
                <w:szCs w:val="28"/>
              </w:rPr>
              <w:t>Складские площадки</w:t>
            </w:r>
          </w:p>
        </w:tc>
        <w:tc>
          <w:tcPr>
            <w:tcW w:w="1718" w:type="dxa"/>
            <w:hideMark/>
          </w:tcPr>
          <w:p w:rsidR="00C12038" w:rsidRPr="00FD6E48" w:rsidRDefault="00C12038" w:rsidP="00FD6E48">
            <w:pPr>
              <w:spacing w:after="0" w:line="240" w:lineRule="auto"/>
              <w:ind w:firstLine="11"/>
              <w:jc w:val="center"/>
              <w:rPr>
                <w:rFonts w:ascii="Times New Roman" w:hAnsi="Times New Roman"/>
                <w:sz w:val="28"/>
                <w:szCs w:val="28"/>
              </w:rPr>
            </w:pPr>
            <w:r w:rsidRPr="00FD6E48">
              <w:rPr>
                <w:rFonts w:ascii="Times New Roman" w:hAnsi="Times New Roman"/>
                <w:sz w:val="28"/>
                <w:szCs w:val="28"/>
              </w:rPr>
              <w:t>6.9.1</w:t>
            </w:r>
          </w:p>
        </w:tc>
      </w:tr>
      <w:tr w:rsidR="00A56AE0" w:rsidRPr="00A56AE0" w:rsidTr="006E623A">
        <w:trPr>
          <w:trHeight w:val="123"/>
          <w:jc w:val="center"/>
        </w:trPr>
        <w:tc>
          <w:tcPr>
            <w:tcW w:w="584" w:type="dxa"/>
          </w:tcPr>
          <w:p w:rsidR="00C12038" w:rsidRPr="00FD6E48" w:rsidRDefault="00C12038" w:rsidP="00FD6E48">
            <w:pPr>
              <w:numPr>
                <w:ilvl w:val="0"/>
                <w:numId w:val="82"/>
              </w:numPr>
              <w:spacing w:after="0" w:line="240" w:lineRule="auto"/>
              <w:ind w:left="-709" w:firstLine="720"/>
              <w:jc w:val="center"/>
              <w:rPr>
                <w:rFonts w:ascii="Times New Roman" w:hAnsi="Times New Roman"/>
                <w:sz w:val="28"/>
                <w:szCs w:val="28"/>
              </w:rPr>
            </w:pPr>
          </w:p>
        </w:tc>
        <w:tc>
          <w:tcPr>
            <w:tcW w:w="6203" w:type="dxa"/>
            <w:hideMark/>
          </w:tcPr>
          <w:p w:rsidR="00C12038" w:rsidRPr="00FD6E48" w:rsidRDefault="00C12038" w:rsidP="00FD6E48">
            <w:pPr>
              <w:spacing w:after="0" w:line="240" w:lineRule="auto"/>
              <w:ind w:firstLine="11"/>
              <w:rPr>
                <w:rFonts w:ascii="Times New Roman" w:hAnsi="Times New Roman"/>
                <w:sz w:val="28"/>
                <w:szCs w:val="28"/>
              </w:rPr>
            </w:pPr>
            <w:r w:rsidRPr="00FD6E48">
              <w:rPr>
                <w:rFonts w:ascii="Times New Roman" w:hAnsi="Times New Roman"/>
                <w:sz w:val="28"/>
                <w:szCs w:val="28"/>
              </w:rPr>
              <w:t>Обеспечение внутреннего правопорядка</w:t>
            </w:r>
          </w:p>
        </w:tc>
        <w:tc>
          <w:tcPr>
            <w:tcW w:w="1718" w:type="dxa"/>
            <w:hideMark/>
          </w:tcPr>
          <w:p w:rsidR="00C12038" w:rsidRPr="00FD6E48" w:rsidRDefault="00C12038" w:rsidP="00FD6E48">
            <w:pPr>
              <w:spacing w:after="0" w:line="240" w:lineRule="auto"/>
              <w:ind w:firstLine="11"/>
              <w:jc w:val="center"/>
              <w:rPr>
                <w:rFonts w:ascii="Times New Roman" w:hAnsi="Times New Roman"/>
                <w:sz w:val="28"/>
                <w:szCs w:val="28"/>
              </w:rPr>
            </w:pPr>
            <w:r w:rsidRPr="00FD6E48">
              <w:rPr>
                <w:rFonts w:ascii="Times New Roman" w:hAnsi="Times New Roman"/>
                <w:sz w:val="28"/>
                <w:szCs w:val="28"/>
              </w:rPr>
              <w:t>8.3</w:t>
            </w:r>
          </w:p>
        </w:tc>
      </w:tr>
      <w:tr w:rsidR="00A56AE0" w:rsidRPr="00A56AE0" w:rsidTr="006E623A">
        <w:trPr>
          <w:trHeight w:val="510"/>
          <w:jc w:val="center"/>
        </w:trPr>
        <w:tc>
          <w:tcPr>
            <w:tcW w:w="584" w:type="dxa"/>
          </w:tcPr>
          <w:p w:rsidR="00C12038" w:rsidRPr="00FD6E48" w:rsidRDefault="00C12038" w:rsidP="00FD6E48">
            <w:pPr>
              <w:numPr>
                <w:ilvl w:val="0"/>
                <w:numId w:val="82"/>
              </w:numPr>
              <w:spacing w:after="0" w:line="240" w:lineRule="auto"/>
              <w:ind w:left="-709" w:firstLine="720"/>
              <w:jc w:val="center"/>
              <w:rPr>
                <w:rFonts w:ascii="Times New Roman" w:hAnsi="Times New Roman"/>
                <w:sz w:val="28"/>
                <w:szCs w:val="28"/>
              </w:rPr>
            </w:pPr>
          </w:p>
        </w:tc>
        <w:tc>
          <w:tcPr>
            <w:tcW w:w="6203" w:type="dxa"/>
            <w:hideMark/>
          </w:tcPr>
          <w:p w:rsidR="00C12038" w:rsidRPr="00FD6E48" w:rsidRDefault="00C12038" w:rsidP="00FD6E48">
            <w:pPr>
              <w:spacing w:after="0" w:line="240" w:lineRule="auto"/>
              <w:ind w:firstLine="11"/>
              <w:rPr>
                <w:rFonts w:ascii="Times New Roman" w:hAnsi="Times New Roman"/>
                <w:sz w:val="28"/>
                <w:szCs w:val="28"/>
              </w:rPr>
            </w:pPr>
            <w:r w:rsidRPr="00FD6E48">
              <w:rPr>
                <w:rFonts w:ascii="Times New Roman" w:hAnsi="Times New Roman"/>
                <w:sz w:val="28"/>
                <w:szCs w:val="28"/>
              </w:rPr>
              <w:t>Историко-культурная деятельность</w:t>
            </w:r>
          </w:p>
        </w:tc>
        <w:tc>
          <w:tcPr>
            <w:tcW w:w="1718" w:type="dxa"/>
            <w:hideMark/>
          </w:tcPr>
          <w:p w:rsidR="00C12038" w:rsidRPr="00FD6E48" w:rsidRDefault="00C12038" w:rsidP="00FD6E48">
            <w:pPr>
              <w:spacing w:after="0" w:line="240" w:lineRule="auto"/>
              <w:ind w:firstLine="11"/>
              <w:jc w:val="center"/>
              <w:rPr>
                <w:rFonts w:ascii="Times New Roman" w:hAnsi="Times New Roman"/>
                <w:sz w:val="28"/>
                <w:szCs w:val="28"/>
              </w:rPr>
            </w:pPr>
            <w:r w:rsidRPr="00FD6E48">
              <w:rPr>
                <w:rFonts w:ascii="Times New Roman" w:hAnsi="Times New Roman"/>
                <w:sz w:val="28"/>
                <w:szCs w:val="28"/>
              </w:rPr>
              <w:t>9.3</w:t>
            </w:r>
          </w:p>
        </w:tc>
      </w:tr>
      <w:tr w:rsidR="00A56AE0" w:rsidRPr="00A56AE0" w:rsidTr="006E623A">
        <w:trPr>
          <w:trHeight w:val="77"/>
          <w:jc w:val="center"/>
        </w:trPr>
        <w:tc>
          <w:tcPr>
            <w:tcW w:w="584" w:type="dxa"/>
          </w:tcPr>
          <w:p w:rsidR="00C12038" w:rsidRPr="00FD6E48" w:rsidRDefault="00C12038" w:rsidP="00FD6E48">
            <w:pPr>
              <w:numPr>
                <w:ilvl w:val="0"/>
                <w:numId w:val="82"/>
              </w:numPr>
              <w:spacing w:after="0" w:line="240" w:lineRule="auto"/>
              <w:ind w:left="-709" w:firstLine="720"/>
              <w:jc w:val="center"/>
              <w:rPr>
                <w:rFonts w:ascii="Times New Roman" w:hAnsi="Times New Roman"/>
                <w:sz w:val="28"/>
                <w:szCs w:val="28"/>
              </w:rPr>
            </w:pPr>
          </w:p>
        </w:tc>
        <w:tc>
          <w:tcPr>
            <w:tcW w:w="6203" w:type="dxa"/>
            <w:hideMark/>
          </w:tcPr>
          <w:p w:rsidR="00C12038" w:rsidRPr="00FD6E48" w:rsidRDefault="00C12038" w:rsidP="00FD6E48">
            <w:pPr>
              <w:spacing w:after="0" w:line="240" w:lineRule="auto"/>
              <w:ind w:firstLine="11"/>
              <w:rPr>
                <w:rFonts w:ascii="Times New Roman" w:hAnsi="Times New Roman"/>
                <w:sz w:val="28"/>
                <w:szCs w:val="28"/>
              </w:rPr>
            </w:pPr>
            <w:r w:rsidRPr="00FD6E48">
              <w:rPr>
                <w:rFonts w:ascii="Times New Roman" w:hAnsi="Times New Roman"/>
                <w:sz w:val="28"/>
                <w:szCs w:val="28"/>
              </w:rPr>
              <w:t>Общее пользование водными объектами</w:t>
            </w:r>
          </w:p>
        </w:tc>
        <w:tc>
          <w:tcPr>
            <w:tcW w:w="1718" w:type="dxa"/>
            <w:hideMark/>
          </w:tcPr>
          <w:p w:rsidR="00C12038" w:rsidRPr="00FD6E48" w:rsidRDefault="00C12038" w:rsidP="00FD6E48">
            <w:pPr>
              <w:spacing w:after="0" w:line="240" w:lineRule="auto"/>
              <w:ind w:firstLine="11"/>
              <w:jc w:val="center"/>
              <w:rPr>
                <w:rFonts w:ascii="Times New Roman" w:hAnsi="Times New Roman"/>
                <w:sz w:val="28"/>
                <w:szCs w:val="28"/>
              </w:rPr>
            </w:pPr>
            <w:r w:rsidRPr="00FD6E48">
              <w:rPr>
                <w:rFonts w:ascii="Times New Roman" w:hAnsi="Times New Roman"/>
                <w:sz w:val="28"/>
                <w:szCs w:val="28"/>
              </w:rPr>
              <w:t>11.1</w:t>
            </w:r>
          </w:p>
        </w:tc>
      </w:tr>
      <w:tr w:rsidR="00A56AE0" w:rsidRPr="00A56AE0" w:rsidTr="006E623A">
        <w:trPr>
          <w:trHeight w:val="77"/>
          <w:jc w:val="center"/>
        </w:trPr>
        <w:tc>
          <w:tcPr>
            <w:tcW w:w="584" w:type="dxa"/>
          </w:tcPr>
          <w:p w:rsidR="00C12038" w:rsidRPr="00FD6E48" w:rsidRDefault="00C12038" w:rsidP="00FD6E48">
            <w:pPr>
              <w:numPr>
                <w:ilvl w:val="0"/>
                <w:numId w:val="82"/>
              </w:numPr>
              <w:spacing w:after="0" w:line="240" w:lineRule="auto"/>
              <w:ind w:left="-709" w:firstLine="720"/>
              <w:jc w:val="center"/>
              <w:rPr>
                <w:rFonts w:ascii="Times New Roman" w:hAnsi="Times New Roman"/>
                <w:sz w:val="28"/>
                <w:szCs w:val="28"/>
              </w:rPr>
            </w:pPr>
          </w:p>
        </w:tc>
        <w:tc>
          <w:tcPr>
            <w:tcW w:w="6203" w:type="dxa"/>
            <w:hideMark/>
          </w:tcPr>
          <w:p w:rsidR="00C12038" w:rsidRPr="00FD6E48" w:rsidRDefault="00C12038" w:rsidP="00FD6E48">
            <w:pPr>
              <w:spacing w:after="0" w:line="240" w:lineRule="auto"/>
              <w:ind w:firstLine="11"/>
              <w:rPr>
                <w:rFonts w:ascii="Times New Roman" w:hAnsi="Times New Roman"/>
                <w:sz w:val="28"/>
                <w:szCs w:val="28"/>
              </w:rPr>
            </w:pPr>
            <w:r w:rsidRPr="00FD6E48">
              <w:rPr>
                <w:rFonts w:ascii="Times New Roman" w:hAnsi="Times New Roman"/>
                <w:sz w:val="28"/>
                <w:szCs w:val="28"/>
              </w:rPr>
              <w:t>Специальное пользование водными объектами</w:t>
            </w:r>
          </w:p>
        </w:tc>
        <w:tc>
          <w:tcPr>
            <w:tcW w:w="1718" w:type="dxa"/>
            <w:hideMark/>
          </w:tcPr>
          <w:p w:rsidR="00C12038" w:rsidRPr="00FD6E48" w:rsidRDefault="00C12038" w:rsidP="00FD6E48">
            <w:pPr>
              <w:spacing w:after="0" w:line="240" w:lineRule="auto"/>
              <w:ind w:firstLine="11"/>
              <w:jc w:val="center"/>
              <w:rPr>
                <w:rFonts w:ascii="Times New Roman" w:hAnsi="Times New Roman"/>
                <w:sz w:val="28"/>
                <w:szCs w:val="28"/>
              </w:rPr>
            </w:pPr>
            <w:r w:rsidRPr="00FD6E48">
              <w:rPr>
                <w:rFonts w:ascii="Times New Roman" w:hAnsi="Times New Roman"/>
                <w:sz w:val="28"/>
                <w:szCs w:val="28"/>
              </w:rPr>
              <w:t>11.2</w:t>
            </w:r>
          </w:p>
        </w:tc>
      </w:tr>
      <w:tr w:rsidR="00A56AE0" w:rsidRPr="00A56AE0" w:rsidTr="006E623A">
        <w:trPr>
          <w:trHeight w:val="143"/>
          <w:jc w:val="center"/>
        </w:trPr>
        <w:tc>
          <w:tcPr>
            <w:tcW w:w="584" w:type="dxa"/>
          </w:tcPr>
          <w:p w:rsidR="00C12038" w:rsidRPr="00FD6E48" w:rsidRDefault="00C12038" w:rsidP="00FD6E48">
            <w:pPr>
              <w:numPr>
                <w:ilvl w:val="0"/>
                <w:numId w:val="82"/>
              </w:numPr>
              <w:spacing w:after="0" w:line="240" w:lineRule="auto"/>
              <w:ind w:left="-709" w:firstLine="720"/>
              <w:jc w:val="center"/>
              <w:rPr>
                <w:rFonts w:ascii="Times New Roman" w:hAnsi="Times New Roman"/>
                <w:sz w:val="28"/>
                <w:szCs w:val="28"/>
              </w:rPr>
            </w:pPr>
          </w:p>
        </w:tc>
        <w:tc>
          <w:tcPr>
            <w:tcW w:w="6203" w:type="dxa"/>
            <w:hideMark/>
          </w:tcPr>
          <w:p w:rsidR="00C12038" w:rsidRPr="00FD6E48" w:rsidRDefault="00C12038" w:rsidP="00FD6E48">
            <w:pPr>
              <w:spacing w:after="0" w:line="240" w:lineRule="auto"/>
              <w:ind w:firstLine="11"/>
              <w:rPr>
                <w:rFonts w:ascii="Times New Roman" w:hAnsi="Times New Roman"/>
                <w:sz w:val="28"/>
                <w:szCs w:val="28"/>
              </w:rPr>
            </w:pPr>
            <w:r w:rsidRPr="00FD6E48">
              <w:rPr>
                <w:rFonts w:ascii="Times New Roman" w:hAnsi="Times New Roman"/>
                <w:sz w:val="28"/>
                <w:szCs w:val="28"/>
              </w:rPr>
              <w:t>Гидротехнические сооружения</w:t>
            </w:r>
          </w:p>
        </w:tc>
        <w:tc>
          <w:tcPr>
            <w:tcW w:w="1718" w:type="dxa"/>
            <w:hideMark/>
          </w:tcPr>
          <w:p w:rsidR="00C12038" w:rsidRPr="00FD6E48" w:rsidRDefault="00C12038" w:rsidP="00FD6E48">
            <w:pPr>
              <w:spacing w:after="0" w:line="240" w:lineRule="auto"/>
              <w:ind w:firstLine="11"/>
              <w:jc w:val="center"/>
              <w:rPr>
                <w:rFonts w:ascii="Times New Roman" w:hAnsi="Times New Roman"/>
                <w:sz w:val="28"/>
                <w:szCs w:val="28"/>
              </w:rPr>
            </w:pPr>
            <w:r w:rsidRPr="00FD6E48">
              <w:rPr>
                <w:rFonts w:ascii="Times New Roman" w:hAnsi="Times New Roman"/>
                <w:sz w:val="28"/>
                <w:szCs w:val="28"/>
              </w:rPr>
              <w:t>11.3</w:t>
            </w:r>
          </w:p>
        </w:tc>
      </w:tr>
      <w:tr w:rsidR="00A56AE0" w:rsidRPr="00A56AE0" w:rsidTr="006E623A">
        <w:trPr>
          <w:trHeight w:val="143"/>
          <w:jc w:val="center"/>
        </w:trPr>
        <w:tc>
          <w:tcPr>
            <w:tcW w:w="584" w:type="dxa"/>
          </w:tcPr>
          <w:p w:rsidR="00C12038" w:rsidRPr="00FD6E48" w:rsidRDefault="00C12038" w:rsidP="00FD6E48">
            <w:pPr>
              <w:numPr>
                <w:ilvl w:val="0"/>
                <w:numId w:val="82"/>
              </w:numPr>
              <w:spacing w:after="0" w:line="240" w:lineRule="auto"/>
              <w:ind w:left="-709" w:firstLine="720"/>
              <w:jc w:val="center"/>
              <w:rPr>
                <w:rFonts w:ascii="Times New Roman" w:hAnsi="Times New Roman"/>
                <w:sz w:val="28"/>
                <w:szCs w:val="28"/>
              </w:rPr>
            </w:pPr>
          </w:p>
        </w:tc>
        <w:tc>
          <w:tcPr>
            <w:tcW w:w="6203" w:type="dxa"/>
            <w:hideMark/>
          </w:tcPr>
          <w:p w:rsidR="00C12038" w:rsidRPr="00FD6E48" w:rsidRDefault="00C12038" w:rsidP="00FD6E48">
            <w:pPr>
              <w:spacing w:after="0" w:line="240" w:lineRule="auto"/>
              <w:ind w:firstLine="11"/>
              <w:rPr>
                <w:rFonts w:ascii="Times New Roman" w:hAnsi="Times New Roman"/>
                <w:sz w:val="28"/>
                <w:szCs w:val="28"/>
              </w:rPr>
            </w:pPr>
            <w:r w:rsidRPr="00FD6E48">
              <w:rPr>
                <w:rFonts w:ascii="Times New Roman" w:hAnsi="Times New Roman"/>
                <w:sz w:val="28"/>
                <w:szCs w:val="28"/>
              </w:rPr>
              <w:t>Земельные участки (территории) общего пользования</w:t>
            </w:r>
          </w:p>
        </w:tc>
        <w:tc>
          <w:tcPr>
            <w:tcW w:w="1718" w:type="dxa"/>
            <w:hideMark/>
          </w:tcPr>
          <w:p w:rsidR="00C12038" w:rsidRPr="00FD6E48" w:rsidRDefault="00C12038" w:rsidP="00FD6E48">
            <w:pPr>
              <w:spacing w:after="0" w:line="240" w:lineRule="auto"/>
              <w:ind w:firstLine="11"/>
              <w:jc w:val="center"/>
              <w:rPr>
                <w:rFonts w:ascii="Times New Roman" w:hAnsi="Times New Roman"/>
                <w:sz w:val="28"/>
                <w:szCs w:val="28"/>
              </w:rPr>
            </w:pPr>
            <w:r w:rsidRPr="00FD6E48">
              <w:rPr>
                <w:rFonts w:ascii="Times New Roman" w:hAnsi="Times New Roman"/>
                <w:sz w:val="28"/>
                <w:szCs w:val="28"/>
              </w:rPr>
              <w:t>12.0</w:t>
            </w:r>
          </w:p>
        </w:tc>
      </w:tr>
      <w:tr w:rsidR="00A56AE0" w:rsidRPr="00A56AE0" w:rsidTr="006E623A">
        <w:trPr>
          <w:trHeight w:val="143"/>
          <w:jc w:val="center"/>
        </w:trPr>
        <w:tc>
          <w:tcPr>
            <w:tcW w:w="584" w:type="dxa"/>
          </w:tcPr>
          <w:p w:rsidR="00C12038" w:rsidRPr="00FD6E48" w:rsidRDefault="00C12038" w:rsidP="00FD6E48">
            <w:pPr>
              <w:numPr>
                <w:ilvl w:val="0"/>
                <w:numId w:val="82"/>
              </w:numPr>
              <w:spacing w:after="0" w:line="240" w:lineRule="auto"/>
              <w:ind w:left="-709" w:firstLine="720"/>
              <w:jc w:val="center"/>
              <w:rPr>
                <w:rFonts w:ascii="Times New Roman" w:hAnsi="Times New Roman"/>
                <w:sz w:val="28"/>
                <w:szCs w:val="28"/>
              </w:rPr>
            </w:pPr>
          </w:p>
        </w:tc>
        <w:tc>
          <w:tcPr>
            <w:tcW w:w="6203" w:type="dxa"/>
            <w:hideMark/>
          </w:tcPr>
          <w:p w:rsidR="00C12038" w:rsidRPr="00FD6E48" w:rsidRDefault="00C12038" w:rsidP="00FD6E48">
            <w:pPr>
              <w:spacing w:after="0" w:line="240" w:lineRule="auto"/>
              <w:ind w:firstLine="11"/>
              <w:rPr>
                <w:rFonts w:ascii="Times New Roman" w:hAnsi="Times New Roman"/>
                <w:sz w:val="28"/>
                <w:szCs w:val="28"/>
              </w:rPr>
            </w:pPr>
            <w:r w:rsidRPr="00FD6E48">
              <w:rPr>
                <w:rFonts w:ascii="Times New Roman" w:hAnsi="Times New Roman"/>
                <w:sz w:val="28"/>
                <w:szCs w:val="28"/>
              </w:rPr>
              <w:t>Запас</w:t>
            </w:r>
          </w:p>
        </w:tc>
        <w:tc>
          <w:tcPr>
            <w:tcW w:w="1718" w:type="dxa"/>
            <w:hideMark/>
          </w:tcPr>
          <w:p w:rsidR="00C12038" w:rsidRPr="00FD6E48" w:rsidRDefault="00C12038" w:rsidP="00FD6E48">
            <w:pPr>
              <w:spacing w:after="0" w:line="240" w:lineRule="auto"/>
              <w:ind w:firstLine="11"/>
              <w:jc w:val="center"/>
              <w:rPr>
                <w:rFonts w:ascii="Times New Roman" w:hAnsi="Times New Roman"/>
                <w:sz w:val="28"/>
                <w:szCs w:val="28"/>
              </w:rPr>
            </w:pPr>
            <w:r w:rsidRPr="00FD6E48">
              <w:rPr>
                <w:rFonts w:ascii="Times New Roman" w:hAnsi="Times New Roman"/>
                <w:sz w:val="28"/>
                <w:szCs w:val="28"/>
              </w:rPr>
              <w:t>12.3</w:t>
            </w:r>
          </w:p>
        </w:tc>
      </w:tr>
    </w:tbl>
    <w:p w:rsidR="00C12038" w:rsidRPr="00FD6E48" w:rsidRDefault="00C12038" w:rsidP="00FD6E48">
      <w:pPr>
        <w:shd w:val="clear" w:color="auto" w:fill="FFFFFF"/>
        <w:tabs>
          <w:tab w:val="left" w:pos="993"/>
          <w:tab w:val="left" w:pos="1276"/>
        </w:tabs>
        <w:spacing w:after="0" w:line="240" w:lineRule="auto"/>
        <w:ind w:firstLine="720"/>
        <w:jc w:val="both"/>
        <w:rPr>
          <w:rFonts w:ascii="Times New Roman" w:hAnsi="Times New Roman"/>
          <w:sz w:val="28"/>
          <w:szCs w:val="28"/>
          <w:highlight w:val="green"/>
          <w:lang w:eastAsia="zh-CN"/>
        </w:rPr>
      </w:pPr>
    </w:p>
    <w:p w:rsidR="00C12038" w:rsidRPr="00FD6E48" w:rsidRDefault="00C12038" w:rsidP="00FD6E48">
      <w:pPr>
        <w:numPr>
          <w:ilvl w:val="1"/>
          <w:numId w:val="84"/>
        </w:numPr>
        <w:shd w:val="clear" w:color="auto" w:fill="FFFFFF"/>
        <w:tabs>
          <w:tab w:val="left" w:pos="0"/>
        </w:tabs>
        <w:spacing w:after="0" w:line="240" w:lineRule="auto"/>
        <w:ind w:left="0" w:firstLine="720"/>
        <w:jc w:val="both"/>
        <w:rPr>
          <w:rFonts w:ascii="Times New Roman" w:hAnsi="Times New Roman"/>
          <w:sz w:val="28"/>
          <w:szCs w:val="28"/>
        </w:rPr>
      </w:pPr>
      <w:r w:rsidRPr="00FD6E48">
        <w:rPr>
          <w:rFonts w:ascii="Times New Roman" w:hAnsi="Times New Roman"/>
          <w:sz w:val="28"/>
          <w:szCs w:val="28"/>
        </w:rPr>
        <w:t>Условно разрешенные виды использования земельных участков и объектов капитального строительства, установленные в градостроительных регламентах</w:t>
      </w:r>
      <w:r w:rsidR="001C685C" w:rsidRPr="00FD6E48">
        <w:rPr>
          <w:rFonts w:ascii="Times New Roman" w:hAnsi="Times New Roman"/>
          <w:sz w:val="28"/>
          <w:szCs w:val="28"/>
        </w:rPr>
        <w:t xml:space="preserve"> </w:t>
      </w:r>
      <w:r w:rsidRPr="00FD6E48">
        <w:rPr>
          <w:rFonts w:ascii="Times New Roman" w:hAnsi="Times New Roman"/>
          <w:sz w:val="28"/>
          <w:szCs w:val="28"/>
        </w:rPr>
        <w:t>применительно к территориальной зоне СХ</w:t>
      </w:r>
      <w:r w:rsidR="00A76C68" w:rsidRPr="00FD6E48">
        <w:rPr>
          <w:rFonts w:ascii="Times New Roman" w:hAnsi="Times New Roman"/>
          <w:sz w:val="28"/>
          <w:szCs w:val="28"/>
        </w:rPr>
        <w:t>-3</w:t>
      </w:r>
      <w:r w:rsidRPr="00FD6E48">
        <w:rPr>
          <w:rFonts w:ascii="Times New Roman" w:hAnsi="Times New Roman"/>
          <w:sz w:val="28"/>
          <w:szCs w:val="28"/>
        </w:rPr>
        <w:t>:</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6783"/>
        <w:gridCol w:w="1134"/>
      </w:tblGrid>
      <w:tr w:rsidR="00A56AE0" w:rsidRPr="00A56AE0" w:rsidTr="00FD6E48">
        <w:trPr>
          <w:trHeight w:val="300"/>
        </w:trPr>
        <w:tc>
          <w:tcPr>
            <w:tcW w:w="588" w:type="dxa"/>
            <w:hideMark/>
          </w:tcPr>
          <w:p w:rsidR="00226AB6" w:rsidRDefault="00C12038" w:rsidP="00FD6E48">
            <w:pPr>
              <w:spacing w:after="0" w:line="240" w:lineRule="auto"/>
              <w:ind w:left="-392" w:right="-512"/>
              <w:jc w:val="center"/>
              <w:rPr>
                <w:rFonts w:ascii="Times New Roman" w:hAnsi="Times New Roman"/>
                <w:bCs/>
                <w:sz w:val="28"/>
                <w:szCs w:val="28"/>
              </w:rPr>
            </w:pPr>
            <w:r w:rsidRPr="00FD6E48">
              <w:rPr>
                <w:rFonts w:ascii="Times New Roman" w:hAnsi="Times New Roman"/>
                <w:bCs/>
                <w:sz w:val="28"/>
                <w:szCs w:val="28"/>
              </w:rPr>
              <w:t>№</w:t>
            </w:r>
          </w:p>
          <w:p w:rsidR="00C12038" w:rsidRPr="00FD6E48" w:rsidRDefault="00C12038" w:rsidP="00FD6E48">
            <w:pPr>
              <w:spacing w:after="0" w:line="240" w:lineRule="auto"/>
              <w:ind w:left="-392" w:right="-512"/>
              <w:jc w:val="center"/>
              <w:rPr>
                <w:rFonts w:ascii="Times New Roman" w:hAnsi="Times New Roman"/>
                <w:bCs/>
                <w:sz w:val="28"/>
                <w:szCs w:val="28"/>
              </w:rPr>
            </w:pPr>
            <w:proofErr w:type="gramStart"/>
            <w:r w:rsidRPr="00FD6E48">
              <w:rPr>
                <w:rFonts w:ascii="Times New Roman" w:hAnsi="Times New Roman"/>
                <w:bCs/>
                <w:sz w:val="28"/>
                <w:szCs w:val="28"/>
              </w:rPr>
              <w:t>п</w:t>
            </w:r>
            <w:proofErr w:type="gramEnd"/>
            <w:r w:rsidRPr="00FD6E48">
              <w:rPr>
                <w:rFonts w:ascii="Times New Roman" w:hAnsi="Times New Roman"/>
                <w:bCs/>
                <w:sz w:val="28"/>
                <w:szCs w:val="28"/>
              </w:rPr>
              <w:t>/п</w:t>
            </w:r>
          </w:p>
        </w:tc>
        <w:tc>
          <w:tcPr>
            <w:tcW w:w="6783" w:type="dxa"/>
            <w:hideMark/>
          </w:tcPr>
          <w:p w:rsidR="00C12038" w:rsidRPr="00FD6E48" w:rsidRDefault="00C12038" w:rsidP="00FD6E48">
            <w:pPr>
              <w:spacing w:after="0" w:line="240" w:lineRule="auto"/>
              <w:ind w:left="-720" w:firstLine="720"/>
              <w:jc w:val="center"/>
              <w:rPr>
                <w:rFonts w:ascii="Times New Roman" w:hAnsi="Times New Roman"/>
                <w:bCs/>
                <w:sz w:val="28"/>
                <w:szCs w:val="28"/>
              </w:rPr>
            </w:pPr>
            <w:r w:rsidRPr="00FD6E48">
              <w:rPr>
                <w:rFonts w:ascii="Times New Roman" w:hAnsi="Times New Roman"/>
                <w:bCs/>
                <w:sz w:val="28"/>
                <w:szCs w:val="28"/>
              </w:rPr>
              <w:t>Наименование вида разрешенного использования земельного участка</w:t>
            </w:r>
          </w:p>
        </w:tc>
        <w:tc>
          <w:tcPr>
            <w:tcW w:w="1134" w:type="dxa"/>
            <w:hideMark/>
          </w:tcPr>
          <w:p w:rsidR="00C12038" w:rsidRPr="00FD6E48" w:rsidRDefault="00C12038" w:rsidP="00FD6E48">
            <w:pPr>
              <w:spacing w:after="0" w:line="240" w:lineRule="auto"/>
              <w:ind w:left="-720" w:firstLine="720"/>
              <w:jc w:val="center"/>
              <w:rPr>
                <w:rFonts w:ascii="Times New Roman" w:hAnsi="Times New Roman"/>
                <w:bCs/>
                <w:sz w:val="28"/>
                <w:szCs w:val="28"/>
              </w:rPr>
            </w:pPr>
            <w:r w:rsidRPr="00FD6E48">
              <w:rPr>
                <w:rFonts w:ascii="Times New Roman" w:hAnsi="Times New Roman"/>
                <w:bCs/>
                <w:sz w:val="28"/>
                <w:szCs w:val="28"/>
              </w:rPr>
              <w:t>Код</w:t>
            </w:r>
          </w:p>
        </w:tc>
      </w:tr>
      <w:tr w:rsidR="00A56AE0" w:rsidRPr="00A56AE0" w:rsidTr="00FD6E48">
        <w:trPr>
          <w:trHeight w:val="193"/>
        </w:trPr>
        <w:tc>
          <w:tcPr>
            <w:tcW w:w="588" w:type="dxa"/>
          </w:tcPr>
          <w:p w:rsidR="00C12038" w:rsidRPr="00FD6E48" w:rsidRDefault="00C12038" w:rsidP="00FD6E48">
            <w:pPr>
              <w:numPr>
                <w:ilvl w:val="0"/>
                <w:numId w:val="83"/>
              </w:numPr>
              <w:spacing w:after="0" w:line="240" w:lineRule="auto"/>
              <w:ind w:left="-392" w:right="-512" w:firstLine="0"/>
              <w:jc w:val="center"/>
              <w:rPr>
                <w:rFonts w:ascii="Times New Roman" w:hAnsi="Times New Roman"/>
                <w:sz w:val="28"/>
                <w:szCs w:val="28"/>
              </w:rPr>
            </w:pPr>
          </w:p>
        </w:tc>
        <w:tc>
          <w:tcPr>
            <w:tcW w:w="6783" w:type="dxa"/>
            <w:hideMark/>
          </w:tcPr>
          <w:p w:rsidR="00C12038" w:rsidRPr="00FD6E48" w:rsidRDefault="00C12038" w:rsidP="00FD6E48">
            <w:pPr>
              <w:spacing w:after="0" w:line="240" w:lineRule="auto"/>
              <w:ind w:left="-720" w:firstLine="720"/>
              <w:rPr>
                <w:rFonts w:ascii="Times New Roman" w:hAnsi="Times New Roman"/>
                <w:sz w:val="28"/>
                <w:szCs w:val="28"/>
              </w:rPr>
            </w:pPr>
            <w:r w:rsidRPr="00FD6E48">
              <w:rPr>
                <w:rFonts w:ascii="Times New Roman" w:hAnsi="Times New Roman"/>
                <w:sz w:val="28"/>
                <w:szCs w:val="28"/>
              </w:rPr>
              <w:t>Общественное питание</w:t>
            </w:r>
          </w:p>
        </w:tc>
        <w:tc>
          <w:tcPr>
            <w:tcW w:w="1134" w:type="dxa"/>
            <w:hideMark/>
          </w:tcPr>
          <w:p w:rsidR="00C12038" w:rsidRPr="00FD6E48" w:rsidRDefault="00C12038" w:rsidP="00FD6E48">
            <w:pPr>
              <w:spacing w:after="0" w:line="240" w:lineRule="auto"/>
              <w:ind w:left="-720" w:firstLine="720"/>
              <w:jc w:val="center"/>
              <w:rPr>
                <w:rFonts w:ascii="Times New Roman" w:hAnsi="Times New Roman"/>
                <w:sz w:val="28"/>
                <w:szCs w:val="28"/>
              </w:rPr>
            </w:pPr>
            <w:r w:rsidRPr="00FD6E48">
              <w:rPr>
                <w:rFonts w:ascii="Times New Roman" w:hAnsi="Times New Roman"/>
                <w:sz w:val="28"/>
                <w:szCs w:val="28"/>
              </w:rPr>
              <w:t>4.6</w:t>
            </w:r>
          </w:p>
        </w:tc>
      </w:tr>
      <w:tr w:rsidR="00A56AE0" w:rsidRPr="00A56AE0" w:rsidTr="00FD6E48">
        <w:trPr>
          <w:trHeight w:val="77"/>
        </w:trPr>
        <w:tc>
          <w:tcPr>
            <w:tcW w:w="588" w:type="dxa"/>
          </w:tcPr>
          <w:p w:rsidR="00C12038" w:rsidRPr="00FD6E48" w:rsidRDefault="00C12038" w:rsidP="00FD6E48">
            <w:pPr>
              <w:numPr>
                <w:ilvl w:val="0"/>
                <w:numId w:val="83"/>
              </w:numPr>
              <w:spacing w:after="0" w:line="240" w:lineRule="auto"/>
              <w:ind w:left="-392" w:right="-512" w:firstLine="0"/>
              <w:jc w:val="center"/>
              <w:rPr>
                <w:rFonts w:ascii="Times New Roman" w:hAnsi="Times New Roman"/>
                <w:sz w:val="28"/>
                <w:szCs w:val="28"/>
              </w:rPr>
            </w:pPr>
          </w:p>
        </w:tc>
        <w:tc>
          <w:tcPr>
            <w:tcW w:w="6783" w:type="dxa"/>
            <w:hideMark/>
          </w:tcPr>
          <w:p w:rsidR="00C12038" w:rsidRPr="00FD6E48" w:rsidRDefault="00C12038" w:rsidP="00FD6E48">
            <w:pPr>
              <w:spacing w:after="0" w:line="240" w:lineRule="auto"/>
              <w:ind w:left="-720" w:firstLine="720"/>
              <w:rPr>
                <w:rFonts w:ascii="Times New Roman" w:hAnsi="Times New Roman"/>
                <w:sz w:val="28"/>
                <w:szCs w:val="28"/>
              </w:rPr>
            </w:pPr>
            <w:r w:rsidRPr="00FD6E48">
              <w:rPr>
                <w:rFonts w:ascii="Times New Roman" w:hAnsi="Times New Roman"/>
                <w:sz w:val="28"/>
                <w:szCs w:val="28"/>
              </w:rPr>
              <w:t>Стоянки транспорта общего пользования</w:t>
            </w:r>
          </w:p>
        </w:tc>
        <w:tc>
          <w:tcPr>
            <w:tcW w:w="1134" w:type="dxa"/>
            <w:hideMark/>
          </w:tcPr>
          <w:p w:rsidR="00C12038" w:rsidRPr="00FD6E48" w:rsidRDefault="00C12038" w:rsidP="00FD6E48">
            <w:pPr>
              <w:spacing w:after="0" w:line="240" w:lineRule="auto"/>
              <w:ind w:left="-720" w:firstLine="720"/>
              <w:jc w:val="center"/>
              <w:rPr>
                <w:rFonts w:ascii="Times New Roman" w:hAnsi="Times New Roman"/>
                <w:sz w:val="28"/>
                <w:szCs w:val="28"/>
              </w:rPr>
            </w:pPr>
            <w:r w:rsidRPr="00FD6E48">
              <w:rPr>
                <w:rFonts w:ascii="Times New Roman" w:hAnsi="Times New Roman"/>
                <w:sz w:val="28"/>
                <w:szCs w:val="28"/>
              </w:rPr>
              <w:t>7.2.3</w:t>
            </w:r>
          </w:p>
        </w:tc>
      </w:tr>
    </w:tbl>
    <w:p w:rsidR="00C12038" w:rsidRPr="00FD6E48" w:rsidRDefault="00C12038" w:rsidP="00FD6E48">
      <w:pPr>
        <w:shd w:val="clear" w:color="auto" w:fill="FFFFFF"/>
        <w:tabs>
          <w:tab w:val="left" w:pos="993"/>
          <w:tab w:val="left" w:pos="1276"/>
        </w:tabs>
        <w:spacing w:after="0" w:line="240" w:lineRule="auto"/>
        <w:ind w:firstLine="720"/>
        <w:jc w:val="both"/>
        <w:rPr>
          <w:rFonts w:ascii="Times New Roman" w:hAnsi="Times New Roman"/>
          <w:sz w:val="28"/>
          <w:szCs w:val="28"/>
          <w:lang w:eastAsia="zh-CN"/>
        </w:rPr>
      </w:pPr>
    </w:p>
    <w:p w:rsidR="00C12038" w:rsidRPr="00FD6E48" w:rsidRDefault="00C12038" w:rsidP="00FD6E48">
      <w:pPr>
        <w:numPr>
          <w:ilvl w:val="1"/>
          <w:numId w:val="84"/>
        </w:numPr>
        <w:shd w:val="clear" w:color="auto" w:fill="FFFFFF"/>
        <w:tabs>
          <w:tab w:val="left" w:pos="0"/>
        </w:tabs>
        <w:spacing w:after="0" w:line="240" w:lineRule="auto"/>
        <w:ind w:left="0" w:firstLine="720"/>
        <w:jc w:val="both"/>
        <w:rPr>
          <w:rFonts w:ascii="Times New Roman" w:hAnsi="Times New Roman"/>
          <w:sz w:val="28"/>
          <w:szCs w:val="28"/>
        </w:rPr>
      </w:pPr>
      <w:r w:rsidRPr="00FD6E48">
        <w:rPr>
          <w:rFonts w:ascii="Times New Roman" w:hAnsi="Times New Roman"/>
          <w:sz w:val="28"/>
          <w:szCs w:val="28"/>
        </w:rPr>
        <w:t>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w:t>
      </w:r>
      <w:r w:rsidR="001C685C" w:rsidRPr="00FD6E48">
        <w:rPr>
          <w:rFonts w:ascii="Times New Roman" w:hAnsi="Times New Roman"/>
          <w:sz w:val="28"/>
          <w:szCs w:val="28"/>
        </w:rPr>
        <w:t xml:space="preserve"> </w:t>
      </w:r>
      <w:r w:rsidRPr="00FD6E48">
        <w:rPr>
          <w:rFonts w:ascii="Times New Roman" w:hAnsi="Times New Roman"/>
          <w:sz w:val="28"/>
          <w:szCs w:val="28"/>
        </w:rPr>
        <w:t>применительно к территориальной зоне СХ</w:t>
      </w:r>
      <w:r w:rsidR="00A76C68" w:rsidRPr="00FD6E48">
        <w:rPr>
          <w:rFonts w:ascii="Times New Roman" w:hAnsi="Times New Roman"/>
          <w:sz w:val="28"/>
          <w:szCs w:val="28"/>
        </w:rPr>
        <w:t>-3</w:t>
      </w:r>
      <w:r w:rsidRPr="00FD6E48">
        <w:rPr>
          <w:rFonts w:ascii="Times New Roman" w:hAnsi="Times New Roman"/>
          <w:sz w:val="28"/>
          <w:szCs w:val="28"/>
        </w:rPr>
        <w:t>:</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6783"/>
        <w:gridCol w:w="1134"/>
      </w:tblGrid>
      <w:tr w:rsidR="00A56AE0" w:rsidRPr="00A56AE0" w:rsidTr="00FD6E48">
        <w:trPr>
          <w:trHeight w:val="300"/>
        </w:trPr>
        <w:tc>
          <w:tcPr>
            <w:tcW w:w="588" w:type="dxa"/>
            <w:hideMark/>
          </w:tcPr>
          <w:p w:rsidR="00226AB6" w:rsidRDefault="00C12038" w:rsidP="00FD6E48">
            <w:pPr>
              <w:spacing w:after="0" w:line="240" w:lineRule="auto"/>
              <w:ind w:left="-1168" w:right="-370" w:firstLine="720"/>
              <w:jc w:val="center"/>
              <w:rPr>
                <w:rFonts w:ascii="Times New Roman" w:hAnsi="Times New Roman"/>
                <w:bCs/>
                <w:sz w:val="28"/>
                <w:szCs w:val="28"/>
              </w:rPr>
            </w:pPr>
            <w:r w:rsidRPr="00FD6E48">
              <w:rPr>
                <w:rFonts w:ascii="Times New Roman" w:hAnsi="Times New Roman"/>
                <w:bCs/>
                <w:sz w:val="28"/>
                <w:szCs w:val="28"/>
              </w:rPr>
              <w:t>№</w:t>
            </w:r>
          </w:p>
          <w:p w:rsidR="00C12038" w:rsidRPr="00FD6E48" w:rsidRDefault="00C12038" w:rsidP="00FD6E48">
            <w:pPr>
              <w:spacing w:after="0" w:line="240" w:lineRule="auto"/>
              <w:ind w:left="-1168" w:right="-228" w:firstLine="720"/>
              <w:jc w:val="center"/>
              <w:rPr>
                <w:rFonts w:ascii="Times New Roman" w:hAnsi="Times New Roman"/>
                <w:bCs/>
                <w:sz w:val="28"/>
                <w:szCs w:val="28"/>
              </w:rPr>
            </w:pPr>
            <w:r w:rsidRPr="00FD6E48">
              <w:rPr>
                <w:rFonts w:ascii="Times New Roman" w:hAnsi="Times New Roman"/>
                <w:bCs/>
                <w:sz w:val="28"/>
                <w:szCs w:val="28"/>
              </w:rPr>
              <w:t xml:space="preserve"> </w:t>
            </w:r>
            <w:proofErr w:type="gramStart"/>
            <w:r w:rsidRPr="00FD6E48">
              <w:rPr>
                <w:rFonts w:ascii="Times New Roman" w:hAnsi="Times New Roman"/>
                <w:bCs/>
                <w:sz w:val="28"/>
                <w:szCs w:val="28"/>
              </w:rPr>
              <w:t>п</w:t>
            </w:r>
            <w:proofErr w:type="gramEnd"/>
            <w:r w:rsidRPr="00FD6E48">
              <w:rPr>
                <w:rFonts w:ascii="Times New Roman" w:hAnsi="Times New Roman"/>
                <w:bCs/>
                <w:sz w:val="28"/>
                <w:szCs w:val="28"/>
              </w:rPr>
              <w:t>/п</w:t>
            </w:r>
          </w:p>
        </w:tc>
        <w:tc>
          <w:tcPr>
            <w:tcW w:w="6783" w:type="dxa"/>
            <w:hideMark/>
          </w:tcPr>
          <w:p w:rsidR="00C12038" w:rsidRPr="00FD6E48" w:rsidRDefault="00C12038" w:rsidP="00FD6E48">
            <w:pPr>
              <w:spacing w:after="0" w:line="240" w:lineRule="auto"/>
              <w:ind w:firstLine="7"/>
              <w:jc w:val="center"/>
              <w:rPr>
                <w:rFonts w:ascii="Times New Roman" w:hAnsi="Times New Roman"/>
                <w:bCs/>
                <w:sz w:val="28"/>
                <w:szCs w:val="28"/>
              </w:rPr>
            </w:pPr>
            <w:r w:rsidRPr="00FD6E48">
              <w:rPr>
                <w:rFonts w:ascii="Times New Roman" w:hAnsi="Times New Roman"/>
                <w:bCs/>
                <w:sz w:val="28"/>
                <w:szCs w:val="28"/>
              </w:rPr>
              <w:t>Наименование вида разрешенного использования земельного участка</w:t>
            </w:r>
          </w:p>
        </w:tc>
        <w:tc>
          <w:tcPr>
            <w:tcW w:w="1134" w:type="dxa"/>
            <w:hideMark/>
          </w:tcPr>
          <w:p w:rsidR="00C12038" w:rsidRPr="00FD6E48" w:rsidRDefault="00C12038" w:rsidP="00FD6E48">
            <w:pPr>
              <w:spacing w:after="0" w:line="240" w:lineRule="auto"/>
              <w:ind w:firstLine="7"/>
              <w:jc w:val="center"/>
              <w:rPr>
                <w:rFonts w:ascii="Times New Roman" w:hAnsi="Times New Roman"/>
                <w:bCs/>
                <w:sz w:val="28"/>
                <w:szCs w:val="28"/>
              </w:rPr>
            </w:pPr>
            <w:r w:rsidRPr="00FD6E48">
              <w:rPr>
                <w:rFonts w:ascii="Times New Roman" w:hAnsi="Times New Roman"/>
                <w:bCs/>
                <w:sz w:val="28"/>
                <w:szCs w:val="28"/>
              </w:rPr>
              <w:t>Код</w:t>
            </w:r>
          </w:p>
        </w:tc>
      </w:tr>
      <w:tr w:rsidR="00A56AE0" w:rsidRPr="00A56AE0" w:rsidTr="00FD6E48">
        <w:trPr>
          <w:trHeight w:val="193"/>
        </w:trPr>
        <w:tc>
          <w:tcPr>
            <w:tcW w:w="588" w:type="dxa"/>
          </w:tcPr>
          <w:p w:rsidR="00C12038" w:rsidRPr="00FD6E48" w:rsidRDefault="00C12038" w:rsidP="00FD6E48">
            <w:pPr>
              <w:numPr>
                <w:ilvl w:val="0"/>
                <w:numId w:val="85"/>
              </w:numPr>
              <w:spacing w:after="0" w:line="240" w:lineRule="auto"/>
              <w:ind w:left="-1168" w:right="-937" w:firstLine="720"/>
              <w:jc w:val="center"/>
              <w:rPr>
                <w:rFonts w:ascii="Times New Roman" w:hAnsi="Times New Roman"/>
                <w:sz w:val="28"/>
                <w:szCs w:val="28"/>
              </w:rPr>
            </w:pPr>
          </w:p>
        </w:tc>
        <w:tc>
          <w:tcPr>
            <w:tcW w:w="6783" w:type="dxa"/>
            <w:hideMark/>
          </w:tcPr>
          <w:p w:rsidR="00C12038" w:rsidRPr="00FD6E48" w:rsidRDefault="00C12038" w:rsidP="00FD6E48">
            <w:pPr>
              <w:spacing w:after="0" w:line="240" w:lineRule="auto"/>
              <w:ind w:firstLine="7"/>
              <w:rPr>
                <w:rFonts w:ascii="Times New Roman" w:hAnsi="Times New Roman"/>
                <w:sz w:val="28"/>
                <w:szCs w:val="28"/>
              </w:rPr>
            </w:pPr>
            <w:r w:rsidRPr="00FD6E48">
              <w:rPr>
                <w:rFonts w:ascii="Times New Roman" w:hAnsi="Times New Roman"/>
                <w:sz w:val="28"/>
                <w:szCs w:val="28"/>
              </w:rPr>
              <w:t>Хранение автотранспорта</w:t>
            </w:r>
          </w:p>
        </w:tc>
        <w:tc>
          <w:tcPr>
            <w:tcW w:w="1134" w:type="dxa"/>
            <w:hideMark/>
          </w:tcPr>
          <w:p w:rsidR="00C12038" w:rsidRPr="00FD6E48" w:rsidRDefault="00C12038" w:rsidP="00FD6E48">
            <w:pPr>
              <w:spacing w:after="0" w:line="240" w:lineRule="auto"/>
              <w:ind w:firstLine="7"/>
              <w:jc w:val="center"/>
              <w:rPr>
                <w:rFonts w:ascii="Times New Roman" w:hAnsi="Times New Roman"/>
                <w:sz w:val="28"/>
                <w:szCs w:val="28"/>
              </w:rPr>
            </w:pPr>
            <w:r w:rsidRPr="00FD6E48">
              <w:rPr>
                <w:rFonts w:ascii="Times New Roman" w:hAnsi="Times New Roman"/>
                <w:sz w:val="28"/>
                <w:szCs w:val="28"/>
              </w:rPr>
              <w:t>2.7.1</w:t>
            </w:r>
          </w:p>
        </w:tc>
      </w:tr>
      <w:tr w:rsidR="00A56AE0" w:rsidRPr="00A56AE0" w:rsidTr="00FD6E48">
        <w:trPr>
          <w:trHeight w:val="77"/>
        </w:trPr>
        <w:tc>
          <w:tcPr>
            <w:tcW w:w="588" w:type="dxa"/>
          </w:tcPr>
          <w:p w:rsidR="00C12038" w:rsidRPr="00FD6E48" w:rsidRDefault="00C12038" w:rsidP="00FD6E48">
            <w:pPr>
              <w:numPr>
                <w:ilvl w:val="0"/>
                <w:numId w:val="85"/>
              </w:numPr>
              <w:spacing w:after="0" w:line="240" w:lineRule="auto"/>
              <w:ind w:left="-1168" w:right="-937" w:firstLine="720"/>
              <w:jc w:val="center"/>
              <w:rPr>
                <w:rFonts w:ascii="Times New Roman" w:hAnsi="Times New Roman"/>
                <w:sz w:val="28"/>
                <w:szCs w:val="28"/>
              </w:rPr>
            </w:pPr>
          </w:p>
        </w:tc>
        <w:tc>
          <w:tcPr>
            <w:tcW w:w="6783" w:type="dxa"/>
            <w:hideMark/>
          </w:tcPr>
          <w:p w:rsidR="00C12038" w:rsidRPr="00FD6E48" w:rsidRDefault="00C12038" w:rsidP="00FD6E48">
            <w:pPr>
              <w:spacing w:after="0" w:line="240" w:lineRule="auto"/>
              <w:ind w:firstLine="7"/>
              <w:rPr>
                <w:rFonts w:ascii="Times New Roman" w:hAnsi="Times New Roman"/>
                <w:sz w:val="28"/>
                <w:szCs w:val="28"/>
              </w:rPr>
            </w:pPr>
            <w:r w:rsidRPr="00FD6E48">
              <w:rPr>
                <w:rFonts w:ascii="Times New Roman" w:hAnsi="Times New Roman"/>
                <w:sz w:val="28"/>
                <w:szCs w:val="28"/>
              </w:rPr>
              <w:t>Предоставление коммунальных услуг</w:t>
            </w:r>
          </w:p>
        </w:tc>
        <w:tc>
          <w:tcPr>
            <w:tcW w:w="1134" w:type="dxa"/>
            <w:hideMark/>
          </w:tcPr>
          <w:p w:rsidR="00C12038" w:rsidRPr="00FD6E48" w:rsidRDefault="00C12038" w:rsidP="00FD6E48">
            <w:pPr>
              <w:spacing w:after="0" w:line="240" w:lineRule="auto"/>
              <w:ind w:firstLine="7"/>
              <w:jc w:val="center"/>
              <w:rPr>
                <w:rFonts w:ascii="Times New Roman" w:hAnsi="Times New Roman"/>
                <w:sz w:val="28"/>
                <w:szCs w:val="28"/>
              </w:rPr>
            </w:pPr>
            <w:r w:rsidRPr="00FD6E48">
              <w:rPr>
                <w:rFonts w:ascii="Times New Roman" w:hAnsi="Times New Roman"/>
                <w:sz w:val="28"/>
                <w:szCs w:val="28"/>
              </w:rPr>
              <w:t>3.1.1</w:t>
            </w:r>
          </w:p>
        </w:tc>
      </w:tr>
      <w:tr w:rsidR="00A56AE0" w:rsidRPr="00A56AE0" w:rsidTr="00FD6E48">
        <w:trPr>
          <w:trHeight w:val="300"/>
        </w:trPr>
        <w:tc>
          <w:tcPr>
            <w:tcW w:w="588" w:type="dxa"/>
          </w:tcPr>
          <w:p w:rsidR="00C12038" w:rsidRPr="00FD6E48" w:rsidRDefault="00C12038" w:rsidP="00FD6E48">
            <w:pPr>
              <w:numPr>
                <w:ilvl w:val="0"/>
                <w:numId w:val="85"/>
              </w:numPr>
              <w:spacing w:after="0" w:line="240" w:lineRule="auto"/>
              <w:ind w:left="-1168" w:right="-937" w:firstLine="720"/>
              <w:jc w:val="center"/>
              <w:rPr>
                <w:rFonts w:ascii="Times New Roman" w:hAnsi="Times New Roman"/>
                <w:sz w:val="28"/>
                <w:szCs w:val="28"/>
              </w:rPr>
            </w:pPr>
          </w:p>
        </w:tc>
        <w:tc>
          <w:tcPr>
            <w:tcW w:w="6783" w:type="dxa"/>
            <w:hideMark/>
          </w:tcPr>
          <w:p w:rsidR="00C12038" w:rsidRPr="00FD6E48" w:rsidRDefault="00C12038" w:rsidP="00FD6E48">
            <w:pPr>
              <w:spacing w:after="0" w:line="240" w:lineRule="auto"/>
              <w:ind w:firstLine="7"/>
              <w:rPr>
                <w:rFonts w:ascii="Times New Roman" w:hAnsi="Times New Roman"/>
                <w:sz w:val="28"/>
                <w:szCs w:val="28"/>
              </w:rPr>
            </w:pPr>
            <w:r w:rsidRPr="00FD6E48">
              <w:rPr>
                <w:rFonts w:ascii="Times New Roman" w:hAnsi="Times New Roman"/>
                <w:sz w:val="28"/>
                <w:szCs w:val="28"/>
              </w:rPr>
              <w:t>Магазины</w:t>
            </w:r>
          </w:p>
        </w:tc>
        <w:tc>
          <w:tcPr>
            <w:tcW w:w="1134" w:type="dxa"/>
            <w:hideMark/>
          </w:tcPr>
          <w:p w:rsidR="00C12038" w:rsidRPr="00FD6E48" w:rsidRDefault="00C12038" w:rsidP="00FD6E48">
            <w:pPr>
              <w:spacing w:after="0" w:line="240" w:lineRule="auto"/>
              <w:ind w:firstLine="7"/>
              <w:jc w:val="center"/>
              <w:rPr>
                <w:rFonts w:ascii="Times New Roman" w:hAnsi="Times New Roman"/>
                <w:sz w:val="28"/>
                <w:szCs w:val="28"/>
              </w:rPr>
            </w:pPr>
            <w:r w:rsidRPr="00FD6E48">
              <w:rPr>
                <w:rFonts w:ascii="Times New Roman" w:hAnsi="Times New Roman"/>
                <w:sz w:val="28"/>
                <w:szCs w:val="28"/>
              </w:rPr>
              <w:t>4.4</w:t>
            </w:r>
          </w:p>
        </w:tc>
      </w:tr>
      <w:tr w:rsidR="00A56AE0" w:rsidRPr="00A56AE0" w:rsidTr="00FD6E48">
        <w:trPr>
          <w:trHeight w:val="300"/>
        </w:trPr>
        <w:tc>
          <w:tcPr>
            <w:tcW w:w="588" w:type="dxa"/>
          </w:tcPr>
          <w:p w:rsidR="00C12038" w:rsidRPr="00FD6E48" w:rsidRDefault="00C12038" w:rsidP="00FD6E48">
            <w:pPr>
              <w:numPr>
                <w:ilvl w:val="0"/>
                <w:numId w:val="85"/>
              </w:numPr>
              <w:spacing w:after="0" w:line="240" w:lineRule="auto"/>
              <w:ind w:left="-1168" w:right="-937" w:firstLine="720"/>
              <w:jc w:val="center"/>
              <w:rPr>
                <w:rFonts w:ascii="Times New Roman" w:hAnsi="Times New Roman"/>
                <w:sz w:val="28"/>
                <w:szCs w:val="28"/>
              </w:rPr>
            </w:pPr>
          </w:p>
        </w:tc>
        <w:tc>
          <w:tcPr>
            <w:tcW w:w="6783" w:type="dxa"/>
            <w:hideMark/>
          </w:tcPr>
          <w:p w:rsidR="00C12038" w:rsidRPr="00FD6E48" w:rsidRDefault="00C12038" w:rsidP="00FD6E48">
            <w:pPr>
              <w:spacing w:after="0" w:line="240" w:lineRule="auto"/>
              <w:ind w:firstLine="7"/>
              <w:rPr>
                <w:rFonts w:ascii="Times New Roman" w:hAnsi="Times New Roman"/>
                <w:sz w:val="28"/>
                <w:szCs w:val="28"/>
              </w:rPr>
            </w:pPr>
            <w:r w:rsidRPr="00FD6E48">
              <w:rPr>
                <w:rFonts w:ascii="Times New Roman" w:hAnsi="Times New Roman"/>
                <w:sz w:val="28"/>
                <w:szCs w:val="28"/>
              </w:rPr>
              <w:t>Общественное питание</w:t>
            </w:r>
          </w:p>
        </w:tc>
        <w:tc>
          <w:tcPr>
            <w:tcW w:w="1134" w:type="dxa"/>
            <w:hideMark/>
          </w:tcPr>
          <w:p w:rsidR="00C12038" w:rsidRPr="00FD6E48" w:rsidRDefault="00C12038" w:rsidP="00FD6E48">
            <w:pPr>
              <w:spacing w:after="0" w:line="240" w:lineRule="auto"/>
              <w:ind w:firstLine="7"/>
              <w:jc w:val="center"/>
              <w:rPr>
                <w:rFonts w:ascii="Times New Roman" w:hAnsi="Times New Roman"/>
                <w:sz w:val="28"/>
                <w:szCs w:val="28"/>
              </w:rPr>
            </w:pPr>
            <w:r w:rsidRPr="00FD6E48">
              <w:rPr>
                <w:rFonts w:ascii="Times New Roman" w:hAnsi="Times New Roman"/>
                <w:sz w:val="28"/>
                <w:szCs w:val="28"/>
              </w:rPr>
              <w:t>4.6</w:t>
            </w:r>
          </w:p>
        </w:tc>
      </w:tr>
      <w:tr w:rsidR="00A56AE0" w:rsidRPr="00A56AE0" w:rsidTr="00FD6E48">
        <w:trPr>
          <w:trHeight w:val="300"/>
        </w:trPr>
        <w:tc>
          <w:tcPr>
            <w:tcW w:w="588" w:type="dxa"/>
          </w:tcPr>
          <w:p w:rsidR="00C12038" w:rsidRPr="00FD6E48" w:rsidRDefault="00C12038" w:rsidP="00FD6E48">
            <w:pPr>
              <w:numPr>
                <w:ilvl w:val="0"/>
                <w:numId w:val="85"/>
              </w:numPr>
              <w:spacing w:after="0" w:line="240" w:lineRule="auto"/>
              <w:ind w:left="-1168" w:right="-937" w:firstLine="720"/>
              <w:jc w:val="center"/>
              <w:rPr>
                <w:rFonts w:ascii="Times New Roman" w:hAnsi="Times New Roman"/>
                <w:sz w:val="28"/>
                <w:szCs w:val="28"/>
              </w:rPr>
            </w:pPr>
          </w:p>
        </w:tc>
        <w:tc>
          <w:tcPr>
            <w:tcW w:w="6783" w:type="dxa"/>
            <w:hideMark/>
          </w:tcPr>
          <w:p w:rsidR="00C12038" w:rsidRPr="00FD6E48" w:rsidRDefault="00C12038" w:rsidP="00FD6E48">
            <w:pPr>
              <w:spacing w:after="0" w:line="240" w:lineRule="auto"/>
              <w:ind w:firstLine="7"/>
              <w:rPr>
                <w:rFonts w:ascii="Times New Roman" w:hAnsi="Times New Roman"/>
                <w:sz w:val="28"/>
                <w:szCs w:val="28"/>
              </w:rPr>
            </w:pPr>
            <w:r w:rsidRPr="00FD6E48">
              <w:rPr>
                <w:rFonts w:ascii="Times New Roman" w:hAnsi="Times New Roman"/>
                <w:sz w:val="28"/>
                <w:szCs w:val="28"/>
              </w:rPr>
              <w:t>Служебные гаражи</w:t>
            </w:r>
          </w:p>
        </w:tc>
        <w:tc>
          <w:tcPr>
            <w:tcW w:w="1134" w:type="dxa"/>
            <w:hideMark/>
          </w:tcPr>
          <w:p w:rsidR="00C12038" w:rsidRPr="00FD6E48" w:rsidRDefault="00C12038" w:rsidP="00FD6E48">
            <w:pPr>
              <w:spacing w:after="0" w:line="240" w:lineRule="auto"/>
              <w:ind w:firstLine="7"/>
              <w:jc w:val="center"/>
              <w:rPr>
                <w:rFonts w:ascii="Times New Roman" w:hAnsi="Times New Roman"/>
                <w:sz w:val="28"/>
                <w:szCs w:val="28"/>
              </w:rPr>
            </w:pPr>
            <w:r w:rsidRPr="00FD6E48">
              <w:rPr>
                <w:rFonts w:ascii="Times New Roman" w:hAnsi="Times New Roman"/>
                <w:sz w:val="28"/>
                <w:szCs w:val="28"/>
              </w:rPr>
              <w:t>4.9</w:t>
            </w:r>
          </w:p>
        </w:tc>
      </w:tr>
      <w:tr w:rsidR="00A56AE0" w:rsidRPr="00A56AE0" w:rsidTr="00FD6E48">
        <w:trPr>
          <w:trHeight w:val="300"/>
        </w:trPr>
        <w:tc>
          <w:tcPr>
            <w:tcW w:w="588" w:type="dxa"/>
          </w:tcPr>
          <w:p w:rsidR="00C12038" w:rsidRPr="00FD6E48" w:rsidRDefault="00C12038" w:rsidP="00FD6E48">
            <w:pPr>
              <w:numPr>
                <w:ilvl w:val="0"/>
                <w:numId w:val="85"/>
              </w:numPr>
              <w:spacing w:after="0" w:line="240" w:lineRule="auto"/>
              <w:ind w:left="-1168" w:right="-937" w:firstLine="720"/>
              <w:jc w:val="center"/>
              <w:rPr>
                <w:rFonts w:ascii="Times New Roman" w:hAnsi="Times New Roman"/>
                <w:sz w:val="28"/>
                <w:szCs w:val="28"/>
              </w:rPr>
            </w:pPr>
          </w:p>
        </w:tc>
        <w:tc>
          <w:tcPr>
            <w:tcW w:w="6783" w:type="dxa"/>
            <w:hideMark/>
          </w:tcPr>
          <w:p w:rsidR="00C12038" w:rsidRPr="00FD6E48" w:rsidRDefault="00C12038" w:rsidP="00FD6E48">
            <w:pPr>
              <w:spacing w:after="0" w:line="240" w:lineRule="auto"/>
              <w:ind w:firstLine="7"/>
              <w:rPr>
                <w:rFonts w:ascii="Times New Roman" w:hAnsi="Times New Roman"/>
                <w:sz w:val="28"/>
                <w:szCs w:val="28"/>
              </w:rPr>
            </w:pPr>
            <w:r w:rsidRPr="00FD6E48">
              <w:rPr>
                <w:rFonts w:ascii="Times New Roman" w:hAnsi="Times New Roman"/>
                <w:sz w:val="28"/>
                <w:szCs w:val="28"/>
              </w:rPr>
              <w:t>Стоянки транспорта общего пользования</w:t>
            </w:r>
          </w:p>
        </w:tc>
        <w:tc>
          <w:tcPr>
            <w:tcW w:w="1134" w:type="dxa"/>
            <w:hideMark/>
          </w:tcPr>
          <w:p w:rsidR="00C12038" w:rsidRPr="00FD6E48" w:rsidRDefault="00C12038" w:rsidP="00FD6E48">
            <w:pPr>
              <w:spacing w:after="0" w:line="240" w:lineRule="auto"/>
              <w:ind w:firstLine="7"/>
              <w:jc w:val="center"/>
              <w:rPr>
                <w:rFonts w:ascii="Times New Roman" w:hAnsi="Times New Roman"/>
                <w:sz w:val="28"/>
                <w:szCs w:val="28"/>
              </w:rPr>
            </w:pPr>
            <w:r w:rsidRPr="00FD6E48">
              <w:rPr>
                <w:rFonts w:ascii="Times New Roman" w:hAnsi="Times New Roman"/>
                <w:sz w:val="28"/>
                <w:szCs w:val="28"/>
              </w:rPr>
              <w:t>7.2.3</w:t>
            </w:r>
          </w:p>
        </w:tc>
      </w:tr>
      <w:tr w:rsidR="00A56AE0" w:rsidRPr="00A56AE0" w:rsidTr="00FD6E48">
        <w:trPr>
          <w:trHeight w:val="300"/>
        </w:trPr>
        <w:tc>
          <w:tcPr>
            <w:tcW w:w="588" w:type="dxa"/>
          </w:tcPr>
          <w:p w:rsidR="00C12038" w:rsidRPr="00FD6E48" w:rsidRDefault="00C12038" w:rsidP="00FD6E48">
            <w:pPr>
              <w:numPr>
                <w:ilvl w:val="0"/>
                <w:numId w:val="85"/>
              </w:numPr>
              <w:spacing w:after="0" w:line="240" w:lineRule="auto"/>
              <w:ind w:left="-1168" w:right="-937" w:firstLine="720"/>
              <w:jc w:val="center"/>
              <w:rPr>
                <w:rFonts w:ascii="Times New Roman" w:hAnsi="Times New Roman"/>
                <w:sz w:val="28"/>
                <w:szCs w:val="28"/>
              </w:rPr>
            </w:pPr>
          </w:p>
        </w:tc>
        <w:tc>
          <w:tcPr>
            <w:tcW w:w="6783" w:type="dxa"/>
            <w:hideMark/>
          </w:tcPr>
          <w:p w:rsidR="00C12038" w:rsidRPr="00FD6E48" w:rsidRDefault="00C12038" w:rsidP="00FD6E48">
            <w:pPr>
              <w:spacing w:after="0" w:line="240" w:lineRule="auto"/>
              <w:ind w:firstLine="7"/>
              <w:rPr>
                <w:rFonts w:ascii="Times New Roman" w:hAnsi="Times New Roman"/>
                <w:sz w:val="28"/>
                <w:szCs w:val="28"/>
              </w:rPr>
            </w:pPr>
            <w:r w:rsidRPr="00FD6E48">
              <w:rPr>
                <w:rFonts w:ascii="Times New Roman" w:hAnsi="Times New Roman"/>
                <w:sz w:val="28"/>
                <w:szCs w:val="28"/>
              </w:rPr>
              <w:t>Обеспечение внутреннего правопорядка</w:t>
            </w:r>
          </w:p>
        </w:tc>
        <w:tc>
          <w:tcPr>
            <w:tcW w:w="1134" w:type="dxa"/>
            <w:hideMark/>
          </w:tcPr>
          <w:p w:rsidR="00C12038" w:rsidRPr="00FD6E48" w:rsidRDefault="00C12038" w:rsidP="00FD6E48">
            <w:pPr>
              <w:spacing w:after="0" w:line="240" w:lineRule="auto"/>
              <w:ind w:firstLine="7"/>
              <w:jc w:val="center"/>
              <w:rPr>
                <w:rFonts w:ascii="Times New Roman" w:hAnsi="Times New Roman"/>
                <w:sz w:val="28"/>
                <w:szCs w:val="28"/>
              </w:rPr>
            </w:pPr>
            <w:r w:rsidRPr="00FD6E48">
              <w:rPr>
                <w:rFonts w:ascii="Times New Roman" w:hAnsi="Times New Roman"/>
                <w:sz w:val="28"/>
                <w:szCs w:val="28"/>
              </w:rPr>
              <w:t>8.3</w:t>
            </w:r>
          </w:p>
        </w:tc>
      </w:tr>
    </w:tbl>
    <w:p w:rsidR="004B3DDC" w:rsidRPr="00FD6E48" w:rsidRDefault="00C12038" w:rsidP="00FD6E48">
      <w:pPr>
        <w:spacing w:after="0" w:line="240" w:lineRule="auto"/>
        <w:ind w:firstLine="720"/>
        <w:rPr>
          <w:rFonts w:ascii="Times New Roman" w:hAnsi="Times New Roman"/>
          <w:sz w:val="28"/>
          <w:szCs w:val="28"/>
        </w:rPr>
      </w:pPr>
      <w:r w:rsidRPr="00FD6E48" w:rsidDel="002036F0">
        <w:rPr>
          <w:rFonts w:ascii="Times New Roman" w:hAnsi="Times New Roman"/>
          <w:sz w:val="28"/>
          <w:szCs w:val="28"/>
        </w:rPr>
        <w:t xml:space="preserve"> </w:t>
      </w:r>
    </w:p>
    <w:p w:rsidR="006E623A" w:rsidRPr="00FD6E48" w:rsidRDefault="001C685C" w:rsidP="00FD6E48">
      <w:pPr>
        <w:numPr>
          <w:ilvl w:val="0"/>
          <w:numId w:val="84"/>
        </w:numPr>
        <w:shd w:val="clear" w:color="auto" w:fill="FFFFFF"/>
        <w:tabs>
          <w:tab w:val="left" w:pos="1134"/>
          <w:tab w:val="left" w:pos="1276"/>
        </w:tabs>
        <w:spacing w:after="0" w:line="240" w:lineRule="auto"/>
        <w:ind w:left="0" w:firstLine="720"/>
        <w:jc w:val="both"/>
        <w:rPr>
          <w:rFonts w:ascii="Times New Roman" w:hAnsi="Times New Roman"/>
          <w:sz w:val="28"/>
          <w:szCs w:val="28"/>
        </w:rPr>
      </w:pPr>
      <w:r w:rsidRPr="00FD6E48">
        <w:rPr>
          <w:rFonts w:ascii="Times New Roman" w:hAnsi="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зоны СХ-</w:t>
      </w:r>
      <w:r w:rsidR="00A76C68" w:rsidRPr="00FD6E48">
        <w:rPr>
          <w:rFonts w:ascii="Times New Roman" w:hAnsi="Times New Roman"/>
          <w:sz w:val="28"/>
          <w:szCs w:val="28"/>
        </w:rPr>
        <w:t>3</w:t>
      </w:r>
      <w:r w:rsidRPr="00FD6E48">
        <w:rPr>
          <w:rFonts w:ascii="Times New Roman" w:hAnsi="Times New Roman"/>
          <w:sz w:val="28"/>
          <w:szCs w:val="28"/>
        </w:rPr>
        <w:t xml:space="preserve"> </w:t>
      </w:r>
      <w:r w:rsidR="006E623A" w:rsidRPr="00FD6E48">
        <w:rPr>
          <w:rFonts w:ascii="Times New Roman" w:hAnsi="Times New Roman"/>
          <w:sz w:val="28"/>
          <w:szCs w:val="28"/>
        </w:rPr>
        <w:t>не подлежат установлению в Правилах и определяются в соответствии с назначением объекта и соблюдением положений статьи 56 Правил.</w:t>
      </w:r>
    </w:p>
    <w:p w:rsidR="00D06D8D" w:rsidRDefault="00D06D8D" w:rsidP="00FD6E48">
      <w:pPr>
        <w:numPr>
          <w:ilvl w:val="1"/>
          <w:numId w:val="77"/>
        </w:numPr>
        <w:tabs>
          <w:tab w:val="left" w:pos="1134"/>
        </w:tabs>
        <w:spacing w:after="0" w:line="240" w:lineRule="auto"/>
        <w:ind w:left="0" w:firstLine="720"/>
        <w:jc w:val="both"/>
        <w:rPr>
          <w:rFonts w:ascii="Times New Roman" w:hAnsi="Times New Roman"/>
          <w:sz w:val="28"/>
          <w:szCs w:val="28"/>
        </w:rPr>
      </w:pPr>
      <w:r w:rsidRPr="00FD6E48">
        <w:rPr>
          <w:rFonts w:ascii="Times New Roman" w:hAnsi="Times New Roman"/>
          <w:sz w:val="28"/>
          <w:szCs w:val="28"/>
        </w:rPr>
        <w:t xml:space="preserve"> Суммарная доля площади земельного участка, занимаемая объектами вспомогательных видов разрешенного использования, не должна превышать 30 % общей площади земельного участка.</w:t>
      </w:r>
    </w:p>
    <w:p w:rsidR="00D925C7" w:rsidRPr="00FD6E48" w:rsidRDefault="00D925C7" w:rsidP="00FD6E48">
      <w:pPr>
        <w:tabs>
          <w:tab w:val="left" w:pos="1134"/>
        </w:tabs>
        <w:spacing w:after="0" w:line="240" w:lineRule="auto"/>
        <w:ind w:left="720"/>
        <w:jc w:val="both"/>
        <w:rPr>
          <w:rFonts w:ascii="Times New Roman" w:hAnsi="Times New Roman"/>
          <w:sz w:val="28"/>
          <w:szCs w:val="28"/>
        </w:rPr>
      </w:pPr>
    </w:p>
    <w:p w:rsidR="001C685C" w:rsidRPr="00FD6E48" w:rsidRDefault="001C685C" w:rsidP="00FD6E48">
      <w:pPr>
        <w:spacing w:after="0" w:line="240" w:lineRule="auto"/>
        <w:ind w:firstLine="720"/>
        <w:rPr>
          <w:rFonts w:ascii="Times New Roman" w:hAnsi="Times New Roman"/>
          <w:sz w:val="28"/>
          <w:szCs w:val="28"/>
          <w:highlight w:val="green"/>
        </w:rPr>
      </w:pPr>
    </w:p>
    <w:p w:rsidR="005D39EC" w:rsidRPr="00FD6E48" w:rsidRDefault="00971F35" w:rsidP="00FD6E48">
      <w:pPr>
        <w:pStyle w:val="1"/>
        <w:spacing w:before="0" w:after="0"/>
        <w:ind w:firstLine="720"/>
        <w:jc w:val="both"/>
        <w:rPr>
          <w:rFonts w:ascii="Times New Roman" w:hAnsi="Times New Roman" w:cs="Times New Roman"/>
          <w:b w:val="0"/>
          <w:color w:val="auto"/>
          <w:sz w:val="28"/>
          <w:szCs w:val="28"/>
        </w:rPr>
      </w:pPr>
      <w:bookmarkStart w:id="200" w:name="_Toc18005091"/>
      <w:bookmarkStart w:id="201" w:name="sub_80"/>
      <w:bookmarkStart w:id="202" w:name="sub_77"/>
      <w:r w:rsidRPr="00FD6E48">
        <w:rPr>
          <w:rFonts w:ascii="Times New Roman" w:hAnsi="Times New Roman" w:cs="Times New Roman"/>
          <w:b w:val="0"/>
          <w:color w:val="auto"/>
          <w:sz w:val="28"/>
          <w:szCs w:val="28"/>
        </w:rPr>
        <w:t xml:space="preserve">Статья </w:t>
      </w:r>
      <w:r w:rsidR="00C934FC" w:rsidRPr="00FD6E48">
        <w:rPr>
          <w:rFonts w:ascii="Times New Roman" w:hAnsi="Times New Roman" w:cs="Times New Roman"/>
          <w:b w:val="0"/>
          <w:color w:val="auto"/>
          <w:sz w:val="28"/>
          <w:szCs w:val="28"/>
        </w:rPr>
        <w:t>71</w:t>
      </w:r>
      <w:r w:rsidRPr="00FD6E48">
        <w:rPr>
          <w:rFonts w:ascii="Times New Roman" w:hAnsi="Times New Roman" w:cs="Times New Roman"/>
          <w:b w:val="0"/>
          <w:color w:val="auto"/>
          <w:sz w:val="28"/>
          <w:szCs w:val="28"/>
        </w:rPr>
        <w:t xml:space="preserve">. Градостроительный регламент территориальной зоны. </w:t>
      </w:r>
      <w:r w:rsidR="005D39EC" w:rsidRPr="00FD6E48">
        <w:rPr>
          <w:rFonts w:ascii="Times New Roman" w:hAnsi="Times New Roman" w:cs="Times New Roman"/>
          <w:b w:val="0"/>
          <w:color w:val="auto"/>
          <w:sz w:val="28"/>
          <w:szCs w:val="28"/>
        </w:rPr>
        <w:t>Зона кладбищ и мемориальных парков (СН-1)</w:t>
      </w:r>
      <w:bookmarkEnd w:id="200"/>
    </w:p>
    <w:p w:rsidR="005D39EC" w:rsidRPr="00FD6E48" w:rsidRDefault="00971F35" w:rsidP="00FD6E48">
      <w:pPr>
        <w:pStyle w:val="ConsPlusNormal"/>
        <w:tabs>
          <w:tab w:val="left" w:pos="1134"/>
        </w:tabs>
        <w:ind w:firstLine="720"/>
        <w:jc w:val="both"/>
        <w:rPr>
          <w:sz w:val="28"/>
          <w:szCs w:val="28"/>
        </w:rPr>
      </w:pPr>
      <w:bookmarkStart w:id="203" w:name="sub_8001"/>
      <w:bookmarkEnd w:id="201"/>
      <w:r w:rsidRPr="00FD6E48">
        <w:rPr>
          <w:sz w:val="28"/>
          <w:szCs w:val="28"/>
        </w:rPr>
        <w:t xml:space="preserve">1. </w:t>
      </w:r>
      <w:r w:rsidR="005D39EC" w:rsidRPr="00FD6E48">
        <w:rPr>
          <w:sz w:val="28"/>
          <w:szCs w:val="28"/>
        </w:rPr>
        <w:t>СН-1 - Зона кладбищ и мемориальных парков</w:t>
      </w:r>
      <w:r w:rsidR="00C934FC" w:rsidRPr="00FD6E48">
        <w:rPr>
          <w:sz w:val="28"/>
          <w:szCs w:val="28"/>
        </w:rPr>
        <w:t>. Виды разрешенного использования земельных участков и объектов капитального строительства:</w:t>
      </w:r>
    </w:p>
    <w:p w:rsidR="00971F35" w:rsidRDefault="00971F35" w:rsidP="00FD6E48">
      <w:pPr>
        <w:numPr>
          <w:ilvl w:val="1"/>
          <w:numId w:val="66"/>
        </w:numPr>
        <w:shd w:val="clear" w:color="auto" w:fill="FFFFFF"/>
        <w:tabs>
          <w:tab w:val="left" w:pos="0"/>
          <w:tab w:val="left" w:pos="1134"/>
        </w:tabs>
        <w:spacing w:after="0" w:line="240" w:lineRule="auto"/>
        <w:ind w:left="0" w:firstLine="720"/>
        <w:jc w:val="both"/>
        <w:rPr>
          <w:rFonts w:ascii="Times New Roman" w:hAnsi="Times New Roman"/>
          <w:sz w:val="28"/>
          <w:szCs w:val="28"/>
        </w:rPr>
      </w:pPr>
      <w:bookmarkStart w:id="204" w:name="sub_8001201"/>
      <w:bookmarkEnd w:id="203"/>
      <w:r w:rsidRPr="00FD6E48">
        <w:rPr>
          <w:rFonts w:ascii="Times New Roman" w:hAnsi="Times New Roman"/>
          <w:sz w:val="28"/>
          <w:szCs w:val="28"/>
        </w:rPr>
        <w:t xml:space="preserve">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w:t>
      </w:r>
      <w:r w:rsidR="005D39EC" w:rsidRPr="00FD6E48">
        <w:rPr>
          <w:rFonts w:ascii="Times New Roman" w:hAnsi="Times New Roman"/>
          <w:sz w:val="28"/>
          <w:szCs w:val="28"/>
        </w:rPr>
        <w:t>СН-1</w:t>
      </w:r>
      <w:r w:rsidRPr="00FD6E48">
        <w:rPr>
          <w:rFonts w:ascii="Times New Roman" w:hAnsi="Times New Roman"/>
          <w:sz w:val="28"/>
          <w:szCs w:val="28"/>
        </w:rPr>
        <w:t>:</w:t>
      </w:r>
    </w:p>
    <w:p w:rsidR="002A3132" w:rsidRPr="00FD6E48" w:rsidRDefault="002A3132" w:rsidP="00FD6E48">
      <w:pPr>
        <w:shd w:val="clear" w:color="auto" w:fill="FFFFFF"/>
        <w:tabs>
          <w:tab w:val="left" w:pos="0"/>
          <w:tab w:val="left" w:pos="1134"/>
        </w:tabs>
        <w:spacing w:after="0" w:line="240" w:lineRule="auto"/>
        <w:ind w:left="720"/>
        <w:jc w:val="both"/>
        <w:rPr>
          <w:rFonts w:ascii="Times New Roman" w:hAnsi="Times New Roman"/>
          <w:sz w:val="28"/>
          <w:szCs w:val="28"/>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6658"/>
        <w:gridCol w:w="1134"/>
      </w:tblGrid>
      <w:tr w:rsidR="00A56AE0" w:rsidRPr="00A56AE0" w:rsidTr="00FD6E48">
        <w:trPr>
          <w:trHeight w:val="300"/>
          <w:jc w:val="center"/>
        </w:trPr>
        <w:tc>
          <w:tcPr>
            <w:tcW w:w="713" w:type="dxa"/>
            <w:hideMark/>
          </w:tcPr>
          <w:p w:rsidR="00226AB6" w:rsidRDefault="00971F35" w:rsidP="00FD6E48">
            <w:pPr>
              <w:spacing w:after="0" w:line="240" w:lineRule="auto"/>
              <w:ind w:left="-529" w:firstLine="284"/>
              <w:jc w:val="center"/>
              <w:rPr>
                <w:rFonts w:ascii="Times New Roman" w:hAnsi="Times New Roman"/>
                <w:bCs/>
                <w:sz w:val="28"/>
                <w:szCs w:val="28"/>
              </w:rPr>
            </w:pPr>
            <w:r w:rsidRPr="00FD6E48">
              <w:rPr>
                <w:rFonts w:ascii="Times New Roman" w:hAnsi="Times New Roman"/>
                <w:bCs/>
                <w:sz w:val="28"/>
                <w:szCs w:val="28"/>
              </w:rPr>
              <w:t>№</w:t>
            </w:r>
          </w:p>
          <w:p w:rsidR="00971F35" w:rsidRPr="00FD6E48" w:rsidRDefault="00971F35" w:rsidP="00FD6E48">
            <w:pPr>
              <w:spacing w:after="0" w:line="240" w:lineRule="auto"/>
              <w:ind w:left="-529" w:firstLine="284"/>
              <w:jc w:val="center"/>
              <w:rPr>
                <w:rFonts w:ascii="Times New Roman" w:hAnsi="Times New Roman"/>
                <w:bCs/>
                <w:sz w:val="28"/>
                <w:szCs w:val="28"/>
              </w:rPr>
            </w:pPr>
            <w:proofErr w:type="gramStart"/>
            <w:r w:rsidRPr="00FD6E48">
              <w:rPr>
                <w:rFonts w:ascii="Times New Roman" w:hAnsi="Times New Roman"/>
                <w:bCs/>
                <w:sz w:val="28"/>
                <w:szCs w:val="28"/>
              </w:rPr>
              <w:t>п</w:t>
            </w:r>
            <w:proofErr w:type="gramEnd"/>
            <w:r w:rsidRPr="00FD6E48">
              <w:rPr>
                <w:rFonts w:ascii="Times New Roman" w:hAnsi="Times New Roman"/>
                <w:bCs/>
                <w:sz w:val="28"/>
                <w:szCs w:val="28"/>
              </w:rPr>
              <w:t>/п</w:t>
            </w:r>
          </w:p>
        </w:tc>
        <w:tc>
          <w:tcPr>
            <w:tcW w:w="6658" w:type="dxa"/>
            <w:hideMark/>
          </w:tcPr>
          <w:p w:rsidR="00971F35" w:rsidRPr="00FD6E48" w:rsidRDefault="00971F35"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Наименование вида разрешенного использования земельного участка</w:t>
            </w:r>
          </w:p>
        </w:tc>
        <w:tc>
          <w:tcPr>
            <w:tcW w:w="1134" w:type="dxa"/>
            <w:hideMark/>
          </w:tcPr>
          <w:p w:rsidR="00971F35" w:rsidRPr="00FD6E48" w:rsidRDefault="00971F35"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Код</w:t>
            </w:r>
          </w:p>
        </w:tc>
      </w:tr>
      <w:tr w:rsidR="00A56AE0" w:rsidRPr="00A56AE0" w:rsidTr="00FD6E48">
        <w:trPr>
          <w:trHeight w:val="193"/>
          <w:jc w:val="center"/>
        </w:trPr>
        <w:tc>
          <w:tcPr>
            <w:tcW w:w="713" w:type="dxa"/>
          </w:tcPr>
          <w:p w:rsidR="00971F35" w:rsidRPr="00FD6E48" w:rsidRDefault="00971F35" w:rsidP="00FD6E48">
            <w:pPr>
              <w:numPr>
                <w:ilvl w:val="0"/>
                <w:numId w:val="63"/>
              </w:numPr>
              <w:spacing w:after="0" w:line="240" w:lineRule="auto"/>
              <w:ind w:left="-529" w:firstLine="284"/>
              <w:jc w:val="center"/>
              <w:rPr>
                <w:rFonts w:ascii="Times New Roman" w:hAnsi="Times New Roman"/>
                <w:sz w:val="28"/>
                <w:szCs w:val="28"/>
              </w:rPr>
            </w:pPr>
          </w:p>
        </w:tc>
        <w:tc>
          <w:tcPr>
            <w:tcW w:w="6658"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Предоставление коммунальных услуг</w:t>
            </w:r>
          </w:p>
        </w:tc>
        <w:tc>
          <w:tcPr>
            <w:tcW w:w="1134"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3.1.1</w:t>
            </w:r>
          </w:p>
        </w:tc>
      </w:tr>
      <w:tr w:rsidR="00A56AE0" w:rsidRPr="00A56AE0" w:rsidTr="00FD6E48">
        <w:trPr>
          <w:trHeight w:val="77"/>
          <w:jc w:val="center"/>
        </w:trPr>
        <w:tc>
          <w:tcPr>
            <w:tcW w:w="713" w:type="dxa"/>
          </w:tcPr>
          <w:p w:rsidR="00971F35" w:rsidRPr="00FD6E48" w:rsidRDefault="00971F35" w:rsidP="00FD6E48">
            <w:pPr>
              <w:numPr>
                <w:ilvl w:val="0"/>
                <w:numId w:val="63"/>
              </w:numPr>
              <w:spacing w:after="0" w:line="240" w:lineRule="auto"/>
              <w:ind w:left="-529" w:firstLine="284"/>
              <w:jc w:val="center"/>
              <w:rPr>
                <w:rFonts w:ascii="Times New Roman" w:hAnsi="Times New Roman"/>
                <w:sz w:val="28"/>
                <w:szCs w:val="28"/>
              </w:rPr>
            </w:pPr>
          </w:p>
        </w:tc>
        <w:tc>
          <w:tcPr>
            <w:tcW w:w="6658"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Бытовое обслуживание</w:t>
            </w:r>
          </w:p>
        </w:tc>
        <w:tc>
          <w:tcPr>
            <w:tcW w:w="1134"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3.3</w:t>
            </w:r>
          </w:p>
        </w:tc>
      </w:tr>
      <w:tr w:rsidR="00A56AE0" w:rsidRPr="00A56AE0" w:rsidTr="00FD6E48">
        <w:trPr>
          <w:trHeight w:val="77"/>
          <w:jc w:val="center"/>
        </w:trPr>
        <w:tc>
          <w:tcPr>
            <w:tcW w:w="713" w:type="dxa"/>
          </w:tcPr>
          <w:p w:rsidR="00971F35" w:rsidRPr="00FD6E48" w:rsidRDefault="00971F35" w:rsidP="00FD6E48">
            <w:pPr>
              <w:numPr>
                <w:ilvl w:val="0"/>
                <w:numId w:val="63"/>
              </w:numPr>
              <w:spacing w:after="0" w:line="240" w:lineRule="auto"/>
              <w:ind w:left="-529" w:firstLine="284"/>
              <w:jc w:val="center"/>
              <w:rPr>
                <w:rFonts w:ascii="Times New Roman" w:hAnsi="Times New Roman"/>
                <w:sz w:val="28"/>
                <w:szCs w:val="28"/>
              </w:rPr>
            </w:pPr>
          </w:p>
        </w:tc>
        <w:tc>
          <w:tcPr>
            <w:tcW w:w="6658"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Религиозное использование</w:t>
            </w:r>
          </w:p>
        </w:tc>
        <w:tc>
          <w:tcPr>
            <w:tcW w:w="1134"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3.7</w:t>
            </w:r>
          </w:p>
        </w:tc>
      </w:tr>
      <w:tr w:rsidR="00A56AE0" w:rsidRPr="00A56AE0" w:rsidTr="00FD6E48">
        <w:trPr>
          <w:trHeight w:val="300"/>
          <w:jc w:val="center"/>
        </w:trPr>
        <w:tc>
          <w:tcPr>
            <w:tcW w:w="713" w:type="dxa"/>
          </w:tcPr>
          <w:p w:rsidR="00971F35" w:rsidRPr="00FD6E48" w:rsidRDefault="00971F35" w:rsidP="00FD6E48">
            <w:pPr>
              <w:numPr>
                <w:ilvl w:val="0"/>
                <w:numId w:val="63"/>
              </w:numPr>
              <w:spacing w:after="0" w:line="240" w:lineRule="auto"/>
              <w:ind w:left="-529" w:firstLine="284"/>
              <w:jc w:val="center"/>
              <w:rPr>
                <w:rFonts w:ascii="Times New Roman" w:hAnsi="Times New Roman"/>
                <w:sz w:val="28"/>
                <w:szCs w:val="28"/>
              </w:rPr>
            </w:pPr>
          </w:p>
        </w:tc>
        <w:tc>
          <w:tcPr>
            <w:tcW w:w="6658"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Историко-культурная деятельность</w:t>
            </w:r>
          </w:p>
        </w:tc>
        <w:tc>
          <w:tcPr>
            <w:tcW w:w="1134"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9.3</w:t>
            </w:r>
          </w:p>
        </w:tc>
      </w:tr>
      <w:tr w:rsidR="00A56AE0" w:rsidRPr="00A56AE0" w:rsidTr="00FD6E48">
        <w:trPr>
          <w:trHeight w:val="143"/>
          <w:jc w:val="center"/>
        </w:trPr>
        <w:tc>
          <w:tcPr>
            <w:tcW w:w="713" w:type="dxa"/>
          </w:tcPr>
          <w:p w:rsidR="00971F35" w:rsidRPr="00FD6E48" w:rsidRDefault="00971F35" w:rsidP="00FD6E48">
            <w:pPr>
              <w:numPr>
                <w:ilvl w:val="0"/>
                <w:numId w:val="63"/>
              </w:numPr>
              <w:spacing w:after="0" w:line="240" w:lineRule="auto"/>
              <w:ind w:left="-529" w:firstLine="284"/>
              <w:jc w:val="center"/>
              <w:rPr>
                <w:rFonts w:ascii="Times New Roman" w:hAnsi="Times New Roman"/>
                <w:sz w:val="28"/>
                <w:szCs w:val="28"/>
              </w:rPr>
            </w:pPr>
          </w:p>
        </w:tc>
        <w:tc>
          <w:tcPr>
            <w:tcW w:w="6658"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Земельные участки (территории) общего пользования</w:t>
            </w:r>
          </w:p>
        </w:tc>
        <w:tc>
          <w:tcPr>
            <w:tcW w:w="1134"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12.0</w:t>
            </w:r>
          </w:p>
        </w:tc>
      </w:tr>
      <w:tr w:rsidR="00A56AE0" w:rsidRPr="00A56AE0" w:rsidTr="00FD6E48">
        <w:trPr>
          <w:trHeight w:val="143"/>
          <w:jc w:val="center"/>
        </w:trPr>
        <w:tc>
          <w:tcPr>
            <w:tcW w:w="713" w:type="dxa"/>
          </w:tcPr>
          <w:p w:rsidR="00971F35" w:rsidRPr="00FD6E48" w:rsidRDefault="00971F35" w:rsidP="00FD6E48">
            <w:pPr>
              <w:numPr>
                <w:ilvl w:val="0"/>
                <w:numId w:val="63"/>
              </w:numPr>
              <w:spacing w:after="0" w:line="240" w:lineRule="auto"/>
              <w:ind w:left="-529" w:firstLine="284"/>
              <w:jc w:val="center"/>
              <w:rPr>
                <w:rFonts w:ascii="Times New Roman" w:hAnsi="Times New Roman"/>
                <w:sz w:val="28"/>
                <w:szCs w:val="28"/>
              </w:rPr>
            </w:pPr>
          </w:p>
        </w:tc>
        <w:tc>
          <w:tcPr>
            <w:tcW w:w="6658"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Ритуальная деятельность</w:t>
            </w:r>
          </w:p>
        </w:tc>
        <w:tc>
          <w:tcPr>
            <w:tcW w:w="1134"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12.1</w:t>
            </w:r>
          </w:p>
        </w:tc>
      </w:tr>
    </w:tbl>
    <w:p w:rsidR="00971F35" w:rsidRPr="00FD6E48" w:rsidRDefault="00971F35" w:rsidP="00FD6E48">
      <w:pPr>
        <w:shd w:val="clear" w:color="auto" w:fill="FFFFFF"/>
        <w:spacing w:after="0" w:line="240" w:lineRule="auto"/>
        <w:jc w:val="both"/>
        <w:rPr>
          <w:rFonts w:ascii="Times New Roman" w:hAnsi="Times New Roman"/>
          <w:sz w:val="28"/>
          <w:szCs w:val="28"/>
          <w:lang w:eastAsia="zh-CN"/>
        </w:rPr>
      </w:pPr>
    </w:p>
    <w:p w:rsidR="00971F35" w:rsidRPr="00FD6E48" w:rsidRDefault="00971F35" w:rsidP="00FD6E48">
      <w:pPr>
        <w:numPr>
          <w:ilvl w:val="1"/>
          <w:numId w:val="66"/>
        </w:numPr>
        <w:shd w:val="clear" w:color="auto" w:fill="FFFFFF"/>
        <w:tabs>
          <w:tab w:val="left" w:pos="0"/>
        </w:tabs>
        <w:spacing w:after="0" w:line="240" w:lineRule="auto"/>
        <w:ind w:left="0" w:firstLine="720"/>
        <w:jc w:val="both"/>
        <w:rPr>
          <w:rFonts w:ascii="Times New Roman" w:hAnsi="Times New Roman"/>
          <w:sz w:val="28"/>
          <w:szCs w:val="28"/>
        </w:rPr>
      </w:pPr>
      <w:r w:rsidRPr="00FD6E48">
        <w:rPr>
          <w:rFonts w:ascii="Times New Roman" w:hAnsi="Times New Roman"/>
          <w:sz w:val="28"/>
          <w:szCs w:val="28"/>
        </w:rPr>
        <w:t xml:space="preserve">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w:t>
      </w:r>
      <w:r w:rsidR="005D39EC" w:rsidRPr="00FD6E48">
        <w:rPr>
          <w:rFonts w:ascii="Times New Roman" w:hAnsi="Times New Roman"/>
          <w:sz w:val="28"/>
          <w:szCs w:val="28"/>
        </w:rPr>
        <w:t>СН-1</w:t>
      </w:r>
      <w:r w:rsidRPr="00FD6E48">
        <w:rPr>
          <w:rFonts w:ascii="Times New Roman" w:hAnsi="Times New Roman"/>
          <w:sz w:val="28"/>
          <w:szCs w:val="28"/>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779"/>
        <w:gridCol w:w="1132"/>
      </w:tblGrid>
      <w:tr w:rsidR="00A56AE0" w:rsidRPr="00A56AE0" w:rsidTr="00FD6E48">
        <w:trPr>
          <w:trHeight w:val="300"/>
          <w:jc w:val="center"/>
        </w:trPr>
        <w:tc>
          <w:tcPr>
            <w:tcW w:w="572" w:type="dxa"/>
            <w:hideMark/>
          </w:tcPr>
          <w:p w:rsidR="00226AB6" w:rsidRDefault="00971F35"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 xml:space="preserve">№ </w:t>
            </w:r>
          </w:p>
          <w:p w:rsidR="00971F35" w:rsidRPr="00FD6E48" w:rsidRDefault="00971F35" w:rsidP="00FD6E48">
            <w:pPr>
              <w:spacing w:after="0" w:line="240" w:lineRule="auto"/>
              <w:jc w:val="center"/>
              <w:rPr>
                <w:rFonts w:ascii="Times New Roman" w:hAnsi="Times New Roman"/>
                <w:bCs/>
                <w:sz w:val="28"/>
                <w:szCs w:val="28"/>
              </w:rPr>
            </w:pPr>
            <w:proofErr w:type="gramStart"/>
            <w:r w:rsidRPr="00FD6E48">
              <w:rPr>
                <w:rFonts w:ascii="Times New Roman" w:hAnsi="Times New Roman"/>
                <w:bCs/>
                <w:sz w:val="28"/>
                <w:szCs w:val="28"/>
              </w:rPr>
              <w:t>п</w:t>
            </w:r>
            <w:proofErr w:type="gramEnd"/>
            <w:r w:rsidRPr="00FD6E48">
              <w:rPr>
                <w:rFonts w:ascii="Times New Roman" w:hAnsi="Times New Roman"/>
                <w:bCs/>
                <w:sz w:val="28"/>
                <w:szCs w:val="28"/>
              </w:rPr>
              <w:t>/п</w:t>
            </w:r>
          </w:p>
        </w:tc>
        <w:tc>
          <w:tcPr>
            <w:tcW w:w="6799" w:type="dxa"/>
            <w:hideMark/>
          </w:tcPr>
          <w:p w:rsidR="00971F35" w:rsidRPr="00FD6E48" w:rsidRDefault="00971F35"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Наименование вида разрешенного использования земельного участка</w:t>
            </w:r>
          </w:p>
        </w:tc>
        <w:tc>
          <w:tcPr>
            <w:tcW w:w="1134" w:type="dxa"/>
            <w:hideMark/>
          </w:tcPr>
          <w:p w:rsidR="00971F35" w:rsidRPr="00FD6E48" w:rsidRDefault="00971F35"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Код</w:t>
            </w:r>
          </w:p>
        </w:tc>
      </w:tr>
      <w:tr w:rsidR="00A56AE0" w:rsidRPr="00A56AE0" w:rsidTr="00FD6E48">
        <w:trPr>
          <w:trHeight w:val="193"/>
          <w:jc w:val="center"/>
        </w:trPr>
        <w:tc>
          <w:tcPr>
            <w:tcW w:w="572" w:type="dxa"/>
          </w:tcPr>
          <w:p w:rsidR="00971F35" w:rsidRPr="00FD6E48" w:rsidRDefault="00971F35" w:rsidP="00FD6E48">
            <w:pPr>
              <w:numPr>
                <w:ilvl w:val="0"/>
                <w:numId w:val="64"/>
              </w:numPr>
              <w:spacing w:after="0" w:line="240" w:lineRule="auto"/>
              <w:ind w:left="0" w:firstLine="0"/>
              <w:jc w:val="center"/>
              <w:rPr>
                <w:rFonts w:ascii="Times New Roman" w:hAnsi="Times New Roman"/>
                <w:sz w:val="28"/>
                <w:szCs w:val="28"/>
              </w:rPr>
            </w:pPr>
          </w:p>
        </w:tc>
        <w:tc>
          <w:tcPr>
            <w:tcW w:w="6799"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Магазины</w:t>
            </w:r>
          </w:p>
        </w:tc>
        <w:tc>
          <w:tcPr>
            <w:tcW w:w="1134"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4.4</w:t>
            </w:r>
          </w:p>
        </w:tc>
      </w:tr>
      <w:tr w:rsidR="00A56AE0" w:rsidRPr="00A56AE0" w:rsidTr="00FD6E48">
        <w:trPr>
          <w:trHeight w:val="193"/>
          <w:jc w:val="center"/>
        </w:trPr>
        <w:tc>
          <w:tcPr>
            <w:tcW w:w="572" w:type="dxa"/>
          </w:tcPr>
          <w:p w:rsidR="00971F35" w:rsidRPr="00FD6E48" w:rsidRDefault="00971F35" w:rsidP="00FD6E48">
            <w:pPr>
              <w:numPr>
                <w:ilvl w:val="0"/>
                <w:numId w:val="64"/>
              </w:numPr>
              <w:spacing w:after="0" w:line="240" w:lineRule="auto"/>
              <w:ind w:left="0" w:firstLine="0"/>
              <w:jc w:val="center"/>
              <w:rPr>
                <w:rFonts w:ascii="Times New Roman" w:hAnsi="Times New Roman"/>
                <w:sz w:val="28"/>
                <w:szCs w:val="28"/>
              </w:rPr>
            </w:pPr>
          </w:p>
        </w:tc>
        <w:tc>
          <w:tcPr>
            <w:tcW w:w="6799"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Склады</w:t>
            </w:r>
          </w:p>
        </w:tc>
        <w:tc>
          <w:tcPr>
            <w:tcW w:w="1134"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6.9</w:t>
            </w:r>
          </w:p>
        </w:tc>
      </w:tr>
      <w:tr w:rsidR="00A56AE0" w:rsidRPr="00A56AE0" w:rsidTr="00FD6E48">
        <w:trPr>
          <w:trHeight w:val="193"/>
          <w:jc w:val="center"/>
        </w:trPr>
        <w:tc>
          <w:tcPr>
            <w:tcW w:w="572" w:type="dxa"/>
          </w:tcPr>
          <w:p w:rsidR="00971F35" w:rsidRPr="00FD6E48" w:rsidRDefault="00971F35" w:rsidP="00FD6E48">
            <w:pPr>
              <w:numPr>
                <w:ilvl w:val="0"/>
                <w:numId w:val="64"/>
              </w:numPr>
              <w:spacing w:after="0" w:line="240" w:lineRule="auto"/>
              <w:ind w:left="0" w:firstLine="0"/>
              <w:jc w:val="center"/>
              <w:rPr>
                <w:rFonts w:ascii="Times New Roman" w:hAnsi="Times New Roman"/>
                <w:sz w:val="28"/>
                <w:szCs w:val="28"/>
              </w:rPr>
            </w:pPr>
          </w:p>
        </w:tc>
        <w:tc>
          <w:tcPr>
            <w:tcW w:w="6799"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Складские площадки</w:t>
            </w:r>
          </w:p>
        </w:tc>
        <w:tc>
          <w:tcPr>
            <w:tcW w:w="1134"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6.9.1</w:t>
            </w:r>
          </w:p>
        </w:tc>
      </w:tr>
    </w:tbl>
    <w:p w:rsidR="00971F35" w:rsidRPr="00FD6E48" w:rsidRDefault="00971F35" w:rsidP="00FD6E48">
      <w:pPr>
        <w:shd w:val="clear" w:color="auto" w:fill="FFFFFF"/>
        <w:spacing w:after="0" w:line="240" w:lineRule="auto"/>
        <w:ind w:firstLine="720"/>
        <w:jc w:val="both"/>
        <w:rPr>
          <w:rFonts w:ascii="Times New Roman" w:hAnsi="Times New Roman"/>
          <w:sz w:val="28"/>
          <w:szCs w:val="28"/>
          <w:lang w:eastAsia="zh-CN"/>
        </w:rPr>
      </w:pPr>
    </w:p>
    <w:p w:rsidR="00971F35" w:rsidRPr="00FD6E48" w:rsidRDefault="00971F35" w:rsidP="00FD6E48">
      <w:pPr>
        <w:numPr>
          <w:ilvl w:val="1"/>
          <w:numId w:val="66"/>
        </w:numPr>
        <w:shd w:val="clear" w:color="auto" w:fill="FFFFFF"/>
        <w:tabs>
          <w:tab w:val="left" w:pos="0"/>
        </w:tabs>
        <w:spacing w:after="0" w:line="240" w:lineRule="auto"/>
        <w:ind w:left="0" w:firstLine="720"/>
        <w:jc w:val="both"/>
        <w:rPr>
          <w:rFonts w:ascii="Times New Roman" w:hAnsi="Times New Roman"/>
          <w:sz w:val="28"/>
          <w:szCs w:val="28"/>
        </w:rPr>
      </w:pPr>
      <w:r w:rsidRPr="00FD6E48">
        <w:rPr>
          <w:rFonts w:ascii="Times New Roman" w:hAnsi="Times New Roman"/>
          <w:sz w:val="28"/>
          <w:szCs w:val="28"/>
        </w:rPr>
        <w:t xml:space="preserve">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w:t>
      </w:r>
      <w:r w:rsidR="005D39EC" w:rsidRPr="00FD6E48">
        <w:rPr>
          <w:rFonts w:ascii="Times New Roman" w:hAnsi="Times New Roman"/>
          <w:sz w:val="28"/>
          <w:szCs w:val="28"/>
        </w:rPr>
        <w:t>СН-1</w:t>
      </w:r>
      <w:r w:rsidRPr="00FD6E48">
        <w:rPr>
          <w:rFonts w:ascii="Times New Roman" w:hAnsi="Times New Roman"/>
          <w:sz w:val="28"/>
          <w:szCs w:val="28"/>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6658"/>
        <w:gridCol w:w="1134"/>
      </w:tblGrid>
      <w:tr w:rsidR="00A56AE0" w:rsidRPr="00A56AE0" w:rsidTr="00FD6E48">
        <w:trPr>
          <w:trHeight w:val="300"/>
          <w:jc w:val="center"/>
        </w:trPr>
        <w:tc>
          <w:tcPr>
            <w:tcW w:w="713" w:type="dxa"/>
            <w:hideMark/>
          </w:tcPr>
          <w:p w:rsidR="00D925C7" w:rsidRDefault="00971F35"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 xml:space="preserve">№ </w:t>
            </w:r>
          </w:p>
          <w:p w:rsidR="00971F35" w:rsidRPr="00FD6E48" w:rsidRDefault="00971F35" w:rsidP="00FD6E48">
            <w:pPr>
              <w:spacing w:after="0" w:line="240" w:lineRule="auto"/>
              <w:jc w:val="center"/>
              <w:rPr>
                <w:rFonts w:ascii="Times New Roman" w:hAnsi="Times New Roman"/>
                <w:bCs/>
                <w:sz w:val="28"/>
                <w:szCs w:val="28"/>
              </w:rPr>
            </w:pPr>
            <w:proofErr w:type="gramStart"/>
            <w:r w:rsidRPr="00FD6E48">
              <w:rPr>
                <w:rFonts w:ascii="Times New Roman" w:hAnsi="Times New Roman"/>
                <w:bCs/>
                <w:sz w:val="28"/>
                <w:szCs w:val="28"/>
              </w:rPr>
              <w:t>п</w:t>
            </w:r>
            <w:proofErr w:type="gramEnd"/>
            <w:r w:rsidRPr="00FD6E48">
              <w:rPr>
                <w:rFonts w:ascii="Times New Roman" w:hAnsi="Times New Roman"/>
                <w:bCs/>
                <w:sz w:val="28"/>
                <w:szCs w:val="28"/>
              </w:rPr>
              <w:t>/п</w:t>
            </w:r>
          </w:p>
        </w:tc>
        <w:tc>
          <w:tcPr>
            <w:tcW w:w="6658" w:type="dxa"/>
            <w:hideMark/>
          </w:tcPr>
          <w:p w:rsidR="00971F35" w:rsidRPr="00FD6E48" w:rsidRDefault="00971F35"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Наименование вида разрешенного использования земельного участка</w:t>
            </w:r>
          </w:p>
        </w:tc>
        <w:tc>
          <w:tcPr>
            <w:tcW w:w="1134" w:type="dxa"/>
            <w:hideMark/>
          </w:tcPr>
          <w:p w:rsidR="00971F35" w:rsidRPr="00FD6E48" w:rsidRDefault="00971F35"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Код</w:t>
            </w:r>
          </w:p>
        </w:tc>
      </w:tr>
      <w:tr w:rsidR="00A56AE0" w:rsidRPr="00A56AE0" w:rsidTr="00FD6E48">
        <w:trPr>
          <w:trHeight w:val="193"/>
          <w:jc w:val="center"/>
        </w:trPr>
        <w:tc>
          <w:tcPr>
            <w:tcW w:w="713" w:type="dxa"/>
          </w:tcPr>
          <w:p w:rsidR="00971F35" w:rsidRPr="00FD6E48" w:rsidRDefault="00971F35" w:rsidP="00FD6E48">
            <w:pPr>
              <w:numPr>
                <w:ilvl w:val="0"/>
                <w:numId w:val="65"/>
              </w:numPr>
              <w:spacing w:after="0" w:line="240" w:lineRule="auto"/>
              <w:ind w:left="0" w:firstLine="0"/>
              <w:jc w:val="center"/>
              <w:rPr>
                <w:rFonts w:ascii="Times New Roman" w:hAnsi="Times New Roman"/>
                <w:sz w:val="28"/>
                <w:szCs w:val="28"/>
              </w:rPr>
            </w:pPr>
          </w:p>
        </w:tc>
        <w:tc>
          <w:tcPr>
            <w:tcW w:w="6658"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Хранение автотранспорта</w:t>
            </w:r>
          </w:p>
        </w:tc>
        <w:tc>
          <w:tcPr>
            <w:tcW w:w="1134"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2.7.1</w:t>
            </w:r>
          </w:p>
        </w:tc>
      </w:tr>
      <w:tr w:rsidR="00A56AE0" w:rsidRPr="00A56AE0" w:rsidTr="00FD6E48">
        <w:trPr>
          <w:trHeight w:val="77"/>
          <w:jc w:val="center"/>
        </w:trPr>
        <w:tc>
          <w:tcPr>
            <w:tcW w:w="713" w:type="dxa"/>
          </w:tcPr>
          <w:p w:rsidR="00971F35" w:rsidRPr="00FD6E48" w:rsidRDefault="00971F35" w:rsidP="00FD6E48">
            <w:pPr>
              <w:numPr>
                <w:ilvl w:val="0"/>
                <w:numId w:val="65"/>
              </w:numPr>
              <w:spacing w:after="0" w:line="240" w:lineRule="auto"/>
              <w:ind w:left="0" w:firstLine="0"/>
              <w:jc w:val="center"/>
              <w:rPr>
                <w:rFonts w:ascii="Times New Roman" w:hAnsi="Times New Roman"/>
                <w:sz w:val="28"/>
                <w:szCs w:val="28"/>
              </w:rPr>
            </w:pPr>
          </w:p>
        </w:tc>
        <w:tc>
          <w:tcPr>
            <w:tcW w:w="6658"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Предоставление коммунальных услуг</w:t>
            </w:r>
          </w:p>
        </w:tc>
        <w:tc>
          <w:tcPr>
            <w:tcW w:w="1134"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3.1.1</w:t>
            </w:r>
          </w:p>
        </w:tc>
      </w:tr>
      <w:tr w:rsidR="00A56AE0" w:rsidRPr="00A56AE0" w:rsidTr="00FD6E48">
        <w:trPr>
          <w:trHeight w:val="300"/>
          <w:jc w:val="center"/>
        </w:trPr>
        <w:tc>
          <w:tcPr>
            <w:tcW w:w="713" w:type="dxa"/>
          </w:tcPr>
          <w:p w:rsidR="00971F35" w:rsidRPr="00FD6E48" w:rsidRDefault="00971F35" w:rsidP="00FD6E48">
            <w:pPr>
              <w:numPr>
                <w:ilvl w:val="0"/>
                <w:numId w:val="65"/>
              </w:numPr>
              <w:spacing w:after="0" w:line="240" w:lineRule="auto"/>
              <w:ind w:left="0" w:firstLine="0"/>
              <w:jc w:val="center"/>
              <w:rPr>
                <w:rFonts w:ascii="Times New Roman" w:hAnsi="Times New Roman"/>
                <w:sz w:val="28"/>
                <w:szCs w:val="28"/>
              </w:rPr>
            </w:pPr>
          </w:p>
        </w:tc>
        <w:tc>
          <w:tcPr>
            <w:tcW w:w="6658"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Религиозное использование</w:t>
            </w:r>
          </w:p>
        </w:tc>
        <w:tc>
          <w:tcPr>
            <w:tcW w:w="1134"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3.7</w:t>
            </w:r>
          </w:p>
        </w:tc>
      </w:tr>
      <w:tr w:rsidR="00A56AE0" w:rsidRPr="00A56AE0" w:rsidTr="00FD6E48">
        <w:trPr>
          <w:trHeight w:val="300"/>
          <w:jc w:val="center"/>
        </w:trPr>
        <w:tc>
          <w:tcPr>
            <w:tcW w:w="713" w:type="dxa"/>
          </w:tcPr>
          <w:p w:rsidR="00971F35" w:rsidRPr="00FD6E48" w:rsidRDefault="00971F35" w:rsidP="00FD6E48">
            <w:pPr>
              <w:numPr>
                <w:ilvl w:val="0"/>
                <w:numId w:val="65"/>
              </w:numPr>
              <w:spacing w:after="0" w:line="240" w:lineRule="auto"/>
              <w:ind w:left="0" w:firstLine="0"/>
              <w:jc w:val="center"/>
              <w:rPr>
                <w:rFonts w:ascii="Times New Roman" w:hAnsi="Times New Roman"/>
                <w:sz w:val="28"/>
                <w:szCs w:val="28"/>
              </w:rPr>
            </w:pPr>
          </w:p>
        </w:tc>
        <w:tc>
          <w:tcPr>
            <w:tcW w:w="6658"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Служебные гаражи</w:t>
            </w:r>
          </w:p>
        </w:tc>
        <w:tc>
          <w:tcPr>
            <w:tcW w:w="1134"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4.9</w:t>
            </w:r>
          </w:p>
        </w:tc>
      </w:tr>
      <w:tr w:rsidR="00A56AE0" w:rsidRPr="00A56AE0" w:rsidTr="00FD6E48">
        <w:trPr>
          <w:trHeight w:val="300"/>
          <w:jc w:val="center"/>
        </w:trPr>
        <w:tc>
          <w:tcPr>
            <w:tcW w:w="713" w:type="dxa"/>
          </w:tcPr>
          <w:p w:rsidR="00971F35" w:rsidRPr="00FD6E48" w:rsidRDefault="00971F35" w:rsidP="00FD6E48">
            <w:pPr>
              <w:numPr>
                <w:ilvl w:val="0"/>
                <w:numId w:val="65"/>
              </w:numPr>
              <w:spacing w:after="0" w:line="240" w:lineRule="auto"/>
              <w:ind w:left="0" w:firstLine="0"/>
              <w:jc w:val="center"/>
              <w:rPr>
                <w:rFonts w:ascii="Times New Roman" w:hAnsi="Times New Roman"/>
                <w:sz w:val="28"/>
                <w:szCs w:val="28"/>
              </w:rPr>
            </w:pPr>
          </w:p>
        </w:tc>
        <w:tc>
          <w:tcPr>
            <w:tcW w:w="6658"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Обеспечение внутреннего правопорядка</w:t>
            </w:r>
          </w:p>
        </w:tc>
        <w:tc>
          <w:tcPr>
            <w:tcW w:w="1134"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8.3</w:t>
            </w:r>
          </w:p>
        </w:tc>
      </w:tr>
    </w:tbl>
    <w:p w:rsidR="00971F35" w:rsidRPr="00FD6E48" w:rsidRDefault="00971F35" w:rsidP="00FD6E48">
      <w:pPr>
        <w:spacing w:after="0" w:line="240" w:lineRule="auto"/>
        <w:ind w:firstLine="720"/>
        <w:rPr>
          <w:rFonts w:ascii="Times New Roman" w:hAnsi="Times New Roman"/>
          <w:sz w:val="28"/>
          <w:szCs w:val="28"/>
        </w:rPr>
      </w:pPr>
    </w:p>
    <w:p w:rsidR="00E236B4" w:rsidRPr="00FD6E48" w:rsidRDefault="00BD6F73" w:rsidP="00FD6E48">
      <w:pPr>
        <w:tabs>
          <w:tab w:val="left" w:pos="1134"/>
        </w:tabs>
        <w:spacing w:after="0" w:line="240" w:lineRule="auto"/>
        <w:ind w:firstLine="720"/>
        <w:rPr>
          <w:rFonts w:ascii="Times New Roman" w:hAnsi="Times New Roman"/>
          <w:sz w:val="28"/>
          <w:szCs w:val="28"/>
        </w:rPr>
      </w:pPr>
      <w:r w:rsidRPr="00FD6E48">
        <w:rPr>
          <w:rFonts w:ascii="Times New Roman" w:hAnsi="Times New Roman"/>
          <w:sz w:val="28"/>
          <w:szCs w:val="28"/>
        </w:rPr>
        <w:lastRenderedPageBreak/>
        <w:t xml:space="preserve">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BD6F73" w:rsidRPr="00FD6E48" w:rsidRDefault="00BD6F73"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2.1. Предельные размеры земельных участков</w:t>
      </w:r>
      <w:r w:rsidR="00E236B4" w:rsidRPr="00FD6E48">
        <w:rPr>
          <w:rFonts w:ascii="Times New Roman" w:hAnsi="Times New Roman"/>
          <w:sz w:val="28"/>
          <w:szCs w:val="28"/>
        </w:rPr>
        <w:t xml:space="preserve"> для видов разрешенного использования:</w:t>
      </w:r>
    </w:p>
    <w:p w:rsidR="00BD6F73" w:rsidRPr="00FD6E48" w:rsidRDefault="00E236B4" w:rsidP="00FD6E48">
      <w:pPr>
        <w:pStyle w:val="ConsPlusNormal"/>
        <w:tabs>
          <w:tab w:val="left" w:pos="1134"/>
        </w:tabs>
        <w:ind w:firstLine="720"/>
        <w:jc w:val="both"/>
        <w:rPr>
          <w:sz w:val="28"/>
          <w:szCs w:val="28"/>
        </w:rPr>
      </w:pPr>
      <w:r w:rsidRPr="00FD6E48">
        <w:rPr>
          <w:sz w:val="28"/>
          <w:szCs w:val="28"/>
        </w:rPr>
        <w:t>1</w:t>
      </w:r>
      <w:r w:rsidR="00BD6F73" w:rsidRPr="00FD6E48">
        <w:rPr>
          <w:sz w:val="28"/>
          <w:szCs w:val="28"/>
        </w:rPr>
        <w:t xml:space="preserve">) </w:t>
      </w:r>
      <w:r w:rsidRPr="00FD6E48">
        <w:rPr>
          <w:sz w:val="28"/>
          <w:szCs w:val="28"/>
        </w:rPr>
        <w:t>ритуальная деятельность - до</w:t>
      </w:r>
      <w:r w:rsidR="00BD6F73" w:rsidRPr="00FD6E48">
        <w:rPr>
          <w:sz w:val="28"/>
          <w:szCs w:val="28"/>
        </w:rPr>
        <w:t xml:space="preserve"> 40</w:t>
      </w:r>
      <w:r w:rsidRPr="00FD6E48">
        <w:rPr>
          <w:sz w:val="28"/>
          <w:szCs w:val="28"/>
        </w:rPr>
        <w:t xml:space="preserve"> га</w:t>
      </w:r>
      <w:r w:rsidR="00BD6F73" w:rsidRPr="00FD6E48">
        <w:rPr>
          <w:sz w:val="28"/>
          <w:szCs w:val="28"/>
        </w:rPr>
        <w:t>;</w:t>
      </w:r>
    </w:p>
    <w:p w:rsidR="00E236B4" w:rsidRPr="00FD6E48" w:rsidRDefault="00E236B4"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2) иные виды разрешенного использования – не устанавливается Правилами, определяется в соответствии с назначением объекта и соблюдением положений статьи 56 Правил.</w:t>
      </w:r>
    </w:p>
    <w:p w:rsidR="00971F35" w:rsidRPr="00FD6E48" w:rsidRDefault="00971F35" w:rsidP="00FD6E48">
      <w:pPr>
        <w:tabs>
          <w:tab w:val="left" w:pos="1134"/>
        </w:tabs>
        <w:spacing w:after="0" w:line="240" w:lineRule="auto"/>
        <w:ind w:firstLine="720"/>
        <w:jc w:val="both"/>
        <w:rPr>
          <w:rFonts w:ascii="Times New Roman" w:hAnsi="Times New Roman"/>
          <w:sz w:val="28"/>
          <w:szCs w:val="28"/>
        </w:rPr>
      </w:pPr>
      <w:bookmarkStart w:id="205" w:name="sub_8002"/>
      <w:bookmarkEnd w:id="204"/>
      <w:r w:rsidRPr="00FD6E48">
        <w:rPr>
          <w:rFonts w:ascii="Times New Roman" w:hAnsi="Times New Roman"/>
          <w:sz w:val="28"/>
          <w:szCs w:val="28"/>
        </w:rPr>
        <w:t>2.1. Предельная высота зданий, строений и сооружений для видов разрешенного использования:</w:t>
      </w:r>
    </w:p>
    <w:p w:rsidR="00971F35" w:rsidRPr="00FD6E48" w:rsidRDefault="00971F35"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1) религиозное использование, ритуальная деятельность – </w:t>
      </w:r>
      <w:r w:rsidR="00E236B4" w:rsidRPr="00FD6E48">
        <w:rPr>
          <w:rFonts w:ascii="Times New Roman" w:hAnsi="Times New Roman"/>
          <w:sz w:val="28"/>
          <w:szCs w:val="28"/>
        </w:rPr>
        <w:t xml:space="preserve">не устанавливается Правилами, определяется в соответствии с назначением объекта и соблюдением положений статьи 56 </w:t>
      </w:r>
      <w:proofErr w:type="gramStart"/>
      <w:r w:rsidR="00E236B4" w:rsidRPr="00FD6E48">
        <w:rPr>
          <w:rFonts w:ascii="Times New Roman" w:hAnsi="Times New Roman"/>
          <w:sz w:val="28"/>
          <w:szCs w:val="28"/>
        </w:rPr>
        <w:t>Правил.</w:t>
      </w:r>
      <w:r w:rsidRPr="00FD6E48">
        <w:rPr>
          <w:rFonts w:ascii="Times New Roman" w:hAnsi="Times New Roman"/>
          <w:sz w:val="28"/>
          <w:szCs w:val="28"/>
        </w:rPr>
        <w:t>;</w:t>
      </w:r>
      <w:proofErr w:type="gramEnd"/>
    </w:p>
    <w:p w:rsidR="00971F35" w:rsidRPr="00FD6E48" w:rsidRDefault="00971F35"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 иные виды разрешенного использования – 8 метров.</w:t>
      </w:r>
    </w:p>
    <w:p w:rsidR="00E236B4" w:rsidRPr="00FD6E48" w:rsidRDefault="00E236B4"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2.2. Максимальный процент застройки в границах земельного участка </w:t>
      </w:r>
      <w:r w:rsidR="0026456D" w:rsidRPr="00FD6E48">
        <w:rPr>
          <w:rFonts w:ascii="Times New Roman" w:hAnsi="Times New Roman"/>
          <w:sz w:val="28"/>
          <w:szCs w:val="28"/>
        </w:rPr>
        <w:t xml:space="preserve">- </w:t>
      </w:r>
      <w:r w:rsidRPr="00FD6E48">
        <w:rPr>
          <w:rFonts w:ascii="Times New Roman" w:hAnsi="Times New Roman"/>
          <w:sz w:val="28"/>
          <w:szCs w:val="28"/>
        </w:rPr>
        <w:t>не устанавливается Правилами, определяется в соответствии с назначением объекта и соблюдением положений статьи 56 Правил.</w:t>
      </w:r>
    </w:p>
    <w:p w:rsidR="00E236B4" w:rsidRPr="00FD6E48" w:rsidRDefault="00E236B4"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всех видов разрешенного использования определяется в соответствии с назначением объекта и соблюдением положений статьи 56 Правил.</w:t>
      </w:r>
    </w:p>
    <w:p w:rsidR="00BD6F73" w:rsidRPr="00FD6E48" w:rsidRDefault="00E236B4"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2.4</w:t>
      </w:r>
      <w:r w:rsidR="00C934FC" w:rsidRPr="00FD6E48">
        <w:rPr>
          <w:rFonts w:ascii="Times New Roman" w:hAnsi="Times New Roman"/>
          <w:sz w:val="28"/>
          <w:szCs w:val="28"/>
        </w:rPr>
        <w:t>. Суммарная доля площади земельного участка, занимаемая объектами вспомогательных видов разрешенного использования, не должна превышать 10 % общей площади земельного участка.</w:t>
      </w:r>
    </w:p>
    <w:bookmarkEnd w:id="205"/>
    <w:p w:rsidR="00971F35" w:rsidRPr="00FD6E48" w:rsidRDefault="00971F35" w:rsidP="00FD6E48">
      <w:pPr>
        <w:spacing w:after="0" w:line="240" w:lineRule="auto"/>
        <w:ind w:firstLine="720"/>
        <w:rPr>
          <w:rFonts w:ascii="Times New Roman" w:hAnsi="Times New Roman"/>
          <w:sz w:val="28"/>
          <w:szCs w:val="28"/>
        </w:rPr>
      </w:pPr>
    </w:p>
    <w:p w:rsidR="00971F35" w:rsidRPr="00FD6E48" w:rsidRDefault="00971F35" w:rsidP="00FD6E48">
      <w:pPr>
        <w:pStyle w:val="1"/>
        <w:spacing w:before="0" w:after="0"/>
        <w:ind w:firstLine="720"/>
        <w:jc w:val="both"/>
        <w:rPr>
          <w:rFonts w:ascii="Times New Roman" w:hAnsi="Times New Roman" w:cs="Times New Roman"/>
          <w:b w:val="0"/>
          <w:color w:val="auto"/>
          <w:sz w:val="28"/>
          <w:szCs w:val="28"/>
        </w:rPr>
      </w:pPr>
      <w:bookmarkStart w:id="206" w:name="_Toc18005092"/>
      <w:bookmarkStart w:id="207" w:name="sub_81"/>
      <w:r w:rsidRPr="00FD6E48">
        <w:rPr>
          <w:rFonts w:ascii="Times New Roman" w:hAnsi="Times New Roman" w:cs="Times New Roman"/>
          <w:b w:val="0"/>
          <w:color w:val="auto"/>
          <w:sz w:val="28"/>
          <w:szCs w:val="28"/>
        </w:rPr>
        <w:t xml:space="preserve">Статья </w:t>
      </w:r>
      <w:r w:rsidR="00C934FC" w:rsidRPr="00FD6E48">
        <w:rPr>
          <w:rFonts w:ascii="Times New Roman" w:hAnsi="Times New Roman" w:cs="Times New Roman"/>
          <w:b w:val="0"/>
          <w:color w:val="auto"/>
          <w:sz w:val="28"/>
          <w:szCs w:val="28"/>
        </w:rPr>
        <w:t>72</w:t>
      </w:r>
      <w:r w:rsidRPr="00FD6E48">
        <w:rPr>
          <w:rFonts w:ascii="Times New Roman" w:hAnsi="Times New Roman" w:cs="Times New Roman"/>
          <w:b w:val="0"/>
          <w:color w:val="auto"/>
          <w:sz w:val="28"/>
          <w:szCs w:val="28"/>
        </w:rPr>
        <w:t xml:space="preserve">. Градостроительный регламент территориальной зоны. </w:t>
      </w:r>
      <w:r w:rsidR="00F96D4D" w:rsidRPr="00FD6E48">
        <w:rPr>
          <w:rFonts w:ascii="Times New Roman" w:hAnsi="Times New Roman" w:cs="Times New Roman"/>
          <w:b w:val="0"/>
          <w:color w:val="auto"/>
          <w:sz w:val="28"/>
          <w:szCs w:val="28"/>
        </w:rPr>
        <w:t>Зона складирования и захоронения отходов</w:t>
      </w:r>
      <w:r w:rsidRPr="00FD6E48">
        <w:rPr>
          <w:rFonts w:ascii="Times New Roman" w:hAnsi="Times New Roman" w:cs="Times New Roman"/>
          <w:b w:val="0"/>
          <w:color w:val="auto"/>
          <w:sz w:val="28"/>
          <w:szCs w:val="28"/>
        </w:rPr>
        <w:t xml:space="preserve"> (</w:t>
      </w:r>
      <w:r w:rsidR="00F96D4D" w:rsidRPr="00FD6E48">
        <w:rPr>
          <w:rFonts w:ascii="Times New Roman" w:hAnsi="Times New Roman" w:cs="Times New Roman"/>
          <w:b w:val="0"/>
          <w:color w:val="auto"/>
          <w:sz w:val="28"/>
          <w:szCs w:val="28"/>
        </w:rPr>
        <w:t>СН-2</w:t>
      </w:r>
      <w:r w:rsidRPr="00FD6E48">
        <w:rPr>
          <w:rFonts w:ascii="Times New Roman" w:hAnsi="Times New Roman" w:cs="Times New Roman"/>
          <w:b w:val="0"/>
          <w:color w:val="auto"/>
          <w:sz w:val="28"/>
          <w:szCs w:val="28"/>
        </w:rPr>
        <w:t>)</w:t>
      </w:r>
      <w:bookmarkEnd w:id="206"/>
    </w:p>
    <w:p w:rsidR="00F96D4D" w:rsidRPr="00FD6E48" w:rsidRDefault="00F96D4D" w:rsidP="00FD6E48">
      <w:pPr>
        <w:numPr>
          <w:ilvl w:val="0"/>
          <w:numId w:val="89"/>
        </w:numPr>
        <w:tabs>
          <w:tab w:val="left" w:pos="1134"/>
        </w:tabs>
        <w:spacing w:after="0" w:line="240" w:lineRule="auto"/>
        <w:ind w:left="0" w:firstLine="720"/>
        <w:rPr>
          <w:rFonts w:ascii="Times New Roman" w:hAnsi="Times New Roman"/>
          <w:sz w:val="28"/>
          <w:szCs w:val="28"/>
        </w:rPr>
      </w:pPr>
      <w:bookmarkStart w:id="208" w:name="sub_8102"/>
      <w:bookmarkEnd w:id="207"/>
      <w:r w:rsidRPr="00FD6E48">
        <w:rPr>
          <w:rFonts w:ascii="Times New Roman" w:hAnsi="Times New Roman"/>
          <w:sz w:val="28"/>
          <w:szCs w:val="28"/>
        </w:rPr>
        <w:t>СН-2</w:t>
      </w:r>
      <w:r w:rsidR="00C934FC" w:rsidRPr="00FD6E48">
        <w:rPr>
          <w:rFonts w:ascii="Times New Roman" w:hAnsi="Times New Roman"/>
          <w:sz w:val="28"/>
          <w:szCs w:val="28"/>
        </w:rPr>
        <w:t xml:space="preserve"> </w:t>
      </w:r>
      <w:r w:rsidRPr="00FD6E48">
        <w:rPr>
          <w:rFonts w:ascii="Times New Roman" w:hAnsi="Times New Roman"/>
          <w:sz w:val="28"/>
          <w:szCs w:val="28"/>
        </w:rPr>
        <w:t>- Зона складирования и захоронения отходов</w:t>
      </w:r>
      <w:r w:rsidR="00C934FC" w:rsidRPr="00FD6E48">
        <w:rPr>
          <w:rFonts w:ascii="Times New Roman" w:hAnsi="Times New Roman"/>
          <w:sz w:val="28"/>
          <w:szCs w:val="28"/>
        </w:rPr>
        <w:t>.</w:t>
      </w:r>
      <w:r w:rsidR="00C934FC" w:rsidRPr="00FD6E48">
        <w:rPr>
          <w:sz w:val="28"/>
          <w:szCs w:val="28"/>
        </w:rPr>
        <w:t xml:space="preserve"> </w:t>
      </w:r>
      <w:r w:rsidR="00C934FC" w:rsidRPr="00FD6E48">
        <w:rPr>
          <w:rFonts w:ascii="Times New Roman" w:hAnsi="Times New Roman"/>
          <w:sz w:val="28"/>
          <w:szCs w:val="28"/>
        </w:rPr>
        <w:t>Виды разрешенного использования земельных участков и объектов капитального строительства:</w:t>
      </w:r>
    </w:p>
    <w:bookmarkEnd w:id="208"/>
    <w:p w:rsidR="00971F35" w:rsidRPr="00FD6E48" w:rsidRDefault="00971F35" w:rsidP="00FD6E48">
      <w:pPr>
        <w:numPr>
          <w:ilvl w:val="1"/>
          <w:numId w:val="89"/>
        </w:numPr>
        <w:shd w:val="clear" w:color="auto" w:fill="FFFFFF"/>
        <w:tabs>
          <w:tab w:val="left" w:pos="0"/>
          <w:tab w:val="left" w:pos="1134"/>
        </w:tabs>
        <w:spacing w:after="0" w:line="240" w:lineRule="auto"/>
        <w:ind w:left="0" w:firstLine="720"/>
        <w:jc w:val="both"/>
        <w:rPr>
          <w:rFonts w:ascii="Times New Roman" w:hAnsi="Times New Roman"/>
          <w:sz w:val="28"/>
          <w:szCs w:val="28"/>
        </w:rPr>
      </w:pPr>
      <w:r w:rsidRPr="00FD6E48">
        <w:rPr>
          <w:rFonts w:ascii="Times New Roman" w:hAnsi="Times New Roman"/>
          <w:sz w:val="28"/>
          <w:szCs w:val="28"/>
        </w:rPr>
        <w:t>Основные виды разрешенного использования земельных участков и объектов капитального строительства, установленные в градостроительных регламентах</w:t>
      </w:r>
      <w:r w:rsidR="00C934FC" w:rsidRPr="00FD6E48">
        <w:rPr>
          <w:rFonts w:ascii="Times New Roman" w:hAnsi="Times New Roman"/>
          <w:sz w:val="28"/>
          <w:szCs w:val="28"/>
        </w:rPr>
        <w:t xml:space="preserve"> </w:t>
      </w:r>
      <w:r w:rsidRPr="00FD6E48">
        <w:rPr>
          <w:rFonts w:ascii="Times New Roman" w:hAnsi="Times New Roman"/>
          <w:sz w:val="28"/>
          <w:szCs w:val="28"/>
        </w:rPr>
        <w:t xml:space="preserve">применительно к территориальной зоне </w:t>
      </w:r>
      <w:r w:rsidR="00F96D4D" w:rsidRPr="00FD6E48">
        <w:rPr>
          <w:rFonts w:ascii="Times New Roman" w:hAnsi="Times New Roman"/>
          <w:sz w:val="28"/>
          <w:szCs w:val="28"/>
        </w:rPr>
        <w:t>СН-2</w:t>
      </w:r>
      <w:r w:rsidRPr="00FD6E48">
        <w:rPr>
          <w:rFonts w:ascii="Times New Roman" w:hAnsi="Times New Roman"/>
          <w:sz w:val="28"/>
          <w:szCs w:val="28"/>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779"/>
        <w:gridCol w:w="1132"/>
      </w:tblGrid>
      <w:tr w:rsidR="00A56AE0" w:rsidRPr="00A56AE0" w:rsidTr="00FD6E48">
        <w:trPr>
          <w:trHeight w:val="300"/>
          <w:jc w:val="center"/>
        </w:trPr>
        <w:tc>
          <w:tcPr>
            <w:tcW w:w="572" w:type="dxa"/>
            <w:hideMark/>
          </w:tcPr>
          <w:p w:rsidR="00D925C7" w:rsidRDefault="00971F35"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 xml:space="preserve">№ </w:t>
            </w:r>
          </w:p>
          <w:p w:rsidR="00971F35" w:rsidRPr="00FD6E48" w:rsidRDefault="00971F35" w:rsidP="00FD6E48">
            <w:pPr>
              <w:spacing w:after="0" w:line="240" w:lineRule="auto"/>
              <w:jc w:val="center"/>
              <w:rPr>
                <w:rFonts w:ascii="Times New Roman" w:hAnsi="Times New Roman"/>
                <w:bCs/>
                <w:sz w:val="28"/>
                <w:szCs w:val="28"/>
              </w:rPr>
            </w:pPr>
            <w:proofErr w:type="gramStart"/>
            <w:r w:rsidRPr="00FD6E48">
              <w:rPr>
                <w:rFonts w:ascii="Times New Roman" w:hAnsi="Times New Roman"/>
                <w:bCs/>
                <w:sz w:val="28"/>
                <w:szCs w:val="28"/>
              </w:rPr>
              <w:t>п</w:t>
            </w:r>
            <w:proofErr w:type="gramEnd"/>
            <w:r w:rsidRPr="00FD6E48">
              <w:rPr>
                <w:rFonts w:ascii="Times New Roman" w:hAnsi="Times New Roman"/>
                <w:bCs/>
                <w:sz w:val="28"/>
                <w:szCs w:val="28"/>
              </w:rPr>
              <w:t>/п</w:t>
            </w:r>
          </w:p>
        </w:tc>
        <w:tc>
          <w:tcPr>
            <w:tcW w:w="6799" w:type="dxa"/>
            <w:hideMark/>
          </w:tcPr>
          <w:p w:rsidR="00971F35" w:rsidRPr="00FD6E48" w:rsidRDefault="00971F35"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Наименование вида разрешенного использования земельного участка</w:t>
            </w:r>
          </w:p>
        </w:tc>
        <w:tc>
          <w:tcPr>
            <w:tcW w:w="1134" w:type="dxa"/>
            <w:hideMark/>
          </w:tcPr>
          <w:p w:rsidR="00971F35" w:rsidRPr="00FD6E48" w:rsidRDefault="00971F35"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Код</w:t>
            </w:r>
          </w:p>
        </w:tc>
      </w:tr>
      <w:tr w:rsidR="00A56AE0" w:rsidRPr="00A56AE0" w:rsidTr="00FD6E48">
        <w:trPr>
          <w:trHeight w:val="193"/>
          <w:jc w:val="center"/>
        </w:trPr>
        <w:tc>
          <w:tcPr>
            <w:tcW w:w="572" w:type="dxa"/>
          </w:tcPr>
          <w:p w:rsidR="00971F35" w:rsidRPr="00FD6E48" w:rsidRDefault="00971F35" w:rsidP="00FD6E48">
            <w:pPr>
              <w:numPr>
                <w:ilvl w:val="0"/>
                <w:numId w:val="67"/>
              </w:numPr>
              <w:spacing w:after="0" w:line="240" w:lineRule="auto"/>
              <w:ind w:left="0" w:firstLine="0"/>
              <w:jc w:val="center"/>
              <w:rPr>
                <w:rFonts w:ascii="Times New Roman" w:hAnsi="Times New Roman"/>
                <w:sz w:val="28"/>
                <w:szCs w:val="28"/>
              </w:rPr>
            </w:pPr>
          </w:p>
        </w:tc>
        <w:tc>
          <w:tcPr>
            <w:tcW w:w="6799"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Предоставление коммунальных услуг</w:t>
            </w:r>
          </w:p>
        </w:tc>
        <w:tc>
          <w:tcPr>
            <w:tcW w:w="1134"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3.1.1</w:t>
            </w:r>
          </w:p>
        </w:tc>
      </w:tr>
      <w:tr w:rsidR="00A56AE0" w:rsidRPr="00A56AE0" w:rsidTr="00FD6E48">
        <w:trPr>
          <w:trHeight w:val="77"/>
          <w:jc w:val="center"/>
        </w:trPr>
        <w:tc>
          <w:tcPr>
            <w:tcW w:w="572" w:type="dxa"/>
          </w:tcPr>
          <w:p w:rsidR="00971F35" w:rsidRPr="00FD6E48" w:rsidRDefault="00971F35" w:rsidP="00FD6E48">
            <w:pPr>
              <w:numPr>
                <w:ilvl w:val="0"/>
                <w:numId w:val="67"/>
              </w:numPr>
              <w:spacing w:after="0" w:line="240" w:lineRule="auto"/>
              <w:ind w:left="0" w:firstLine="0"/>
              <w:jc w:val="center"/>
              <w:rPr>
                <w:rFonts w:ascii="Times New Roman" w:hAnsi="Times New Roman"/>
                <w:sz w:val="28"/>
                <w:szCs w:val="28"/>
              </w:rPr>
            </w:pPr>
          </w:p>
        </w:tc>
        <w:tc>
          <w:tcPr>
            <w:tcW w:w="6799" w:type="dxa"/>
            <w:hideMark/>
          </w:tcPr>
          <w:p w:rsidR="00971F35" w:rsidRPr="00FD6E48" w:rsidRDefault="00B82ED7" w:rsidP="00FD6E48">
            <w:pPr>
              <w:spacing w:after="0" w:line="240" w:lineRule="auto"/>
              <w:rPr>
                <w:rFonts w:ascii="Times New Roman" w:hAnsi="Times New Roman"/>
                <w:sz w:val="28"/>
                <w:szCs w:val="28"/>
              </w:rPr>
            </w:pPr>
            <w:r w:rsidRPr="003F4F07">
              <w:rPr>
                <w:rFonts w:ascii="Times New Roman" w:hAnsi="Times New Roman"/>
                <w:sz w:val="28"/>
                <w:szCs w:val="28"/>
              </w:rPr>
              <w:t>Недропользование</w:t>
            </w:r>
            <w:r w:rsidRPr="00A56AE0">
              <w:rPr>
                <w:rFonts w:ascii="Times New Roman" w:hAnsi="Times New Roman"/>
                <w:sz w:val="28"/>
                <w:szCs w:val="28"/>
              </w:rPr>
              <w:t xml:space="preserve"> </w:t>
            </w:r>
          </w:p>
        </w:tc>
        <w:tc>
          <w:tcPr>
            <w:tcW w:w="1134"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6.1</w:t>
            </w:r>
          </w:p>
        </w:tc>
      </w:tr>
      <w:tr w:rsidR="00A56AE0" w:rsidRPr="00A56AE0" w:rsidTr="00FD6E48">
        <w:trPr>
          <w:trHeight w:val="77"/>
          <w:jc w:val="center"/>
        </w:trPr>
        <w:tc>
          <w:tcPr>
            <w:tcW w:w="572" w:type="dxa"/>
          </w:tcPr>
          <w:p w:rsidR="00971F35" w:rsidRPr="00FD6E48" w:rsidRDefault="00971F35" w:rsidP="00FD6E48">
            <w:pPr>
              <w:numPr>
                <w:ilvl w:val="0"/>
                <w:numId w:val="67"/>
              </w:numPr>
              <w:spacing w:after="0" w:line="240" w:lineRule="auto"/>
              <w:ind w:left="0" w:firstLine="0"/>
              <w:jc w:val="center"/>
              <w:rPr>
                <w:rFonts w:ascii="Times New Roman" w:hAnsi="Times New Roman"/>
                <w:sz w:val="28"/>
                <w:szCs w:val="28"/>
              </w:rPr>
            </w:pPr>
          </w:p>
        </w:tc>
        <w:tc>
          <w:tcPr>
            <w:tcW w:w="6799" w:type="dxa"/>
            <w:hideMark/>
          </w:tcPr>
          <w:p w:rsidR="00971F35" w:rsidRPr="00FD6E48" w:rsidRDefault="00B82ED7" w:rsidP="00FD6E48">
            <w:pPr>
              <w:spacing w:after="0" w:line="240" w:lineRule="auto"/>
              <w:rPr>
                <w:rFonts w:ascii="Times New Roman" w:hAnsi="Times New Roman"/>
                <w:sz w:val="28"/>
                <w:szCs w:val="28"/>
              </w:rPr>
            </w:pPr>
            <w:r w:rsidRPr="00176E89">
              <w:rPr>
                <w:rFonts w:ascii="Times New Roman" w:hAnsi="Times New Roman"/>
                <w:sz w:val="28"/>
                <w:szCs w:val="28"/>
              </w:rPr>
              <w:t>Энергетика</w:t>
            </w:r>
            <w:r w:rsidRPr="00A56AE0" w:rsidDel="00B82ED7">
              <w:rPr>
                <w:rFonts w:ascii="Times New Roman" w:hAnsi="Times New Roman"/>
                <w:sz w:val="28"/>
                <w:szCs w:val="28"/>
              </w:rPr>
              <w:t xml:space="preserve"> </w:t>
            </w:r>
          </w:p>
        </w:tc>
        <w:tc>
          <w:tcPr>
            <w:tcW w:w="1134"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6.7</w:t>
            </w:r>
          </w:p>
        </w:tc>
      </w:tr>
      <w:tr w:rsidR="00A56AE0" w:rsidRPr="00A56AE0" w:rsidTr="00FD6E48">
        <w:trPr>
          <w:trHeight w:val="300"/>
          <w:jc w:val="center"/>
        </w:trPr>
        <w:tc>
          <w:tcPr>
            <w:tcW w:w="572" w:type="dxa"/>
          </w:tcPr>
          <w:p w:rsidR="00971F35" w:rsidRPr="00FD6E48" w:rsidRDefault="00971F35" w:rsidP="00FD6E48">
            <w:pPr>
              <w:numPr>
                <w:ilvl w:val="0"/>
                <w:numId w:val="67"/>
              </w:numPr>
              <w:spacing w:after="0" w:line="240" w:lineRule="auto"/>
              <w:ind w:left="0" w:firstLine="0"/>
              <w:jc w:val="center"/>
              <w:rPr>
                <w:rFonts w:ascii="Times New Roman" w:hAnsi="Times New Roman"/>
                <w:sz w:val="28"/>
                <w:szCs w:val="28"/>
              </w:rPr>
            </w:pPr>
          </w:p>
        </w:tc>
        <w:tc>
          <w:tcPr>
            <w:tcW w:w="6799"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Земельные участки (территории) общего пользования</w:t>
            </w:r>
          </w:p>
        </w:tc>
        <w:tc>
          <w:tcPr>
            <w:tcW w:w="1134"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12.0</w:t>
            </w:r>
          </w:p>
        </w:tc>
      </w:tr>
      <w:tr w:rsidR="00A56AE0" w:rsidRPr="00A56AE0" w:rsidTr="00FD6E48">
        <w:trPr>
          <w:trHeight w:val="143"/>
          <w:jc w:val="center"/>
        </w:trPr>
        <w:tc>
          <w:tcPr>
            <w:tcW w:w="572" w:type="dxa"/>
          </w:tcPr>
          <w:p w:rsidR="00971F35" w:rsidRPr="00FD6E48" w:rsidRDefault="00971F35" w:rsidP="00FD6E48">
            <w:pPr>
              <w:numPr>
                <w:ilvl w:val="0"/>
                <w:numId w:val="67"/>
              </w:numPr>
              <w:spacing w:after="0" w:line="240" w:lineRule="auto"/>
              <w:ind w:left="0" w:firstLine="0"/>
              <w:jc w:val="center"/>
              <w:rPr>
                <w:rFonts w:ascii="Times New Roman" w:hAnsi="Times New Roman"/>
                <w:sz w:val="28"/>
                <w:szCs w:val="28"/>
              </w:rPr>
            </w:pPr>
          </w:p>
        </w:tc>
        <w:tc>
          <w:tcPr>
            <w:tcW w:w="6799"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Специальная деятельность</w:t>
            </w:r>
          </w:p>
        </w:tc>
        <w:tc>
          <w:tcPr>
            <w:tcW w:w="1134"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12.2</w:t>
            </w:r>
          </w:p>
        </w:tc>
      </w:tr>
      <w:tr w:rsidR="00A56AE0" w:rsidRPr="00A56AE0" w:rsidTr="00FD6E48">
        <w:trPr>
          <w:trHeight w:val="143"/>
          <w:jc w:val="center"/>
        </w:trPr>
        <w:tc>
          <w:tcPr>
            <w:tcW w:w="572" w:type="dxa"/>
          </w:tcPr>
          <w:p w:rsidR="00971F35" w:rsidRPr="00FD6E48" w:rsidRDefault="00971F35" w:rsidP="00FD6E48">
            <w:pPr>
              <w:numPr>
                <w:ilvl w:val="0"/>
                <w:numId w:val="67"/>
              </w:numPr>
              <w:spacing w:after="0" w:line="240" w:lineRule="auto"/>
              <w:ind w:left="0" w:firstLine="0"/>
              <w:jc w:val="center"/>
              <w:rPr>
                <w:rFonts w:ascii="Times New Roman" w:hAnsi="Times New Roman"/>
                <w:sz w:val="28"/>
                <w:szCs w:val="28"/>
              </w:rPr>
            </w:pPr>
          </w:p>
        </w:tc>
        <w:tc>
          <w:tcPr>
            <w:tcW w:w="6799"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Запас</w:t>
            </w:r>
          </w:p>
        </w:tc>
        <w:tc>
          <w:tcPr>
            <w:tcW w:w="1134"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12.3</w:t>
            </w:r>
          </w:p>
        </w:tc>
      </w:tr>
    </w:tbl>
    <w:p w:rsidR="00971F35" w:rsidRPr="00FD6E48" w:rsidRDefault="00971F35" w:rsidP="00FD6E48">
      <w:pPr>
        <w:shd w:val="clear" w:color="auto" w:fill="FFFFFF"/>
        <w:spacing w:after="0" w:line="240" w:lineRule="auto"/>
        <w:ind w:firstLine="720"/>
        <w:jc w:val="both"/>
        <w:rPr>
          <w:rFonts w:ascii="Times New Roman" w:hAnsi="Times New Roman"/>
          <w:sz w:val="28"/>
          <w:szCs w:val="28"/>
          <w:lang w:eastAsia="zh-CN"/>
        </w:rPr>
      </w:pPr>
    </w:p>
    <w:p w:rsidR="00971F35" w:rsidRPr="00FD6E48" w:rsidRDefault="00971F35" w:rsidP="00FD6E48">
      <w:pPr>
        <w:numPr>
          <w:ilvl w:val="1"/>
          <w:numId w:val="89"/>
        </w:numPr>
        <w:shd w:val="clear" w:color="auto" w:fill="FFFFFF"/>
        <w:tabs>
          <w:tab w:val="left" w:pos="0"/>
          <w:tab w:val="left" w:pos="1134"/>
        </w:tabs>
        <w:spacing w:after="0" w:line="240" w:lineRule="auto"/>
        <w:ind w:left="0" w:firstLine="720"/>
        <w:jc w:val="both"/>
        <w:rPr>
          <w:rFonts w:ascii="Times New Roman" w:hAnsi="Times New Roman"/>
          <w:sz w:val="28"/>
          <w:szCs w:val="28"/>
        </w:rPr>
      </w:pPr>
      <w:r w:rsidRPr="00FD6E48">
        <w:rPr>
          <w:rFonts w:ascii="Times New Roman" w:hAnsi="Times New Roman"/>
          <w:sz w:val="28"/>
          <w:szCs w:val="28"/>
        </w:rPr>
        <w:t>Условно разрешенные виды использования земельных участков и объектов капитального строительства, установленные в градостроительных регламентах</w:t>
      </w:r>
      <w:r w:rsidR="00C934FC" w:rsidRPr="00FD6E48">
        <w:rPr>
          <w:rFonts w:ascii="Times New Roman" w:hAnsi="Times New Roman"/>
          <w:sz w:val="28"/>
          <w:szCs w:val="28"/>
        </w:rPr>
        <w:t xml:space="preserve"> </w:t>
      </w:r>
      <w:r w:rsidRPr="00FD6E48">
        <w:rPr>
          <w:rFonts w:ascii="Times New Roman" w:hAnsi="Times New Roman"/>
          <w:sz w:val="28"/>
          <w:szCs w:val="28"/>
        </w:rPr>
        <w:t xml:space="preserve">применительно к территориальной зоне </w:t>
      </w:r>
      <w:r w:rsidR="00C934FC" w:rsidRPr="00FD6E48">
        <w:rPr>
          <w:rFonts w:ascii="Times New Roman" w:hAnsi="Times New Roman"/>
          <w:sz w:val="28"/>
          <w:szCs w:val="28"/>
        </w:rPr>
        <w:t>СН-2</w:t>
      </w:r>
      <w:r w:rsidRPr="00FD6E48">
        <w:rPr>
          <w:rFonts w:ascii="Times New Roman" w:hAnsi="Times New Roman"/>
          <w:sz w:val="28"/>
          <w:szCs w:val="28"/>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6658"/>
        <w:gridCol w:w="1134"/>
      </w:tblGrid>
      <w:tr w:rsidR="00A56AE0" w:rsidRPr="00A56AE0" w:rsidTr="00FD6E48">
        <w:trPr>
          <w:trHeight w:val="300"/>
          <w:jc w:val="center"/>
        </w:trPr>
        <w:tc>
          <w:tcPr>
            <w:tcW w:w="713" w:type="dxa"/>
            <w:hideMark/>
          </w:tcPr>
          <w:p w:rsidR="00226AB6" w:rsidRDefault="00971F35" w:rsidP="00FD6E48">
            <w:pPr>
              <w:spacing w:after="0" w:line="240" w:lineRule="auto"/>
              <w:ind w:left="-245" w:firstLine="283"/>
              <w:jc w:val="center"/>
              <w:rPr>
                <w:rFonts w:ascii="Times New Roman" w:hAnsi="Times New Roman"/>
                <w:bCs/>
                <w:sz w:val="28"/>
                <w:szCs w:val="28"/>
              </w:rPr>
            </w:pPr>
            <w:r w:rsidRPr="00FD6E48">
              <w:rPr>
                <w:rFonts w:ascii="Times New Roman" w:hAnsi="Times New Roman"/>
                <w:bCs/>
                <w:sz w:val="28"/>
                <w:szCs w:val="28"/>
              </w:rPr>
              <w:t xml:space="preserve">№ </w:t>
            </w:r>
          </w:p>
          <w:p w:rsidR="00971F35" w:rsidRPr="00FD6E48" w:rsidRDefault="00971F35" w:rsidP="00FD6E48">
            <w:pPr>
              <w:spacing w:after="0" w:line="240" w:lineRule="auto"/>
              <w:ind w:left="-245" w:firstLine="283"/>
              <w:jc w:val="center"/>
              <w:rPr>
                <w:rFonts w:ascii="Times New Roman" w:hAnsi="Times New Roman"/>
                <w:bCs/>
                <w:sz w:val="28"/>
                <w:szCs w:val="28"/>
              </w:rPr>
            </w:pPr>
            <w:proofErr w:type="gramStart"/>
            <w:r w:rsidRPr="00FD6E48">
              <w:rPr>
                <w:rFonts w:ascii="Times New Roman" w:hAnsi="Times New Roman"/>
                <w:bCs/>
                <w:sz w:val="28"/>
                <w:szCs w:val="28"/>
              </w:rPr>
              <w:t>п</w:t>
            </w:r>
            <w:proofErr w:type="gramEnd"/>
            <w:r w:rsidRPr="00FD6E48">
              <w:rPr>
                <w:rFonts w:ascii="Times New Roman" w:hAnsi="Times New Roman"/>
                <w:bCs/>
                <w:sz w:val="28"/>
                <w:szCs w:val="28"/>
              </w:rPr>
              <w:t>/п</w:t>
            </w:r>
          </w:p>
        </w:tc>
        <w:tc>
          <w:tcPr>
            <w:tcW w:w="6658" w:type="dxa"/>
            <w:hideMark/>
          </w:tcPr>
          <w:p w:rsidR="00971F35" w:rsidRPr="00FD6E48" w:rsidRDefault="00971F35" w:rsidP="00FD6E48">
            <w:pPr>
              <w:spacing w:after="0" w:line="240" w:lineRule="auto"/>
              <w:ind w:left="-245" w:firstLine="283"/>
              <w:jc w:val="center"/>
              <w:rPr>
                <w:rFonts w:ascii="Times New Roman" w:hAnsi="Times New Roman"/>
                <w:bCs/>
                <w:sz w:val="28"/>
                <w:szCs w:val="28"/>
              </w:rPr>
            </w:pPr>
            <w:r w:rsidRPr="00FD6E48">
              <w:rPr>
                <w:rFonts w:ascii="Times New Roman" w:hAnsi="Times New Roman"/>
                <w:bCs/>
                <w:sz w:val="28"/>
                <w:szCs w:val="28"/>
              </w:rPr>
              <w:t>Наименование вида разрешенного использования земельного участка</w:t>
            </w:r>
          </w:p>
        </w:tc>
        <w:tc>
          <w:tcPr>
            <w:tcW w:w="1134" w:type="dxa"/>
            <w:hideMark/>
          </w:tcPr>
          <w:p w:rsidR="00971F35" w:rsidRPr="00FD6E48" w:rsidRDefault="00971F35" w:rsidP="00FD6E48">
            <w:pPr>
              <w:spacing w:after="0" w:line="240" w:lineRule="auto"/>
              <w:ind w:left="-245" w:firstLine="283"/>
              <w:jc w:val="center"/>
              <w:rPr>
                <w:rFonts w:ascii="Times New Roman" w:hAnsi="Times New Roman"/>
                <w:bCs/>
                <w:sz w:val="28"/>
                <w:szCs w:val="28"/>
              </w:rPr>
            </w:pPr>
            <w:r w:rsidRPr="00FD6E48">
              <w:rPr>
                <w:rFonts w:ascii="Times New Roman" w:hAnsi="Times New Roman"/>
                <w:bCs/>
                <w:sz w:val="28"/>
                <w:szCs w:val="28"/>
              </w:rPr>
              <w:t>Код</w:t>
            </w:r>
          </w:p>
        </w:tc>
      </w:tr>
      <w:tr w:rsidR="00A56AE0" w:rsidRPr="00A56AE0" w:rsidTr="00FD6E48">
        <w:trPr>
          <w:trHeight w:val="193"/>
          <w:jc w:val="center"/>
        </w:trPr>
        <w:tc>
          <w:tcPr>
            <w:tcW w:w="713" w:type="dxa"/>
          </w:tcPr>
          <w:p w:rsidR="00971F35" w:rsidRPr="00FD6E48" w:rsidRDefault="00971F35" w:rsidP="00FD6E48">
            <w:pPr>
              <w:numPr>
                <w:ilvl w:val="0"/>
                <w:numId w:val="68"/>
              </w:numPr>
              <w:spacing w:after="0" w:line="240" w:lineRule="auto"/>
              <w:ind w:left="-245" w:firstLine="283"/>
              <w:jc w:val="center"/>
              <w:rPr>
                <w:rFonts w:ascii="Times New Roman" w:hAnsi="Times New Roman"/>
                <w:sz w:val="28"/>
                <w:szCs w:val="28"/>
              </w:rPr>
            </w:pPr>
          </w:p>
        </w:tc>
        <w:tc>
          <w:tcPr>
            <w:tcW w:w="6658" w:type="dxa"/>
            <w:hideMark/>
          </w:tcPr>
          <w:p w:rsidR="00971F35" w:rsidRPr="00FD6E48" w:rsidRDefault="00971F35" w:rsidP="00FD6E48">
            <w:pPr>
              <w:spacing w:after="0" w:line="240" w:lineRule="auto"/>
              <w:ind w:left="-245" w:firstLine="283"/>
              <w:rPr>
                <w:rFonts w:ascii="Times New Roman" w:hAnsi="Times New Roman"/>
                <w:sz w:val="28"/>
                <w:szCs w:val="28"/>
              </w:rPr>
            </w:pPr>
            <w:r w:rsidRPr="00FD6E48">
              <w:rPr>
                <w:rFonts w:ascii="Times New Roman" w:hAnsi="Times New Roman"/>
                <w:sz w:val="28"/>
                <w:szCs w:val="28"/>
              </w:rPr>
              <w:t>Склады</w:t>
            </w:r>
          </w:p>
        </w:tc>
        <w:tc>
          <w:tcPr>
            <w:tcW w:w="1134" w:type="dxa"/>
            <w:hideMark/>
          </w:tcPr>
          <w:p w:rsidR="00971F35" w:rsidRPr="00FD6E48" w:rsidRDefault="00971F35" w:rsidP="00FD6E48">
            <w:pPr>
              <w:spacing w:after="0" w:line="240" w:lineRule="auto"/>
              <w:ind w:left="-245" w:firstLine="283"/>
              <w:jc w:val="center"/>
              <w:rPr>
                <w:rFonts w:ascii="Times New Roman" w:hAnsi="Times New Roman"/>
                <w:sz w:val="28"/>
                <w:szCs w:val="28"/>
              </w:rPr>
            </w:pPr>
            <w:r w:rsidRPr="00FD6E48">
              <w:rPr>
                <w:rFonts w:ascii="Times New Roman" w:hAnsi="Times New Roman"/>
                <w:sz w:val="28"/>
                <w:szCs w:val="28"/>
              </w:rPr>
              <w:t>6.9</w:t>
            </w:r>
          </w:p>
        </w:tc>
      </w:tr>
      <w:tr w:rsidR="00A56AE0" w:rsidRPr="00A56AE0" w:rsidTr="00FD6E48">
        <w:trPr>
          <w:trHeight w:val="193"/>
          <w:jc w:val="center"/>
        </w:trPr>
        <w:tc>
          <w:tcPr>
            <w:tcW w:w="713" w:type="dxa"/>
          </w:tcPr>
          <w:p w:rsidR="00971F35" w:rsidRPr="00FD6E48" w:rsidRDefault="00971F35" w:rsidP="00FD6E48">
            <w:pPr>
              <w:numPr>
                <w:ilvl w:val="0"/>
                <w:numId w:val="68"/>
              </w:numPr>
              <w:spacing w:after="0" w:line="240" w:lineRule="auto"/>
              <w:ind w:left="-245" w:firstLine="283"/>
              <w:jc w:val="center"/>
              <w:rPr>
                <w:rFonts w:ascii="Times New Roman" w:hAnsi="Times New Roman"/>
                <w:sz w:val="28"/>
                <w:szCs w:val="28"/>
              </w:rPr>
            </w:pPr>
          </w:p>
        </w:tc>
        <w:tc>
          <w:tcPr>
            <w:tcW w:w="6658" w:type="dxa"/>
            <w:hideMark/>
          </w:tcPr>
          <w:p w:rsidR="00971F35" w:rsidRPr="00FD6E48" w:rsidRDefault="00971F35" w:rsidP="00FD6E48">
            <w:pPr>
              <w:spacing w:after="0" w:line="240" w:lineRule="auto"/>
              <w:ind w:left="-245" w:firstLine="283"/>
              <w:rPr>
                <w:rFonts w:ascii="Times New Roman" w:hAnsi="Times New Roman"/>
                <w:sz w:val="28"/>
                <w:szCs w:val="28"/>
              </w:rPr>
            </w:pPr>
            <w:r w:rsidRPr="00FD6E48">
              <w:rPr>
                <w:rFonts w:ascii="Times New Roman" w:hAnsi="Times New Roman"/>
                <w:sz w:val="28"/>
                <w:szCs w:val="28"/>
              </w:rPr>
              <w:t>Складские площадки</w:t>
            </w:r>
          </w:p>
        </w:tc>
        <w:tc>
          <w:tcPr>
            <w:tcW w:w="1134" w:type="dxa"/>
            <w:hideMark/>
          </w:tcPr>
          <w:p w:rsidR="00971F35" w:rsidRPr="00FD6E48" w:rsidRDefault="00971F35" w:rsidP="00FD6E48">
            <w:pPr>
              <w:spacing w:after="0" w:line="240" w:lineRule="auto"/>
              <w:ind w:left="-245" w:firstLine="283"/>
              <w:jc w:val="center"/>
              <w:rPr>
                <w:rFonts w:ascii="Times New Roman" w:hAnsi="Times New Roman"/>
                <w:sz w:val="28"/>
                <w:szCs w:val="28"/>
              </w:rPr>
            </w:pPr>
            <w:r w:rsidRPr="00FD6E48">
              <w:rPr>
                <w:rFonts w:ascii="Times New Roman" w:hAnsi="Times New Roman"/>
                <w:sz w:val="28"/>
                <w:szCs w:val="28"/>
              </w:rPr>
              <w:t>6.9.1</w:t>
            </w:r>
          </w:p>
        </w:tc>
      </w:tr>
    </w:tbl>
    <w:p w:rsidR="00971F35" w:rsidRPr="00FD6E48" w:rsidRDefault="00971F35" w:rsidP="00FD6E48">
      <w:pPr>
        <w:shd w:val="clear" w:color="auto" w:fill="FFFFFF"/>
        <w:tabs>
          <w:tab w:val="left" w:pos="993"/>
          <w:tab w:val="left" w:pos="1276"/>
        </w:tabs>
        <w:spacing w:after="0" w:line="240" w:lineRule="auto"/>
        <w:ind w:firstLine="720"/>
        <w:jc w:val="both"/>
        <w:rPr>
          <w:rFonts w:ascii="Times New Roman" w:hAnsi="Times New Roman"/>
          <w:sz w:val="28"/>
          <w:szCs w:val="28"/>
          <w:lang w:eastAsia="zh-CN"/>
        </w:rPr>
      </w:pPr>
    </w:p>
    <w:p w:rsidR="00971F35" w:rsidRPr="00FD6E48" w:rsidRDefault="00971F35" w:rsidP="00FD6E48">
      <w:pPr>
        <w:numPr>
          <w:ilvl w:val="1"/>
          <w:numId w:val="89"/>
        </w:numPr>
        <w:shd w:val="clear" w:color="auto" w:fill="FFFFFF"/>
        <w:tabs>
          <w:tab w:val="left" w:pos="0"/>
        </w:tabs>
        <w:spacing w:after="0" w:line="240" w:lineRule="auto"/>
        <w:ind w:left="0" w:firstLine="720"/>
        <w:jc w:val="both"/>
        <w:rPr>
          <w:rFonts w:ascii="Times New Roman" w:hAnsi="Times New Roman"/>
          <w:sz w:val="28"/>
          <w:szCs w:val="28"/>
        </w:rPr>
      </w:pPr>
      <w:r w:rsidRPr="00FD6E48">
        <w:rPr>
          <w:rFonts w:ascii="Times New Roman" w:hAnsi="Times New Roman"/>
          <w:sz w:val="28"/>
          <w:szCs w:val="28"/>
        </w:rPr>
        <w:t>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w:t>
      </w:r>
      <w:r w:rsidR="00C934FC" w:rsidRPr="00FD6E48">
        <w:rPr>
          <w:rFonts w:ascii="Times New Roman" w:hAnsi="Times New Roman"/>
          <w:sz w:val="28"/>
          <w:szCs w:val="28"/>
        </w:rPr>
        <w:t xml:space="preserve"> </w:t>
      </w:r>
      <w:r w:rsidRPr="00FD6E48">
        <w:rPr>
          <w:rFonts w:ascii="Times New Roman" w:hAnsi="Times New Roman"/>
          <w:sz w:val="28"/>
          <w:szCs w:val="28"/>
        </w:rPr>
        <w:t xml:space="preserve">применительно к территориальной зоне </w:t>
      </w:r>
      <w:r w:rsidR="00F96D4D" w:rsidRPr="00FD6E48">
        <w:rPr>
          <w:rFonts w:ascii="Times New Roman" w:hAnsi="Times New Roman"/>
          <w:sz w:val="28"/>
          <w:szCs w:val="28"/>
        </w:rPr>
        <w:t>СН-2</w:t>
      </w:r>
      <w:r w:rsidRPr="00FD6E48">
        <w:rPr>
          <w:rFonts w:ascii="Times New Roman" w:hAnsi="Times New Roman"/>
          <w:sz w:val="28"/>
          <w:szCs w:val="28"/>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6658"/>
        <w:gridCol w:w="1134"/>
      </w:tblGrid>
      <w:tr w:rsidR="00A56AE0" w:rsidRPr="00A56AE0" w:rsidTr="00FD6E48">
        <w:trPr>
          <w:trHeight w:val="300"/>
          <w:jc w:val="center"/>
        </w:trPr>
        <w:tc>
          <w:tcPr>
            <w:tcW w:w="713" w:type="dxa"/>
            <w:hideMark/>
          </w:tcPr>
          <w:p w:rsidR="00226AB6" w:rsidRDefault="00971F35"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 xml:space="preserve">№ </w:t>
            </w:r>
          </w:p>
          <w:p w:rsidR="00971F35" w:rsidRPr="00FD6E48" w:rsidRDefault="00971F35" w:rsidP="00FD6E48">
            <w:pPr>
              <w:spacing w:after="0" w:line="240" w:lineRule="auto"/>
              <w:jc w:val="center"/>
              <w:rPr>
                <w:rFonts w:ascii="Times New Roman" w:hAnsi="Times New Roman"/>
                <w:bCs/>
                <w:sz w:val="28"/>
                <w:szCs w:val="28"/>
              </w:rPr>
            </w:pPr>
            <w:proofErr w:type="gramStart"/>
            <w:r w:rsidRPr="00FD6E48">
              <w:rPr>
                <w:rFonts w:ascii="Times New Roman" w:hAnsi="Times New Roman"/>
                <w:bCs/>
                <w:sz w:val="28"/>
                <w:szCs w:val="28"/>
              </w:rPr>
              <w:t>п</w:t>
            </w:r>
            <w:proofErr w:type="gramEnd"/>
            <w:r w:rsidRPr="00FD6E48">
              <w:rPr>
                <w:rFonts w:ascii="Times New Roman" w:hAnsi="Times New Roman"/>
                <w:bCs/>
                <w:sz w:val="28"/>
                <w:szCs w:val="28"/>
              </w:rPr>
              <w:t>/п</w:t>
            </w:r>
          </w:p>
        </w:tc>
        <w:tc>
          <w:tcPr>
            <w:tcW w:w="6658" w:type="dxa"/>
            <w:hideMark/>
          </w:tcPr>
          <w:p w:rsidR="00971F35" w:rsidRPr="00FD6E48" w:rsidRDefault="00971F35"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Наименование вида разрешенного использования земельного участка</w:t>
            </w:r>
          </w:p>
        </w:tc>
        <w:tc>
          <w:tcPr>
            <w:tcW w:w="1134" w:type="dxa"/>
            <w:hideMark/>
          </w:tcPr>
          <w:p w:rsidR="00971F35" w:rsidRPr="00FD6E48" w:rsidRDefault="00971F35"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Код</w:t>
            </w:r>
          </w:p>
        </w:tc>
      </w:tr>
      <w:tr w:rsidR="00A56AE0" w:rsidRPr="00A56AE0" w:rsidTr="00FD6E48">
        <w:trPr>
          <w:trHeight w:val="193"/>
          <w:jc w:val="center"/>
        </w:trPr>
        <w:tc>
          <w:tcPr>
            <w:tcW w:w="713" w:type="dxa"/>
          </w:tcPr>
          <w:p w:rsidR="00971F35" w:rsidRPr="00FD6E48" w:rsidRDefault="00971F35" w:rsidP="00FD6E48">
            <w:pPr>
              <w:numPr>
                <w:ilvl w:val="0"/>
                <w:numId w:val="69"/>
              </w:numPr>
              <w:tabs>
                <w:tab w:val="left" w:pos="464"/>
              </w:tabs>
              <w:spacing w:after="0" w:line="240" w:lineRule="auto"/>
              <w:ind w:left="0" w:firstLine="0"/>
              <w:jc w:val="center"/>
              <w:rPr>
                <w:rFonts w:ascii="Times New Roman" w:hAnsi="Times New Roman"/>
                <w:sz w:val="28"/>
                <w:szCs w:val="28"/>
              </w:rPr>
            </w:pPr>
          </w:p>
        </w:tc>
        <w:tc>
          <w:tcPr>
            <w:tcW w:w="6658"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Хранение автотранспорта</w:t>
            </w:r>
          </w:p>
        </w:tc>
        <w:tc>
          <w:tcPr>
            <w:tcW w:w="1134"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2.7.1</w:t>
            </w:r>
          </w:p>
        </w:tc>
      </w:tr>
      <w:tr w:rsidR="00A56AE0" w:rsidRPr="00A56AE0" w:rsidTr="00FD6E48">
        <w:trPr>
          <w:trHeight w:val="77"/>
          <w:jc w:val="center"/>
        </w:trPr>
        <w:tc>
          <w:tcPr>
            <w:tcW w:w="713" w:type="dxa"/>
          </w:tcPr>
          <w:p w:rsidR="00971F35" w:rsidRPr="00FD6E48" w:rsidRDefault="00971F35" w:rsidP="00FD6E48">
            <w:pPr>
              <w:numPr>
                <w:ilvl w:val="0"/>
                <w:numId w:val="69"/>
              </w:numPr>
              <w:tabs>
                <w:tab w:val="left" w:pos="464"/>
              </w:tabs>
              <w:spacing w:after="0" w:line="240" w:lineRule="auto"/>
              <w:ind w:left="0" w:firstLine="0"/>
              <w:jc w:val="center"/>
              <w:rPr>
                <w:rFonts w:ascii="Times New Roman" w:hAnsi="Times New Roman"/>
                <w:sz w:val="28"/>
                <w:szCs w:val="28"/>
              </w:rPr>
            </w:pPr>
          </w:p>
        </w:tc>
        <w:tc>
          <w:tcPr>
            <w:tcW w:w="6658"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Предоставление коммунальных услуг</w:t>
            </w:r>
          </w:p>
        </w:tc>
        <w:tc>
          <w:tcPr>
            <w:tcW w:w="1134"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3.1.1</w:t>
            </w:r>
          </w:p>
        </w:tc>
      </w:tr>
      <w:tr w:rsidR="00A56AE0" w:rsidRPr="00A56AE0" w:rsidTr="00FD6E48">
        <w:trPr>
          <w:trHeight w:val="300"/>
          <w:jc w:val="center"/>
        </w:trPr>
        <w:tc>
          <w:tcPr>
            <w:tcW w:w="713" w:type="dxa"/>
          </w:tcPr>
          <w:p w:rsidR="00971F35" w:rsidRPr="00FD6E48" w:rsidRDefault="00971F35" w:rsidP="00FD6E48">
            <w:pPr>
              <w:numPr>
                <w:ilvl w:val="0"/>
                <w:numId w:val="69"/>
              </w:numPr>
              <w:tabs>
                <w:tab w:val="left" w:pos="464"/>
              </w:tabs>
              <w:spacing w:after="0" w:line="240" w:lineRule="auto"/>
              <w:ind w:left="0" w:firstLine="0"/>
              <w:jc w:val="center"/>
              <w:rPr>
                <w:rFonts w:ascii="Times New Roman" w:hAnsi="Times New Roman"/>
                <w:sz w:val="28"/>
                <w:szCs w:val="28"/>
              </w:rPr>
            </w:pPr>
          </w:p>
        </w:tc>
        <w:tc>
          <w:tcPr>
            <w:tcW w:w="6658"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Служебные гаражи</w:t>
            </w:r>
          </w:p>
        </w:tc>
        <w:tc>
          <w:tcPr>
            <w:tcW w:w="1134"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4.9</w:t>
            </w:r>
          </w:p>
        </w:tc>
      </w:tr>
      <w:tr w:rsidR="00A56AE0" w:rsidRPr="00A56AE0" w:rsidTr="00FD6E48">
        <w:trPr>
          <w:trHeight w:val="300"/>
          <w:jc w:val="center"/>
        </w:trPr>
        <w:tc>
          <w:tcPr>
            <w:tcW w:w="713" w:type="dxa"/>
          </w:tcPr>
          <w:p w:rsidR="00971F35" w:rsidRPr="00FD6E48" w:rsidRDefault="00971F35" w:rsidP="00FD6E48">
            <w:pPr>
              <w:numPr>
                <w:ilvl w:val="0"/>
                <w:numId w:val="69"/>
              </w:numPr>
              <w:tabs>
                <w:tab w:val="left" w:pos="464"/>
              </w:tabs>
              <w:spacing w:after="0" w:line="240" w:lineRule="auto"/>
              <w:ind w:left="0" w:firstLine="0"/>
              <w:jc w:val="center"/>
              <w:rPr>
                <w:rFonts w:ascii="Times New Roman" w:hAnsi="Times New Roman"/>
                <w:sz w:val="28"/>
                <w:szCs w:val="28"/>
              </w:rPr>
            </w:pPr>
          </w:p>
        </w:tc>
        <w:tc>
          <w:tcPr>
            <w:tcW w:w="6658"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Склады</w:t>
            </w:r>
          </w:p>
        </w:tc>
        <w:tc>
          <w:tcPr>
            <w:tcW w:w="1134"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6.9</w:t>
            </w:r>
          </w:p>
        </w:tc>
      </w:tr>
      <w:tr w:rsidR="00A56AE0" w:rsidRPr="00A56AE0" w:rsidTr="00FD6E48">
        <w:trPr>
          <w:trHeight w:val="300"/>
          <w:jc w:val="center"/>
        </w:trPr>
        <w:tc>
          <w:tcPr>
            <w:tcW w:w="713" w:type="dxa"/>
          </w:tcPr>
          <w:p w:rsidR="00971F35" w:rsidRPr="00FD6E48" w:rsidRDefault="00971F35" w:rsidP="00FD6E48">
            <w:pPr>
              <w:numPr>
                <w:ilvl w:val="0"/>
                <w:numId w:val="69"/>
              </w:numPr>
              <w:tabs>
                <w:tab w:val="left" w:pos="464"/>
              </w:tabs>
              <w:spacing w:after="0" w:line="240" w:lineRule="auto"/>
              <w:ind w:left="0" w:firstLine="0"/>
              <w:jc w:val="center"/>
              <w:rPr>
                <w:rFonts w:ascii="Times New Roman" w:hAnsi="Times New Roman"/>
                <w:sz w:val="28"/>
                <w:szCs w:val="28"/>
              </w:rPr>
            </w:pPr>
          </w:p>
        </w:tc>
        <w:tc>
          <w:tcPr>
            <w:tcW w:w="6658"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Складские площадки</w:t>
            </w:r>
          </w:p>
        </w:tc>
        <w:tc>
          <w:tcPr>
            <w:tcW w:w="1134"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6.9.1</w:t>
            </w:r>
          </w:p>
        </w:tc>
      </w:tr>
      <w:tr w:rsidR="00A56AE0" w:rsidRPr="00A56AE0" w:rsidTr="00FD6E48">
        <w:trPr>
          <w:trHeight w:val="300"/>
          <w:jc w:val="center"/>
        </w:trPr>
        <w:tc>
          <w:tcPr>
            <w:tcW w:w="713" w:type="dxa"/>
          </w:tcPr>
          <w:p w:rsidR="00971F35" w:rsidRPr="00FD6E48" w:rsidRDefault="00971F35" w:rsidP="00FD6E48">
            <w:pPr>
              <w:numPr>
                <w:ilvl w:val="0"/>
                <w:numId w:val="69"/>
              </w:numPr>
              <w:tabs>
                <w:tab w:val="left" w:pos="464"/>
              </w:tabs>
              <w:spacing w:after="0" w:line="240" w:lineRule="auto"/>
              <w:ind w:left="0" w:firstLine="0"/>
              <w:jc w:val="center"/>
              <w:rPr>
                <w:rFonts w:ascii="Times New Roman" w:hAnsi="Times New Roman"/>
                <w:sz w:val="28"/>
                <w:szCs w:val="28"/>
              </w:rPr>
            </w:pPr>
          </w:p>
        </w:tc>
        <w:tc>
          <w:tcPr>
            <w:tcW w:w="6658"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Обеспечение внутреннего правопорядка</w:t>
            </w:r>
          </w:p>
        </w:tc>
        <w:tc>
          <w:tcPr>
            <w:tcW w:w="1134"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8.3</w:t>
            </w:r>
          </w:p>
        </w:tc>
      </w:tr>
    </w:tbl>
    <w:p w:rsidR="00971F35" w:rsidRPr="00FD6E48" w:rsidRDefault="00971F35" w:rsidP="00FD6E48">
      <w:pPr>
        <w:spacing w:after="0" w:line="240" w:lineRule="auto"/>
        <w:ind w:firstLine="720"/>
        <w:rPr>
          <w:rFonts w:ascii="Times New Roman" w:hAnsi="Times New Roman"/>
          <w:sz w:val="28"/>
          <w:szCs w:val="28"/>
        </w:rPr>
      </w:pPr>
    </w:p>
    <w:p w:rsidR="003710EE" w:rsidRPr="00FD6E48" w:rsidRDefault="00C934FC" w:rsidP="00FD6E48">
      <w:pPr>
        <w:numPr>
          <w:ilvl w:val="0"/>
          <w:numId w:val="89"/>
        </w:numPr>
        <w:tabs>
          <w:tab w:val="left" w:pos="1134"/>
        </w:tabs>
        <w:spacing w:after="0" w:line="240" w:lineRule="auto"/>
        <w:ind w:left="0" w:firstLine="720"/>
        <w:rPr>
          <w:rFonts w:ascii="Times New Roman" w:hAnsi="Times New Roman"/>
          <w:sz w:val="28"/>
          <w:szCs w:val="28"/>
        </w:rPr>
      </w:pPr>
      <w:r w:rsidRPr="00FD6E48">
        <w:rPr>
          <w:rFonts w:ascii="Times New Roman" w:hAnsi="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зоны С</w:t>
      </w:r>
      <w:r w:rsidR="00B07408" w:rsidRPr="00FD6E48">
        <w:rPr>
          <w:rFonts w:ascii="Times New Roman" w:hAnsi="Times New Roman"/>
          <w:sz w:val="28"/>
          <w:szCs w:val="28"/>
        </w:rPr>
        <w:t>Н</w:t>
      </w:r>
      <w:r w:rsidRPr="00FD6E48">
        <w:rPr>
          <w:rFonts w:ascii="Times New Roman" w:hAnsi="Times New Roman"/>
          <w:sz w:val="28"/>
          <w:szCs w:val="28"/>
        </w:rPr>
        <w:t>-</w:t>
      </w:r>
      <w:r w:rsidR="003710EE" w:rsidRPr="00FD6E48">
        <w:rPr>
          <w:rFonts w:ascii="Times New Roman" w:hAnsi="Times New Roman"/>
          <w:sz w:val="28"/>
          <w:szCs w:val="28"/>
        </w:rPr>
        <w:t>2</w:t>
      </w:r>
      <w:r w:rsidRPr="00FD6E48">
        <w:rPr>
          <w:rFonts w:ascii="Times New Roman" w:hAnsi="Times New Roman"/>
          <w:sz w:val="28"/>
          <w:szCs w:val="28"/>
        </w:rPr>
        <w:t xml:space="preserve"> </w:t>
      </w:r>
      <w:r w:rsidR="003710EE" w:rsidRPr="00FD6E48">
        <w:rPr>
          <w:rFonts w:ascii="Times New Roman" w:hAnsi="Times New Roman"/>
          <w:sz w:val="28"/>
          <w:szCs w:val="28"/>
        </w:rPr>
        <w:t>не подлежат установлению в Правилах и определяются в соответствии с назначением объекта и соблюдением положений статьи 56 Правил.</w:t>
      </w:r>
    </w:p>
    <w:p w:rsidR="00C934FC" w:rsidRPr="00FD6E48" w:rsidRDefault="00C934FC" w:rsidP="00FD6E48">
      <w:pPr>
        <w:numPr>
          <w:ilvl w:val="1"/>
          <w:numId w:val="89"/>
        </w:numPr>
        <w:tabs>
          <w:tab w:val="left" w:pos="1134"/>
        </w:tabs>
        <w:spacing w:after="0" w:line="240" w:lineRule="auto"/>
        <w:ind w:left="0" w:firstLine="720"/>
        <w:rPr>
          <w:rFonts w:ascii="Times New Roman" w:hAnsi="Times New Roman"/>
          <w:sz w:val="28"/>
          <w:szCs w:val="28"/>
        </w:rPr>
      </w:pPr>
      <w:r w:rsidRPr="00FD6E48">
        <w:rPr>
          <w:rFonts w:ascii="Times New Roman" w:hAnsi="Times New Roman"/>
          <w:sz w:val="28"/>
          <w:szCs w:val="28"/>
        </w:rPr>
        <w:t>Суммарная доля площади земельного участка, занимаемая объектами вспомогательных видов разрешенного использования, не должна превышать 30 % общей площади земельного участка.</w:t>
      </w:r>
    </w:p>
    <w:p w:rsidR="00C934FC" w:rsidRPr="00FD6E48" w:rsidRDefault="00C934FC" w:rsidP="00FD6E48">
      <w:pPr>
        <w:spacing w:after="0" w:line="240" w:lineRule="auto"/>
        <w:ind w:firstLine="720"/>
        <w:rPr>
          <w:rFonts w:ascii="Times New Roman" w:hAnsi="Times New Roman"/>
          <w:sz w:val="28"/>
          <w:szCs w:val="28"/>
        </w:rPr>
      </w:pPr>
    </w:p>
    <w:p w:rsidR="00971F35" w:rsidRPr="00FD6E48" w:rsidRDefault="00971F35" w:rsidP="00FD6E48">
      <w:pPr>
        <w:pStyle w:val="1"/>
        <w:spacing w:before="0" w:after="0"/>
        <w:ind w:firstLine="720"/>
        <w:jc w:val="both"/>
        <w:rPr>
          <w:rFonts w:ascii="Times New Roman" w:hAnsi="Times New Roman" w:cs="Times New Roman"/>
          <w:b w:val="0"/>
          <w:color w:val="auto"/>
          <w:sz w:val="28"/>
          <w:szCs w:val="28"/>
        </w:rPr>
      </w:pPr>
      <w:bookmarkStart w:id="209" w:name="_Toc18005093"/>
      <w:bookmarkStart w:id="210" w:name="sub_76"/>
      <w:r w:rsidRPr="00FD6E48">
        <w:rPr>
          <w:rFonts w:ascii="Times New Roman" w:hAnsi="Times New Roman" w:cs="Times New Roman"/>
          <w:b w:val="0"/>
          <w:color w:val="auto"/>
          <w:sz w:val="28"/>
          <w:szCs w:val="28"/>
        </w:rPr>
        <w:t>Статья </w:t>
      </w:r>
      <w:r w:rsidR="00D528DE" w:rsidRPr="00FD6E48">
        <w:rPr>
          <w:rFonts w:ascii="Times New Roman" w:hAnsi="Times New Roman" w:cs="Times New Roman"/>
          <w:b w:val="0"/>
          <w:color w:val="auto"/>
          <w:sz w:val="28"/>
          <w:szCs w:val="28"/>
        </w:rPr>
        <w:t>73</w:t>
      </w:r>
      <w:r w:rsidRPr="00FD6E48">
        <w:rPr>
          <w:rFonts w:ascii="Times New Roman" w:hAnsi="Times New Roman" w:cs="Times New Roman"/>
          <w:b w:val="0"/>
          <w:color w:val="auto"/>
          <w:sz w:val="28"/>
          <w:szCs w:val="28"/>
        </w:rPr>
        <w:t>. Градостроительный регламент территориальной зоны. Зона озелененных территорий специального назначения (С</w:t>
      </w:r>
      <w:r w:rsidR="00B07408" w:rsidRPr="00FD6E48">
        <w:rPr>
          <w:rFonts w:ascii="Times New Roman" w:hAnsi="Times New Roman" w:cs="Times New Roman"/>
          <w:b w:val="0"/>
          <w:color w:val="auto"/>
          <w:sz w:val="28"/>
          <w:szCs w:val="28"/>
        </w:rPr>
        <w:t>Н-3</w:t>
      </w:r>
      <w:r w:rsidRPr="00FD6E48">
        <w:rPr>
          <w:rFonts w:ascii="Times New Roman" w:hAnsi="Times New Roman" w:cs="Times New Roman"/>
          <w:b w:val="0"/>
          <w:color w:val="auto"/>
          <w:sz w:val="28"/>
          <w:szCs w:val="28"/>
        </w:rPr>
        <w:t>)</w:t>
      </w:r>
      <w:bookmarkEnd w:id="209"/>
    </w:p>
    <w:p w:rsidR="00971F35" w:rsidRPr="00FD6E48" w:rsidRDefault="00B07408" w:rsidP="00FD6E48">
      <w:pPr>
        <w:pStyle w:val="ConsPlusNormal"/>
        <w:numPr>
          <w:ilvl w:val="0"/>
          <w:numId w:val="70"/>
        </w:numPr>
        <w:tabs>
          <w:tab w:val="left" w:pos="1134"/>
        </w:tabs>
        <w:ind w:left="0" w:firstLine="720"/>
        <w:jc w:val="both"/>
        <w:rPr>
          <w:sz w:val="28"/>
          <w:szCs w:val="28"/>
        </w:rPr>
      </w:pPr>
      <w:bookmarkStart w:id="211" w:name="sub_7601"/>
      <w:bookmarkEnd w:id="210"/>
      <w:r w:rsidRPr="00FD6E48">
        <w:rPr>
          <w:sz w:val="28"/>
          <w:szCs w:val="28"/>
        </w:rPr>
        <w:t xml:space="preserve">СН-3 - Зона озелененных территорий специального назначения. </w:t>
      </w:r>
      <w:r w:rsidR="00971F35" w:rsidRPr="00FD6E48">
        <w:rPr>
          <w:sz w:val="28"/>
          <w:szCs w:val="28"/>
        </w:rPr>
        <w:t>Виды разрешенного использования территориальной зоны:</w:t>
      </w:r>
    </w:p>
    <w:bookmarkEnd w:id="211"/>
    <w:p w:rsidR="00971F35" w:rsidRPr="00FD6E48" w:rsidRDefault="00971F35" w:rsidP="00FD6E48">
      <w:pPr>
        <w:numPr>
          <w:ilvl w:val="1"/>
          <w:numId w:val="70"/>
        </w:numPr>
        <w:shd w:val="clear" w:color="auto" w:fill="FFFFFF"/>
        <w:tabs>
          <w:tab w:val="left" w:pos="0"/>
          <w:tab w:val="left" w:pos="1134"/>
        </w:tabs>
        <w:spacing w:after="0" w:line="240" w:lineRule="auto"/>
        <w:ind w:left="0" w:firstLine="720"/>
        <w:jc w:val="both"/>
        <w:rPr>
          <w:rFonts w:ascii="Times New Roman" w:hAnsi="Times New Roman"/>
          <w:sz w:val="28"/>
          <w:szCs w:val="28"/>
        </w:rPr>
      </w:pPr>
      <w:r w:rsidRPr="00FD6E48">
        <w:rPr>
          <w:rFonts w:ascii="Times New Roman" w:hAnsi="Times New Roman"/>
          <w:sz w:val="28"/>
          <w:szCs w:val="28"/>
        </w:rPr>
        <w:t>Основные виды разрешенного использования земельных участков и объектов капитального строительства, установленные в градостроительных регламентах</w:t>
      </w:r>
      <w:r w:rsidR="00B07408" w:rsidRPr="00FD6E48">
        <w:rPr>
          <w:rFonts w:ascii="Times New Roman" w:hAnsi="Times New Roman"/>
          <w:sz w:val="28"/>
          <w:szCs w:val="28"/>
        </w:rPr>
        <w:t xml:space="preserve"> </w:t>
      </w:r>
      <w:r w:rsidRPr="00FD6E48">
        <w:rPr>
          <w:rFonts w:ascii="Times New Roman" w:hAnsi="Times New Roman"/>
          <w:sz w:val="28"/>
          <w:szCs w:val="28"/>
        </w:rPr>
        <w:t xml:space="preserve">применительно к территориальной зоне </w:t>
      </w:r>
      <w:r w:rsidR="00226AB6">
        <w:rPr>
          <w:rFonts w:ascii="Times New Roman" w:hAnsi="Times New Roman"/>
          <w:sz w:val="28"/>
          <w:szCs w:val="28"/>
        </w:rPr>
        <w:t xml:space="preserve">  </w:t>
      </w:r>
      <w:r w:rsidRPr="00FD6E48">
        <w:rPr>
          <w:rFonts w:ascii="Times New Roman" w:hAnsi="Times New Roman"/>
          <w:sz w:val="28"/>
          <w:szCs w:val="28"/>
        </w:rPr>
        <w:t>С</w:t>
      </w:r>
      <w:r w:rsidR="00B07408" w:rsidRPr="00FD6E48">
        <w:rPr>
          <w:rFonts w:ascii="Times New Roman" w:hAnsi="Times New Roman"/>
          <w:sz w:val="28"/>
          <w:szCs w:val="28"/>
        </w:rPr>
        <w:t>Н-3</w:t>
      </w:r>
      <w:r w:rsidRPr="00FD6E48">
        <w:rPr>
          <w:rFonts w:ascii="Times New Roman" w:hAnsi="Times New Roman"/>
          <w:sz w:val="28"/>
          <w:szCs w:val="28"/>
        </w:rPr>
        <w:t>:</w:t>
      </w:r>
    </w:p>
    <w:tbl>
      <w:tblPr>
        <w:tblW w:w="8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6714"/>
        <w:gridCol w:w="1622"/>
      </w:tblGrid>
      <w:tr w:rsidR="00A56AE0" w:rsidRPr="00A56AE0" w:rsidTr="00FD6E48">
        <w:trPr>
          <w:trHeight w:val="300"/>
          <w:jc w:val="center"/>
        </w:trPr>
        <w:tc>
          <w:tcPr>
            <w:tcW w:w="467" w:type="dxa"/>
            <w:hideMark/>
          </w:tcPr>
          <w:p w:rsidR="00226AB6" w:rsidRDefault="00971F35" w:rsidP="00FD6E48">
            <w:pPr>
              <w:spacing w:after="0" w:line="240" w:lineRule="auto"/>
              <w:ind w:hanging="66"/>
              <w:jc w:val="center"/>
              <w:rPr>
                <w:rFonts w:ascii="Times New Roman" w:hAnsi="Times New Roman"/>
                <w:sz w:val="28"/>
                <w:szCs w:val="28"/>
              </w:rPr>
            </w:pPr>
            <w:r w:rsidRPr="00FD6E48">
              <w:rPr>
                <w:rFonts w:ascii="Times New Roman" w:hAnsi="Times New Roman"/>
                <w:sz w:val="28"/>
                <w:szCs w:val="28"/>
              </w:rPr>
              <w:t xml:space="preserve">№ </w:t>
            </w:r>
          </w:p>
          <w:p w:rsidR="00971F35" w:rsidRPr="00FD6E48" w:rsidRDefault="00971F35" w:rsidP="00FD6E48">
            <w:pPr>
              <w:spacing w:after="0" w:line="240" w:lineRule="auto"/>
              <w:ind w:hanging="66"/>
              <w:jc w:val="center"/>
              <w:rPr>
                <w:rFonts w:ascii="Times New Roman" w:hAnsi="Times New Roman"/>
                <w:sz w:val="28"/>
                <w:szCs w:val="28"/>
              </w:rPr>
            </w:pPr>
            <w:proofErr w:type="gramStart"/>
            <w:r w:rsidRPr="00FD6E48">
              <w:rPr>
                <w:rFonts w:ascii="Times New Roman" w:hAnsi="Times New Roman"/>
                <w:sz w:val="28"/>
                <w:szCs w:val="28"/>
              </w:rPr>
              <w:t>п</w:t>
            </w:r>
            <w:proofErr w:type="gramEnd"/>
            <w:r w:rsidRPr="00FD6E48">
              <w:rPr>
                <w:rFonts w:ascii="Times New Roman" w:hAnsi="Times New Roman"/>
                <w:sz w:val="28"/>
                <w:szCs w:val="28"/>
              </w:rPr>
              <w:t>/п</w:t>
            </w:r>
          </w:p>
        </w:tc>
        <w:tc>
          <w:tcPr>
            <w:tcW w:w="6764" w:type="dxa"/>
            <w:hideMark/>
          </w:tcPr>
          <w:p w:rsidR="00971F35" w:rsidRPr="00FD6E48" w:rsidRDefault="00971F35" w:rsidP="00FD6E48">
            <w:pPr>
              <w:spacing w:after="0" w:line="240" w:lineRule="auto"/>
              <w:ind w:hanging="66"/>
              <w:jc w:val="center"/>
              <w:rPr>
                <w:rFonts w:ascii="Times New Roman" w:hAnsi="Times New Roman"/>
                <w:sz w:val="28"/>
                <w:szCs w:val="28"/>
              </w:rPr>
            </w:pPr>
            <w:r w:rsidRPr="00FD6E48">
              <w:rPr>
                <w:rFonts w:ascii="Times New Roman" w:hAnsi="Times New Roman"/>
                <w:sz w:val="28"/>
                <w:szCs w:val="28"/>
              </w:rPr>
              <w:t>Наименование вида разрешенного использования земельного участка</w:t>
            </w:r>
          </w:p>
        </w:tc>
        <w:tc>
          <w:tcPr>
            <w:tcW w:w="1633" w:type="dxa"/>
            <w:hideMark/>
          </w:tcPr>
          <w:p w:rsidR="00971F35" w:rsidRPr="00FD6E48" w:rsidRDefault="00971F35" w:rsidP="00FD6E48">
            <w:pPr>
              <w:spacing w:after="0" w:line="240" w:lineRule="auto"/>
              <w:ind w:hanging="66"/>
              <w:jc w:val="center"/>
              <w:rPr>
                <w:rFonts w:ascii="Times New Roman" w:hAnsi="Times New Roman"/>
                <w:sz w:val="28"/>
                <w:szCs w:val="28"/>
              </w:rPr>
            </w:pPr>
            <w:r w:rsidRPr="00FD6E48">
              <w:rPr>
                <w:rFonts w:ascii="Times New Roman" w:hAnsi="Times New Roman"/>
                <w:sz w:val="28"/>
                <w:szCs w:val="28"/>
              </w:rPr>
              <w:t>Код</w:t>
            </w:r>
          </w:p>
        </w:tc>
      </w:tr>
      <w:tr w:rsidR="00A56AE0" w:rsidRPr="00A56AE0" w:rsidTr="00FD6E48">
        <w:trPr>
          <w:trHeight w:val="300"/>
          <w:jc w:val="center"/>
        </w:trPr>
        <w:tc>
          <w:tcPr>
            <w:tcW w:w="467" w:type="dxa"/>
          </w:tcPr>
          <w:p w:rsidR="00971F35" w:rsidRPr="00FD6E48" w:rsidRDefault="00971F35" w:rsidP="00FD6E48">
            <w:pPr>
              <w:numPr>
                <w:ilvl w:val="0"/>
                <w:numId w:val="109"/>
              </w:numPr>
              <w:spacing w:after="0" w:line="240" w:lineRule="auto"/>
              <w:ind w:left="0" w:hanging="66"/>
              <w:jc w:val="center"/>
              <w:rPr>
                <w:rFonts w:ascii="Times New Roman" w:hAnsi="Times New Roman"/>
                <w:sz w:val="28"/>
                <w:szCs w:val="28"/>
              </w:rPr>
            </w:pPr>
          </w:p>
        </w:tc>
        <w:tc>
          <w:tcPr>
            <w:tcW w:w="6764" w:type="dxa"/>
            <w:hideMark/>
          </w:tcPr>
          <w:p w:rsidR="00971F35" w:rsidRPr="00FD6E48" w:rsidRDefault="00971F35" w:rsidP="00FD6E48">
            <w:pPr>
              <w:spacing w:after="0" w:line="240" w:lineRule="auto"/>
              <w:ind w:hanging="66"/>
              <w:rPr>
                <w:rFonts w:ascii="Times New Roman" w:hAnsi="Times New Roman"/>
                <w:sz w:val="28"/>
                <w:szCs w:val="28"/>
              </w:rPr>
            </w:pPr>
            <w:r w:rsidRPr="00FD6E48">
              <w:rPr>
                <w:rFonts w:ascii="Times New Roman" w:hAnsi="Times New Roman"/>
                <w:sz w:val="28"/>
                <w:szCs w:val="28"/>
              </w:rPr>
              <w:t>Хранение автотранспорта</w:t>
            </w:r>
          </w:p>
        </w:tc>
        <w:tc>
          <w:tcPr>
            <w:tcW w:w="1633" w:type="dxa"/>
            <w:hideMark/>
          </w:tcPr>
          <w:p w:rsidR="00971F35" w:rsidRPr="00FD6E48" w:rsidRDefault="00971F35" w:rsidP="00FD6E48">
            <w:pPr>
              <w:spacing w:after="0" w:line="240" w:lineRule="auto"/>
              <w:ind w:hanging="66"/>
              <w:jc w:val="center"/>
              <w:rPr>
                <w:rFonts w:ascii="Times New Roman" w:hAnsi="Times New Roman"/>
                <w:sz w:val="28"/>
                <w:szCs w:val="28"/>
              </w:rPr>
            </w:pPr>
            <w:r w:rsidRPr="00FD6E48">
              <w:rPr>
                <w:rFonts w:ascii="Times New Roman" w:hAnsi="Times New Roman"/>
                <w:sz w:val="28"/>
                <w:szCs w:val="28"/>
              </w:rPr>
              <w:t>2.7.1</w:t>
            </w:r>
          </w:p>
        </w:tc>
      </w:tr>
      <w:tr w:rsidR="00A56AE0" w:rsidRPr="00A56AE0" w:rsidTr="00FD6E48">
        <w:trPr>
          <w:trHeight w:val="300"/>
          <w:jc w:val="center"/>
        </w:trPr>
        <w:tc>
          <w:tcPr>
            <w:tcW w:w="467" w:type="dxa"/>
          </w:tcPr>
          <w:p w:rsidR="00971F35" w:rsidRPr="00FD6E48" w:rsidRDefault="00971F35" w:rsidP="00FD6E48">
            <w:pPr>
              <w:numPr>
                <w:ilvl w:val="0"/>
                <w:numId w:val="109"/>
              </w:numPr>
              <w:spacing w:after="0" w:line="240" w:lineRule="auto"/>
              <w:ind w:left="0" w:hanging="66"/>
              <w:jc w:val="center"/>
              <w:rPr>
                <w:rFonts w:ascii="Times New Roman" w:hAnsi="Times New Roman"/>
                <w:sz w:val="28"/>
                <w:szCs w:val="28"/>
              </w:rPr>
            </w:pPr>
          </w:p>
        </w:tc>
        <w:tc>
          <w:tcPr>
            <w:tcW w:w="6764" w:type="dxa"/>
            <w:hideMark/>
          </w:tcPr>
          <w:p w:rsidR="00971F35" w:rsidRPr="00FD6E48" w:rsidRDefault="00971F35" w:rsidP="00FD6E48">
            <w:pPr>
              <w:spacing w:after="0" w:line="240" w:lineRule="auto"/>
              <w:ind w:hanging="66"/>
              <w:rPr>
                <w:rFonts w:ascii="Times New Roman" w:hAnsi="Times New Roman"/>
                <w:sz w:val="28"/>
                <w:szCs w:val="28"/>
              </w:rPr>
            </w:pPr>
            <w:r w:rsidRPr="00FD6E48">
              <w:rPr>
                <w:rFonts w:ascii="Times New Roman" w:hAnsi="Times New Roman"/>
                <w:sz w:val="28"/>
                <w:szCs w:val="28"/>
              </w:rPr>
              <w:t>Предоставление коммунальных услуг</w:t>
            </w:r>
          </w:p>
        </w:tc>
        <w:tc>
          <w:tcPr>
            <w:tcW w:w="1633" w:type="dxa"/>
            <w:hideMark/>
          </w:tcPr>
          <w:p w:rsidR="00971F35" w:rsidRPr="00FD6E48" w:rsidRDefault="00971F35" w:rsidP="00FD6E48">
            <w:pPr>
              <w:spacing w:after="0" w:line="240" w:lineRule="auto"/>
              <w:ind w:hanging="66"/>
              <w:jc w:val="center"/>
              <w:rPr>
                <w:rFonts w:ascii="Times New Roman" w:hAnsi="Times New Roman"/>
                <w:sz w:val="28"/>
                <w:szCs w:val="28"/>
              </w:rPr>
            </w:pPr>
            <w:r w:rsidRPr="00FD6E48">
              <w:rPr>
                <w:rFonts w:ascii="Times New Roman" w:hAnsi="Times New Roman"/>
                <w:sz w:val="28"/>
                <w:szCs w:val="28"/>
              </w:rPr>
              <w:t>3.1.1</w:t>
            </w:r>
          </w:p>
        </w:tc>
      </w:tr>
      <w:tr w:rsidR="00A56AE0" w:rsidRPr="00A56AE0" w:rsidTr="00FD6E48">
        <w:trPr>
          <w:trHeight w:val="300"/>
          <w:jc w:val="center"/>
        </w:trPr>
        <w:tc>
          <w:tcPr>
            <w:tcW w:w="467" w:type="dxa"/>
          </w:tcPr>
          <w:p w:rsidR="00971F35" w:rsidRPr="00FD6E48" w:rsidRDefault="00971F35" w:rsidP="00FD6E48">
            <w:pPr>
              <w:numPr>
                <w:ilvl w:val="0"/>
                <w:numId w:val="109"/>
              </w:numPr>
              <w:spacing w:after="0" w:line="240" w:lineRule="auto"/>
              <w:ind w:left="0" w:hanging="66"/>
              <w:jc w:val="center"/>
              <w:rPr>
                <w:rFonts w:ascii="Times New Roman" w:hAnsi="Times New Roman"/>
                <w:sz w:val="28"/>
                <w:szCs w:val="28"/>
              </w:rPr>
            </w:pPr>
          </w:p>
        </w:tc>
        <w:tc>
          <w:tcPr>
            <w:tcW w:w="6764" w:type="dxa"/>
            <w:hideMark/>
          </w:tcPr>
          <w:p w:rsidR="00971F35" w:rsidRPr="00FD6E48" w:rsidRDefault="00971F35" w:rsidP="00FD6E48">
            <w:pPr>
              <w:spacing w:after="0" w:line="240" w:lineRule="auto"/>
              <w:ind w:hanging="66"/>
              <w:rPr>
                <w:rFonts w:ascii="Times New Roman" w:hAnsi="Times New Roman"/>
                <w:sz w:val="28"/>
                <w:szCs w:val="28"/>
              </w:rPr>
            </w:pPr>
            <w:r w:rsidRPr="00FD6E48">
              <w:rPr>
                <w:rFonts w:ascii="Times New Roman" w:hAnsi="Times New Roman"/>
                <w:sz w:val="28"/>
                <w:szCs w:val="28"/>
              </w:rPr>
              <w:t>Связь</w:t>
            </w:r>
          </w:p>
        </w:tc>
        <w:tc>
          <w:tcPr>
            <w:tcW w:w="1633" w:type="dxa"/>
            <w:hideMark/>
          </w:tcPr>
          <w:p w:rsidR="00971F35" w:rsidRPr="00FD6E48" w:rsidRDefault="00971F35" w:rsidP="00FD6E48">
            <w:pPr>
              <w:spacing w:after="0" w:line="240" w:lineRule="auto"/>
              <w:ind w:hanging="66"/>
              <w:jc w:val="center"/>
              <w:rPr>
                <w:rFonts w:ascii="Times New Roman" w:hAnsi="Times New Roman"/>
                <w:sz w:val="28"/>
                <w:szCs w:val="28"/>
              </w:rPr>
            </w:pPr>
            <w:r w:rsidRPr="00FD6E48">
              <w:rPr>
                <w:rFonts w:ascii="Times New Roman" w:hAnsi="Times New Roman"/>
                <w:sz w:val="28"/>
                <w:szCs w:val="28"/>
              </w:rPr>
              <w:t>6.8</w:t>
            </w:r>
          </w:p>
        </w:tc>
      </w:tr>
      <w:tr w:rsidR="00A56AE0" w:rsidRPr="00A56AE0" w:rsidTr="00FD6E48">
        <w:trPr>
          <w:trHeight w:val="300"/>
          <w:jc w:val="center"/>
        </w:trPr>
        <w:tc>
          <w:tcPr>
            <w:tcW w:w="467" w:type="dxa"/>
          </w:tcPr>
          <w:p w:rsidR="00971F35" w:rsidRPr="00FD6E48" w:rsidRDefault="00971F35" w:rsidP="00FD6E48">
            <w:pPr>
              <w:numPr>
                <w:ilvl w:val="0"/>
                <w:numId w:val="109"/>
              </w:numPr>
              <w:spacing w:after="0" w:line="240" w:lineRule="auto"/>
              <w:ind w:left="0" w:hanging="66"/>
              <w:jc w:val="center"/>
              <w:rPr>
                <w:rFonts w:ascii="Times New Roman" w:hAnsi="Times New Roman"/>
                <w:sz w:val="28"/>
                <w:szCs w:val="28"/>
              </w:rPr>
            </w:pPr>
          </w:p>
        </w:tc>
        <w:tc>
          <w:tcPr>
            <w:tcW w:w="6764" w:type="dxa"/>
            <w:hideMark/>
          </w:tcPr>
          <w:p w:rsidR="00971F35" w:rsidRPr="00FD6E48" w:rsidRDefault="00971F35" w:rsidP="00FD6E48">
            <w:pPr>
              <w:spacing w:after="0" w:line="240" w:lineRule="auto"/>
              <w:ind w:hanging="66"/>
              <w:rPr>
                <w:rFonts w:ascii="Times New Roman" w:hAnsi="Times New Roman"/>
                <w:sz w:val="28"/>
                <w:szCs w:val="28"/>
              </w:rPr>
            </w:pPr>
            <w:r w:rsidRPr="00FD6E48">
              <w:rPr>
                <w:rFonts w:ascii="Times New Roman" w:hAnsi="Times New Roman"/>
                <w:sz w:val="28"/>
                <w:szCs w:val="28"/>
              </w:rPr>
              <w:t>Обеспечение внутреннего правопорядка</w:t>
            </w:r>
          </w:p>
        </w:tc>
        <w:tc>
          <w:tcPr>
            <w:tcW w:w="1633" w:type="dxa"/>
            <w:hideMark/>
          </w:tcPr>
          <w:p w:rsidR="00971F35" w:rsidRPr="00FD6E48" w:rsidRDefault="00971F35" w:rsidP="00FD6E48">
            <w:pPr>
              <w:spacing w:after="0" w:line="240" w:lineRule="auto"/>
              <w:ind w:hanging="66"/>
              <w:jc w:val="center"/>
              <w:rPr>
                <w:rFonts w:ascii="Times New Roman" w:hAnsi="Times New Roman"/>
                <w:sz w:val="28"/>
                <w:szCs w:val="28"/>
              </w:rPr>
            </w:pPr>
            <w:r w:rsidRPr="00FD6E48">
              <w:rPr>
                <w:rFonts w:ascii="Times New Roman" w:hAnsi="Times New Roman"/>
                <w:sz w:val="28"/>
                <w:szCs w:val="28"/>
              </w:rPr>
              <w:t>8.3</w:t>
            </w:r>
          </w:p>
        </w:tc>
      </w:tr>
      <w:tr w:rsidR="00A56AE0" w:rsidRPr="00A56AE0" w:rsidTr="00FD6E48">
        <w:trPr>
          <w:trHeight w:val="300"/>
          <w:jc w:val="center"/>
        </w:trPr>
        <w:tc>
          <w:tcPr>
            <w:tcW w:w="467" w:type="dxa"/>
          </w:tcPr>
          <w:p w:rsidR="00971F35" w:rsidRPr="00FD6E48" w:rsidRDefault="00971F35" w:rsidP="00FD6E48">
            <w:pPr>
              <w:numPr>
                <w:ilvl w:val="0"/>
                <w:numId w:val="109"/>
              </w:numPr>
              <w:spacing w:after="0" w:line="240" w:lineRule="auto"/>
              <w:ind w:left="0" w:hanging="66"/>
              <w:jc w:val="center"/>
              <w:rPr>
                <w:rFonts w:ascii="Times New Roman" w:hAnsi="Times New Roman"/>
                <w:sz w:val="28"/>
                <w:szCs w:val="28"/>
              </w:rPr>
            </w:pPr>
          </w:p>
        </w:tc>
        <w:tc>
          <w:tcPr>
            <w:tcW w:w="6764" w:type="dxa"/>
            <w:hideMark/>
          </w:tcPr>
          <w:p w:rsidR="00971F35" w:rsidRPr="00FD6E48" w:rsidRDefault="00971F35" w:rsidP="00FD6E48">
            <w:pPr>
              <w:spacing w:after="0" w:line="240" w:lineRule="auto"/>
              <w:ind w:hanging="66"/>
              <w:rPr>
                <w:rFonts w:ascii="Times New Roman" w:hAnsi="Times New Roman"/>
                <w:sz w:val="28"/>
                <w:szCs w:val="28"/>
              </w:rPr>
            </w:pPr>
            <w:r w:rsidRPr="00FD6E48">
              <w:rPr>
                <w:rFonts w:ascii="Times New Roman" w:hAnsi="Times New Roman"/>
                <w:sz w:val="28"/>
                <w:szCs w:val="28"/>
              </w:rPr>
              <w:t>Общее пользование водными объектами</w:t>
            </w:r>
          </w:p>
        </w:tc>
        <w:tc>
          <w:tcPr>
            <w:tcW w:w="1633" w:type="dxa"/>
            <w:hideMark/>
          </w:tcPr>
          <w:p w:rsidR="00971F35" w:rsidRPr="00FD6E48" w:rsidRDefault="00971F35" w:rsidP="00FD6E48">
            <w:pPr>
              <w:spacing w:after="0" w:line="240" w:lineRule="auto"/>
              <w:ind w:hanging="66"/>
              <w:jc w:val="center"/>
              <w:rPr>
                <w:rFonts w:ascii="Times New Roman" w:hAnsi="Times New Roman"/>
                <w:sz w:val="28"/>
                <w:szCs w:val="28"/>
              </w:rPr>
            </w:pPr>
            <w:r w:rsidRPr="00FD6E48">
              <w:rPr>
                <w:rFonts w:ascii="Times New Roman" w:hAnsi="Times New Roman"/>
                <w:sz w:val="28"/>
                <w:szCs w:val="28"/>
              </w:rPr>
              <w:t>11.1</w:t>
            </w:r>
          </w:p>
        </w:tc>
      </w:tr>
      <w:tr w:rsidR="00A56AE0" w:rsidRPr="00A56AE0" w:rsidTr="00FD6E48">
        <w:trPr>
          <w:trHeight w:val="300"/>
          <w:jc w:val="center"/>
        </w:trPr>
        <w:tc>
          <w:tcPr>
            <w:tcW w:w="467" w:type="dxa"/>
          </w:tcPr>
          <w:p w:rsidR="00971F35" w:rsidRPr="00FD6E48" w:rsidRDefault="00971F35" w:rsidP="00FD6E48">
            <w:pPr>
              <w:numPr>
                <w:ilvl w:val="0"/>
                <w:numId w:val="109"/>
              </w:numPr>
              <w:spacing w:after="0" w:line="240" w:lineRule="auto"/>
              <w:ind w:left="0" w:hanging="66"/>
              <w:jc w:val="center"/>
              <w:rPr>
                <w:rFonts w:ascii="Times New Roman" w:hAnsi="Times New Roman"/>
                <w:sz w:val="28"/>
                <w:szCs w:val="28"/>
              </w:rPr>
            </w:pPr>
          </w:p>
        </w:tc>
        <w:tc>
          <w:tcPr>
            <w:tcW w:w="6764" w:type="dxa"/>
            <w:hideMark/>
          </w:tcPr>
          <w:p w:rsidR="00971F35" w:rsidRPr="00FD6E48" w:rsidRDefault="00971F35" w:rsidP="00FD6E48">
            <w:pPr>
              <w:spacing w:after="0" w:line="240" w:lineRule="auto"/>
              <w:ind w:hanging="66"/>
              <w:rPr>
                <w:rFonts w:ascii="Times New Roman" w:hAnsi="Times New Roman"/>
                <w:sz w:val="28"/>
                <w:szCs w:val="28"/>
              </w:rPr>
            </w:pPr>
            <w:r w:rsidRPr="00FD6E48">
              <w:rPr>
                <w:rFonts w:ascii="Times New Roman" w:hAnsi="Times New Roman"/>
                <w:sz w:val="28"/>
                <w:szCs w:val="28"/>
              </w:rPr>
              <w:t>Специальное пользование водными объектами</w:t>
            </w:r>
          </w:p>
        </w:tc>
        <w:tc>
          <w:tcPr>
            <w:tcW w:w="1633" w:type="dxa"/>
            <w:hideMark/>
          </w:tcPr>
          <w:p w:rsidR="00971F35" w:rsidRPr="00FD6E48" w:rsidRDefault="00971F35" w:rsidP="00FD6E48">
            <w:pPr>
              <w:spacing w:after="0" w:line="240" w:lineRule="auto"/>
              <w:ind w:hanging="66"/>
              <w:jc w:val="center"/>
              <w:rPr>
                <w:rFonts w:ascii="Times New Roman" w:hAnsi="Times New Roman"/>
                <w:sz w:val="28"/>
                <w:szCs w:val="28"/>
              </w:rPr>
            </w:pPr>
            <w:r w:rsidRPr="00FD6E48">
              <w:rPr>
                <w:rFonts w:ascii="Times New Roman" w:hAnsi="Times New Roman"/>
                <w:sz w:val="28"/>
                <w:szCs w:val="28"/>
              </w:rPr>
              <w:t>11.2</w:t>
            </w:r>
          </w:p>
        </w:tc>
      </w:tr>
      <w:tr w:rsidR="00A56AE0" w:rsidRPr="00A56AE0" w:rsidTr="00FD6E48">
        <w:trPr>
          <w:trHeight w:val="300"/>
          <w:jc w:val="center"/>
        </w:trPr>
        <w:tc>
          <w:tcPr>
            <w:tcW w:w="467" w:type="dxa"/>
          </w:tcPr>
          <w:p w:rsidR="00971F35" w:rsidRPr="00FD6E48" w:rsidRDefault="00971F35" w:rsidP="00FD6E48">
            <w:pPr>
              <w:numPr>
                <w:ilvl w:val="0"/>
                <w:numId w:val="109"/>
              </w:numPr>
              <w:spacing w:after="0" w:line="240" w:lineRule="auto"/>
              <w:ind w:left="0" w:hanging="66"/>
              <w:jc w:val="center"/>
              <w:rPr>
                <w:rFonts w:ascii="Times New Roman" w:hAnsi="Times New Roman"/>
                <w:sz w:val="28"/>
                <w:szCs w:val="28"/>
              </w:rPr>
            </w:pPr>
          </w:p>
        </w:tc>
        <w:tc>
          <w:tcPr>
            <w:tcW w:w="6764" w:type="dxa"/>
            <w:hideMark/>
          </w:tcPr>
          <w:p w:rsidR="00971F35" w:rsidRPr="00FD6E48" w:rsidRDefault="00971F35" w:rsidP="00FD6E48">
            <w:pPr>
              <w:spacing w:after="0" w:line="240" w:lineRule="auto"/>
              <w:ind w:hanging="66"/>
              <w:rPr>
                <w:rFonts w:ascii="Times New Roman" w:hAnsi="Times New Roman"/>
                <w:sz w:val="28"/>
                <w:szCs w:val="28"/>
              </w:rPr>
            </w:pPr>
            <w:r w:rsidRPr="00FD6E48">
              <w:rPr>
                <w:rFonts w:ascii="Times New Roman" w:hAnsi="Times New Roman"/>
                <w:sz w:val="28"/>
                <w:szCs w:val="28"/>
              </w:rPr>
              <w:t>Гидротехнические сооружения</w:t>
            </w:r>
          </w:p>
        </w:tc>
        <w:tc>
          <w:tcPr>
            <w:tcW w:w="1633" w:type="dxa"/>
            <w:hideMark/>
          </w:tcPr>
          <w:p w:rsidR="00971F35" w:rsidRPr="00FD6E48" w:rsidRDefault="00971F35" w:rsidP="00FD6E48">
            <w:pPr>
              <w:spacing w:after="0" w:line="240" w:lineRule="auto"/>
              <w:ind w:hanging="66"/>
              <w:jc w:val="center"/>
              <w:rPr>
                <w:rFonts w:ascii="Times New Roman" w:hAnsi="Times New Roman"/>
                <w:sz w:val="28"/>
                <w:szCs w:val="28"/>
              </w:rPr>
            </w:pPr>
            <w:r w:rsidRPr="00FD6E48">
              <w:rPr>
                <w:rFonts w:ascii="Times New Roman" w:hAnsi="Times New Roman"/>
                <w:sz w:val="28"/>
                <w:szCs w:val="28"/>
              </w:rPr>
              <w:t>11.3</w:t>
            </w:r>
          </w:p>
        </w:tc>
      </w:tr>
      <w:tr w:rsidR="00A56AE0" w:rsidRPr="00A56AE0" w:rsidTr="00FD6E48">
        <w:trPr>
          <w:trHeight w:val="300"/>
          <w:jc w:val="center"/>
        </w:trPr>
        <w:tc>
          <w:tcPr>
            <w:tcW w:w="467" w:type="dxa"/>
          </w:tcPr>
          <w:p w:rsidR="00971F35" w:rsidRPr="00FD6E48" w:rsidRDefault="00971F35" w:rsidP="00FD6E48">
            <w:pPr>
              <w:numPr>
                <w:ilvl w:val="0"/>
                <w:numId w:val="109"/>
              </w:numPr>
              <w:spacing w:after="0" w:line="240" w:lineRule="auto"/>
              <w:ind w:left="0" w:hanging="66"/>
              <w:jc w:val="center"/>
              <w:rPr>
                <w:rFonts w:ascii="Times New Roman" w:hAnsi="Times New Roman"/>
                <w:sz w:val="28"/>
                <w:szCs w:val="28"/>
              </w:rPr>
            </w:pPr>
          </w:p>
        </w:tc>
        <w:tc>
          <w:tcPr>
            <w:tcW w:w="6764" w:type="dxa"/>
            <w:hideMark/>
          </w:tcPr>
          <w:p w:rsidR="00971F35" w:rsidRPr="00FD6E48" w:rsidRDefault="00971F35" w:rsidP="00FD6E48">
            <w:pPr>
              <w:spacing w:after="0" w:line="240" w:lineRule="auto"/>
              <w:ind w:hanging="66"/>
              <w:rPr>
                <w:rFonts w:ascii="Times New Roman" w:hAnsi="Times New Roman"/>
                <w:sz w:val="28"/>
                <w:szCs w:val="28"/>
              </w:rPr>
            </w:pPr>
            <w:r w:rsidRPr="00FD6E48">
              <w:rPr>
                <w:rFonts w:ascii="Times New Roman" w:hAnsi="Times New Roman"/>
                <w:sz w:val="28"/>
                <w:szCs w:val="28"/>
              </w:rPr>
              <w:t>Земельные участки (территории) общего пользования</w:t>
            </w:r>
          </w:p>
        </w:tc>
        <w:tc>
          <w:tcPr>
            <w:tcW w:w="1633" w:type="dxa"/>
            <w:hideMark/>
          </w:tcPr>
          <w:p w:rsidR="00971F35" w:rsidRPr="00FD6E48" w:rsidRDefault="00971F35" w:rsidP="00FD6E48">
            <w:pPr>
              <w:spacing w:after="0" w:line="240" w:lineRule="auto"/>
              <w:ind w:hanging="66"/>
              <w:jc w:val="center"/>
              <w:rPr>
                <w:rFonts w:ascii="Times New Roman" w:hAnsi="Times New Roman"/>
                <w:sz w:val="28"/>
                <w:szCs w:val="28"/>
              </w:rPr>
            </w:pPr>
            <w:r w:rsidRPr="00FD6E48">
              <w:rPr>
                <w:rFonts w:ascii="Times New Roman" w:hAnsi="Times New Roman"/>
                <w:sz w:val="28"/>
                <w:szCs w:val="28"/>
              </w:rPr>
              <w:t>12.0</w:t>
            </w:r>
          </w:p>
        </w:tc>
      </w:tr>
    </w:tbl>
    <w:p w:rsidR="00971F35" w:rsidRPr="00FD6E48" w:rsidRDefault="00971F35" w:rsidP="00FD6E48">
      <w:pPr>
        <w:shd w:val="clear" w:color="auto" w:fill="FFFFFF"/>
        <w:tabs>
          <w:tab w:val="left" w:pos="993"/>
          <w:tab w:val="left" w:pos="1134"/>
          <w:tab w:val="left" w:pos="1276"/>
        </w:tabs>
        <w:spacing w:after="0" w:line="240" w:lineRule="auto"/>
        <w:ind w:firstLine="720"/>
        <w:jc w:val="both"/>
        <w:rPr>
          <w:rFonts w:ascii="Times New Roman" w:hAnsi="Times New Roman"/>
          <w:sz w:val="28"/>
          <w:szCs w:val="28"/>
          <w:lang w:eastAsia="zh-CN"/>
        </w:rPr>
      </w:pPr>
    </w:p>
    <w:p w:rsidR="00971F35" w:rsidRPr="00FD6E48" w:rsidRDefault="00971F35" w:rsidP="00FD6E48">
      <w:pPr>
        <w:numPr>
          <w:ilvl w:val="1"/>
          <w:numId w:val="70"/>
        </w:numPr>
        <w:shd w:val="clear" w:color="auto" w:fill="FFFFFF"/>
        <w:tabs>
          <w:tab w:val="left" w:pos="0"/>
          <w:tab w:val="left" w:pos="1134"/>
        </w:tabs>
        <w:spacing w:after="0" w:line="240" w:lineRule="auto"/>
        <w:ind w:left="0" w:firstLine="720"/>
        <w:jc w:val="both"/>
        <w:rPr>
          <w:rFonts w:ascii="Times New Roman" w:hAnsi="Times New Roman"/>
          <w:sz w:val="28"/>
          <w:szCs w:val="28"/>
        </w:rPr>
      </w:pPr>
      <w:r w:rsidRPr="00FD6E48">
        <w:rPr>
          <w:rFonts w:ascii="Times New Roman" w:hAnsi="Times New Roman"/>
          <w:sz w:val="28"/>
          <w:szCs w:val="28"/>
        </w:rPr>
        <w:t xml:space="preserve">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w:t>
      </w:r>
      <w:r w:rsidR="00B07408" w:rsidRPr="00FD6E48">
        <w:rPr>
          <w:rFonts w:ascii="Times New Roman" w:hAnsi="Times New Roman"/>
          <w:sz w:val="28"/>
          <w:szCs w:val="28"/>
        </w:rPr>
        <w:t>СН-3</w:t>
      </w:r>
      <w:r w:rsidRPr="00FD6E48">
        <w:rPr>
          <w:rFonts w:ascii="Times New Roman" w:hAnsi="Times New Roman"/>
          <w:sz w:val="28"/>
          <w:szCs w:val="28"/>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6304"/>
        <w:gridCol w:w="1133"/>
      </w:tblGrid>
      <w:tr w:rsidR="00A56AE0" w:rsidRPr="00A56AE0" w:rsidTr="00FD6E48">
        <w:trPr>
          <w:trHeight w:val="300"/>
          <w:jc w:val="center"/>
        </w:trPr>
        <w:tc>
          <w:tcPr>
            <w:tcW w:w="1068" w:type="dxa"/>
            <w:hideMark/>
          </w:tcPr>
          <w:p w:rsidR="00226AB6"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 xml:space="preserve">№ </w:t>
            </w:r>
          </w:p>
          <w:p w:rsidR="00971F35" w:rsidRPr="00FD6E48" w:rsidRDefault="00971F35" w:rsidP="00FD6E48">
            <w:pPr>
              <w:spacing w:after="0" w:line="240" w:lineRule="auto"/>
              <w:jc w:val="center"/>
              <w:rPr>
                <w:rFonts w:ascii="Times New Roman" w:hAnsi="Times New Roman"/>
                <w:sz w:val="28"/>
                <w:szCs w:val="28"/>
              </w:rPr>
            </w:pPr>
            <w:proofErr w:type="gramStart"/>
            <w:r w:rsidRPr="00FD6E48">
              <w:rPr>
                <w:rFonts w:ascii="Times New Roman" w:hAnsi="Times New Roman"/>
                <w:sz w:val="28"/>
                <w:szCs w:val="28"/>
              </w:rPr>
              <w:t>п</w:t>
            </w:r>
            <w:proofErr w:type="gramEnd"/>
            <w:r w:rsidRPr="00FD6E48">
              <w:rPr>
                <w:rFonts w:ascii="Times New Roman" w:hAnsi="Times New Roman"/>
                <w:sz w:val="28"/>
                <w:szCs w:val="28"/>
              </w:rPr>
              <w:t>/п</w:t>
            </w:r>
          </w:p>
        </w:tc>
        <w:tc>
          <w:tcPr>
            <w:tcW w:w="6304"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Наименование вида разрешенного использования земельного участка</w:t>
            </w:r>
          </w:p>
        </w:tc>
        <w:tc>
          <w:tcPr>
            <w:tcW w:w="1133"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Код</w:t>
            </w:r>
          </w:p>
        </w:tc>
      </w:tr>
      <w:tr w:rsidR="00A56AE0" w:rsidRPr="00A56AE0" w:rsidTr="00FD6E48">
        <w:trPr>
          <w:trHeight w:val="300"/>
          <w:jc w:val="center"/>
        </w:trPr>
        <w:tc>
          <w:tcPr>
            <w:tcW w:w="1068" w:type="dxa"/>
          </w:tcPr>
          <w:p w:rsidR="00971F35" w:rsidRPr="00FD6E48" w:rsidRDefault="00971F35" w:rsidP="00FD6E48">
            <w:pPr>
              <w:numPr>
                <w:ilvl w:val="0"/>
                <w:numId w:val="110"/>
              </w:numPr>
              <w:tabs>
                <w:tab w:val="left" w:pos="320"/>
              </w:tabs>
              <w:spacing w:after="0" w:line="240" w:lineRule="auto"/>
              <w:ind w:left="0" w:firstLine="0"/>
              <w:jc w:val="center"/>
              <w:rPr>
                <w:rFonts w:ascii="Times New Roman" w:hAnsi="Times New Roman"/>
                <w:sz w:val="28"/>
                <w:szCs w:val="28"/>
              </w:rPr>
            </w:pPr>
          </w:p>
        </w:tc>
        <w:tc>
          <w:tcPr>
            <w:tcW w:w="6304" w:type="dxa"/>
            <w:hideMark/>
          </w:tcPr>
          <w:p w:rsidR="00971F35" w:rsidRPr="00FD6E48" w:rsidRDefault="00971F35" w:rsidP="00FD6E48">
            <w:pPr>
              <w:spacing w:after="0" w:line="240" w:lineRule="auto"/>
              <w:jc w:val="both"/>
              <w:rPr>
                <w:rFonts w:ascii="Times New Roman" w:hAnsi="Times New Roman"/>
                <w:sz w:val="28"/>
                <w:szCs w:val="28"/>
              </w:rPr>
            </w:pPr>
            <w:r w:rsidRPr="00FD6E48">
              <w:rPr>
                <w:rFonts w:ascii="Times New Roman" w:hAnsi="Times New Roman"/>
                <w:sz w:val="28"/>
                <w:szCs w:val="28"/>
              </w:rPr>
              <w:t>Бытовое обслуживание</w:t>
            </w:r>
          </w:p>
        </w:tc>
        <w:tc>
          <w:tcPr>
            <w:tcW w:w="1133"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3.3</w:t>
            </w:r>
          </w:p>
        </w:tc>
      </w:tr>
      <w:tr w:rsidR="00A56AE0" w:rsidRPr="00A56AE0" w:rsidTr="00FD6E48">
        <w:trPr>
          <w:trHeight w:val="300"/>
          <w:jc w:val="center"/>
        </w:trPr>
        <w:tc>
          <w:tcPr>
            <w:tcW w:w="1068" w:type="dxa"/>
          </w:tcPr>
          <w:p w:rsidR="00971F35" w:rsidRPr="00FD6E48" w:rsidRDefault="00971F35" w:rsidP="00FD6E48">
            <w:pPr>
              <w:numPr>
                <w:ilvl w:val="0"/>
                <w:numId w:val="110"/>
              </w:numPr>
              <w:tabs>
                <w:tab w:val="left" w:pos="320"/>
              </w:tabs>
              <w:spacing w:after="0" w:line="240" w:lineRule="auto"/>
              <w:ind w:left="0" w:firstLine="0"/>
              <w:jc w:val="center"/>
              <w:rPr>
                <w:rFonts w:ascii="Times New Roman" w:hAnsi="Times New Roman"/>
                <w:sz w:val="28"/>
                <w:szCs w:val="28"/>
              </w:rPr>
            </w:pPr>
          </w:p>
        </w:tc>
        <w:tc>
          <w:tcPr>
            <w:tcW w:w="6304" w:type="dxa"/>
            <w:hideMark/>
          </w:tcPr>
          <w:p w:rsidR="00971F35" w:rsidRPr="00FD6E48" w:rsidRDefault="00971F35" w:rsidP="00FD6E48">
            <w:pPr>
              <w:spacing w:after="0" w:line="240" w:lineRule="auto"/>
              <w:jc w:val="both"/>
              <w:rPr>
                <w:rFonts w:ascii="Times New Roman" w:hAnsi="Times New Roman"/>
                <w:sz w:val="28"/>
                <w:szCs w:val="28"/>
              </w:rPr>
            </w:pPr>
            <w:r w:rsidRPr="00FD6E48">
              <w:rPr>
                <w:rFonts w:ascii="Times New Roman" w:hAnsi="Times New Roman"/>
                <w:sz w:val="28"/>
                <w:szCs w:val="28"/>
              </w:rPr>
              <w:t>Приюты для животных</w:t>
            </w:r>
          </w:p>
        </w:tc>
        <w:tc>
          <w:tcPr>
            <w:tcW w:w="1133"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3.10.2</w:t>
            </w:r>
          </w:p>
        </w:tc>
      </w:tr>
      <w:tr w:rsidR="00A56AE0" w:rsidRPr="00A56AE0" w:rsidTr="00FD6E48">
        <w:trPr>
          <w:trHeight w:val="300"/>
          <w:jc w:val="center"/>
        </w:trPr>
        <w:tc>
          <w:tcPr>
            <w:tcW w:w="1068" w:type="dxa"/>
          </w:tcPr>
          <w:p w:rsidR="00971F35" w:rsidRPr="00FD6E48" w:rsidRDefault="00971F35" w:rsidP="00FD6E48">
            <w:pPr>
              <w:numPr>
                <w:ilvl w:val="0"/>
                <w:numId w:val="110"/>
              </w:numPr>
              <w:tabs>
                <w:tab w:val="left" w:pos="320"/>
              </w:tabs>
              <w:spacing w:after="0" w:line="240" w:lineRule="auto"/>
              <w:ind w:left="0" w:firstLine="0"/>
              <w:jc w:val="center"/>
              <w:rPr>
                <w:rFonts w:ascii="Times New Roman" w:hAnsi="Times New Roman"/>
                <w:sz w:val="28"/>
                <w:szCs w:val="28"/>
              </w:rPr>
            </w:pPr>
          </w:p>
        </w:tc>
        <w:tc>
          <w:tcPr>
            <w:tcW w:w="6304" w:type="dxa"/>
            <w:hideMark/>
          </w:tcPr>
          <w:p w:rsidR="00971F35" w:rsidRPr="00FD6E48" w:rsidRDefault="00971F35" w:rsidP="00FD6E48">
            <w:pPr>
              <w:spacing w:after="0" w:line="240" w:lineRule="auto"/>
              <w:jc w:val="both"/>
              <w:rPr>
                <w:rFonts w:ascii="Times New Roman" w:hAnsi="Times New Roman"/>
                <w:sz w:val="28"/>
                <w:szCs w:val="28"/>
              </w:rPr>
            </w:pPr>
            <w:r w:rsidRPr="00FD6E48">
              <w:rPr>
                <w:rFonts w:ascii="Times New Roman" w:hAnsi="Times New Roman"/>
                <w:sz w:val="28"/>
                <w:szCs w:val="28"/>
              </w:rPr>
              <w:t>Деловое управление</w:t>
            </w:r>
          </w:p>
        </w:tc>
        <w:tc>
          <w:tcPr>
            <w:tcW w:w="1133"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4.1</w:t>
            </w:r>
          </w:p>
        </w:tc>
      </w:tr>
      <w:tr w:rsidR="00A56AE0" w:rsidRPr="00A56AE0" w:rsidTr="00FD6E48">
        <w:trPr>
          <w:trHeight w:val="300"/>
          <w:jc w:val="center"/>
        </w:trPr>
        <w:tc>
          <w:tcPr>
            <w:tcW w:w="1068" w:type="dxa"/>
          </w:tcPr>
          <w:p w:rsidR="00971F35" w:rsidRPr="00FD6E48" w:rsidRDefault="00971F35" w:rsidP="00FD6E48">
            <w:pPr>
              <w:numPr>
                <w:ilvl w:val="0"/>
                <w:numId w:val="110"/>
              </w:numPr>
              <w:tabs>
                <w:tab w:val="left" w:pos="320"/>
              </w:tabs>
              <w:spacing w:after="0" w:line="240" w:lineRule="auto"/>
              <w:ind w:left="0" w:firstLine="0"/>
              <w:jc w:val="center"/>
              <w:rPr>
                <w:rFonts w:ascii="Times New Roman" w:hAnsi="Times New Roman"/>
                <w:sz w:val="28"/>
                <w:szCs w:val="28"/>
              </w:rPr>
            </w:pPr>
          </w:p>
        </w:tc>
        <w:tc>
          <w:tcPr>
            <w:tcW w:w="6304" w:type="dxa"/>
            <w:hideMark/>
          </w:tcPr>
          <w:p w:rsidR="00971F35" w:rsidRPr="00FD6E48" w:rsidRDefault="00971F35" w:rsidP="00FD6E48">
            <w:pPr>
              <w:spacing w:after="0" w:line="240" w:lineRule="auto"/>
              <w:jc w:val="both"/>
              <w:rPr>
                <w:rFonts w:ascii="Times New Roman" w:hAnsi="Times New Roman"/>
                <w:sz w:val="28"/>
                <w:szCs w:val="28"/>
              </w:rPr>
            </w:pPr>
            <w:r w:rsidRPr="00FD6E48">
              <w:rPr>
                <w:rFonts w:ascii="Times New Roman" w:hAnsi="Times New Roman"/>
                <w:sz w:val="28"/>
                <w:szCs w:val="28"/>
              </w:rPr>
              <w:t>Магазины</w:t>
            </w:r>
          </w:p>
        </w:tc>
        <w:tc>
          <w:tcPr>
            <w:tcW w:w="1133"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4.4</w:t>
            </w:r>
          </w:p>
        </w:tc>
      </w:tr>
    </w:tbl>
    <w:p w:rsidR="00971F35" w:rsidRPr="00FD6E48" w:rsidRDefault="00971F35" w:rsidP="00FD6E48">
      <w:pPr>
        <w:shd w:val="clear" w:color="auto" w:fill="FFFFFF"/>
        <w:tabs>
          <w:tab w:val="left" w:pos="1134"/>
        </w:tabs>
        <w:spacing w:after="0" w:line="240" w:lineRule="auto"/>
        <w:ind w:firstLine="720"/>
        <w:jc w:val="both"/>
        <w:rPr>
          <w:rFonts w:ascii="Times New Roman" w:hAnsi="Times New Roman"/>
          <w:sz w:val="28"/>
          <w:szCs w:val="28"/>
          <w:lang w:eastAsia="zh-CN"/>
        </w:rPr>
      </w:pPr>
    </w:p>
    <w:p w:rsidR="00971F35" w:rsidRPr="00FD6E48" w:rsidRDefault="00971F35" w:rsidP="00FD6E48">
      <w:pPr>
        <w:numPr>
          <w:ilvl w:val="1"/>
          <w:numId w:val="70"/>
        </w:numPr>
        <w:shd w:val="clear" w:color="auto" w:fill="FFFFFF"/>
        <w:tabs>
          <w:tab w:val="left" w:pos="0"/>
          <w:tab w:val="left" w:pos="1134"/>
        </w:tabs>
        <w:spacing w:after="0" w:line="240" w:lineRule="auto"/>
        <w:ind w:left="0" w:firstLine="720"/>
        <w:jc w:val="both"/>
        <w:rPr>
          <w:rFonts w:ascii="Times New Roman" w:hAnsi="Times New Roman"/>
          <w:sz w:val="28"/>
          <w:szCs w:val="28"/>
        </w:rPr>
      </w:pPr>
      <w:r w:rsidRPr="00FD6E48">
        <w:rPr>
          <w:rFonts w:ascii="Times New Roman" w:hAnsi="Times New Roman"/>
          <w:sz w:val="28"/>
          <w:szCs w:val="28"/>
        </w:rPr>
        <w:t xml:space="preserve">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w:t>
      </w:r>
      <w:r w:rsidR="00B07408" w:rsidRPr="00FD6E48">
        <w:rPr>
          <w:rFonts w:ascii="Times New Roman" w:hAnsi="Times New Roman"/>
          <w:sz w:val="28"/>
          <w:szCs w:val="28"/>
        </w:rPr>
        <w:t>СН-3</w:t>
      </w:r>
      <w:r w:rsidRPr="00FD6E48">
        <w:rPr>
          <w:rFonts w:ascii="Times New Roman" w:hAnsi="Times New Roman"/>
          <w:sz w:val="28"/>
          <w:szCs w:val="28"/>
        </w:rPr>
        <w:t>, применяются из числа основных видов разрешенного использования и (или) условно разрешенных видов, перечисленных в подпунктах 1.1 и 1.2 настоящего пункта.</w:t>
      </w:r>
    </w:p>
    <w:p w:rsidR="00B07408" w:rsidRPr="00FD6E48" w:rsidRDefault="00B07408" w:rsidP="00FD6E48">
      <w:pPr>
        <w:numPr>
          <w:ilvl w:val="0"/>
          <w:numId w:val="70"/>
        </w:numPr>
        <w:tabs>
          <w:tab w:val="left" w:pos="0"/>
          <w:tab w:val="left" w:pos="1134"/>
        </w:tabs>
        <w:spacing w:after="0" w:line="240" w:lineRule="auto"/>
        <w:ind w:left="0" w:firstLine="720"/>
        <w:jc w:val="both"/>
        <w:rPr>
          <w:rFonts w:ascii="Times New Roman" w:hAnsi="Times New Roman"/>
          <w:sz w:val="28"/>
          <w:szCs w:val="28"/>
        </w:rPr>
      </w:pPr>
      <w:bookmarkStart w:id="212" w:name="sub_7602"/>
      <w:r w:rsidRPr="00FD6E48">
        <w:rPr>
          <w:rFonts w:ascii="Times New Roman" w:hAnsi="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07408" w:rsidRPr="00FD6E48" w:rsidRDefault="00B07408" w:rsidP="00FD6E48">
      <w:pPr>
        <w:tabs>
          <w:tab w:val="left" w:pos="0"/>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2.1. Предельные (минимальные и (или) максимальные) размеры земельных участков – </w:t>
      </w:r>
      <w:r w:rsidR="0026456D" w:rsidRPr="00FD6E48">
        <w:rPr>
          <w:rFonts w:ascii="Times New Roman" w:hAnsi="Times New Roman"/>
          <w:sz w:val="28"/>
          <w:szCs w:val="28"/>
        </w:rPr>
        <w:t>не устанавливается Правилами, определяется в соответствии с назначением объекта и соблюдением положений статьи 56 Правил.</w:t>
      </w:r>
    </w:p>
    <w:p w:rsidR="00971F35" w:rsidRPr="00FD6E48" w:rsidRDefault="00971F35" w:rsidP="00FD6E48">
      <w:pPr>
        <w:tabs>
          <w:tab w:val="left" w:pos="0"/>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w:t>
      </w:r>
      <w:r w:rsidR="00B07408" w:rsidRPr="00FD6E48">
        <w:rPr>
          <w:rFonts w:ascii="Times New Roman" w:hAnsi="Times New Roman"/>
          <w:sz w:val="28"/>
          <w:szCs w:val="28"/>
        </w:rPr>
        <w:t xml:space="preserve">2. </w:t>
      </w:r>
      <w:r w:rsidRPr="00FD6E48">
        <w:rPr>
          <w:rFonts w:ascii="Times New Roman" w:hAnsi="Times New Roman"/>
          <w:sz w:val="28"/>
          <w:szCs w:val="28"/>
        </w:rPr>
        <w:t>Предельная высота зданий, строений и сооружений для всех видов разрешенного использования - 15 метров.</w:t>
      </w:r>
    </w:p>
    <w:p w:rsidR="0026456D" w:rsidRPr="00FD6E48" w:rsidRDefault="0026456D"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2.3. Максимальный процент застройки в границах земельного участка - не устанавливается Правилами, определяется в соответствии с назначением объекта и соблюдением положений статьи 56 Правил.</w:t>
      </w:r>
    </w:p>
    <w:p w:rsidR="0026456D" w:rsidRPr="00FD6E48" w:rsidRDefault="0026456D"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всех видов разрешенного использования определяется в соответствии с назначением объекта и соблюдением положений статьи 56 Правил.</w:t>
      </w:r>
    </w:p>
    <w:p w:rsidR="00B07408" w:rsidRPr="00FD6E48" w:rsidRDefault="00B07408" w:rsidP="00FD6E48">
      <w:pPr>
        <w:tabs>
          <w:tab w:val="left" w:pos="0"/>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lastRenderedPageBreak/>
        <w:t>2.</w:t>
      </w:r>
      <w:r w:rsidR="0026456D" w:rsidRPr="00FD6E48">
        <w:rPr>
          <w:rFonts w:ascii="Times New Roman" w:hAnsi="Times New Roman"/>
          <w:sz w:val="28"/>
          <w:szCs w:val="28"/>
        </w:rPr>
        <w:t>5</w:t>
      </w:r>
      <w:r w:rsidRPr="00FD6E48">
        <w:rPr>
          <w:rFonts w:ascii="Times New Roman" w:hAnsi="Times New Roman"/>
          <w:sz w:val="28"/>
          <w:szCs w:val="28"/>
        </w:rPr>
        <w:t>. Суммарная доля площади земельного участка, занимаемая объектами вспомогательных видов разрешенного использования, не должна превышать 30 % общей площади земельного участка.</w:t>
      </w:r>
    </w:p>
    <w:bookmarkEnd w:id="212"/>
    <w:p w:rsidR="00971F35" w:rsidRPr="00FD6E48" w:rsidRDefault="00971F35" w:rsidP="00FD6E48">
      <w:pPr>
        <w:spacing w:after="0" w:line="240" w:lineRule="auto"/>
        <w:ind w:firstLine="720"/>
        <w:rPr>
          <w:sz w:val="28"/>
          <w:szCs w:val="28"/>
        </w:rPr>
      </w:pPr>
    </w:p>
    <w:p w:rsidR="005D39EC" w:rsidRPr="00FD6E48" w:rsidRDefault="005D39EC" w:rsidP="00FD6E48">
      <w:pPr>
        <w:pStyle w:val="1"/>
        <w:spacing w:before="0" w:after="0"/>
        <w:ind w:firstLine="720"/>
        <w:jc w:val="both"/>
        <w:rPr>
          <w:rFonts w:ascii="Times New Roman" w:hAnsi="Times New Roman" w:cs="Times New Roman"/>
          <w:b w:val="0"/>
          <w:color w:val="auto"/>
          <w:sz w:val="28"/>
          <w:szCs w:val="28"/>
        </w:rPr>
      </w:pPr>
      <w:bookmarkStart w:id="213" w:name="_Toc18005094"/>
      <w:bookmarkStart w:id="214" w:name="sub_79"/>
      <w:r w:rsidRPr="00FD6E48">
        <w:rPr>
          <w:rFonts w:ascii="Times New Roman" w:hAnsi="Times New Roman" w:cs="Times New Roman"/>
          <w:b w:val="0"/>
          <w:color w:val="auto"/>
          <w:sz w:val="28"/>
          <w:szCs w:val="28"/>
        </w:rPr>
        <w:t>Статья </w:t>
      </w:r>
      <w:r w:rsidR="00D528DE" w:rsidRPr="00FD6E48">
        <w:rPr>
          <w:rFonts w:ascii="Times New Roman" w:hAnsi="Times New Roman" w:cs="Times New Roman"/>
          <w:b w:val="0"/>
          <w:color w:val="auto"/>
          <w:sz w:val="28"/>
          <w:szCs w:val="28"/>
        </w:rPr>
        <w:t>74</w:t>
      </w:r>
      <w:r w:rsidRPr="00FD6E48">
        <w:rPr>
          <w:rFonts w:ascii="Times New Roman" w:hAnsi="Times New Roman" w:cs="Times New Roman"/>
          <w:b w:val="0"/>
          <w:color w:val="auto"/>
          <w:sz w:val="28"/>
          <w:szCs w:val="28"/>
        </w:rPr>
        <w:t xml:space="preserve">. Градостроительный регламент территориальной зоны. </w:t>
      </w:r>
      <w:r w:rsidR="00FF46B0" w:rsidRPr="00FD6E48">
        <w:rPr>
          <w:rFonts w:ascii="Times New Roman" w:hAnsi="Times New Roman" w:cs="Times New Roman"/>
          <w:b w:val="0"/>
          <w:color w:val="auto"/>
          <w:sz w:val="28"/>
          <w:szCs w:val="28"/>
        </w:rPr>
        <w:t xml:space="preserve">Зона режимных объектов ограниченного доступа </w:t>
      </w:r>
      <w:r w:rsidRPr="00FD6E48">
        <w:rPr>
          <w:rFonts w:ascii="Times New Roman" w:hAnsi="Times New Roman" w:cs="Times New Roman"/>
          <w:b w:val="0"/>
          <w:color w:val="auto"/>
          <w:sz w:val="28"/>
          <w:szCs w:val="28"/>
        </w:rPr>
        <w:t>(</w:t>
      </w:r>
      <w:r w:rsidR="00FF46B0" w:rsidRPr="00FD6E48">
        <w:rPr>
          <w:rFonts w:ascii="Times New Roman" w:hAnsi="Times New Roman" w:cs="Times New Roman"/>
          <w:b w:val="0"/>
          <w:color w:val="auto"/>
          <w:sz w:val="28"/>
          <w:szCs w:val="28"/>
        </w:rPr>
        <w:t>СН-4</w:t>
      </w:r>
      <w:r w:rsidRPr="00FD6E48">
        <w:rPr>
          <w:rFonts w:ascii="Times New Roman" w:hAnsi="Times New Roman" w:cs="Times New Roman"/>
          <w:b w:val="0"/>
          <w:color w:val="auto"/>
          <w:sz w:val="28"/>
          <w:szCs w:val="28"/>
        </w:rPr>
        <w:t>)</w:t>
      </w:r>
      <w:bookmarkEnd w:id="213"/>
    </w:p>
    <w:p w:rsidR="005D39EC" w:rsidRPr="00FD6E48" w:rsidRDefault="005D39EC" w:rsidP="00FD6E48">
      <w:pPr>
        <w:tabs>
          <w:tab w:val="left" w:pos="1134"/>
        </w:tabs>
        <w:spacing w:after="0" w:line="240" w:lineRule="auto"/>
        <w:ind w:firstLine="720"/>
        <w:rPr>
          <w:rFonts w:ascii="Times New Roman" w:hAnsi="Times New Roman"/>
          <w:sz w:val="28"/>
          <w:szCs w:val="28"/>
        </w:rPr>
      </w:pPr>
      <w:bookmarkStart w:id="215" w:name="sub_7901"/>
      <w:bookmarkEnd w:id="214"/>
      <w:r w:rsidRPr="00FD6E48">
        <w:rPr>
          <w:rFonts w:ascii="Times New Roman" w:hAnsi="Times New Roman"/>
          <w:sz w:val="28"/>
          <w:szCs w:val="28"/>
        </w:rPr>
        <w:t xml:space="preserve">1. </w:t>
      </w:r>
      <w:r w:rsidR="005A2BD6" w:rsidRPr="00FD6E48">
        <w:rPr>
          <w:rFonts w:ascii="Times New Roman" w:hAnsi="Times New Roman"/>
          <w:sz w:val="28"/>
          <w:szCs w:val="28"/>
        </w:rPr>
        <w:t xml:space="preserve">СН-4 - Зона режимных объектов ограниченного доступа. </w:t>
      </w:r>
      <w:r w:rsidRPr="00FD6E48">
        <w:rPr>
          <w:rFonts w:ascii="Times New Roman" w:hAnsi="Times New Roman"/>
          <w:sz w:val="28"/>
          <w:szCs w:val="28"/>
        </w:rPr>
        <w:t>Виды разрешенного использования земельного участка и объектов капитального строительства:</w:t>
      </w:r>
    </w:p>
    <w:bookmarkEnd w:id="215"/>
    <w:p w:rsidR="005D39EC" w:rsidRPr="00FD6E48" w:rsidRDefault="005D39EC" w:rsidP="00FD6E48">
      <w:pPr>
        <w:numPr>
          <w:ilvl w:val="1"/>
          <w:numId w:val="73"/>
        </w:numPr>
        <w:shd w:val="clear" w:color="auto" w:fill="FFFFFF"/>
        <w:tabs>
          <w:tab w:val="left" w:pos="0"/>
          <w:tab w:val="left" w:pos="1134"/>
        </w:tabs>
        <w:spacing w:after="0" w:line="240" w:lineRule="auto"/>
        <w:ind w:left="0" w:firstLine="720"/>
        <w:jc w:val="both"/>
        <w:rPr>
          <w:rFonts w:ascii="Times New Roman" w:hAnsi="Times New Roman"/>
          <w:sz w:val="28"/>
          <w:szCs w:val="28"/>
        </w:rPr>
      </w:pPr>
      <w:r w:rsidRPr="00FD6E48">
        <w:rPr>
          <w:rFonts w:ascii="Times New Roman" w:hAnsi="Times New Roman"/>
          <w:sz w:val="28"/>
          <w:szCs w:val="28"/>
        </w:rPr>
        <w:t>Основные виды разрешенного использования земельных участков и объектов капитального строительства, установленные в градостроительных регламентах</w:t>
      </w:r>
      <w:r w:rsidR="005A2BD6" w:rsidRPr="00FD6E48">
        <w:rPr>
          <w:rFonts w:ascii="Times New Roman" w:hAnsi="Times New Roman"/>
          <w:sz w:val="28"/>
          <w:szCs w:val="28"/>
        </w:rPr>
        <w:t xml:space="preserve"> </w:t>
      </w:r>
      <w:r w:rsidRPr="00FD6E48">
        <w:rPr>
          <w:rFonts w:ascii="Times New Roman" w:hAnsi="Times New Roman"/>
          <w:sz w:val="28"/>
          <w:szCs w:val="28"/>
        </w:rPr>
        <w:t xml:space="preserve">применительно к территориальной зоне </w:t>
      </w:r>
      <w:r w:rsidR="00226AB6">
        <w:rPr>
          <w:rFonts w:ascii="Times New Roman" w:hAnsi="Times New Roman"/>
          <w:sz w:val="28"/>
          <w:szCs w:val="28"/>
        </w:rPr>
        <w:t xml:space="preserve">                </w:t>
      </w:r>
      <w:r w:rsidRPr="00FD6E48">
        <w:rPr>
          <w:rFonts w:ascii="Times New Roman" w:hAnsi="Times New Roman"/>
          <w:sz w:val="28"/>
          <w:szCs w:val="28"/>
        </w:rPr>
        <w:t>С</w:t>
      </w:r>
      <w:r w:rsidR="005A2BD6" w:rsidRPr="00FD6E48">
        <w:rPr>
          <w:rFonts w:ascii="Times New Roman" w:hAnsi="Times New Roman"/>
          <w:sz w:val="28"/>
          <w:szCs w:val="28"/>
        </w:rPr>
        <w:t>Н-4</w:t>
      </w:r>
      <w:r w:rsidRPr="00FD6E48">
        <w:rPr>
          <w:rFonts w:ascii="Times New Roman" w:hAnsi="Times New Roman"/>
          <w:sz w:val="28"/>
          <w:szCs w:val="28"/>
        </w:rPr>
        <w:t>:</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7510"/>
        <w:gridCol w:w="1132"/>
      </w:tblGrid>
      <w:tr w:rsidR="00A56AE0" w:rsidRPr="00A56AE0" w:rsidTr="00FD6E48">
        <w:trPr>
          <w:trHeight w:val="300"/>
          <w:jc w:val="center"/>
        </w:trPr>
        <w:tc>
          <w:tcPr>
            <w:tcW w:w="713" w:type="dxa"/>
            <w:hideMark/>
          </w:tcPr>
          <w:p w:rsidR="00226AB6" w:rsidRDefault="005D39EC"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w:t>
            </w:r>
          </w:p>
          <w:p w:rsidR="005D39EC" w:rsidRPr="00FD6E48" w:rsidRDefault="005D39EC"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 xml:space="preserve"> </w:t>
            </w:r>
            <w:proofErr w:type="gramStart"/>
            <w:r w:rsidRPr="00FD6E48">
              <w:rPr>
                <w:rFonts w:ascii="Times New Roman" w:hAnsi="Times New Roman"/>
                <w:bCs/>
                <w:sz w:val="28"/>
                <w:szCs w:val="28"/>
              </w:rPr>
              <w:t>п</w:t>
            </w:r>
            <w:proofErr w:type="gramEnd"/>
            <w:r w:rsidRPr="00FD6E48">
              <w:rPr>
                <w:rFonts w:ascii="Times New Roman" w:hAnsi="Times New Roman"/>
                <w:bCs/>
                <w:sz w:val="28"/>
                <w:szCs w:val="28"/>
              </w:rPr>
              <w:t>/п</w:t>
            </w:r>
          </w:p>
        </w:tc>
        <w:tc>
          <w:tcPr>
            <w:tcW w:w="7510" w:type="dxa"/>
            <w:hideMark/>
          </w:tcPr>
          <w:p w:rsidR="005D39EC" w:rsidRPr="00FD6E48" w:rsidRDefault="005D39EC"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Наименование вида разрешенного использования земельного участка</w:t>
            </w:r>
          </w:p>
        </w:tc>
        <w:tc>
          <w:tcPr>
            <w:tcW w:w="1132" w:type="dxa"/>
            <w:hideMark/>
          </w:tcPr>
          <w:p w:rsidR="005D39EC" w:rsidRPr="00FD6E48" w:rsidRDefault="005D39EC"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Код</w:t>
            </w:r>
          </w:p>
        </w:tc>
      </w:tr>
      <w:tr w:rsidR="00A56AE0" w:rsidRPr="00A56AE0" w:rsidTr="00FD6E48">
        <w:trPr>
          <w:trHeight w:val="177"/>
          <w:jc w:val="center"/>
        </w:trPr>
        <w:tc>
          <w:tcPr>
            <w:tcW w:w="713" w:type="dxa"/>
          </w:tcPr>
          <w:p w:rsidR="005D39EC" w:rsidRPr="00FD6E48" w:rsidRDefault="005D39EC" w:rsidP="00FD6E48">
            <w:pPr>
              <w:numPr>
                <w:ilvl w:val="0"/>
                <w:numId w:val="71"/>
              </w:numPr>
              <w:spacing w:after="0" w:line="240" w:lineRule="auto"/>
              <w:ind w:left="0" w:firstLine="0"/>
              <w:jc w:val="center"/>
              <w:rPr>
                <w:rFonts w:ascii="Times New Roman" w:hAnsi="Times New Roman"/>
                <w:sz w:val="28"/>
                <w:szCs w:val="28"/>
              </w:rPr>
            </w:pPr>
          </w:p>
        </w:tc>
        <w:tc>
          <w:tcPr>
            <w:tcW w:w="7510" w:type="dxa"/>
            <w:hideMark/>
          </w:tcPr>
          <w:p w:rsidR="005D39EC" w:rsidRPr="00FD6E48" w:rsidRDefault="005D39EC" w:rsidP="00FD6E48">
            <w:pPr>
              <w:spacing w:after="0" w:line="240" w:lineRule="auto"/>
              <w:rPr>
                <w:rFonts w:ascii="Times New Roman" w:hAnsi="Times New Roman"/>
                <w:sz w:val="28"/>
                <w:szCs w:val="28"/>
              </w:rPr>
            </w:pPr>
            <w:r w:rsidRPr="00FD6E48">
              <w:rPr>
                <w:rFonts w:ascii="Times New Roman" w:hAnsi="Times New Roman"/>
                <w:sz w:val="28"/>
                <w:szCs w:val="28"/>
              </w:rPr>
              <w:t>Коммунальное обслуживание</w:t>
            </w:r>
          </w:p>
        </w:tc>
        <w:tc>
          <w:tcPr>
            <w:tcW w:w="1132" w:type="dxa"/>
            <w:hideMark/>
          </w:tcPr>
          <w:p w:rsidR="005D39EC" w:rsidRPr="00FD6E48" w:rsidRDefault="005D39EC" w:rsidP="00FD6E48">
            <w:pPr>
              <w:spacing w:after="0" w:line="240" w:lineRule="auto"/>
              <w:jc w:val="center"/>
              <w:rPr>
                <w:rFonts w:ascii="Times New Roman" w:hAnsi="Times New Roman"/>
                <w:sz w:val="28"/>
                <w:szCs w:val="28"/>
              </w:rPr>
            </w:pPr>
            <w:r w:rsidRPr="00FD6E48">
              <w:rPr>
                <w:rFonts w:ascii="Times New Roman" w:hAnsi="Times New Roman"/>
                <w:sz w:val="28"/>
                <w:szCs w:val="28"/>
              </w:rPr>
              <w:t>3.1</w:t>
            </w:r>
          </w:p>
        </w:tc>
      </w:tr>
      <w:tr w:rsidR="00A56AE0" w:rsidRPr="00A56AE0" w:rsidTr="00FD6E48">
        <w:trPr>
          <w:trHeight w:val="335"/>
          <w:jc w:val="center"/>
        </w:trPr>
        <w:tc>
          <w:tcPr>
            <w:tcW w:w="713" w:type="dxa"/>
          </w:tcPr>
          <w:p w:rsidR="005D39EC" w:rsidRPr="00FD6E48" w:rsidRDefault="005D39EC" w:rsidP="00FD6E48">
            <w:pPr>
              <w:numPr>
                <w:ilvl w:val="0"/>
                <w:numId w:val="71"/>
              </w:numPr>
              <w:spacing w:after="0" w:line="240" w:lineRule="auto"/>
              <w:ind w:left="0" w:firstLine="0"/>
              <w:jc w:val="center"/>
              <w:rPr>
                <w:rFonts w:ascii="Times New Roman" w:hAnsi="Times New Roman"/>
                <w:sz w:val="28"/>
                <w:szCs w:val="28"/>
              </w:rPr>
            </w:pPr>
          </w:p>
        </w:tc>
        <w:tc>
          <w:tcPr>
            <w:tcW w:w="7510" w:type="dxa"/>
            <w:hideMark/>
          </w:tcPr>
          <w:p w:rsidR="005D39EC" w:rsidRPr="00FD6E48" w:rsidRDefault="005D39EC" w:rsidP="00FD6E48">
            <w:pPr>
              <w:spacing w:after="0" w:line="240" w:lineRule="auto"/>
              <w:rPr>
                <w:rFonts w:ascii="Times New Roman" w:hAnsi="Times New Roman"/>
                <w:sz w:val="28"/>
                <w:szCs w:val="28"/>
              </w:rPr>
            </w:pPr>
            <w:r w:rsidRPr="00FD6E48">
              <w:rPr>
                <w:rFonts w:ascii="Times New Roman" w:hAnsi="Times New Roman"/>
                <w:sz w:val="28"/>
                <w:szCs w:val="28"/>
              </w:rPr>
              <w:t>Автомобильный транспорт</w:t>
            </w:r>
          </w:p>
        </w:tc>
        <w:tc>
          <w:tcPr>
            <w:tcW w:w="1132" w:type="dxa"/>
            <w:hideMark/>
          </w:tcPr>
          <w:p w:rsidR="005D39EC" w:rsidRPr="00FD6E48" w:rsidRDefault="005D39EC" w:rsidP="00FD6E48">
            <w:pPr>
              <w:spacing w:after="0" w:line="240" w:lineRule="auto"/>
              <w:jc w:val="center"/>
              <w:rPr>
                <w:rFonts w:ascii="Times New Roman" w:hAnsi="Times New Roman"/>
                <w:sz w:val="28"/>
                <w:szCs w:val="28"/>
              </w:rPr>
            </w:pPr>
            <w:r w:rsidRPr="00FD6E48">
              <w:rPr>
                <w:rFonts w:ascii="Times New Roman" w:hAnsi="Times New Roman"/>
                <w:sz w:val="28"/>
                <w:szCs w:val="28"/>
              </w:rPr>
              <w:t>7.2</w:t>
            </w:r>
          </w:p>
        </w:tc>
      </w:tr>
      <w:tr w:rsidR="00A56AE0" w:rsidRPr="00A56AE0" w:rsidTr="00FD6E48">
        <w:trPr>
          <w:trHeight w:val="300"/>
          <w:jc w:val="center"/>
        </w:trPr>
        <w:tc>
          <w:tcPr>
            <w:tcW w:w="713" w:type="dxa"/>
          </w:tcPr>
          <w:p w:rsidR="005D39EC" w:rsidRPr="00FD6E48" w:rsidRDefault="005D39EC" w:rsidP="00FD6E48">
            <w:pPr>
              <w:numPr>
                <w:ilvl w:val="0"/>
                <w:numId w:val="71"/>
              </w:numPr>
              <w:spacing w:after="0" w:line="240" w:lineRule="auto"/>
              <w:ind w:left="0" w:firstLine="0"/>
              <w:jc w:val="center"/>
              <w:rPr>
                <w:rFonts w:ascii="Times New Roman" w:hAnsi="Times New Roman"/>
                <w:sz w:val="28"/>
                <w:szCs w:val="28"/>
              </w:rPr>
            </w:pPr>
          </w:p>
        </w:tc>
        <w:tc>
          <w:tcPr>
            <w:tcW w:w="7510" w:type="dxa"/>
            <w:hideMark/>
          </w:tcPr>
          <w:p w:rsidR="005D39EC" w:rsidRPr="00FD6E48" w:rsidRDefault="005D39EC" w:rsidP="00FD6E48">
            <w:pPr>
              <w:spacing w:after="0" w:line="240" w:lineRule="auto"/>
              <w:rPr>
                <w:rFonts w:ascii="Times New Roman" w:hAnsi="Times New Roman"/>
                <w:sz w:val="28"/>
                <w:szCs w:val="28"/>
              </w:rPr>
            </w:pPr>
            <w:r w:rsidRPr="00FD6E48">
              <w:rPr>
                <w:rFonts w:ascii="Times New Roman" w:hAnsi="Times New Roman"/>
                <w:sz w:val="28"/>
                <w:szCs w:val="28"/>
              </w:rPr>
              <w:t>Обеспечение обороны и безопасности</w:t>
            </w:r>
          </w:p>
        </w:tc>
        <w:tc>
          <w:tcPr>
            <w:tcW w:w="1132" w:type="dxa"/>
            <w:hideMark/>
          </w:tcPr>
          <w:p w:rsidR="005D39EC" w:rsidRPr="00FD6E48" w:rsidRDefault="005D39EC" w:rsidP="00FD6E48">
            <w:pPr>
              <w:spacing w:after="0" w:line="240" w:lineRule="auto"/>
              <w:jc w:val="center"/>
              <w:rPr>
                <w:rFonts w:ascii="Times New Roman" w:hAnsi="Times New Roman"/>
                <w:sz w:val="28"/>
                <w:szCs w:val="28"/>
              </w:rPr>
            </w:pPr>
            <w:r w:rsidRPr="00FD6E48">
              <w:rPr>
                <w:rFonts w:ascii="Times New Roman" w:hAnsi="Times New Roman"/>
                <w:sz w:val="28"/>
                <w:szCs w:val="28"/>
              </w:rPr>
              <w:t>8.0</w:t>
            </w:r>
          </w:p>
        </w:tc>
      </w:tr>
      <w:tr w:rsidR="00A56AE0" w:rsidRPr="00A56AE0" w:rsidTr="00FD6E48">
        <w:trPr>
          <w:trHeight w:val="300"/>
          <w:jc w:val="center"/>
        </w:trPr>
        <w:tc>
          <w:tcPr>
            <w:tcW w:w="713" w:type="dxa"/>
          </w:tcPr>
          <w:p w:rsidR="005D39EC" w:rsidRPr="00FD6E48" w:rsidRDefault="005D39EC" w:rsidP="00FD6E48">
            <w:pPr>
              <w:numPr>
                <w:ilvl w:val="0"/>
                <w:numId w:val="71"/>
              </w:numPr>
              <w:spacing w:after="0" w:line="240" w:lineRule="auto"/>
              <w:ind w:left="0" w:firstLine="0"/>
              <w:jc w:val="center"/>
              <w:rPr>
                <w:rFonts w:ascii="Times New Roman" w:hAnsi="Times New Roman"/>
                <w:sz w:val="28"/>
                <w:szCs w:val="28"/>
              </w:rPr>
            </w:pPr>
          </w:p>
        </w:tc>
        <w:tc>
          <w:tcPr>
            <w:tcW w:w="7510" w:type="dxa"/>
            <w:hideMark/>
          </w:tcPr>
          <w:p w:rsidR="005D39EC" w:rsidRPr="00FD6E48" w:rsidRDefault="005D39EC" w:rsidP="00FD6E48">
            <w:pPr>
              <w:spacing w:after="0" w:line="240" w:lineRule="auto"/>
              <w:rPr>
                <w:rFonts w:ascii="Times New Roman" w:hAnsi="Times New Roman"/>
                <w:sz w:val="28"/>
                <w:szCs w:val="28"/>
              </w:rPr>
            </w:pPr>
            <w:r w:rsidRPr="00FD6E48">
              <w:rPr>
                <w:rFonts w:ascii="Times New Roman" w:hAnsi="Times New Roman"/>
                <w:sz w:val="28"/>
                <w:szCs w:val="28"/>
              </w:rPr>
              <w:t>Обеспечение вооруженных сил</w:t>
            </w:r>
          </w:p>
        </w:tc>
        <w:tc>
          <w:tcPr>
            <w:tcW w:w="1132" w:type="dxa"/>
            <w:hideMark/>
          </w:tcPr>
          <w:p w:rsidR="005D39EC" w:rsidRPr="00FD6E48" w:rsidRDefault="005D39EC" w:rsidP="00FD6E48">
            <w:pPr>
              <w:spacing w:after="0" w:line="240" w:lineRule="auto"/>
              <w:jc w:val="center"/>
              <w:rPr>
                <w:rFonts w:ascii="Times New Roman" w:hAnsi="Times New Roman"/>
                <w:sz w:val="28"/>
                <w:szCs w:val="28"/>
              </w:rPr>
            </w:pPr>
            <w:r w:rsidRPr="00FD6E48">
              <w:rPr>
                <w:rFonts w:ascii="Times New Roman" w:hAnsi="Times New Roman"/>
                <w:sz w:val="28"/>
                <w:szCs w:val="28"/>
              </w:rPr>
              <w:t>8.1</w:t>
            </w:r>
          </w:p>
        </w:tc>
      </w:tr>
      <w:tr w:rsidR="00A56AE0" w:rsidRPr="00A56AE0" w:rsidTr="00FD6E48">
        <w:trPr>
          <w:trHeight w:val="300"/>
          <w:jc w:val="center"/>
        </w:trPr>
        <w:tc>
          <w:tcPr>
            <w:tcW w:w="713" w:type="dxa"/>
          </w:tcPr>
          <w:p w:rsidR="005D39EC" w:rsidRPr="00FD6E48" w:rsidRDefault="005D39EC" w:rsidP="00FD6E48">
            <w:pPr>
              <w:numPr>
                <w:ilvl w:val="0"/>
                <w:numId w:val="71"/>
              </w:numPr>
              <w:spacing w:after="0" w:line="240" w:lineRule="auto"/>
              <w:ind w:left="0" w:firstLine="0"/>
              <w:jc w:val="center"/>
              <w:rPr>
                <w:rFonts w:ascii="Times New Roman" w:hAnsi="Times New Roman"/>
                <w:sz w:val="28"/>
                <w:szCs w:val="28"/>
              </w:rPr>
            </w:pPr>
          </w:p>
        </w:tc>
        <w:tc>
          <w:tcPr>
            <w:tcW w:w="7510" w:type="dxa"/>
            <w:hideMark/>
          </w:tcPr>
          <w:p w:rsidR="005D39EC" w:rsidRPr="00FD6E48" w:rsidRDefault="005D39EC" w:rsidP="00FD6E48">
            <w:pPr>
              <w:spacing w:after="0" w:line="240" w:lineRule="auto"/>
              <w:rPr>
                <w:rFonts w:ascii="Times New Roman" w:hAnsi="Times New Roman"/>
                <w:sz w:val="28"/>
                <w:szCs w:val="28"/>
              </w:rPr>
            </w:pPr>
            <w:r w:rsidRPr="00FD6E48">
              <w:rPr>
                <w:rFonts w:ascii="Times New Roman" w:hAnsi="Times New Roman"/>
                <w:sz w:val="28"/>
                <w:szCs w:val="28"/>
              </w:rPr>
              <w:t>Обеспечение внутреннего правопорядка</w:t>
            </w:r>
          </w:p>
        </w:tc>
        <w:tc>
          <w:tcPr>
            <w:tcW w:w="1132" w:type="dxa"/>
            <w:hideMark/>
          </w:tcPr>
          <w:p w:rsidR="005D39EC" w:rsidRPr="00FD6E48" w:rsidRDefault="005D39EC" w:rsidP="00FD6E48">
            <w:pPr>
              <w:spacing w:after="0" w:line="240" w:lineRule="auto"/>
              <w:jc w:val="center"/>
              <w:rPr>
                <w:rFonts w:ascii="Times New Roman" w:hAnsi="Times New Roman"/>
                <w:sz w:val="28"/>
                <w:szCs w:val="28"/>
              </w:rPr>
            </w:pPr>
            <w:r w:rsidRPr="00FD6E48">
              <w:rPr>
                <w:rFonts w:ascii="Times New Roman" w:hAnsi="Times New Roman"/>
                <w:sz w:val="28"/>
                <w:szCs w:val="28"/>
              </w:rPr>
              <w:t>8.3</w:t>
            </w:r>
          </w:p>
        </w:tc>
      </w:tr>
      <w:tr w:rsidR="00A56AE0" w:rsidRPr="00A56AE0" w:rsidTr="00FD6E48">
        <w:trPr>
          <w:trHeight w:val="300"/>
          <w:jc w:val="center"/>
        </w:trPr>
        <w:tc>
          <w:tcPr>
            <w:tcW w:w="713" w:type="dxa"/>
          </w:tcPr>
          <w:p w:rsidR="005D39EC" w:rsidRPr="00FD6E48" w:rsidRDefault="005D39EC" w:rsidP="00FD6E48">
            <w:pPr>
              <w:numPr>
                <w:ilvl w:val="0"/>
                <w:numId w:val="71"/>
              </w:numPr>
              <w:spacing w:after="0" w:line="240" w:lineRule="auto"/>
              <w:ind w:left="0" w:firstLine="0"/>
              <w:jc w:val="center"/>
              <w:rPr>
                <w:rFonts w:ascii="Times New Roman" w:hAnsi="Times New Roman"/>
                <w:sz w:val="28"/>
                <w:szCs w:val="28"/>
              </w:rPr>
            </w:pPr>
          </w:p>
        </w:tc>
        <w:tc>
          <w:tcPr>
            <w:tcW w:w="7510" w:type="dxa"/>
            <w:hideMark/>
          </w:tcPr>
          <w:p w:rsidR="005D39EC" w:rsidRPr="00FD6E48" w:rsidRDefault="005D39EC" w:rsidP="00FD6E48">
            <w:pPr>
              <w:spacing w:after="0" w:line="240" w:lineRule="auto"/>
              <w:rPr>
                <w:rFonts w:ascii="Times New Roman" w:hAnsi="Times New Roman"/>
                <w:sz w:val="28"/>
                <w:szCs w:val="28"/>
              </w:rPr>
            </w:pPr>
            <w:r w:rsidRPr="00FD6E48">
              <w:rPr>
                <w:rFonts w:ascii="Times New Roman" w:hAnsi="Times New Roman"/>
                <w:sz w:val="28"/>
                <w:szCs w:val="28"/>
              </w:rPr>
              <w:t>Обеспечение деятельности по исполнению наказаний</w:t>
            </w:r>
          </w:p>
        </w:tc>
        <w:tc>
          <w:tcPr>
            <w:tcW w:w="1132" w:type="dxa"/>
            <w:hideMark/>
          </w:tcPr>
          <w:p w:rsidR="005D39EC" w:rsidRPr="00FD6E48" w:rsidRDefault="005D39EC" w:rsidP="00FD6E48">
            <w:pPr>
              <w:spacing w:after="0" w:line="240" w:lineRule="auto"/>
              <w:jc w:val="center"/>
              <w:rPr>
                <w:rFonts w:ascii="Times New Roman" w:hAnsi="Times New Roman"/>
                <w:sz w:val="28"/>
                <w:szCs w:val="28"/>
              </w:rPr>
            </w:pPr>
            <w:r w:rsidRPr="00FD6E48">
              <w:rPr>
                <w:rFonts w:ascii="Times New Roman" w:hAnsi="Times New Roman"/>
                <w:sz w:val="28"/>
                <w:szCs w:val="28"/>
              </w:rPr>
              <w:t>8.4</w:t>
            </w:r>
          </w:p>
        </w:tc>
      </w:tr>
      <w:tr w:rsidR="00A56AE0" w:rsidRPr="00A56AE0" w:rsidTr="00FD6E48">
        <w:trPr>
          <w:trHeight w:val="300"/>
          <w:jc w:val="center"/>
        </w:trPr>
        <w:tc>
          <w:tcPr>
            <w:tcW w:w="713" w:type="dxa"/>
          </w:tcPr>
          <w:p w:rsidR="005D39EC" w:rsidRPr="00FD6E48" w:rsidRDefault="005D39EC" w:rsidP="00FD6E48">
            <w:pPr>
              <w:numPr>
                <w:ilvl w:val="0"/>
                <w:numId w:val="71"/>
              </w:numPr>
              <w:spacing w:after="0" w:line="240" w:lineRule="auto"/>
              <w:ind w:left="0" w:firstLine="0"/>
              <w:jc w:val="center"/>
              <w:rPr>
                <w:rFonts w:ascii="Times New Roman" w:hAnsi="Times New Roman"/>
                <w:sz w:val="28"/>
                <w:szCs w:val="28"/>
              </w:rPr>
            </w:pPr>
          </w:p>
        </w:tc>
        <w:tc>
          <w:tcPr>
            <w:tcW w:w="7510" w:type="dxa"/>
            <w:hideMark/>
          </w:tcPr>
          <w:p w:rsidR="005D39EC" w:rsidRPr="00FD6E48" w:rsidRDefault="005D39EC" w:rsidP="00FD6E48">
            <w:pPr>
              <w:spacing w:after="0" w:line="240" w:lineRule="auto"/>
              <w:rPr>
                <w:rFonts w:ascii="Times New Roman" w:hAnsi="Times New Roman"/>
                <w:sz w:val="28"/>
                <w:szCs w:val="28"/>
              </w:rPr>
            </w:pPr>
            <w:r w:rsidRPr="00FD6E48">
              <w:rPr>
                <w:rFonts w:ascii="Times New Roman" w:hAnsi="Times New Roman"/>
                <w:sz w:val="28"/>
                <w:szCs w:val="28"/>
              </w:rPr>
              <w:t>Земельные участки (территории) общего пользования</w:t>
            </w:r>
          </w:p>
        </w:tc>
        <w:tc>
          <w:tcPr>
            <w:tcW w:w="1132" w:type="dxa"/>
            <w:hideMark/>
          </w:tcPr>
          <w:p w:rsidR="005D39EC" w:rsidRPr="00FD6E48" w:rsidRDefault="005D39EC" w:rsidP="00FD6E48">
            <w:pPr>
              <w:spacing w:after="0" w:line="240" w:lineRule="auto"/>
              <w:jc w:val="center"/>
              <w:rPr>
                <w:rFonts w:ascii="Times New Roman" w:hAnsi="Times New Roman"/>
                <w:sz w:val="28"/>
                <w:szCs w:val="28"/>
              </w:rPr>
            </w:pPr>
            <w:r w:rsidRPr="00FD6E48">
              <w:rPr>
                <w:rFonts w:ascii="Times New Roman" w:hAnsi="Times New Roman"/>
                <w:sz w:val="28"/>
                <w:szCs w:val="28"/>
              </w:rPr>
              <w:t>12.0</w:t>
            </w:r>
          </w:p>
        </w:tc>
      </w:tr>
    </w:tbl>
    <w:p w:rsidR="005D39EC" w:rsidRPr="00FD6E48" w:rsidRDefault="005D39EC" w:rsidP="00FD6E48">
      <w:pPr>
        <w:shd w:val="clear" w:color="auto" w:fill="FFFFFF"/>
        <w:tabs>
          <w:tab w:val="left" w:pos="993"/>
          <w:tab w:val="left" w:pos="1276"/>
        </w:tabs>
        <w:spacing w:after="0" w:line="240" w:lineRule="auto"/>
        <w:ind w:firstLine="720"/>
        <w:jc w:val="both"/>
        <w:rPr>
          <w:rFonts w:ascii="Times New Roman" w:hAnsi="Times New Roman"/>
          <w:sz w:val="28"/>
          <w:szCs w:val="28"/>
          <w:lang w:eastAsia="zh-CN"/>
        </w:rPr>
      </w:pPr>
    </w:p>
    <w:p w:rsidR="005D39EC" w:rsidRPr="00FD6E48" w:rsidRDefault="005D39EC" w:rsidP="00FD6E48">
      <w:pPr>
        <w:numPr>
          <w:ilvl w:val="1"/>
          <w:numId w:val="73"/>
        </w:numPr>
        <w:shd w:val="clear" w:color="auto" w:fill="FFFFFF"/>
        <w:spacing w:after="0" w:line="240" w:lineRule="auto"/>
        <w:ind w:left="0" w:firstLine="720"/>
        <w:jc w:val="both"/>
        <w:rPr>
          <w:rFonts w:ascii="Times New Roman" w:hAnsi="Times New Roman"/>
          <w:sz w:val="28"/>
          <w:szCs w:val="28"/>
        </w:rPr>
      </w:pPr>
      <w:r w:rsidRPr="00FD6E48">
        <w:rPr>
          <w:rFonts w:ascii="Times New Roman" w:hAnsi="Times New Roman"/>
          <w:sz w:val="28"/>
          <w:szCs w:val="28"/>
        </w:rPr>
        <w:t>Условно разрешенные виды использования земельных участков и объектов капитального строительства, установленные в градостроительных регламентах</w:t>
      </w:r>
      <w:r w:rsidR="005A2BD6" w:rsidRPr="00FD6E48">
        <w:rPr>
          <w:rFonts w:ascii="Times New Roman" w:hAnsi="Times New Roman"/>
          <w:sz w:val="28"/>
          <w:szCs w:val="28"/>
        </w:rPr>
        <w:t xml:space="preserve"> </w:t>
      </w:r>
      <w:r w:rsidRPr="00FD6E48">
        <w:rPr>
          <w:rFonts w:ascii="Times New Roman" w:hAnsi="Times New Roman"/>
          <w:sz w:val="28"/>
          <w:szCs w:val="28"/>
        </w:rPr>
        <w:t xml:space="preserve">применительно к территориальной зоне </w:t>
      </w:r>
      <w:r w:rsidR="005A2BD6" w:rsidRPr="00FD6E48">
        <w:rPr>
          <w:rFonts w:ascii="Times New Roman" w:hAnsi="Times New Roman"/>
          <w:sz w:val="28"/>
          <w:szCs w:val="28"/>
        </w:rPr>
        <w:t>СН-4</w:t>
      </w:r>
      <w:r w:rsidRPr="00FD6E48">
        <w:rPr>
          <w:rFonts w:ascii="Times New Roman" w:hAnsi="Times New Roman"/>
          <w:sz w:val="28"/>
          <w:szCs w:val="28"/>
        </w:rPr>
        <w:t>:</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6974"/>
        <w:gridCol w:w="1134"/>
      </w:tblGrid>
      <w:tr w:rsidR="00A56AE0" w:rsidRPr="00A56AE0" w:rsidTr="00FD6E48">
        <w:trPr>
          <w:trHeight w:val="123"/>
          <w:jc w:val="center"/>
        </w:trPr>
        <w:tc>
          <w:tcPr>
            <w:tcW w:w="747" w:type="dxa"/>
            <w:hideMark/>
          </w:tcPr>
          <w:p w:rsidR="00226AB6" w:rsidRDefault="005D39EC" w:rsidP="00FD6E48">
            <w:pPr>
              <w:spacing w:after="0" w:line="240" w:lineRule="auto"/>
              <w:ind w:firstLine="72"/>
              <w:jc w:val="center"/>
              <w:rPr>
                <w:rFonts w:ascii="Times New Roman" w:hAnsi="Times New Roman"/>
                <w:bCs/>
                <w:sz w:val="28"/>
                <w:szCs w:val="28"/>
              </w:rPr>
            </w:pPr>
            <w:r w:rsidRPr="00FD6E48">
              <w:rPr>
                <w:rFonts w:ascii="Times New Roman" w:hAnsi="Times New Roman"/>
                <w:bCs/>
                <w:sz w:val="28"/>
                <w:szCs w:val="28"/>
              </w:rPr>
              <w:t>№</w:t>
            </w:r>
          </w:p>
          <w:p w:rsidR="005D39EC" w:rsidRPr="00FD6E48" w:rsidRDefault="005D39EC" w:rsidP="00FD6E48">
            <w:pPr>
              <w:spacing w:after="0" w:line="240" w:lineRule="auto"/>
              <w:ind w:firstLine="72"/>
              <w:jc w:val="center"/>
              <w:rPr>
                <w:rFonts w:ascii="Times New Roman" w:hAnsi="Times New Roman"/>
                <w:bCs/>
                <w:sz w:val="28"/>
                <w:szCs w:val="28"/>
              </w:rPr>
            </w:pPr>
            <w:r w:rsidRPr="00FD6E48">
              <w:rPr>
                <w:rFonts w:ascii="Times New Roman" w:hAnsi="Times New Roman"/>
                <w:bCs/>
                <w:sz w:val="28"/>
                <w:szCs w:val="28"/>
              </w:rPr>
              <w:t xml:space="preserve"> </w:t>
            </w:r>
            <w:proofErr w:type="gramStart"/>
            <w:r w:rsidRPr="00FD6E48">
              <w:rPr>
                <w:rFonts w:ascii="Times New Roman" w:hAnsi="Times New Roman"/>
                <w:bCs/>
                <w:sz w:val="28"/>
                <w:szCs w:val="28"/>
              </w:rPr>
              <w:t>п</w:t>
            </w:r>
            <w:proofErr w:type="gramEnd"/>
            <w:r w:rsidRPr="00FD6E48">
              <w:rPr>
                <w:rFonts w:ascii="Times New Roman" w:hAnsi="Times New Roman"/>
                <w:bCs/>
                <w:sz w:val="28"/>
                <w:szCs w:val="28"/>
              </w:rPr>
              <w:t>/п</w:t>
            </w:r>
          </w:p>
        </w:tc>
        <w:tc>
          <w:tcPr>
            <w:tcW w:w="6974" w:type="dxa"/>
            <w:hideMark/>
          </w:tcPr>
          <w:p w:rsidR="005D39EC" w:rsidRPr="00FD6E48" w:rsidRDefault="005D39EC" w:rsidP="00FD6E48">
            <w:pPr>
              <w:spacing w:after="0" w:line="240" w:lineRule="auto"/>
              <w:ind w:hanging="71"/>
              <w:jc w:val="center"/>
              <w:rPr>
                <w:rFonts w:ascii="Times New Roman" w:hAnsi="Times New Roman"/>
                <w:bCs/>
                <w:sz w:val="28"/>
                <w:szCs w:val="28"/>
              </w:rPr>
            </w:pPr>
            <w:r w:rsidRPr="00FD6E48">
              <w:rPr>
                <w:rFonts w:ascii="Times New Roman" w:hAnsi="Times New Roman"/>
                <w:bCs/>
                <w:sz w:val="28"/>
                <w:szCs w:val="28"/>
              </w:rPr>
              <w:t>Наименование вида разрешенного использования земельного участка</w:t>
            </w:r>
          </w:p>
        </w:tc>
        <w:tc>
          <w:tcPr>
            <w:tcW w:w="1134" w:type="dxa"/>
            <w:hideMark/>
          </w:tcPr>
          <w:p w:rsidR="005D39EC" w:rsidRPr="00FD6E48" w:rsidRDefault="005D39EC" w:rsidP="00FD6E48">
            <w:pPr>
              <w:spacing w:after="0" w:line="240" w:lineRule="auto"/>
              <w:ind w:hanging="71"/>
              <w:jc w:val="center"/>
              <w:rPr>
                <w:rFonts w:ascii="Times New Roman" w:hAnsi="Times New Roman"/>
                <w:bCs/>
                <w:sz w:val="28"/>
                <w:szCs w:val="28"/>
              </w:rPr>
            </w:pPr>
            <w:r w:rsidRPr="00FD6E48">
              <w:rPr>
                <w:rFonts w:ascii="Times New Roman" w:hAnsi="Times New Roman"/>
                <w:bCs/>
                <w:sz w:val="28"/>
                <w:szCs w:val="28"/>
              </w:rPr>
              <w:t>Код</w:t>
            </w:r>
          </w:p>
        </w:tc>
      </w:tr>
      <w:tr w:rsidR="00A56AE0" w:rsidRPr="00A56AE0" w:rsidTr="00FD6E48">
        <w:trPr>
          <w:trHeight w:val="123"/>
          <w:jc w:val="center"/>
        </w:trPr>
        <w:tc>
          <w:tcPr>
            <w:tcW w:w="747" w:type="dxa"/>
          </w:tcPr>
          <w:p w:rsidR="005D39EC" w:rsidRPr="00FD6E48" w:rsidRDefault="005D39EC" w:rsidP="00FD6E48">
            <w:pPr>
              <w:numPr>
                <w:ilvl w:val="0"/>
                <w:numId w:val="72"/>
              </w:numPr>
              <w:spacing w:after="0" w:line="240" w:lineRule="auto"/>
              <w:ind w:left="0" w:firstLine="72"/>
              <w:jc w:val="center"/>
              <w:rPr>
                <w:rFonts w:ascii="Times New Roman" w:hAnsi="Times New Roman"/>
                <w:sz w:val="28"/>
                <w:szCs w:val="28"/>
              </w:rPr>
            </w:pPr>
          </w:p>
        </w:tc>
        <w:tc>
          <w:tcPr>
            <w:tcW w:w="6974" w:type="dxa"/>
            <w:hideMark/>
          </w:tcPr>
          <w:p w:rsidR="005D39EC" w:rsidRPr="00FD6E48" w:rsidRDefault="005D39EC" w:rsidP="00FD6E48">
            <w:pPr>
              <w:spacing w:after="0" w:line="240" w:lineRule="auto"/>
              <w:ind w:hanging="71"/>
              <w:rPr>
                <w:rFonts w:ascii="Times New Roman" w:hAnsi="Times New Roman"/>
                <w:sz w:val="28"/>
                <w:szCs w:val="28"/>
              </w:rPr>
            </w:pPr>
            <w:r w:rsidRPr="00FD6E48">
              <w:rPr>
                <w:rFonts w:ascii="Times New Roman" w:hAnsi="Times New Roman"/>
                <w:sz w:val="28"/>
                <w:szCs w:val="28"/>
              </w:rPr>
              <w:t>Хранение автотранспорта</w:t>
            </w:r>
          </w:p>
        </w:tc>
        <w:tc>
          <w:tcPr>
            <w:tcW w:w="1134" w:type="dxa"/>
            <w:hideMark/>
          </w:tcPr>
          <w:p w:rsidR="005D39EC" w:rsidRPr="00FD6E48" w:rsidRDefault="005D39EC" w:rsidP="00FD6E48">
            <w:pPr>
              <w:spacing w:after="0" w:line="240" w:lineRule="auto"/>
              <w:ind w:hanging="71"/>
              <w:jc w:val="center"/>
              <w:rPr>
                <w:rFonts w:ascii="Times New Roman" w:hAnsi="Times New Roman"/>
                <w:sz w:val="28"/>
                <w:szCs w:val="28"/>
              </w:rPr>
            </w:pPr>
            <w:r w:rsidRPr="00FD6E48">
              <w:rPr>
                <w:rFonts w:ascii="Times New Roman" w:hAnsi="Times New Roman"/>
                <w:sz w:val="28"/>
                <w:szCs w:val="28"/>
              </w:rPr>
              <w:t>2.7.1</w:t>
            </w:r>
          </w:p>
        </w:tc>
      </w:tr>
      <w:tr w:rsidR="00A56AE0" w:rsidRPr="00A56AE0" w:rsidTr="00FD6E48">
        <w:trPr>
          <w:trHeight w:val="123"/>
          <w:jc w:val="center"/>
        </w:trPr>
        <w:tc>
          <w:tcPr>
            <w:tcW w:w="747" w:type="dxa"/>
          </w:tcPr>
          <w:p w:rsidR="005D39EC" w:rsidRPr="00FD6E48" w:rsidRDefault="005D39EC" w:rsidP="00FD6E48">
            <w:pPr>
              <w:numPr>
                <w:ilvl w:val="0"/>
                <w:numId w:val="72"/>
              </w:numPr>
              <w:spacing w:after="0" w:line="240" w:lineRule="auto"/>
              <w:ind w:left="0" w:firstLine="72"/>
              <w:jc w:val="center"/>
              <w:rPr>
                <w:rFonts w:ascii="Times New Roman" w:hAnsi="Times New Roman"/>
                <w:sz w:val="28"/>
                <w:szCs w:val="28"/>
              </w:rPr>
            </w:pPr>
          </w:p>
        </w:tc>
        <w:tc>
          <w:tcPr>
            <w:tcW w:w="6974" w:type="dxa"/>
            <w:hideMark/>
          </w:tcPr>
          <w:p w:rsidR="005D39EC" w:rsidRPr="00FD6E48" w:rsidRDefault="005D39EC" w:rsidP="00FD6E48">
            <w:pPr>
              <w:spacing w:after="0" w:line="240" w:lineRule="auto"/>
              <w:ind w:hanging="71"/>
              <w:rPr>
                <w:rFonts w:ascii="Times New Roman" w:hAnsi="Times New Roman"/>
                <w:sz w:val="28"/>
                <w:szCs w:val="28"/>
              </w:rPr>
            </w:pPr>
            <w:r w:rsidRPr="00FD6E48">
              <w:rPr>
                <w:rFonts w:ascii="Times New Roman" w:hAnsi="Times New Roman"/>
                <w:sz w:val="28"/>
                <w:szCs w:val="28"/>
              </w:rPr>
              <w:t>Магазины</w:t>
            </w:r>
          </w:p>
        </w:tc>
        <w:tc>
          <w:tcPr>
            <w:tcW w:w="1134" w:type="dxa"/>
            <w:hideMark/>
          </w:tcPr>
          <w:p w:rsidR="005D39EC" w:rsidRPr="00FD6E48" w:rsidRDefault="005D39EC" w:rsidP="00FD6E48">
            <w:pPr>
              <w:spacing w:after="0" w:line="240" w:lineRule="auto"/>
              <w:ind w:hanging="71"/>
              <w:jc w:val="center"/>
              <w:rPr>
                <w:rFonts w:ascii="Times New Roman" w:hAnsi="Times New Roman"/>
                <w:sz w:val="28"/>
                <w:szCs w:val="28"/>
              </w:rPr>
            </w:pPr>
            <w:r w:rsidRPr="00FD6E48">
              <w:rPr>
                <w:rFonts w:ascii="Times New Roman" w:hAnsi="Times New Roman"/>
                <w:sz w:val="28"/>
                <w:szCs w:val="28"/>
              </w:rPr>
              <w:t>4.4</w:t>
            </w:r>
          </w:p>
        </w:tc>
      </w:tr>
      <w:tr w:rsidR="00A56AE0" w:rsidRPr="00A56AE0" w:rsidTr="00FD6E48">
        <w:trPr>
          <w:trHeight w:val="123"/>
          <w:jc w:val="center"/>
        </w:trPr>
        <w:tc>
          <w:tcPr>
            <w:tcW w:w="747" w:type="dxa"/>
          </w:tcPr>
          <w:p w:rsidR="005D39EC" w:rsidRPr="00FD6E48" w:rsidRDefault="005D39EC" w:rsidP="00FD6E48">
            <w:pPr>
              <w:numPr>
                <w:ilvl w:val="0"/>
                <w:numId w:val="72"/>
              </w:numPr>
              <w:spacing w:after="0" w:line="240" w:lineRule="auto"/>
              <w:ind w:left="0" w:firstLine="72"/>
              <w:jc w:val="center"/>
              <w:rPr>
                <w:rFonts w:ascii="Times New Roman" w:hAnsi="Times New Roman"/>
                <w:sz w:val="28"/>
                <w:szCs w:val="28"/>
              </w:rPr>
            </w:pPr>
          </w:p>
        </w:tc>
        <w:tc>
          <w:tcPr>
            <w:tcW w:w="6974" w:type="dxa"/>
            <w:hideMark/>
          </w:tcPr>
          <w:p w:rsidR="005D39EC" w:rsidRPr="00FD6E48" w:rsidRDefault="005D39EC" w:rsidP="00FD6E48">
            <w:pPr>
              <w:spacing w:after="0" w:line="240" w:lineRule="auto"/>
              <w:ind w:hanging="71"/>
              <w:rPr>
                <w:rFonts w:ascii="Times New Roman" w:hAnsi="Times New Roman"/>
                <w:sz w:val="28"/>
                <w:szCs w:val="28"/>
              </w:rPr>
            </w:pPr>
            <w:r w:rsidRPr="00FD6E48">
              <w:rPr>
                <w:rFonts w:ascii="Times New Roman" w:hAnsi="Times New Roman"/>
                <w:sz w:val="28"/>
                <w:szCs w:val="28"/>
              </w:rPr>
              <w:t>Общественное питание</w:t>
            </w:r>
          </w:p>
        </w:tc>
        <w:tc>
          <w:tcPr>
            <w:tcW w:w="1134" w:type="dxa"/>
            <w:hideMark/>
          </w:tcPr>
          <w:p w:rsidR="005D39EC" w:rsidRPr="00FD6E48" w:rsidRDefault="005D39EC" w:rsidP="00FD6E48">
            <w:pPr>
              <w:spacing w:after="0" w:line="240" w:lineRule="auto"/>
              <w:ind w:hanging="71"/>
              <w:jc w:val="center"/>
              <w:rPr>
                <w:rFonts w:ascii="Times New Roman" w:hAnsi="Times New Roman"/>
                <w:sz w:val="28"/>
                <w:szCs w:val="28"/>
              </w:rPr>
            </w:pPr>
            <w:r w:rsidRPr="00FD6E48">
              <w:rPr>
                <w:rFonts w:ascii="Times New Roman" w:hAnsi="Times New Roman"/>
                <w:sz w:val="28"/>
                <w:szCs w:val="28"/>
              </w:rPr>
              <w:t>4.6</w:t>
            </w:r>
          </w:p>
        </w:tc>
      </w:tr>
    </w:tbl>
    <w:p w:rsidR="005D39EC" w:rsidRPr="00FD6E48" w:rsidRDefault="005D39EC" w:rsidP="00FD6E48">
      <w:pPr>
        <w:shd w:val="clear" w:color="auto" w:fill="FFFFFF"/>
        <w:spacing w:after="0" w:line="240" w:lineRule="auto"/>
        <w:ind w:firstLine="720"/>
        <w:jc w:val="both"/>
        <w:rPr>
          <w:rFonts w:ascii="Times New Roman" w:hAnsi="Times New Roman"/>
          <w:sz w:val="28"/>
          <w:szCs w:val="28"/>
          <w:lang w:eastAsia="zh-CN"/>
        </w:rPr>
      </w:pPr>
    </w:p>
    <w:p w:rsidR="005D39EC" w:rsidRPr="00FD6E48" w:rsidRDefault="005D39EC" w:rsidP="00FD6E48">
      <w:pPr>
        <w:numPr>
          <w:ilvl w:val="1"/>
          <w:numId w:val="73"/>
        </w:numPr>
        <w:shd w:val="clear" w:color="auto" w:fill="FFFFFF"/>
        <w:spacing w:after="0" w:line="240" w:lineRule="auto"/>
        <w:ind w:left="0" w:firstLine="720"/>
        <w:jc w:val="both"/>
        <w:rPr>
          <w:rFonts w:ascii="Times New Roman" w:hAnsi="Times New Roman"/>
          <w:sz w:val="28"/>
          <w:szCs w:val="28"/>
        </w:rPr>
      </w:pPr>
      <w:r w:rsidRPr="00FD6E48">
        <w:rPr>
          <w:rFonts w:ascii="Times New Roman" w:hAnsi="Times New Roman"/>
          <w:sz w:val="28"/>
          <w:szCs w:val="28"/>
        </w:rPr>
        <w:t xml:space="preserve">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w:t>
      </w:r>
      <w:r w:rsidR="005A2BD6" w:rsidRPr="00FD6E48">
        <w:rPr>
          <w:rFonts w:ascii="Times New Roman" w:hAnsi="Times New Roman"/>
          <w:sz w:val="28"/>
          <w:szCs w:val="28"/>
        </w:rPr>
        <w:t>СН-4</w:t>
      </w:r>
      <w:r w:rsidRPr="00FD6E48">
        <w:rPr>
          <w:rFonts w:ascii="Times New Roman" w:hAnsi="Times New Roman"/>
          <w:sz w:val="28"/>
          <w:szCs w:val="28"/>
        </w:rPr>
        <w:t>:</w:t>
      </w:r>
    </w:p>
    <w:tbl>
      <w:tblPr>
        <w:tblW w:w="8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6245"/>
        <w:gridCol w:w="1110"/>
      </w:tblGrid>
      <w:tr w:rsidR="00A56AE0" w:rsidRPr="00A56AE0" w:rsidTr="00FD6E48">
        <w:trPr>
          <w:trHeight w:val="300"/>
          <w:jc w:val="center"/>
        </w:trPr>
        <w:tc>
          <w:tcPr>
            <w:tcW w:w="844" w:type="dxa"/>
            <w:hideMark/>
          </w:tcPr>
          <w:p w:rsidR="00226AB6" w:rsidRDefault="005D39EC"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 xml:space="preserve">№ </w:t>
            </w:r>
          </w:p>
          <w:p w:rsidR="005D39EC" w:rsidRPr="00FD6E48" w:rsidRDefault="005D39EC" w:rsidP="00FD6E48">
            <w:pPr>
              <w:spacing w:after="0" w:line="240" w:lineRule="auto"/>
              <w:jc w:val="center"/>
              <w:rPr>
                <w:rFonts w:ascii="Times New Roman" w:hAnsi="Times New Roman"/>
                <w:bCs/>
                <w:sz w:val="28"/>
                <w:szCs w:val="28"/>
              </w:rPr>
            </w:pPr>
            <w:proofErr w:type="gramStart"/>
            <w:r w:rsidRPr="00FD6E48">
              <w:rPr>
                <w:rFonts w:ascii="Times New Roman" w:hAnsi="Times New Roman"/>
                <w:bCs/>
                <w:sz w:val="28"/>
                <w:szCs w:val="28"/>
              </w:rPr>
              <w:t>п</w:t>
            </w:r>
            <w:proofErr w:type="gramEnd"/>
            <w:r w:rsidRPr="00FD6E48">
              <w:rPr>
                <w:rFonts w:ascii="Times New Roman" w:hAnsi="Times New Roman"/>
                <w:bCs/>
                <w:sz w:val="28"/>
                <w:szCs w:val="28"/>
              </w:rPr>
              <w:t>/п</w:t>
            </w:r>
          </w:p>
        </w:tc>
        <w:tc>
          <w:tcPr>
            <w:tcW w:w="6245" w:type="dxa"/>
            <w:hideMark/>
          </w:tcPr>
          <w:p w:rsidR="005D39EC" w:rsidRPr="00FD6E48" w:rsidRDefault="005D39EC"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Наименование вида разрешенного использования земельного участка</w:t>
            </w:r>
          </w:p>
        </w:tc>
        <w:tc>
          <w:tcPr>
            <w:tcW w:w="1110" w:type="dxa"/>
            <w:hideMark/>
          </w:tcPr>
          <w:p w:rsidR="005D39EC" w:rsidRPr="00FD6E48" w:rsidRDefault="005D39EC"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Код</w:t>
            </w:r>
          </w:p>
        </w:tc>
      </w:tr>
      <w:tr w:rsidR="00A56AE0" w:rsidRPr="00A56AE0" w:rsidTr="00FD6E48">
        <w:trPr>
          <w:trHeight w:val="193"/>
          <w:jc w:val="center"/>
        </w:trPr>
        <w:tc>
          <w:tcPr>
            <w:tcW w:w="844" w:type="dxa"/>
          </w:tcPr>
          <w:p w:rsidR="005D39EC" w:rsidRPr="00FD6E48" w:rsidRDefault="005D39EC" w:rsidP="00FD6E48">
            <w:pPr>
              <w:numPr>
                <w:ilvl w:val="0"/>
                <w:numId w:val="74"/>
              </w:numPr>
              <w:spacing w:after="0" w:line="240" w:lineRule="auto"/>
              <w:ind w:left="0" w:firstLine="0"/>
              <w:jc w:val="center"/>
              <w:rPr>
                <w:rFonts w:ascii="Times New Roman" w:hAnsi="Times New Roman"/>
                <w:sz w:val="28"/>
                <w:szCs w:val="28"/>
              </w:rPr>
            </w:pPr>
          </w:p>
        </w:tc>
        <w:tc>
          <w:tcPr>
            <w:tcW w:w="6245" w:type="dxa"/>
            <w:hideMark/>
          </w:tcPr>
          <w:p w:rsidR="005D39EC" w:rsidRPr="00FD6E48" w:rsidRDefault="005D39EC" w:rsidP="00FD6E48">
            <w:pPr>
              <w:spacing w:after="0" w:line="240" w:lineRule="auto"/>
              <w:rPr>
                <w:rFonts w:ascii="Times New Roman" w:hAnsi="Times New Roman"/>
                <w:sz w:val="28"/>
                <w:szCs w:val="28"/>
              </w:rPr>
            </w:pPr>
            <w:r w:rsidRPr="00FD6E48">
              <w:rPr>
                <w:rFonts w:ascii="Times New Roman" w:hAnsi="Times New Roman"/>
                <w:sz w:val="28"/>
                <w:szCs w:val="28"/>
              </w:rPr>
              <w:t>Хранение автотранспорта</w:t>
            </w:r>
          </w:p>
        </w:tc>
        <w:tc>
          <w:tcPr>
            <w:tcW w:w="1110" w:type="dxa"/>
            <w:hideMark/>
          </w:tcPr>
          <w:p w:rsidR="005D39EC" w:rsidRPr="00FD6E48" w:rsidRDefault="005D39EC" w:rsidP="00FD6E48">
            <w:pPr>
              <w:spacing w:after="0" w:line="240" w:lineRule="auto"/>
              <w:jc w:val="center"/>
              <w:rPr>
                <w:rFonts w:ascii="Times New Roman" w:hAnsi="Times New Roman"/>
                <w:sz w:val="28"/>
                <w:szCs w:val="28"/>
              </w:rPr>
            </w:pPr>
            <w:r w:rsidRPr="00FD6E48">
              <w:rPr>
                <w:rFonts w:ascii="Times New Roman" w:hAnsi="Times New Roman"/>
                <w:sz w:val="28"/>
                <w:szCs w:val="28"/>
              </w:rPr>
              <w:t>2.7.1</w:t>
            </w:r>
          </w:p>
        </w:tc>
      </w:tr>
      <w:tr w:rsidR="00A56AE0" w:rsidRPr="00A56AE0" w:rsidTr="00FD6E48">
        <w:trPr>
          <w:trHeight w:val="77"/>
          <w:jc w:val="center"/>
        </w:trPr>
        <w:tc>
          <w:tcPr>
            <w:tcW w:w="844" w:type="dxa"/>
          </w:tcPr>
          <w:p w:rsidR="005D39EC" w:rsidRPr="00FD6E48" w:rsidRDefault="005D39EC" w:rsidP="00FD6E48">
            <w:pPr>
              <w:numPr>
                <w:ilvl w:val="0"/>
                <w:numId w:val="74"/>
              </w:numPr>
              <w:spacing w:after="0" w:line="240" w:lineRule="auto"/>
              <w:ind w:left="0" w:firstLine="0"/>
              <w:jc w:val="center"/>
              <w:rPr>
                <w:rFonts w:ascii="Times New Roman" w:hAnsi="Times New Roman"/>
                <w:sz w:val="28"/>
                <w:szCs w:val="28"/>
              </w:rPr>
            </w:pPr>
          </w:p>
        </w:tc>
        <w:tc>
          <w:tcPr>
            <w:tcW w:w="6245" w:type="dxa"/>
            <w:hideMark/>
          </w:tcPr>
          <w:p w:rsidR="005D39EC" w:rsidRPr="00FD6E48" w:rsidRDefault="005D39EC" w:rsidP="00FD6E48">
            <w:pPr>
              <w:spacing w:after="0" w:line="240" w:lineRule="auto"/>
              <w:rPr>
                <w:rFonts w:ascii="Times New Roman" w:hAnsi="Times New Roman"/>
                <w:sz w:val="28"/>
                <w:szCs w:val="28"/>
              </w:rPr>
            </w:pPr>
            <w:r w:rsidRPr="00FD6E48">
              <w:rPr>
                <w:rFonts w:ascii="Times New Roman" w:hAnsi="Times New Roman"/>
                <w:sz w:val="28"/>
                <w:szCs w:val="28"/>
              </w:rPr>
              <w:t>Предоставление коммунальных услуг</w:t>
            </w:r>
          </w:p>
        </w:tc>
        <w:tc>
          <w:tcPr>
            <w:tcW w:w="1110" w:type="dxa"/>
            <w:hideMark/>
          </w:tcPr>
          <w:p w:rsidR="005D39EC" w:rsidRPr="00FD6E48" w:rsidRDefault="005D39EC" w:rsidP="00FD6E48">
            <w:pPr>
              <w:spacing w:after="0" w:line="240" w:lineRule="auto"/>
              <w:jc w:val="center"/>
              <w:rPr>
                <w:rFonts w:ascii="Times New Roman" w:hAnsi="Times New Roman"/>
                <w:sz w:val="28"/>
                <w:szCs w:val="28"/>
              </w:rPr>
            </w:pPr>
            <w:r w:rsidRPr="00FD6E48">
              <w:rPr>
                <w:rFonts w:ascii="Times New Roman" w:hAnsi="Times New Roman"/>
                <w:sz w:val="28"/>
                <w:szCs w:val="28"/>
              </w:rPr>
              <w:t>3.1.1</w:t>
            </w:r>
          </w:p>
        </w:tc>
      </w:tr>
      <w:tr w:rsidR="00A56AE0" w:rsidRPr="00A56AE0" w:rsidTr="00FD6E48">
        <w:trPr>
          <w:trHeight w:val="300"/>
          <w:jc w:val="center"/>
        </w:trPr>
        <w:tc>
          <w:tcPr>
            <w:tcW w:w="844" w:type="dxa"/>
          </w:tcPr>
          <w:p w:rsidR="005D39EC" w:rsidRPr="00FD6E48" w:rsidRDefault="005D39EC" w:rsidP="00FD6E48">
            <w:pPr>
              <w:numPr>
                <w:ilvl w:val="0"/>
                <w:numId w:val="74"/>
              </w:numPr>
              <w:spacing w:after="0" w:line="240" w:lineRule="auto"/>
              <w:ind w:left="0" w:firstLine="0"/>
              <w:jc w:val="center"/>
              <w:rPr>
                <w:rFonts w:ascii="Times New Roman" w:hAnsi="Times New Roman"/>
                <w:sz w:val="28"/>
                <w:szCs w:val="28"/>
              </w:rPr>
            </w:pPr>
          </w:p>
        </w:tc>
        <w:tc>
          <w:tcPr>
            <w:tcW w:w="6245" w:type="dxa"/>
            <w:hideMark/>
          </w:tcPr>
          <w:p w:rsidR="005D39EC" w:rsidRPr="00FD6E48" w:rsidRDefault="005D39EC" w:rsidP="00FD6E48">
            <w:pPr>
              <w:spacing w:after="0" w:line="240" w:lineRule="auto"/>
              <w:rPr>
                <w:rFonts w:ascii="Times New Roman" w:hAnsi="Times New Roman"/>
                <w:sz w:val="28"/>
                <w:szCs w:val="28"/>
              </w:rPr>
            </w:pPr>
            <w:r w:rsidRPr="00FD6E48">
              <w:rPr>
                <w:rFonts w:ascii="Times New Roman" w:hAnsi="Times New Roman"/>
                <w:sz w:val="28"/>
                <w:szCs w:val="28"/>
              </w:rPr>
              <w:t>Служебные гаражи</w:t>
            </w:r>
          </w:p>
        </w:tc>
        <w:tc>
          <w:tcPr>
            <w:tcW w:w="1110" w:type="dxa"/>
            <w:hideMark/>
          </w:tcPr>
          <w:p w:rsidR="005D39EC" w:rsidRPr="00FD6E48" w:rsidRDefault="005D39EC" w:rsidP="00FD6E48">
            <w:pPr>
              <w:spacing w:after="0" w:line="240" w:lineRule="auto"/>
              <w:jc w:val="center"/>
              <w:rPr>
                <w:rFonts w:ascii="Times New Roman" w:hAnsi="Times New Roman"/>
                <w:sz w:val="28"/>
                <w:szCs w:val="28"/>
              </w:rPr>
            </w:pPr>
            <w:r w:rsidRPr="00FD6E48">
              <w:rPr>
                <w:rFonts w:ascii="Times New Roman" w:hAnsi="Times New Roman"/>
                <w:sz w:val="28"/>
                <w:szCs w:val="28"/>
              </w:rPr>
              <w:t>4.9</w:t>
            </w:r>
          </w:p>
        </w:tc>
      </w:tr>
      <w:tr w:rsidR="00A56AE0" w:rsidRPr="00A56AE0" w:rsidTr="00FD6E48">
        <w:trPr>
          <w:trHeight w:val="300"/>
          <w:jc w:val="center"/>
        </w:trPr>
        <w:tc>
          <w:tcPr>
            <w:tcW w:w="844" w:type="dxa"/>
          </w:tcPr>
          <w:p w:rsidR="005D39EC" w:rsidRPr="00FD6E48" w:rsidRDefault="005D39EC" w:rsidP="00FD6E48">
            <w:pPr>
              <w:numPr>
                <w:ilvl w:val="0"/>
                <w:numId w:val="74"/>
              </w:numPr>
              <w:spacing w:after="0" w:line="240" w:lineRule="auto"/>
              <w:ind w:left="0" w:firstLine="0"/>
              <w:jc w:val="center"/>
              <w:rPr>
                <w:rFonts w:ascii="Times New Roman" w:hAnsi="Times New Roman"/>
                <w:sz w:val="28"/>
                <w:szCs w:val="28"/>
              </w:rPr>
            </w:pPr>
          </w:p>
        </w:tc>
        <w:tc>
          <w:tcPr>
            <w:tcW w:w="6245" w:type="dxa"/>
            <w:hideMark/>
          </w:tcPr>
          <w:p w:rsidR="005D39EC" w:rsidRPr="00FD6E48" w:rsidRDefault="005D39EC" w:rsidP="00FD6E48">
            <w:pPr>
              <w:spacing w:after="0" w:line="240" w:lineRule="auto"/>
              <w:rPr>
                <w:rFonts w:ascii="Times New Roman" w:hAnsi="Times New Roman"/>
                <w:sz w:val="28"/>
                <w:szCs w:val="28"/>
              </w:rPr>
            </w:pPr>
            <w:r w:rsidRPr="00FD6E48">
              <w:rPr>
                <w:rFonts w:ascii="Times New Roman" w:hAnsi="Times New Roman"/>
                <w:sz w:val="28"/>
                <w:szCs w:val="28"/>
              </w:rPr>
              <w:t>Обеспечение внутреннего правопорядка</w:t>
            </w:r>
          </w:p>
        </w:tc>
        <w:tc>
          <w:tcPr>
            <w:tcW w:w="1110" w:type="dxa"/>
            <w:hideMark/>
          </w:tcPr>
          <w:p w:rsidR="005D39EC" w:rsidRPr="00FD6E48" w:rsidRDefault="005D39EC" w:rsidP="00FD6E48">
            <w:pPr>
              <w:spacing w:after="0" w:line="240" w:lineRule="auto"/>
              <w:jc w:val="center"/>
              <w:rPr>
                <w:rFonts w:ascii="Times New Roman" w:hAnsi="Times New Roman"/>
                <w:sz w:val="28"/>
                <w:szCs w:val="28"/>
              </w:rPr>
            </w:pPr>
            <w:r w:rsidRPr="00FD6E48">
              <w:rPr>
                <w:rFonts w:ascii="Times New Roman" w:hAnsi="Times New Roman"/>
                <w:sz w:val="28"/>
                <w:szCs w:val="28"/>
              </w:rPr>
              <w:t>8.3</w:t>
            </w:r>
          </w:p>
        </w:tc>
      </w:tr>
    </w:tbl>
    <w:p w:rsidR="005D39EC" w:rsidRPr="00FD6E48" w:rsidRDefault="005D39EC" w:rsidP="00FD6E48">
      <w:pPr>
        <w:spacing w:after="0" w:line="240" w:lineRule="auto"/>
        <w:ind w:firstLine="720"/>
        <w:rPr>
          <w:rFonts w:ascii="Times New Roman" w:hAnsi="Times New Roman"/>
          <w:sz w:val="28"/>
          <w:szCs w:val="28"/>
        </w:rPr>
      </w:pPr>
    </w:p>
    <w:p w:rsidR="001C6E35" w:rsidRPr="00FD6E48" w:rsidRDefault="005A2BD6" w:rsidP="00FD6E48">
      <w:pPr>
        <w:numPr>
          <w:ilvl w:val="0"/>
          <w:numId w:val="73"/>
        </w:numPr>
        <w:tabs>
          <w:tab w:val="left" w:pos="1134"/>
        </w:tabs>
        <w:spacing w:after="0" w:line="240" w:lineRule="auto"/>
        <w:ind w:left="0" w:firstLine="720"/>
        <w:jc w:val="both"/>
        <w:rPr>
          <w:rFonts w:ascii="Times New Roman" w:hAnsi="Times New Roman"/>
          <w:sz w:val="28"/>
          <w:szCs w:val="28"/>
        </w:rPr>
      </w:pPr>
      <w:r w:rsidRPr="00FD6E48">
        <w:rPr>
          <w:rFonts w:ascii="Times New Roman" w:hAnsi="Times New Roman"/>
          <w:sz w:val="28"/>
          <w:szCs w:val="28"/>
        </w:rPr>
        <w:lastRenderedPageBreak/>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зоны СН-4 </w:t>
      </w:r>
      <w:r w:rsidR="001C6E35" w:rsidRPr="00FD6E48">
        <w:rPr>
          <w:rFonts w:ascii="Times New Roman" w:hAnsi="Times New Roman"/>
          <w:sz w:val="28"/>
          <w:szCs w:val="28"/>
        </w:rPr>
        <w:t>не подлежат установлению в Правилах и определяются в соответствии с назначением объекта и соблюдением положений статьи 56 Правил.</w:t>
      </w:r>
    </w:p>
    <w:p w:rsidR="005A2BD6" w:rsidRPr="00FD6E48" w:rsidRDefault="005A2BD6" w:rsidP="00FD6E48">
      <w:pPr>
        <w:numPr>
          <w:ilvl w:val="1"/>
          <w:numId w:val="73"/>
        </w:numPr>
        <w:tabs>
          <w:tab w:val="left" w:pos="1134"/>
        </w:tabs>
        <w:spacing w:after="0" w:line="240" w:lineRule="auto"/>
        <w:ind w:left="0" w:firstLine="720"/>
        <w:jc w:val="both"/>
        <w:rPr>
          <w:rFonts w:ascii="Times New Roman" w:hAnsi="Times New Roman"/>
          <w:sz w:val="28"/>
          <w:szCs w:val="28"/>
        </w:rPr>
      </w:pPr>
      <w:r w:rsidRPr="00FD6E48">
        <w:rPr>
          <w:rFonts w:ascii="Times New Roman" w:hAnsi="Times New Roman"/>
          <w:sz w:val="28"/>
          <w:szCs w:val="28"/>
        </w:rPr>
        <w:t>Суммарная доля площади земельного участка, занимаемая объектами вспомогательных видов разрешенного использования, не должна превышать 50 % общей площади земельного участка.</w:t>
      </w:r>
    </w:p>
    <w:p w:rsidR="00BF0A17" w:rsidRPr="00FD6E48" w:rsidRDefault="00BF0A17" w:rsidP="00FD6E48">
      <w:pPr>
        <w:numPr>
          <w:ilvl w:val="0"/>
          <w:numId w:val="73"/>
        </w:numPr>
        <w:shd w:val="clear" w:color="auto" w:fill="FFFFFF"/>
        <w:tabs>
          <w:tab w:val="left" w:pos="1134"/>
          <w:tab w:val="left" w:pos="1276"/>
        </w:tabs>
        <w:spacing w:after="0" w:line="240" w:lineRule="auto"/>
        <w:ind w:left="0" w:firstLine="720"/>
        <w:jc w:val="both"/>
        <w:rPr>
          <w:rFonts w:ascii="Times New Roman" w:hAnsi="Times New Roman"/>
          <w:sz w:val="28"/>
          <w:szCs w:val="28"/>
        </w:rPr>
      </w:pPr>
      <w:r w:rsidRPr="00FD6E48">
        <w:rPr>
          <w:rFonts w:ascii="Times New Roman" w:hAnsi="Times New Roman"/>
          <w:sz w:val="28"/>
          <w:szCs w:val="28"/>
        </w:rPr>
        <w:t xml:space="preserve">В границах территориальной зоны СН-4,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указываются в статье 85 настоящих Правил. </w:t>
      </w:r>
    </w:p>
    <w:p w:rsidR="005A2BD6" w:rsidRPr="00FD6E48" w:rsidRDefault="005A2BD6" w:rsidP="00FD6E48">
      <w:pPr>
        <w:spacing w:after="0" w:line="240" w:lineRule="auto"/>
        <w:ind w:firstLine="720"/>
        <w:rPr>
          <w:sz w:val="28"/>
          <w:szCs w:val="28"/>
        </w:rPr>
      </w:pPr>
    </w:p>
    <w:p w:rsidR="00971F35" w:rsidRPr="00FD6E48" w:rsidRDefault="00971F35" w:rsidP="00FD6E48">
      <w:pPr>
        <w:pStyle w:val="1"/>
        <w:spacing w:before="0" w:after="0"/>
        <w:ind w:firstLine="720"/>
        <w:jc w:val="both"/>
        <w:rPr>
          <w:rFonts w:ascii="Times New Roman" w:hAnsi="Times New Roman" w:cs="Times New Roman"/>
          <w:b w:val="0"/>
          <w:color w:val="auto"/>
          <w:sz w:val="28"/>
          <w:szCs w:val="28"/>
        </w:rPr>
      </w:pPr>
      <w:bookmarkStart w:id="216" w:name="_Toc18005095"/>
      <w:r w:rsidRPr="00FD6E48">
        <w:rPr>
          <w:rFonts w:ascii="Times New Roman" w:hAnsi="Times New Roman" w:cs="Times New Roman"/>
          <w:b w:val="0"/>
          <w:color w:val="auto"/>
          <w:sz w:val="28"/>
          <w:szCs w:val="28"/>
        </w:rPr>
        <w:t>Статья </w:t>
      </w:r>
      <w:r w:rsidR="00D528DE" w:rsidRPr="00FD6E48">
        <w:rPr>
          <w:rFonts w:ascii="Times New Roman" w:hAnsi="Times New Roman" w:cs="Times New Roman"/>
          <w:b w:val="0"/>
          <w:color w:val="auto"/>
          <w:sz w:val="28"/>
          <w:szCs w:val="28"/>
        </w:rPr>
        <w:t>75</w:t>
      </w:r>
      <w:r w:rsidRPr="00FD6E48">
        <w:rPr>
          <w:rFonts w:ascii="Times New Roman" w:hAnsi="Times New Roman" w:cs="Times New Roman"/>
          <w:b w:val="0"/>
          <w:color w:val="auto"/>
          <w:sz w:val="28"/>
          <w:szCs w:val="28"/>
        </w:rPr>
        <w:t xml:space="preserve">. Градостроительный регламент территориальной зоны. </w:t>
      </w:r>
      <w:r w:rsidR="00925D37" w:rsidRPr="00FD6E48">
        <w:rPr>
          <w:rFonts w:ascii="Times New Roman" w:hAnsi="Times New Roman" w:cs="Times New Roman"/>
          <w:b w:val="0"/>
          <w:color w:val="auto"/>
          <w:sz w:val="28"/>
          <w:szCs w:val="28"/>
        </w:rPr>
        <w:t xml:space="preserve">Производственная зона </w:t>
      </w:r>
      <w:r w:rsidRPr="00FD6E48">
        <w:rPr>
          <w:rFonts w:ascii="Times New Roman" w:hAnsi="Times New Roman" w:cs="Times New Roman"/>
          <w:b w:val="0"/>
          <w:color w:val="auto"/>
          <w:sz w:val="28"/>
          <w:szCs w:val="28"/>
        </w:rPr>
        <w:t>(П</w:t>
      </w:r>
      <w:r w:rsidR="00925D37" w:rsidRPr="00FD6E48">
        <w:rPr>
          <w:rFonts w:ascii="Times New Roman" w:hAnsi="Times New Roman" w:cs="Times New Roman"/>
          <w:b w:val="0"/>
          <w:color w:val="auto"/>
          <w:sz w:val="28"/>
          <w:szCs w:val="28"/>
        </w:rPr>
        <w:t>К-1</w:t>
      </w:r>
      <w:r w:rsidRPr="00FD6E48">
        <w:rPr>
          <w:rFonts w:ascii="Times New Roman" w:hAnsi="Times New Roman" w:cs="Times New Roman"/>
          <w:b w:val="0"/>
          <w:color w:val="auto"/>
          <w:sz w:val="28"/>
          <w:szCs w:val="28"/>
        </w:rPr>
        <w:t>)</w:t>
      </w:r>
      <w:bookmarkEnd w:id="216"/>
    </w:p>
    <w:p w:rsidR="00971F35" w:rsidRPr="00FD6E48" w:rsidRDefault="0015449F" w:rsidP="00FD6E48">
      <w:pPr>
        <w:numPr>
          <w:ilvl w:val="0"/>
          <w:numId w:val="101"/>
        </w:numPr>
        <w:shd w:val="clear" w:color="auto" w:fill="FFFFFF"/>
        <w:tabs>
          <w:tab w:val="left" w:pos="993"/>
          <w:tab w:val="left" w:pos="1276"/>
        </w:tabs>
        <w:spacing w:after="0" w:line="240" w:lineRule="auto"/>
        <w:ind w:left="0" w:firstLine="720"/>
        <w:jc w:val="both"/>
        <w:rPr>
          <w:rFonts w:ascii="Times New Roman" w:hAnsi="Times New Roman"/>
          <w:sz w:val="28"/>
          <w:szCs w:val="28"/>
        </w:rPr>
      </w:pPr>
      <w:r w:rsidRPr="00FD6E48">
        <w:rPr>
          <w:rFonts w:ascii="Times New Roman" w:hAnsi="Times New Roman"/>
          <w:sz w:val="28"/>
          <w:szCs w:val="28"/>
        </w:rPr>
        <w:t>ПК-1- производственная зона. ПК-1 делится на 3 территориальных подзоны: ПК-1.1, ПК-1.2, ПК-1.</w:t>
      </w:r>
      <w:r w:rsidR="000B3CB9" w:rsidRPr="00FD6E48">
        <w:rPr>
          <w:rFonts w:ascii="Times New Roman" w:hAnsi="Times New Roman"/>
          <w:sz w:val="28"/>
          <w:szCs w:val="28"/>
        </w:rPr>
        <w:t xml:space="preserve">3. </w:t>
      </w:r>
      <w:r w:rsidR="00971F35" w:rsidRPr="00FD6E48">
        <w:rPr>
          <w:rFonts w:ascii="Times New Roman" w:hAnsi="Times New Roman"/>
          <w:sz w:val="28"/>
          <w:szCs w:val="28"/>
        </w:rPr>
        <w:t>Виды разрешенного использования земельных участков и объектов капитального строительства:</w:t>
      </w:r>
    </w:p>
    <w:p w:rsidR="00971F35" w:rsidRPr="00FD6E48" w:rsidRDefault="00971F35" w:rsidP="00FD6E48">
      <w:pPr>
        <w:numPr>
          <w:ilvl w:val="1"/>
          <w:numId w:val="34"/>
        </w:numPr>
        <w:shd w:val="clear" w:color="auto" w:fill="FFFFFF"/>
        <w:tabs>
          <w:tab w:val="left" w:pos="142"/>
        </w:tabs>
        <w:spacing w:after="0" w:line="240" w:lineRule="auto"/>
        <w:ind w:left="0" w:firstLine="720"/>
        <w:jc w:val="both"/>
        <w:rPr>
          <w:rFonts w:ascii="Times New Roman" w:hAnsi="Times New Roman"/>
          <w:sz w:val="28"/>
          <w:szCs w:val="28"/>
        </w:rPr>
      </w:pPr>
      <w:r w:rsidRPr="00FD6E48">
        <w:rPr>
          <w:rFonts w:ascii="Times New Roman" w:hAnsi="Times New Roman"/>
          <w:sz w:val="28"/>
          <w:szCs w:val="28"/>
        </w:rPr>
        <w:t>Основные виды разрешенного использования земельных участков и объектов капитального строительства, установленные в градостроительных регламентах</w:t>
      </w:r>
      <w:r w:rsidR="000B3CB9" w:rsidRPr="00FD6E48">
        <w:rPr>
          <w:rFonts w:ascii="Times New Roman" w:hAnsi="Times New Roman"/>
          <w:sz w:val="28"/>
          <w:szCs w:val="28"/>
        </w:rPr>
        <w:t xml:space="preserve"> применительно к территориальным подзонам ПК-1.1, ПК-1.2, ПК-1.3:</w:t>
      </w: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6446"/>
        <w:gridCol w:w="1133"/>
      </w:tblGrid>
      <w:tr w:rsidR="00A56AE0" w:rsidRPr="00A56AE0" w:rsidTr="00FD6E48">
        <w:trPr>
          <w:trHeight w:val="300"/>
          <w:jc w:val="center"/>
        </w:trPr>
        <w:tc>
          <w:tcPr>
            <w:tcW w:w="784" w:type="dxa"/>
            <w:hideMark/>
          </w:tcPr>
          <w:p w:rsidR="00C40E34" w:rsidRDefault="00971F35"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w:t>
            </w:r>
          </w:p>
          <w:p w:rsidR="00971F35" w:rsidRPr="00FD6E48" w:rsidRDefault="00971F35" w:rsidP="00FD6E48">
            <w:pPr>
              <w:spacing w:after="0" w:line="240" w:lineRule="auto"/>
              <w:jc w:val="center"/>
              <w:rPr>
                <w:rFonts w:ascii="Times New Roman" w:hAnsi="Times New Roman"/>
                <w:bCs/>
                <w:sz w:val="28"/>
                <w:szCs w:val="28"/>
              </w:rPr>
            </w:pPr>
            <w:proofErr w:type="gramStart"/>
            <w:r w:rsidRPr="00FD6E48">
              <w:rPr>
                <w:rFonts w:ascii="Times New Roman" w:hAnsi="Times New Roman"/>
                <w:bCs/>
                <w:sz w:val="28"/>
                <w:szCs w:val="28"/>
              </w:rPr>
              <w:t>п</w:t>
            </w:r>
            <w:proofErr w:type="gramEnd"/>
            <w:r w:rsidRPr="00FD6E48">
              <w:rPr>
                <w:rFonts w:ascii="Times New Roman" w:hAnsi="Times New Roman"/>
                <w:bCs/>
                <w:sz w:val="28"/>
                <w:szCs w:val="28"/>
              </w:rPr>
              <w:t>/п</w:t>
            </w:r>
          </w:p>
        </w:tc>
        <w:tc>
          <w:tcPr>
            <w:tcW w:w="6446" w:type="dxa"/>
            <w:hideMark/>
          </w:tcPr>
          <w:p w:rsidR="00971F35" w:rsidRPr="00FD6E48" w:rsidRDefault="00971F35"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Вид разрешенного использования</w:t>
            </w:r>
          </w:p>
        </w:tc>
        <w:tc>
          <w:tcPr>
            <w:tcW w:w="1133" w:type="dxa"/>
            <w:hideMark/>
          </w:tcPr>
          <w:p w:rsidR="00971F35" w:rsidRPr="00FD6E48" w:rsidRDefault="00971F35"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Код</w:t>
            </w:r>
          </w:p>
        </w:tc>
      </w:tr>
      <w:tr w:rsidR="00A56AE0" w:rsidRPr="00A56AE0" w:rsidTr="00FD6E48">
        <w:trPr>
          <w:trHeight w:val="129"/>
          <w:jc w:val="center"/>
        </w:trPr>
        <w:tc>
          <w:tcPr>
            <w:tcW w:w="784" w:type="dxa"/>
          </w:tcPr>
          <w:p w:rsidR="00971F35" w:rsidRPr="00FD6E48" w:rsidRDefault="00971F35" w:rsidP="00FD6E48">
            <w:pPr>
              <w:numPr>
                <w:ilvl w:val="0"/>
                <w:numId w:val="35"/>
              </w:numPr>
              <w:spacing w:after="0" w:line="240" w:lineRule="auto"/>
              <w:ind w:left="0" w:firstLine="0"/>
              <w:jc w:val="center"/>
              <w:rPr>
                <w:rFonts w:ascii="Times New Roman" w:hAnsi="Times New Roman"/>
                <w:sz w:val="28"/>
                <w:szCs w:val="28"/>
              </w:rPr>
            </w:pPr>
          </w:p>
        </w:tc>
        <w:tc>
          <w:tcPr>
            <w:tcW w:w="6446"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Хранение автотранспорта</w:t>
            </w:r>
          </w:p>
        </w:tc>
        <w:tc>
          <w:tcPr>
            <w:tcW w:w="1133"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2.7.1</w:t>
            </w:r>
          </w:p>
        </w:tc>
      </w:tr>
      <w:tr w:rsidR="00A56AE0" w:rsidRPr="00A56AE0" w:rsidTr="00FD6E48">
        <w:trPr>
          <w:trHeight w:val="129"/>
          <w:jc w:val="center"/>
        </w:trPr>
        <w:tc>
          <w:tcPr>
            <w:tcW w:w="784" w:type="dxa"/>
          </w:tcPr>
          <w:p w:rsidR="00971F35" w:rsidRPr="00FD6E48" w:rsidRDefault="00971F35" w:rsidP="00FD6E48">
            <w:pPr>
              <w:numPr>
                <w:ilvl w:val="0"/>
                <w:numId w:val="35"/>
              </w:numPr>
              <w:spacing w:after="0" w:line="240" w:lineRule="auto"/>
              <w:ind w:left="0" w:firstLine="0"/>
              <w:jc w:val="center"/>
              <w:rPr>
                <w:rFonts w:ascii="Times New Roman" w:hAnsi="Times New Roman"/>
                <w:sz w:val="28"/>
                <w:szCs w:val="28"/>
              </w:rPr>
            </w:pPr>
          </w:p>
        </w:tc>
        <w:tc>
          <w:tcPr>
            <w:tcW w:w="6446"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Предоставление коммунальных услуг</w:t>
            </w:r>
          </w:p>
        </w:tc>
        <w:tc>
          <w:tcPr>
            <w:tcW w:w="1133"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3.1.1</w:t>
            </w:r>
          </w:p>
        </w:tc>
      </w:tr>
      <w:tr w:rsidR="00A56AE0" w:rsidRPr="00A56AE0" w:rsidTr="00FD6E48">
        <w:trPr>
          <w:trHeight w:val="300"/>
          <w:jc w:val="center"/>
        </w:trPr>
        <w:tc>
          <w:tcPr>
            <w:tcW w:w="784" w:type="dxa"/>
          </w:tcPr>
          <w:p w:rsidR="00971F35" w:rsidRPr="00FD6E48" w:rsidRDefault="00971F35" w:rsidP="00FD6E48">
            <w:pPr>
              <w:numPr>
                <w:ilvl w:val="0"/>
                <w:numId w:val="35"/>
              </w:numPr>
              <w:spacing w:after="0" w:line="240" w:lineRule="auto"/>
              <w:ind w:left="0" w:firstLine="0"/>
              <w:jc w:val="center"/>
              <w:rPr>
                <w:rFonts w:ascii="Times New Roman" w:hAnsi="Times New Roman"/>
                <w:sz w:val="28"/>
                <w:szCs w:val="28"/>
              </w:rPr>
            </w:pPr>
          </w:p>
        </w:tc>
        <w:tc>
          <w:tcPr>
            <w:tcW w:w="6446" w:type="dxa"/>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Магазины</w:t>
            </w:r>
          </w:p>
        </w:tc>
        <w:tc>
          <w:tcPr>
            <w:tcW w:w="1133" w:type="dxa"/>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4.4</w:t>
            </w:r>
          </w:p>
        </w:tc>
      </w:tr>
      <w:tr w:rsidR="00A56AE0" w:rsidRPr="00A56AE0" w:rsidTr="00FD6E48">
        <w:trPr>
          <w:trHeight w:val="300"/>
          <w:jc w:val="center"/>
        </w:trPr>
        <w:tc>
          <w:tcPr>
            <w:tcW w:w="784" w:type="dxa"/>
          </w:tcPr>
          <w:p w:rsidR="00971F35" w:rsidRPr="00FD6E48" w:rsidRDefault="00971F35" w:rsidP="00FD6E48">
            <w:pPr>
              <w:numPr>
                <w:ilvl w:val="0"/>
                <w:numId w:val="35"/>
              </w:numPr>
              <w:spacing w:after="0" w:line="240" w:lineRule="auto"/>
              <w:ind w:left="0" w:firstLine="0"/>
              <w:jc w:val="center"/>
              <w:rPr>
                <w:rFonts w:ascii="Times New Roman" w:hAnsi="Times New Roman"/>
                <w:sz w:val="28"/>
                <w:szCs w:val="28"/>
              </w:rPr>
            </w:pPr>
          </w:p>
        </w:tc>
        <w:tc>
          <w:tcPr>
            <w:tcW w:w="6446" w:type="dxa"/>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Общественное питание</w:t>
            </w:r>
          </w:p>
        </w:tc>
        <w:tc>
          <w:tcPr>
            <w:tcW w:w="1133" w:type="dxa"/>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4.6</w:t>
            </w:r>
          </w:p>
        </w:tc>
      </w:tr>
      <w:tr w:rsidR="00C40E34" w:rsidRPr="00A56AE0" w:rsidTr="00C40E34">
        <w:trPr>
          <w:trHeight w:val="300"/>
          <w:jc w:val="center"/>
        </w:trPr>
        <w:tc>
          <w:tcPr>
            <w:tcW w:w="784" w:type="dxa"/>
          </w:tcPr>
          <w:p w:rsidR="00C40E34" w:rsidRPr="00A56AE0" w:rsidRDefault="00C40E34" w:rsidP="00C40E34">
            <w:pPr>
              <w:numPr>
                <w:ilvl w:val="0"/>
                <w:numId w:val="35"/>
              </w:numPr>
              <w:spacing w:after="0" w:line="240" w:lineRule="auto"/>
              <w:ind w:left="0" w:firstLine="0"/>
              <w:jc w:val="center"/>
              <w:rPr>
                <w:rFonts w:ascii="Times New Roman" w:hAnsi="Times New Roman"/>
                <w:sz w:val="28"/>
                <w:szCs w:val="28"/>
              </w:rPr>
            </w:pPr>
          </w:p>
        </w:tc>
        <w:tc>
          <w:tcPr>
            <w:tcW w:w="6446" w:type="dxa"/>
          </w:tcPr>
          <w:p w:rsidR="00C40E34" w:rsidRPr="00A56AE0" w:rsidRDefault="00C40E34" w:rsidP="00FD6E4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Обеспечение занятий спортом в помещениях</w:t>
            </w:r>
          </w:p>
        </w:tc>
        <w:tc>
          <w:tcPr>
            <w:tcW w:w="1133" w:type="dxa"/>
          </w:tcPr>
          <w:p w:rsidR="00C40E34" w:rsidRPr="00A56AE0" w:rsidRDefault="00C40E34" w:rsidP="00FD6E48">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5.1.2</w:t>
            </w:r>
          </w:p>
        </w:tc>
      </w:tr>
      <w:tr w:rsidR="00A56AE0" w:rsidRPr="00A56AE0" w:rsidTr="00FD6E48">
        <w:trPr>
          <w:trHeight w:val="300"/>
          <w:jc w:val="center"/>
        </w:trPr>
        <w:tc>
          <w:tcPr>
            <w:tcW w:w="784" w:type="dxa"/>
          </w:tcPr>
          <w:p w:rsidR="00971F35" w:rsidRPr="00FD6E48" w:rsidRDefault="00971F35" w:rsidP="00FD6E48">
            <w:pPr>
              <w:numPr>
                <w:ilvl w:val="0"/>
                <w:numId w:val="35"/>
              </w:numPr>
              <w:spacing w:after="0" w:line="240" w:lineRule="auto"/>
              <w:ind w:left="0" w:firstLine="0"/>
              <w:jc w:val="center"/>
              <w:rPr>
                <w:rFonts w:ascii="Times New Roman" w:hAnsi="Times New Roman"/>
                <w:sz w:val="28"/>
                <w:szCs w:val="28"/>
              </w:rPr>
            </w:pPr>
          </w:p>
        </w:tc>
        <w:tc>
          <w:tcPr>
            <w:tcW w:w="6446"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Производственная деятельность</w:t>
            </w:r>
          </w:p>
        </w:tc>
        <w:tc>
          <w:tcPr>
            <w:tcW w:w="1133"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6.0</w:t>
            </w:r>
          </w:p>
        </w:tc>
      </w:tr>
      <w:tr w:rsidR="00A56AE0" w:rsidRPr="00A56AE0" w:rsidTr="00FD6E48">
        <w:trPr>
          <w:trHeight w:val="300"/>
          <w:jc w:val="center"/>
        </w:trPr>
        <w:tc>
          <w:tcPr>
            <w:tcW w:w="784" w:type="dxa"/>
          </w:tcPr>
          <w:p w:rsidR="00971F35" w:rsidRPr="00FD6E48" w:rsidRDefault="00971F35" w:rsidP="00FD6E48">
            <w:pPr>
              <w:numPr>
                <w:ilvl w:val="0"/>
                <w:numId w:val="35"/>
              </w:numPr>
              <w:spacing w:after="0" w:line="240" w:lineRule="auto"/>
              <w:ind w:left="0" w:firstLine="0"/>
              <w:jc w:val="center"/>
              <w:rPr>
                <w:rFonts w:ascii="Times New Roman" w:hAnsi="Times New Roman"/>
                <w:sz w:val="28"/>
                <w:szCs w:val="28"/>
              </w:rPr>
            </w:pPr>
          </w:p>
        </w:tc>
        <w:tc>
          <w:tcPr>
            <w:tcW w:w="6446"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Недропользование</w:t>
            </w:r>
          </w:p>
        </w:tc>
        <w:tc>
          <w:tcPr>
            <w:tcW w:w="1133"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6.1</w:t>
            </w:r>
          </w:p>
        </w:tc>
      </w:tr>
      <w:tr w:rsidR="00A56AE0" w:rsidRPr="00A56AE0" w:rsidTr="00FD6E48">
        <w:trPr>
          <w:trHeight w:val="300"/>
          <w:jc w:val="center"/>
        </w:trPr>
        <w:tc>
          <w:tcPr>
            <w:tcW w:w="784" w:type="dxa"/>
          </w:tcPr>
          <w:p w:rsidR="00971F35" w:rsidRPr="00FD6E48" w:rsidRDefault="00971F35" w:rsidP="00FD6E48">
            <w:pPr>
              <w:numPr>
                <w:ilvl w:val="0"/>
                <w:numId w:val="35"/>
              </w:numPr>
              <w:spacing w:after="0" w:line="240" w:lineRule="auto"/>
              <w:ind w:left="0" w:firstLine="0"/>
              <w:jc w:val="center"/>
              <w:rPr>
                <w:rFonts w:ascii="Times New Roman" w:hAnsi="Times New Roman"/>
                <w:sz w:val="28"/>
                <w:szCs w:val="28"/>
              </w:rPr>
            </w:pPr>
          </w:p>
        </w:tc>
        <w:tc>
          <w:tcPr>
            <w:tcW w:w="6446"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Тяжелая промышленность</w:t>
            </w:r>
          </w:p>
        </w:tc>
        <w:tc>
          <w:tcPr>
            <w:tcW w:w="1133"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6.2</w:t>
            </w:r>
          </w:p>
        </w:tc>
      </w:tr>
      <w:tr w:rsidR="00A56AE0" w:rsidRPr="00A56AE0" w:rsidTr="00FD6E48">
        <w:trPr>
          <w:trHeight w:val="300"/>
          <w:jc w:val="center"/>
        </w:trPr>
        <w:tc>
          <w:tcPr>
            <w:tcW w:w="784" w:type="dxa"/>
          </w:tcPr>
          <w:p w:rsidR="00971F35" w:rsidRPr="00FD6E48" w:rsidRDefault="00971F35" w:rsidP="00FD6E48">
            <w:pPr>
              <w:numPr>
                <w:ilvl w:val="0"/>
                <w:numId w:val="35"/>
              </w:numPr>
              <w:spacing w:after="0" w:line="240" w:lineRule="auto"/>
              <w:ind w:left="0" w:firstLine="0"/>
              <w:jc w:val="center"/>
              <w:rPr>
                <w:rFonts w:ascii="Times New Roman" w:hAnsi="Times New Roman"/>
                <w:sz w:val="28"/>
                <w:szCs w:val="28"/>
              </w:rPr>
            </w:pPr>
          </w:p>
        </w:tc>
        <w:tc>
          <w:tcPr>
            <w:tcW w:w="6446"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Автомобилестроительная промышленность</w:t>
            </w:r>
          </w:p>
        </w:tc>
        <w:tc>
          <w:tcPr>
            <w:tcW w:w="1133"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6.2.1</w:t>
            </w:r>
          </w:p>
        </w:tc>
      </w:tr>
      <w:tr w:rsidR="00A56AE0" w:rsidRPr="00A56AE0" w:rsidTr="00FD6E48">
        <w:trPr>
          <w:trHeight w:val="300"/>
          <w:jc w:val="center"/>
        </w:trPr>
        <w:tc>
          <w:tcPr>
            <w:tcW w:w="784" w:type="dxa"/>
          </w:tcPr>
          <w:p w:rsidR="00971F35" w:rsidRPr="00FD6E48" w:rsidRDefault="00971F35" w:rsidP="00FD6E48">
            <w:pPr>
              <w:numPr>
                <w:ilvl w:val="0"/>
                <w:numId w:val="35"/>
              </w:numPr>
              <w:spacing w:after="0" w:line="240" w:lineRule="auto"/>
              <w:ind w:left="0" w:firstLine="0"/>
              <w:jc w:val="center"/>
              <w:rPr>
                <w:rFonts w:ascii="Times New Roman" w:hAnsi="Times New Roman"/>
                <w:sz w:val="28"/>
                <w:szCs w:val="28"/>
              </w:rPr>
            </w:pPr>
          </w:p>
        </w:tc>
        <w:tc>
          <w:tcPr>
            <w:tcW w:w="6446"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Легкая промышленность</w:t>
            </w:r>
          </w:p>
        </w:tc>
        <w:tc>
          <w:tcPr>
            <w:tcW w:w="1133"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6.3</w:t>
            </w:r>
          </w:p>
        </w:tc>
      </w:tr>
      <w:tr w:rsidR="00A56AE0" w:rsidRPr="00A56AE0" w:rsidTr="00FD6E48">
        <w:trPr>
          <w:trHeight w:val="300"/>
          <w:jc w:val="center"/>
        </w:trPr>
        <w:tc>
          <w:tcPr>
            <w:tcW w:w="784" w:type="dxa"/>
          </w:tcPr>
          <w:p w:rsidR="00971F35" w:rsidRPr="00FD6E48" w:rsidRDefault="00971F35" w:rsidP="00FD6E48">
            <w:pPr>
              <w:numPr>
                <w:ilvl w:val="0"/>
                <w:numId w:val="35"/>
              </w:numPr>
              <w:spacing w:after="0" w:line="240" w:lineRule="auto"/>
              <w:ind w:left="0" w:firstLine="0"/>
              <w:jc w:val="center"/>
              <w:rPr>
                <w:rFonts w:ascii="Times New Roman" w:hAnsi="Times New Roman"/>
                <w:sz w:val="28"/>
                <w:szCs w:val="28"/>
              </w:rPr>
            </w:pPr>
          </w:p>
        </w:tc>
        <w:tc>
          <w:tcPr>
            <w:tcW w:w="6446"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Фармацевтическая промышленность</w:t>
            </w:r>
          </w:p>
        </w:tc>
        <w:tc>
          <w:tcPr>
            <w:tcW w:w="1133"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6.3.1</w:t>
            </w:r>
          </w:p>
        </w:tc>
      </w:tr>
      <w:tr w:rsidR="00A56AE0" w:rsidRPr="00A56AE0" w:rsidTr="00FD6E48">
        <w:trPr>
          <w:trHeight w:val="300"/>
          <w:jc w:val="center"/>
        </w:trPr>
        <w:tc>
          <w:tcPr>
            <w:tcW w:w="784" w:type="dxa"/>
          </w:tcPr>
          <w:p w:rsidR="00971F35" w:rsidRPr="00FD6E48" w:rsidRDefault="00971F35" w:rsidP="00FD6E48">
            <w:pPr>
              <w:numPr>
                <w:ilvl w:val="0"/>
                <w:numId w:val="35"/>
              </w:numPr>
              <w:spacing w:after="0" w:line="240" w:lineRule="auto"/>
              <w:ind w:left="0" w:firstLine="0"/>
              <w:jc w:val="center"/>
              <w:rPr>
                <w:rFonts w:ascii="Times New Roman" w:hAnsi="Times New Roman"/>
                <w:sz w:val="28"/>
                <w:szCs w:val="28"/>
              </w:rPr>
            </w:pPr>
          </w:p>
        </w:tc>
        <w:tc>
          <w:tcPr>
            <w:tcW w:w="6446"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Пищевая промышленность</w:t>
            </w:r>
          </w:p>
        </w:tc>
        <w:tc>
          <w:tcPr>
            <w:tcW w:w="1133"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6.4</w:t>
            </w:r>
          </w:p>
        </w:tc>
      </w:tr>
      <w:tr w:rsidR="00A56AE0" w:rsidRPr="00A56AE0" w:rsidTr="00FD6E48">
        <w:trPr>
          <w:trHeight w:val="300"/>
          <w:jc w:val="center"/>
        </w:trPr>
        <w:tc>
          <w:tcPr>
            <w:tcW w:w="784" w:type="dxa"/>
          </w:tcPr>
          <w:p w:rsidR="00971F35" w:rsidRPr="00FD6E48" w:rsidRDefault="00971F35" w:rsidP="00FD6E48">
            <w:pPr>
              <w:numPr>
                <w:ilvl w:val="0"/>
                <w:numId w:val="35"/>
              </w:numPr>
              <w:spacing w:after="0" w:line="240" w:lineRule="auto"/>
              <w:ind w:left="0" w:firstLine="0"/>
              <w:jc w:val="center"/>
              <w:rPr>
                <w:rFonts w:ascii="Times New Roman" w:hAnsi="Times New Roman"/>
                <w:sz w:val="28"/>
                <w:szCs w:val="28"/>
              </w:rPr>
            </w:pPr>
          </w:p>
        </w:tc>
        <w:tc>
          <w:tcPr>
            <w:tcW w:w="6446"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Нефтехимическая промышленность</w:t>
            </w:r>
          </w:p>
        </w:tc>
        <w:tc>
          <w:tcPr>
            <w:tcW w:w="1133"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6.5</w:t>
            </w:r>
          </w:p>
        </w:tc>
      </w:tr>
      <w:tr w:rsidR="00A56AE0" w:rsidRPr="00A56AE0" w:rsidTr="00FD6E48">
        <w:trPr>
          <w:trHeight w:val="300"/>
          <w:jc w:val="center"/>
        </w:trPr>
        <w:tc>
          <w:tcPr>
            <w:tcW w:w="784" w:type="dxa"/>
          </w:tcPr>
          <w:p w:rsidR="00971F35" w:rsidRPr="00FD6E48" w:rsidRDefault="00971F35" w:rsidP="00FD6E48">
            <w:pPr>
              <w:numPr>
                <w:ilvl w:val="0"/>
                <w:numId w:val="35"/>
              </w:numPr>
              <w:spacing w:after="0" w:line="240" w:lineRule="auto"/>
              <w:ind w:left="0" w:firstLine="0"/>
              <w:jc w:val="center"/>
              <w:rPr>
                <w:rFonts w:ascii="Times New Roman" w:hAnsi="Times New Roman"/>
                <w:sz w:val="28"/>
                <w:szCs w:val="28"/>
              </w:rPr>
            </w:pPr>
          </w:p>
        </w:tc>
        <w:tc>
          <w:tcPr>
            <w:tcW w:w="6446"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Строительная промышленность</w:t>
            </w:r>
          </w:p>
        </w:tc>
        <w:tc>
          <w:tcPr>
            <w:tcW w:w="1133"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6.6</w:t>
            </w:r>
          </w:p>
        </w:tc>
      </w:tr>
      <w:tr w:rsidR="00A56AE0" w:rsidRPr="00A56AE0" w:rsidTr="00FD6E48">
        <w:trPr>
          <w:trHeight w:val="300"/>
          <w:jc w:val="center"/>
        </w:trPr>
        <w:tc>
          <w:tcPr>
            <w:tcW w:w="784" w:type="dxa"/>
          </w:tcPr>
          <w:p w:rsidR="00971F35" w:rsidRPr="00FD6E48" w:rsidRDefault="00971F35" w:rsidP="00FD6E48">
            <w:pPr>
              <w:numPr>
                <w:ilvl w:val="0"/>
                <w:numId w:val="35"/>
              </w:numPr>
              <w:spacing w:after="0" w:line="240" w:lineRule="auto"/>
              <w:ind w:left="0" w:firstLine="0"/>
              <w:jc w:val="center"/>
              <w:rPr>
                <w:rFonts w:ascii="Times New Roman" w:hAnsi="Times New Roman"/>
                <w:sz w:val="28"/>
                <w:szCs w:val="28"/>
              </w:rPr>
            </w:pPr>
          </w:p>
        </w:tc>
        <w:tc>
          <w:tcPr>
            <w:tcW w:w="6446"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Энергетика</w:t>
            </w:r>
          </w:p>
        </w:tc>
        <w:tc>
          <w:tcPr>
            <w:tcW w:w="1133"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6.7</w:t>
            </w:r>
          </w:p>
        </w:tc>
      </w:tr>
      <w:tr w:rsidR="00A56AE0" w:rsidRPr="00A56AE0" w:rsidTr="00FD6E48">
        <w:trPr>
          <w:trHeight w:val="300"/>
          <w:jc w:val="center"/>
        </w:trPr>
        <w:tc>
          <w:tcPr>
            <w:tcW w:w="784" w:type="dxa"/>
          </w:tcPr>
          <w:p w:rsidR="00971F35" w:rsidRPr="00FD6E48" w:rsidRDefault="00971F35" w:rsidP="00FD6E48">
            <w:pPr>
              <w:numPr>
                <w:ilvl w:val="0"/>
                <w:numId w:val="35"/>
              </w:numPr>
              <w:spacing w:after="0" w:line="240" w:lineRule="auto"/>
              <w:ind w:left="0" w:firstLine="0"/>
              <w:jc w:val="center"/>
              <w:rPr>
                <w:rFonts w:ascii="Times New Roman" w:hAnsi="Times New Roman"/>
                <w:sz w:val="28"/>
                <w:szCs w:val="28"/>
              </w:rPr>
            </w:pPr>
          </w:p>
        </w:tc>
        <w:tc>
          <w:tcPr>
            <w:tcW w:w="6446"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Связь</w:t>
            </w:r>
          </w:p>
        </w:tc>
        <w:tc>
          <w:tcPr>
            <w:tcW w:w="1133"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6.8</w:t>
            </w:r>
          </w:p>
        </w:tc>
      </w:tr>
      <w:tr w:rsidR="00A56AE0" w:rsidRPr="00A56AE0" w:rsidTr="00FD6E48">
        <w:trPr>
          <w:trHeight w:val="300"/>
          <w:jc w:val="center"/>
        </w:trPr>
        <w:tc>
          <w:tcPr>
            <w:tcW w:w="784" w:type="dxa"/>
          </w:tcPr>
          <w:p w:rsidR="00971F35" w:rsidRPr="00FD6E48" w:rsidRDefault="00971F35" w:rsidP="00FD6E48">
            <w:pPr>
              <w:numPr>
                <w:ilvl w:val="0"/>
                <w:numId w:val="35"/>
              </w:numPr>
              <w:spacing w:after="0" w:line="240" w:lineRule="auto"/>
              <w:ind w:left="0" w:firstLine="0"/>
              <w:jc w:val="center"/>
              <w:rPr>
                <w:rFonts w:ascii="Times New Roman" w:hAnsi="Times New Roman"/>
                <w:sz w:val="28"/>
                <w:szCs w:val="28"/>
              </w:rPr>
            </w:pPr>
          </w:p>
        </w:tc>
        <w:tc>
          <w:tcPr>
            <w:tcW w:w="6446"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Склады</w:t>
            </w:r>
          </w:p>
        </w:tc>
        <w:tc>
          <w:tcPr>
            <w:tcW w:w="1133"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6.9</w:t>
            </w:r>
          </w:p>
        </w:tc>
      </w:tr>
      <w:tr w:rsidR="00A56AE0" w:rsidRPr="00A56AE0" w:rsidTr="00FD6E48">
        <w:trPr>
          <w:trHeight w:val="300"/>
          <w:jc w:val="center"/>
        </w:trPr>
        <w:tc>
          <w:tcPr>
            <w:tcW w:w="784" w:type="dxa"/>
          </w:tcPr>
          <w:p w:rsidR="00971F35" w:rsidRPr="00FD6E48" w:rsidRDefault="00971F35" w:rsidP="00FD6E48">
            <w:pPr>
              <w:numPr>
                <w:ilvl w:val="0"/>
                <w:numId w:val="35"/>
              </w:numPr>
              <w:spacing w:after="0" w:line="240" w:lineRule="auto"/>
              <w:ind w:left="0" w:firstLine="0"/>
              <w:jc w:val="center"/>
              <w:rPr>
                <w:rFonts w:ascii="Times New Roman" w:hAnsi="Times New Roman"/>
                <w:sz w:val="28"/>
                <w:szCs w:val="28"/>
              </w:rPr>
            </w:pPr>
          </w:p>
        </w:tc>
        <w:tc>
          <w:tcPr>
            <w:tcW w:w="6446"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Складские площадки</w:t>
            </w:r>
          </w:p>
        </w:tc>
        <w:tc>
          <w:tcPr>
            <w:tcW w:w="1133"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6.9.1</w:t>
            </w:r>
          </w:p>
        </w:tc>
      </w:tr>
      <w:tr w:rsidR="00A56AE0" w:rsidRPr="00A56AE0" w:rsidTr="00FD6E48">
        <w:trPr>
          <w:trHeight w:val="300"/>
          <w:jc w:val="center"/>
        </w:trPr>
        <w:tc>
          <w:tcPr>
            <w:tcW w:w="784" w:type="dxa"/>
          </w:tcPr>
          <w:p w:rsidR="00971F35" w:rsidRPr="00FD6E48" w:rsidRDefault="00971F35" w:rsidP="00FD6E48">
            <w:pPr>
              <w:numPr>
                <w:ilvl w:val="0"/>
                <w:numId w:val="35"/>
              </w:numPr>
              <w:spacing w:after="0" w:line="240" w:lineRule="auto"/>
              <w:ind w:left="0" w:firstLine="0"/>
              <w:jc w:val="center"/>
              <w:rPr>
                <w:rFonts w:ascii="Times New Roman" w:hAnsi="Times New Roman"/>
                <w:sz w:val="28"/>
                <w:szCs w:val="28"/>
              </w:rPr>
            </w:pPr>
          </w:p>
        </w:tc>
        <w:tc>
          <w:tcPr>
            <w:tcW w:w="6446"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Целлюлозно-бумажная промышленность</w:t>
            </w:r>
          </w:p>
        </w:tc>
        <w:tc>
          <w:tcPr>
            <w:tcW w:w="1133"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6.11</w:t>
            </w:r>
          </w:p>
        </w:tc>
      </w:tr>
      <w:tr w:rsidR="00A56AE0" w:rsidRPr="00A56AE0" w:rsidTr="00FD6E48">
        <w:trPr>
          <w:trHeight w:val="300"/>
          <w:jc w:val="center"/>
        </w:trPr>
        <w:tc>
          <w:tcPr>
            <w:tcW w:w="784" w:type="dxa"/>
          </w:tcPr>
          <w:p w:rsidR="00971F35" w:rsidRPr="00FD6E48" w:rsidRDefault="00971F35" w:rsidP="00FD6E48">
            <w:pPr>
              <w:numPr>
                <w:ilvl w:val="0"/>
                <w:numId w:val="35"/>
              </w:numPr>
              <w:spacing w:after="0" w:line="240" w:lineRule="auto"/>
              <w:ind w:left="0" w:firstLine="0"/>
              <w:jc w:val="center"/>
              <w:rPr>
                <w:rFonts w:ascii="Times New Roman" w:hAnsi="Times New Roman"/>
                <w:sz w:val="28"/>
                <w:szCs w:val="28"/>
              </w:rPr>
            </w:pPr>
          </w:p>
        </w:tc>
        <w:tc>
          <w:tcPr>
            <w:tcW w:w="6446"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 xml:space="preserve">Научно-производственная деятельность </w:t>
            </w:r>
          </w:p>
        </w:tc>
        <w:tc>
          <w:tcPr>
            <w:tcW w:w="1133"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6.12</w:t>
            </w:r>
          </w:p>
        </w:tc>
      </w:tr>
      <w:tr w:rsidR="00A56AE0" w:rsidRPr="00A56AE0" w:rsidTr="00FD6E48">
        <w:trPr>
          <w:trHeight w:val="300"/>
          <w:jc w:val="center"/>
        </w:trPr>
        <w:tc>
          <w:tcPr>
            <w:tcW w:w="784" w:type="dxa"/>
          </w:tcPr>
          <w:p w:rsidR="00971F35" w:rsidRPr="00FD6E48" w:rsidRDefault="00971F35" w:rsidP="00FD6E48">
            <w:pPr>
              <w:numPr>
                <w:ilvl w:val="0"/>
                <w:numId w:val="35"/>
              </w:numPr>
              <w:spacing w:after="0" w:line="240" w:lineRule="auto"/>
              <w:ind w:left="0" w:firstLine="0"/>
              <w:jc w:val="center"/>
              <w:rPr>
                <w:rFonts w:ascii="Times New Roman" w:hAnsi="Times New Roman"/>
                <w:sz w:val="28"/>
                <w:szCs w:val="28"/>
              </w:rPr>
            </w:pPr>
          </w:p>
        </w:tc>
        <w:tc>
          <w:tcPr>
            <w:tcW w:w="6446"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Железнодорожный транспорт</w:t>
            </w:r>
          </w:p>
        </w:tc>
        <w:tc>
          <w:tcPr>
            <w:tcW w:w="1133"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7.1</w:t>
            </w:r>
          </w:p>
        </w:tc>
      </w:tr>
      <w:tr w:rsidR="00A56AE0" w:rsidRPr="00A56AE0" w:rsidTr="00FD6E48">
        <w:trPr>
          <w:trHeight w:val="300"/>
          <w:jc w:val="center"/>
        </w:trPr>
        <w:tc>
          <w:tcPr>
            <w:tcW w:w="784" w:type="dxa"/>
          </w:tcPr>
          <w:p w:rsidR="00971F35" w:rsidRPr="00FD6E48" w:rsidRDefault="00971F35" w:rsidP="00FD6E48">
            <w:pPr>
              <w:numPr>
                <w:ilvl w:val="0"/>
                <w:numId w:val="35"/>
              </w:numPr>
              <w:spacing w:after="0" w:line="240" w:lineRule="auto"/>
              <w:ind w:left="0" w:firstLine="0"/>
              <w:jc w:val="center"/>
              <w:rPr>
                <w:rFonts w:ascii="Times New Roman" w:hAnsi="Times New Roman"/>
                <w:sz w:val="28"/>
                <w:szCs w:val="28"/>
              </w:rPr>
            </w:pPr>
          </w:p>
        </w:tc>
        <w:tc>
          <w:tcPr>
            <w:tcW w:w="6446"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Автомобильный транспорт</w:t>
            </w:r>
          </w:p>
        </w:tc>
        <w:tc>
          <w:tcPr>
            <w:tcW w:w="1133"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7.2</w:t>
            </w:r>
          </w:p>
        </w:tc>
      </w:tr>
      <w:tr w:rsidR="00A56AE0" w:rsidRPr="00A56AE0" w:rsidTr="00FD6E48">
        <w:trPr>
          <w:trHeight w:val="300"/>
          <w:jc w:val="center"/>
        </w:trPr>
        <w:tc>
          <w:tcPr>
            <w:tcW w:w="784" w:type="dxa"/>
          </w:tcPr>
          <w:p w:rsidR="00971F35" w:rsidRPr="00FD6E48" w:rsidRDefault="00971F35" w:rsidP="00FD6E48">
            <w:pPr>
              <w:numPr>
                <w:ilvl w:val="0"/>
                <w:numId w:val="35"/>
              </w:numPr>
              <w:spacing w:after="0" w:line="240" w:lineRule="auto"/>
              <w:ind w:left="0" w:firstLine="0"/>
              <w:jc w:val="center"/>
              <w:rPr>
                <w:rFonts w:ascii="Times New Roman" w:hAnsi="Times New Roman"/>
                <w:sz w:val="28"/>
                <w:szCs w:val="28"/>
              </w:rPr>
            </w:pPr>
          </w:p>
        </w:tc>
        <w:tc>
          <w:tcPr>
            <w:tcW w:w="6446"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Водный транспорт</w:t>
            </w:r>
          </w:p>
        </w:tc>
        <w:tc>
          <w:tcPr>
            <w:tcW w:w="1133"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7.3</w:t>
            </w:r>
          </w:p>
        </w:tc>
      </w:tr>
      <w:tr w:rsidR="00A56AE0" w:rsidRPr="00A56AE0" w:rsidTr="00FD6E48">
        <w:trPr>
          <w:trHeight w:val="300"/>
          <w:jc w:val="center"/>
        </w:trPr>
        <w:tc>
          <w:tcPr>
            <w:tcW w:w="784" w:type="dxa"/>
          </w:tcPr>
          <w:p w:rsidR="00971F35" w:rsidRPr="00FD6E48" w:rsidRDefault="00971F35" w:rsidP="00FD6E48">
            <w:pPr>
              <w:numPr>
                <w:ilvl w:val="0"/>
                <w:numId w:val="35"/>
              </w:numPr>
              <w:spacing w:after="0" w:line="240" w:lineRule="auto"/>
              <w:ind w:left="0" w:firstLine="0"/>
              <w:jc w:val="center"/>
              <w:rPr>
                <w:rFonts w:ascii="Times New Roman" w:hAnsi="Times New Roman"/>
                <w:sz w:val="28"/>
                <w:szCs w:val="28"/>
              </w:rPr>
            </w:pPr>
          </w:p>
        </w:tc>
        <w:tc>
          <w:tcPr>
            <w:tcW w:w="6446"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Трубопроводный транспорт</w:t>
            </w:r>
          </w:p>
        </w:tc>
        <w:tc>
          <w:tcPr>
            <w:tcW w:w="1133"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7.5</w:t>
            </w:r>
          </w:p>
        </w:tc>
      </w:tr>
      <w:tr w:rsidR="00A56AE0" w:rsidRPr="00A56AE0" w:rsidTr="00FD6E48">
        <w:trPr>
          <w:trHeight w:val="300"/>
          <w:jc w:val="center"/>
        </w:trPr>
        <w:tc>
          <w:tcPr>
            <w:tcW w:w="784" w:type="dxa"/>
          </w:tcPr>
          <w:p w:rsidR="00971F35" w:rsidRPr="00FD6E48" w:rsidRDefault="00971F35" w:rsidP="00FD6E48">
            <w:pPr>
              <w:numPr>
                <w:ilvl w:val="0"/>
                <w:numId w:val="35"/>
              </w:numPr>
              <w:spacing w:after="0" w:line="240" w:lineRule="auto"/>
              <w:ind w:left="0" w:firstLine="0"/>
              <w:jc w:val="center"/>
              <w:rPr>
                <w:rFonts w:ascii="Times New Roman" w:hAnsi="Times New Roman"/>
                <w:sz w:val="28"/>
                <w:szCs w:val="28"/>
              </w:rPr>
            </w:pPr>
          </w:p>
        </w:tc>
        <w:tc>
          <w:tcPr>
            <w:tcW w:w="6446"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Обеспечение внутреннего правопорядка</w:t>
            </w:r>
          </w:p>
        </w:tc>
        <w:tc>
          <w:tcPr>
            <w:tcW w:w="1133"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8.3</w:t>
            </w:r>
          </w:p>
        </w:tc>
      </w:tr>
      <w:tr w:rsidR="00A56AE0" w:rsidRPr="00A56AE0" w:rsidTr="00FD6E48">
        <w:trPr>
          <w:trHeight w:val="300"/>
          <w:jc w:val="center"/>
        </w:trPr>
        <w:tc>
          <w:tcPr>
            <w:tcW w:w="784" w:type="dxa"/>
          </w:tcPr>
          <w:p w:rsidR="00971F35" w:rsidRPr="00FD6E48" w:rsidRDefault="00971F35" w:rsidP="00FD6E48">
            <w:pPr>
              <w:numPr>
                <w:ilvl w:val="0"/>
                <w:numId w:val="35"/>
              </w:numPr>
              <w:spacing w:after="0" w:line="240" w:lineRule="auto"/>
              <w:ind w:left="0" w:firstLine="0"/>
              <w:jc w:val="center"/>
              <w:rPr>
                <w:rFonts w:ascii="Times New Roman" w:hAnsi="Times New Roman"/>
                <w:sz w:val="28"/>
                <w:szCs w:val="28"/>
              </w:rPr>
            </w:pPr>
          </w:p>
        </w:tc>
        <w:tc>
          <w:tcPr>
            <w:tcW w:w="6446"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Общее пользование водными объектами</w:t>
            </w:r>
          </w:p>
        </w:tc>
        <w:tc>
          <w:tcPr>
            <w:tcW w:w="1133"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11.1</w:t>
            </w:r>
          </w:p>
        </w:tc>
      </w:tr>
      <w:tr w:rsidR="00A56AE0" w:rsidRPr="00A56AE0" w:rsidTr="00FD6E48">
        <w:trPr>
          <w:trHeight w:val="300"/>
          <w:jc w:val="center"/>
        </w:trPr>
        <w:tc>
          <w:tcPr>
            <w:tcW w:w="784" w:type="dxa"/>
          </w:tcPr>
          <w:p w:rsidR="00971F35" w:rsidRPr="00FD6E48" w:rsidRDefault="00971F35" w:rsidP="00FD6E48">
            <w:pPr>
              <w:numPr>
                <w:ilvl w:val="0"/>
                <w:numId w:val="35"/>
              </w:numPr>
              <w:spacing w:after="0" w:line="240" w:lineRule="auto"/>
              <w:ind w:left="0" w:firstLine="0"/>
              <w:jc w:val="center"/>
              <w:rPr>
                <w:rFonts w:ascii="Times New Roman" w:hAnsi="Times New Roman"/>
                <w:sz w:val="28"/>
                <w:szCs w:val="28"/>
              </w:rPr>
            </w:pPr>
          </w:p>
        </w:tc>
        <w:tc>
          <w:tcPr>
            <w:tcW w:w="6446"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Специальное пользование водными объектами</w:t>
            </w:r>
          </w:p>
        </w:tc>
        <w:tc>
          <w:tcPr>
            <w:tcW w:w="1133"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11.2</w:t>
            </w:r>
          </w:p>
        </w:tc>
      </w:tr>
      <w:tr w:rsidR="00A56AE0" w:rsidRPr="00A56AE0" w:rsidTr="00FD6E48">
        <w:trPr>
          <w:trHeight w:val="300"/>
          <w:jc w:val="center"/>
        </w:trPr>
        <w:tc>
          <w:tcPr>
            <w:tcW w:w="784" w:type="dxa"/>
          </w:tcPr>
          <w:p w:rsidR="00971F35" w:rsidRPr="00FD6E48" w:rsidRDefault="00971F35" w:rsidP="00FD6E48">
            <w:pPr>
              <w:numPr>
                <w:ilvl w:val="0"/>
                <w:numId w:val="35"/>
              </w:numPr>
              <w:spacing w:after="0" w:line="240" w:lineRule="auto"/>
              <w:ind w:left="0" w:firstLine="0"/>
              <w:jc w:val="center"/>
              <w:rPr>
                <w:rFonts w:ascii="Times New Roman" w:hAnsi="Times New Roman"/>
                <w:sz w:val="28"/>
                <w:szCs w:val="28"/>
              </w:rPr>
            </w:pPr>
          </w:p>
        </w:tc>
        <w:tc>
          <w:tcPr>
            <w:tcW w:w="6446"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Гидротехнические сооружения</w:t>
            </w:r>
          </w:p>
        </w:tc>
        <w:tc>
          <w:tcPr>
            <w:tcW w:w="1133"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11.3</w:t>
            </w:r>
          </w:p>
        </w:tc>
      </w:tr>
      <w:tr w:rsidR="00A56AE0" w:rsidRPr="00A56AE0" w:rsidTr="00FD6E48">
        <w:trPr>
          <w:trHeight w:val="300"/>
          <w:jc w:val="center"/>
        </w:trPr>
        <w:tc>
          <w:tcPr>
            <w:tcW w:w="784" w:type="dxa"/>
          </w:tcPr>
          <w:p w:rsidR="00971F35" w:rsidRPr="00FD6E48" w:rsidRDefault="00971F35" w:rsidP="00FD6E48">
            <w:pPr>
              <w:numPr>
                <w:ilvl w:val="0"/>
                <w:numId w:val="35"/>
              </w:numPr>
              <w:spacing w:after="0" w:line="240" w:lineRule="auto"/>
              <w:ind w:left="0" w:firstLine="0"/>
              <w:jc w:val="center"/>
              <w:rPr>
                <w:rFonts w:ascii="Times New Roman" w:hAnsi="Times New Roman"/>
                <w:sz w:val="28"/>
                <w:szCs w:val="28"/>
              </w:rPr>
            </w:pPr>
          </w:p>
        </w:tc>
        <w:tc>
          <w:tcPr>
            <w:tcW w:w="6446"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Земельные участки (территории) общего пользования</w:t>
            </w:r>
          </w:p>
        </w:tc>
        <w:tc>
          <w:tcPr>
            <w:tcW w:w="1133"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12.0</w:t>
            </w:r>
          </w:p>
        </w:tc>
      </w:tr>
    </w:tbl>
    <w:p w:rsidR="00971F35" w:rsidRPr="00FD6E48" w:rsidRDefault="00971F35" w:rsidP="00FD6E48">
      <w:pPr>
        <w:shd w:val="clear" w:color="auto" w:fill="FFFFFF"/>
        <w:tabs>
          <w:tab w:val="left" w:pos="1134"/>
        </w:tabs>
        <w:spacing w:after="0" w:line="240" w:lineRule="auto"/>
        <w:ind w:firstLine="720"/>
        <w:jc w:val="both"/>
        <w:rPr>
          <w:rFonts w:ascii="Times New Roman" w:hAnsi="Times New Roman"/>
          <w:sz w:val="28"/>
          <w:szCs w:val="28"/>
          <w:lang w:eastAsia="zh-CN"/>
        </w:rPr>
      </w:pPr>
    </w:p>
    <w:p w:rsidR="00971F35" w:rsidRPr="00FD6E48" w:rsidRDefault="00971F35" w:rsidP="00FD6E48">
      <w:pPr>
        <w:numPr>
          <w:ilvl w:val="1"/>
          <w:numId w:val="34"/>
        </w:numPr>
        <w:shd w:val="clear" w:color="auto" w:fill="FFFFFF"/>
        <w:tabs>
          <w:tab w:val="left" w:pos="142"/>
        </w:tabs>
        <w:spacing w:after="0" w:line="240" w:lineRule="auto"/>
        <w:ind w:left="0" w:firstLine="720"/>
        <w:jc w:val="both"/>
        <w:rPr>
          <w:rFonts w:ascii="Times New Roman" w:hAnsi="Times New Roman"/>
          <w:sz w:val="28"/>
          <w:szCs w:val="28"/>
        </w:rPr>
      </w:pPr>
      <w:r w:rsidRPr="00FD6E48">
        <w:rPr>
          <w:rFonts w:ascii="Times New Roman" w:hAnsi="Times New Roman"/>
          <w:sz w:val="28"/>
          <w:szCs w:val="28"/>
        </w:rPr>
        <w:t>Условно разрешенные виды использования земельных участков и объектов капитального строительства, установленные в градостроительных регламентах</w:t>
      </w:r>
      <w:r w:rsidR="000B3CB9" w:rsidRPr="00FD6E48">
        <w:rPr>
          <w:rFonts w:ascii="Times New Roman" w:hAnsi="Times New Roman"/>
          <w:sz w:val="28"/>
          <w:szCs w:val="28"/>
        </w:rPr>
        <w:t xml:space="preserve"> применительно к территориальным подзонам ПК-1.1, ПК-1.2, ПК-1.3:</w:t>
      </w:r>
    </w:p>
    <w:tbl>
      <w:tblPr>
        <w:tblW w:w="8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6853"/>
        <w:gridCol w:w="1114"/>
      </w:tblGrid>
      <w:tr w:rsidR="00A56AE0" w:rsidRPr="00A56AE0" w:rsidTr="00FD6E48">
        <w:trPr>
          <w:trHeight w:val="300"/>
          <w:jc w:val="center"/>
        </w:trPr>
        <w:tc>
          <w:tcPr>
            <w:tcW w:w="605" w:type="dxa"/>
            <w:hideMark/>
          </w:tcPr>
          <w:p w:rsidR="00971F35" w:rsidRPr="00FD6E48" w:rsidRDefault="00971F35"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 п/п</w:t>
            </w:r>
          </w:p>
        </w:tc>
        <w:tc>
          <w:tcPr>
            <w:tcW w:w="6853" w:type="dxa"/>
            <w:hideMark/>
          </w:tcPr>
          <w:p w:rsidR="00971F35" w:rsidRPr="00FD6E48" w:rsidRDefault="00971F35" w:rsidP="00FD6E48">
            <w:pPr>
              <w:spacing w:after="0" w:line="240" w:lineRule="auto"/>
              <w:ind w:firstLine="720"/>
              <w:jc w:val="center"/>
              <w:rPr>
                <w:rFonts w:ascii="Times New Roman" w:hAnsi="Times New Roman"/>
                <w:bCs/>
                <w:sz w:val="28"/>
                <w:szCs w:val="28"/>
              </w:rPr>
            </w:pPr>
            <w:r w:rsidRPr="00FD6E48">
              <w:rPr>
                <w:rFonts w:ascii="Times New Roman" w:hAnsi="Times New Roman"/>
                <w:bCs/>
                <w:sz w:val="28"/>
                <w:szCs w:val="28"/>
              </w:rPr>
              <w:t>Вид разрешенного использования</w:t>
            </w:r>
          </w:p>
        </w:tc>
        <w:tc>
          <w:tcPr>
            <w:tcW w:w="1114" w:type="dxa"/>
            <w:hideMark/>
          </w:tcPr>
          <w:p w:rsidR="00971F35" w:rsidRPr="00FD6E48" w:rsidRDefault="00971F35"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Код</w:t>
            </w:r>
          </w:p>
        </w:tc>
      </w:tr>
      <w:tr w:rsidR="00A56AE0" w:rsidRPr="00A56AE0" w:rsidTr="00FD6E48">
        <w:trPr>
          <w:trHeight w:val="129"/>
          <w:jc w:val="center"/>
        </w:trPr>
        <w:tc>
          <w:tcPr>
            <w:tcW w:w="605" w:type="dxa"/>
          </w:tcPr>
          <w:p w:rsidR="00971F35" w:rsidRPr="00FD6E48" w:rsidRDefault="00971F35" w:rsidP="00FD6E48">
            <w:pPr>
              <w:numPr>
                <w:ilvl w:val="0"/>
                <w:numId w:val="36"/>
              </w:numPr>
              <w:spacing w:after="0" w:line="240" w:lineRule="auto"/>
              <w:ind w:left="0" w:firstLine="0"/>
              <w:jc w:val="center"/>
              <w:rPr>
                <w:rFonts w:ascii="Times New Roman" w:hAnsi="Times New Roman"/>
                <w:sz w:val="28"/>
                <w:szCs w:val="28"/>
              </w:rPr>
            </w:pPr>
          </w:p>
        </w:tc>
        <w:tc>
          <w:tcPr>
            <w:tcW w:w="6853"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Хранение и переработка сельскохозяйственной продукции</w:t>
            </w:r>
          </w:p>
        </w:tc>
        <w:tc>
          <w:tcPr>
            <w:tcW w:w="1114"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1.15</w:t>
            </w:r>
          </w:p>
        </w:tc>
      </w:tr>
      <w:tr w:rsidR="00A56AE0" w:rsidRPr="00A56AE0" w:rsidTr="00FD6E48">
        <w:trPr>
          <w:trHeight w:val="129"/>
          <w:jc w:val="center"/>
        </w:trPr>
        <w:tc>
          <w:tcPr>
            <w:tcW w:w="605" w:type="dxa"/>
          </w:tcPr>
          <w:p w:rsidR="00971F35" w:rsidRPr="00FD6E48" w:rsidRDefault="00971F35" w:rsidP="00FD6E48">
            <w:pPr>
              <w:numPr>
                <w:ilvl w:val="0"/>
                <w:numId w:val="36"/>
              </w:numPr>
              <w:spacing w:after="0" w:line="240" w:lineRule="auto"/>
              <w:ind w:left="0" w:firstLine="0"/>
              <w:jc w:val="center"/>
              <w:rPr>
                <w:rFonts w:ascii="Times New Roman" w:hAnsi="Times New Roman"/>
                <w:sz w:val="28"/>
                <w:szCs w:val="28"/>
              </w:rPr>
            </w:pPr>
          </w:p>
        </w:tc>
        <w:tc>
          <w:tcPr>
            <w:tcW w:w="6853"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Обеспечение сельскохозяйственного производства</w:t>
            </w:r>
          </w:p>
        </w:tc>
        <w:tc>
          <w:tcPr>
            <w:tcW w:w="1114"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1.18</w:t>
            </w:r>
          </w:p>
        </w:tc>
      </w:tr>
      <w:tr w:rsidR="005D2EA6" w:rsidRPr="00A56AE0" w:rsidTr="00FD6E48">
        <w:trPr>
          <w:trHeight w:val="298"/>
          <w:jc w:val="center"/>
        </w:trPr>
        <w:tc>
          <w:tcPr>
            <w:tcW w:w="605" w:type="dxa"/>
          </w:tcPr>
          <w:p w:rsidR="005D2EA6" w:rsidRPr="00A56AE0" w:rsidRDefault="005D2EA6" w:rsidP="00FD6E48">
            <w:pPr>
              <w:numPr>
                <w:ilvl w:val="0"/>
                <w:numId w:val="36"/>
              </w:numPr>
              <w:spacing w:after="0" w:line="240" w:lineRule="auto"/>
              <w:ind w:left="0" w:firstLine="0"/>
              <w:jc w:val="center"/>
              <w:rPr>
                <w:rFonts w:ascii="Times New Roman" w:hAnsi="Times New Roman"/>
                <w:sz w:val="28"/>
                <w:szCs w:val="28"/>
              </w:rPr>
            </w:pPr>
          </w:p>
        </w:tc>
        <w:tc>
          <w:tcPr>
            <w:tcW w:w="6853" w:type="dxa"/>
          </w:tcPr>
          <w:p w:rsidR="005D2EA6" w:rsidRPr="00A56AE0" w:rsidRDefault="005D2EA6" w:rsidP="00FD6E48">
            <w:pPr>
              <w:widowControl w:val="0"/>
              <w:autoSpaceDE w:val="0"/>
              <w:autoSpaceDN w:val="0"/>
              <w:adjustRightInd w:val="0"/>
              <w:spacing w:after="0" w:line="240" w:lineRule="auto"/>
              <w:rPr>
                <w:rFonts w:ascii="Times New Roman" w:hAnsi="Times New Roman"/>
                <w:sz w:val="28"/>
                <w:szCs w:val="28"/>
              </w:rPr>
            </w:pPr>
            <w:r w:rsidRPr="008151BE">
              <w:rPr>
                <w:rFonts w:ascii="Times New Roman" w:hAnsi="Times New Roman"/>
                <w:sz w:val="28"/>
                <w:szCs w:val="28"/>
              </w:rPr>
              <w:t>Коммунальное обслуживание</w:t>
            </w:r>
          </w:p>
        </w:tc>
        <w:tc>
          <w:tcPr>
            <w:tcW w:w="1114" w:type="dxa"/>
          </w:tcPr>
          <w:p w:rsidR="005D2EA6" w:rsidRPr="00A56AE0" w:rsidRDefault="005D2EA6" w:rsidP="00FD6E48">
            <w:pPr>
              <w:widowControl w:val="0"/>
              <w:autoSpaceDE w:val="0"/>
              <w:autoSpaceDN w:val="0"/>
              <w:adjustRightInd w:val="0"/>
              <w:spacing w:after="0" w:line="240" w:lineRule="auto"/>
              <w:jc w:val="center"/>
              <w:rPr>
                <w:rFonts w:ascii="Times New Roman" w:hAnsi="Times New Roman"/>
                <w:sz w:val="28"/>
                <w:szCs w:val="28"/>
              </w:rPr>
            </w:pPr>
            <w:r w:rsidRPr="008151BE">
              <w:rPr>
                <w:rFonts w:ascii="Times New Roman" w:hAnsi="Times New Roman"/>
                <w:sz w:val="28"/>
                <w:szCs w:val="28"/>
              </w:rPr>
              <w:t>3.</w:t>
            </w:r>
            <w:r>
              <w:rPr>
                <w:rFonts w:ascii="Times New Roman" w:hAnsi="Times New Roman"/>
                <w:sz w:val="28"/>
                <w:szCs w:val="28"/>
              </w:rPr>
              <w:t>1</w:t>
            </w:r>
          </w:p>
        </w:tc>
      </w:tr>
      <w:tr w:rsidR="005D2EA6" w:rsidRPr="00A56AE0" w:rsidTr="00FD6E48">
        <w:trPr>
          <w:trHeight w:val="77"/>
          <w:jc w:val="center"/>
        </w:trPr>
        <w:tc>
          <w:tcPr>
            <w:tcW w:w="605" w:type="dxa"/>
          </w:tcPr>
          <w:p w:rsidR="005D2EA6" w:rsidRPr="00A56AE0" w:rsidRDefault="005D2EA6" w:rsidP="00FD6E48">
            <w:pPr>
              <w:numPr>
                <w:ilvl w:val="0"/>
                <w:numId w:val="36"/>
              </w:numPr>
              <w:spacing w:after="0" w:line="240" w:lineRule="auto"/>
              <w:ind w:left="0" w:firstLine="0"/>
              <w:jc w:val="center"/>
              <w:rPr>
                <w:rFonts w:ascii="Times New Roman" w:hAnsi="Times New Roman"/>
                <w:sz w:val="28"/>
                <w:szCs w:val="28"/>
              </w:rPr>
            </w:pPr>
          </w:p>
        </w:tc>
        <w:tc>
          <w:tcPr>
            <w:tcW w:w="6853" w:type="dxa"/>
          </w:tcPr>
          <w:p w:rsidR="005D2EA6" w:rsidRPr="008151BE" w:rsidRDefault="005D2EA6" w:rsidP="00FD6E48">
            <w:pPr>
              <w:spacing w:after="0" w:line="240" w:lineRule="auto"/>
              <w:rPr>
                <w:rFonts w:ascii="Times New Roman" w:hAnsi="Times New Roman"/>
                <w:sz w:val="28"/>
                <w:szCs w:val="28"/>
              </w:rPr>
            </w:pPr>
            <w:r w:rsidRPr="0006546C">
              <w:rPr>
                <w:rFonts w:ascii="Times New Roman" w:hAnsi="Times New Roman"/>
                <w:sz w:val="28"/>
                <w:szCs w:val="28"/>
              </w:rPr>
              <w:t>Предоставление коммунальных услуг</w:t>
            </w:r>
          </w:p>
        </w:tc>
        <w:tc>
          <w:tcPr>
            <w:tcW w:w="1114" w:type="dxa"/>
          </w:tcPr>
          <w:p w:rsidR="005D2EA6" w:rsidRPr="008151BE" w:rsidRDefault="005D2EA6" w:rsidP="00FD6E48">
            <w:pPr>
              <w:spacing w:after="0" w:line="240" w:lineRule="auto"/>
              <w:jc w:val="center"/>
              <w:rPr>
                <w:rFonts w:ascii="Times New Roman" w:hAnsi="Times New Roman"/>
                <w:sz w:val="28"/>
                <w:szCs w:val="28"/>
              </w:rPr>
            </w:pPr>
            <w:r>
              <w:rPr>
                <w:rFonts w:ascii="Times New Roman" w:hAnsi="Times New Roman"/>
                <w:sz w:val="28"/>
                <w:szCs w:val="28"/>
              </w:rPr>
              <w:t>3.1.1</w:t>
            </w:r>
          </w:p>
        </w:tc>
      </w:tr>
      <w:tr w:rsidR="005D2EA6" w:rsidRPr="00A56AE0" w:rsidTr="00FD6E48">
        <w:trPr>
          <w:trHeight w:val="77"/>
          <w:jc w:val="center"/>
        </w:trPr>
        <w:tc>
          <w:tcPr>
            <w:tcW w:w="605" w:type="dxa"/>
          </w:tcPr>
          <w:p w:rsidR="005D2EA6" w:rsidRPr="00A56AE0" w:rsidRDefault="005D2EA6" w:rsidP="00FD6E48">
            <w:pPr>
              <w:numPr>
                <w:ilvl w:val="0"/>
                <w:numId w:val="36"/>
              </w:numPr>
              <w:spacing w:after="0" w:line="240" w:lineRule="auto"/>
              <w:ind w:left="0" w:firstLine="0"/>
              <w:jc w:val="center"/>
              <w:rPr>
                <w:rFonts w:ascii="Times New Roman" w:hAnsi="Times New Roman"/>
                <w:sz w:val="28"/>
                <w:szCs w:val="28"/>
              </w:rPr>
            </w:pPr>
          </w:p>
        </w:tc>
        <w:tc>
          <w:tcPr>
            <w:tcW w:w="6853" w:type="dxa"/>
          </w:tcPr>
          <w:p w:rsidR="005D2EA6" w:rsidRPr="0006546C" w:rsidRDefault="005D2EA6" w:rsidP="00FD6E48">
            <w:pPr>
              <w:spacing w:after="0" w:line="240" w:lineRule="auto"/>
              <w:rPr>
                <w:rFonts w:ascii="Times New Roman" w:hAnsi="Times New Roman"/>
                <w:sz w:val="28"/>
                <w:szCs w:val="28"/>
              </w:rPr>
            </w:pPr>
            <w:r w:rsidRPr="0006546C">
              <w:rPr>
                <w:rFonts w:ascii="Times New Roman" w:hAnsi="Times New Roman"/>
                <w:sz w:val="28"/>
                <w:szCs w:val="28"/>
              </w:rPr>
              <w:t>Административные здания организаций, обеспечивающих предоставление коммунальных услуг</w:t>
            </w:r>
          </w:p>
        </w:tc>
        <w:tc>
          <w:tcPr>
            <w:tcW w:w="1114" w:type="dxa"/>
          </w:tcPr>
          <w:p w:rsidR="005D2EA6" w:rsidRDefault="005D2EA6" w:rsidP="00FD6E48">
            <w:pPr>
              <w:spacing w:after="0" w:line="240" w:lineRule="auto"/>
              <w:jc w:val="center"/>
              <w:rPr>
                <w:rFonts w:ascii="Times New Roman" w:hAnsi="Times New Roman"/>
                <w:sz w:val="28"/>
                <w:szCs w:val="28"/>
              </w:rPr>
            </w:pPr>
            <w:r>
              <w:rPr>
                <w:rFonts w:ascii="Times New Roman" w:hAnsi="Times New Roman"/>
                <w:sz w:val="28"/>
                <w:szCs w:val="28"/>
              </w:rPr>
              <w:t>3.1.2</w:t>
            </w:r>
          </w:p>
        </w:tc>
      </w:tr>
      <w:tr w:rsidR="005D2EA6" w:rsidRPr="00A56AE0" w:rsidTr="00FD6E48">
        <w:trPr>
          <w:trHeight w:val="77"/>
          <w:jc w:val="center"/>
        </w:trPr>
        <w:tc>
          <w:tcPr>
            <w:tcW w:w="605" w:type="dxa"/>
          </w:tcPr>
          <w:p w:rsidR="005D2EA6" w:rsidRPr="00A56AE0" w:rsidRDefault="005D2EA6" w:rsidP="00FD6E48">
            <w:pPr>
              <w:numPr>
                <w:ilvl w:val="0"/>
                <w:numId w:val="36"/>
              </w:numPr>
              <w:spacing w:after="0" w:line="240" w:lineRule="auto"/>
              <w:ind w:left="0" w:firstLine="0"/>
              <w:jc w:val="center"/>
              <w:rPr>
                <w:rFonts w:ascii="Times New Roman" w:hAnsi="Times New Roman"/>
                <w:sz w:val="28"/>
                <w:szCs w:val="28"/>
              </w:rPr>
            </w:pPr>
          </w:p>
        </w:tc>
        <w:tc>
          <w:tcPr>
            <w:tcW w:w="6853" w:type="dxa"/>
          </w:tcPr>
          <w:p w:rsidR="005D2EA6" w:rsidRPr="0006546C" w:rsidRDefault="005D2EA6" w:rsidP="00FD6E48">
            <w:pPr>
              <w:spacing w:after="0" w:line="240" w:lineRule="auto"/>
              <w:rPr>
                <w:rFonts w:ascii="Times New Roman" w:hAnsi="Times New Roman"/>
                <w:sz w:val="28"/>
                <w:szCs w:val="28"/>
              </w:rPr>
            </w:pPr>
            <w:r w:rsidRPr="0006546C">
              <w:rPr>
                <w:rFonts w:ascii="Times New Roman" w:hAnsi="Times New Roman"/>
                <w:sz w:val="28"/>
                <w:szCs w:val="28"/>
              </w:rPr>
              <w:t>Социальное обслуживание</w:t>
            </w:r>
          </w:p>
        </w:tc>
        <w:tc>
          <w:tcPr>
            <w:tcW w:w="1114" w:type="dxa"/>
          </w:tcPr>
          <w:p w:rsidR="005D2EA6" w:rsidRDefault="005D2EA6" w:rsidP="00FD6E48">
            <w:pPr>
              <w:spacing w:after="0" w:line="240" w:lineRule="auto"/>
              <w:jc w:val="center"/>
              <w:rPr>
                <w:rFonts w:ascii="Times New Roman" w:hAnsi="Times New Roman"/>
                <w:sz w:val="28"/>
                <w:szCs w:val="28"/>
              </w:rPr>
            </w:pPr>
            <w:r>
              <w:rPr>
                <w:rFonts w:ascii="Times New Roman" w:hAnsi="Times New Roman"/>
                <w:sz w:val="28"/>
                <w:szCs w:val="28"/>
              </w:rPr>
              <w:t>3.2</w:t>
            </w:r>
          </w:p>
        </w:tc>
      </w:tr>
      <w:tr w:rsidR="005D2EA6" w:rsidRPr="00A56AE0" w:rsidTr="00FD6E48">
        <w:trPr>
          <w:trHeight w:val="77"/>
          <w:jc w:val="center"/>
        </w:trPr>
        <w:tc>
          <w:tcPr>
            <w:tcW w:w="605" w:type="dxa"/>
          </w:tcPr>
          <w:p w:rsidR="005D2EA6" w:rsidRPr="00A56AE0" w:rsidRDefault="005D2EA6" w:rsidP="00FD6E48">
            <w:pPr>
              <w:numPr>
                <w:ilvl w:val="0"/>
                <w:numId w:val="36"/>
              </w:numPr>
              <w:spacing w:after="0" w:line="240" w:lineRule="auto"/>
              <w:ind w:left="0" w:firstLine="0"/>
              <w:jc w:val="center"/>
              <w:rPr>
                <w:rFonts w:ascii="Times New Roman" w:hAnsi="Times New Roman"/>
                <w:sz w:val="28"/>
                <w:szCs w:val="28"/>
              </w:rPr>
            </w:pPr>
          </w:p>
        </w:tc>
        <w:tc>
          <w:tcPr>
            <w:tcW w:w="6853" w:type="dxa"/>
          </w:tcPr>
          <w:p w:rsidR="005D2EA6" w:rsidRPr="0006546C" w:rsidRDefault="005D2EA6" w:rsidP="00FD6E48">
            <w:pPr>
              <w:spacing w:after="0" w:line="240" w:lineRule="auto"/>
              <w:rPr>
                <w:rFonts w:ascii="Times New Roman" w:hAnsi="Times New Roman"/>
                <w:sz w:val="28"/>
                <w:szCs w:val="28"/>
              </w:rPr>
            </w:pPr>
            <w:r>
              <w:rPr>
                <w:rFonts w:ascii="Times New Roman" w:hAnsi="Times New Roman"/>
                <w:sz w:val="28"/>
                <w:szCs w:val="28"/>
              </w:rPr>
              <w:t>Дома социального обслуживания</w:t>
            </w:r>
          </w:p>
        </w:tc>
        <w:tc>
          <w:tcPr>
            <w:tcW w:w="1114" w:type="dxa"/>
          </w:tcPr>
          <w:p w:rsidR="005D2EA6" w:rsidRDefault="005D2EA6" w:rsidP="00FD6E48">
            <w:pPr>
              <w:spacing w:after="0" w:line="240" w:lineRule="auto"/>
              <w:jc w:val="center"/>
              <w:rPr>
                <w:rFonts w:ascii="Times New Roman" w:hAnsi="Times New Roman"/>
                <w:sz w:val="28"/>
                <w:szCs w:val="28"/>
              </w:rPr>
            </w:pPr>
            <w:r>
              <w:rPr>
                <w:rFonts w:ascii="Times New Roman" w:hAnsi="Times New Roman"/>
                <w:sz w:val="28"/>
                <w:szCs w:val="28"/>
              </w:rPr>
              <w:t>3.2.1</w:t>
            </w:r>
          </w:p>
        </w:tc>
      </w:tr>
      <w:tr w:rsidR="005D2EA6" w:rsidRPr="00A56AE0" w:rsidTr="00FD6E48">
        <w:trPr>
          <w:trHeight w:val="77"/>
          <w:jc w:val="center"/>
        </w:trPr>
        <w:tc>
          <w:tcPr>
            <w:tcW w:w="605" w:type="dxa"/>
          </w:tcPr>
          <w:p w:rsidR="005D2EA6" w:rsidRPr="00A56AE0" w:rsidRDefault="005D2EA6" w:rsidP="00FD6E48">
            <w:pPr>
              <w:numPr>
                <w:ilvl w:val="0"/>
                <w:numId w:val="36"/>
              </w:numPr>
              <w:spacing w:after="0" w:line="240" w:lineRule="auto"/>
              <w:ind w:left="0" w:firstLine="0"/>
              <w:jc w:val="center"/>
              <w:rPr>
                <w:rFonts w:ascii="Times New Roman" w:hAnsi="Times New Roman"/>
                <w:sz w:val="28"/>
                <w:szCs w:val="28"/>
              </w:rPr>
            </w:pPr>
          </w:p>
        </w:tc>
        <w:tc>
          <w:tcPr>
            <w:tcW w:w="6853" w:type="dxa"/>
          </w:tcPr>
          <w:p w:rsidR="005D2EA6" w:rsidRDefault="005D2EA6" w:rsidP="00FD6E48">
            <w:pPr>
              <w:spacing w:after="0" w:line="240" w:lineRule="auto"/>
              <w:rPr>
                <w:rFonts w:ascii="Times New Roman" w:hAnsi="Times New Roman"/>
                <w:sz w:val="28"/>
                <w:szCs w:val="28"/>
              </w:rPr>
            </w:pPr>
            <w:r>
              <w:rPr>
                <w:rFonts w:ascii="Times New Roman" w:hAnsi="Times New Roman"/>
                <w:sz w:val="28"/>
                <w:szCs w:val="28"/>
              </w:rPr>
              <w:t>Оказание социальной помощи населению</w:t>
            </w:r>
          </w:p>
        </w:tc>
        <w:tc>
          <w:tcPr>
            <w:tcW w:w="1114" w:type="dxa"/>
          </w:tcPr>
          <w:p w:rsidR="005D2EA6" w:rsidRDefault="005D2EA6" w:rsidP="00FD6E48">
            <w:pPr>
              <w:spacing w:after="0" w:line="240" w:lineRule="auto"/>
              <w:jc w:val="center"/>
              <w:rPr>
                <w:rFonts w:ascii="Times New Roman" w:hAnsi="Times New Roman"/>
                <w:sz w:val="28"/>
                <w:szCs w:val="28"/>
              </w:rPr>
            </w:pPr>
            <w:r>
              <w:rPr>
                <w:rFonts w:ascii="Times New Roman" w:hAnsi="Times New Roman"/>
                <w:sz w:val="28"/>
                <w:szCs w:val="28"/>
              </w:rPr>
              <w:t>3.2.2</w:t>
            </w:r>
          </w:p>
        </w:tc>
      </w:tr>
      <w:tr w:rsidR="005D2EA6" w:rsidRPr="00A56AE0" w:rsidTr="00FD6E48">
        <w:trPr>
          <w:trHeight w:val="77"/>
          <w:jc w:val="center"/>
        </w:trPr>
        <w:tc>
          <w:tcPr>
            <w:tcW w:w="605" w:type="dxa"/>
          </w:tcPr>
          <w:p w:rsidR="005D2EA6" w:rsidRPr="00A56AE0" w:rsidRDefault="005D2EA6" w:rsidP="00FD6E48">
            <w:pPr>
              <w:numPr>
                <w:ilvl w:val="0"/>
                <w:numId w:val="36"/>
              </w:numPr>
              <w:spacing w:after="0" w:line="240" w:lineRule="auto"/>
              <w:ind w:left="0" w:firstLine="0"/>
              <w:jc w:val="center"/>
              <w:rPr>
                <w:rFonts w:ascii="Times New Roman" w:hAnsi="Times New Roman"/>
                <w:sz w:val="28"/>
                <w:szCs w:val="28"/>
              </w:rPr>
            </w:pPr>
          </w:p>
        </w:tc>
        <w:tc>
          <w:tcPr>
            <w:tcW w:w="6853" w:type="dxa"/>
          </w:tcPr>
          <w:p w:rsidR="005D2EA6" w:rsidRDefault="005D2EA6" w:rsidP="00FD6E48">
            <w:pPr>
              <w:spacing w:after="0" w:line="240" w:lineRule="auto"/>
              <w:rPr>
                <w:rFonts w:ascii="Times New Roman" w:hAnsi="Times New Roman"/>
                <w:sz w:val="28"/>
                <w:szCs w:val="28"/>
              </w:rPr>
            </w:pPr>
            <w:r>
              <w:rPr>
                <w:rFonts w:ascii="Times New Roman" w:hAnsi="Times New Roman"/>
                <w:sz w:val="28"/>
                <w:szCs w:val="28"/>
              </w:rPr>
              <w:t>Оказание услуг связи</w:t>
            </w:r>
          </w:p>
        </w:tc>
        <w:tc>
          <w:tcPr>
            <w:tcW w:w="1114" w:type="dxa"/>
          </w:tcPr>
          <w:p w:rsidR="005D2EA6" w:rsidRDefault="005D2EA6" w:rsidP="00FD6E48">
            <w:pPr>
              <w:spacing w:after="0" w:line="240" w:lineRule="auto"/>
              <w:jc w:val="center"/>
              <w:rPr>
                <w:rFonts w:ascii="Times New Roman" w:hAnsi="Times New Roman"/>
                <w:sz w:val="28"/>
                <w:szCs w:val="28"/>
              </w:rPr>
            </w:pPr>
            <w:r>
              <w:rPr>
                <w:rFonts w:ascii="Times New Roman" w:hAnsi="Times New Roman"/>
                <w:sz w:val="28"/>
                <w:szCs w:val="28"/>
              </w:rPr>
              <w:t>3.2.3</w:t>
            </w:r>
          </w:p>
        </w:tc>
      </w:tr>
      <w:tr w:rsidR="005D2EA6" w:rsidRPr="00A56AE0" w:rsidTr="00FD6E48">
        <w:trPr>
          <w:trHeight w:val="77"/>
          <w:jc w:val="center"/>
        </w:trPr>
        <w:tc>
          <w:tcPr>
            <w:tcW w:w="605" w:type="dxa"/>
          </w:tcPr>
          <w:p w:rsidR="005D2EA6" w:rsidRPr="00A56AE0" w:rsidRDefault="005D2EA6" w:rsidP="00FD6E48">
            <w:pPr>
              <w:numPr>
                <w:ilvl w:val="0"/>
                <w:numId w:val="36"/>
              </w:numPr>
              <w:spacing w:after="0" w:line="240" w:lineRule="auto"/>
              <w:ind w:left="0" w:firstLine="0"/>
              <w:jc w:val="center"/>
              <w:rPr>
                <w:rFonts w:ascii="Times New Roman" w:hAnsi="Times New Roman"/>
                <w:sz w:val="28"/>
                <w:szCs w:val="28"/>
              </w:rPr>
            </w:pPr>
          </w:p>
        </w:tc>
        <w:tc>
          <w:tcPr>
            <w:tcW w:w="6853" w:type="dxa"/>
          </w:tcPr>
          <w:p w:rsidR="005D2EA6" w:rsidRDefault="005D2EA6" w:rsidP="00FD6E48">
            <w:pPr>
              <w:spacing w:after="0" w:line="240" w:lineRule="auto"/>
              <w:rPr>
                <w:rFonts w:ascii="Times New Roman" w:hAnsi="Times New Roman"/>
                <w:sz w:val="28"/>
                <w:szCs w:val="28"/>
              </w:rPr>
            </w:pPr>
            <w:r>
              <w:rPr>
                <w:rFonts w:ascii="Times New Roman" w:hAnsi="Times New Roman"/>
                <w:sz w:val="28"/>
                <w:szCs w:val="28"/>
              </w:rPr>
              <w:t>Общежития</w:t>
            </w:r>
          </w:p>
        </w:tc>
        <w:tc>
          <w:tcPr>
            <w:tcW w:w="1114" w:type="dxa"/>
          </w:tcPr>
          <w:p w:rsidR="005D2EA6" w:rsidRDefault="005D2EA6" w:rsidP="00FD6E48">
            <w:pPr>
              <w:spacing w:after="0" w:line="240" w:lineRule="auto"/>
              <w:jc w:val="center"/>
              <w:rPr>
                <w:rFonts w:ascii="Times New Roman" w:hAnsi="Times New Roman"/>
                <w:sz w:val="28"/>
                <w:szCs w:val="28"/>
              </w:rPr>
            </w:pPr>
            <w:r>
              <w:rPr>
                <w:rFonts w:ascii="Times New Roman" w:hAnsi="Times New Roman"/>
                <w:sz w:val="28"/>
                <w:szCs w:val="28"/>
              </w:rPr>
              <w:t>3.2.4</w:t>
            </w:r>
          </w:p>
        </w:tc>
      </w:tr>
      <w:tr w:rsidR="005D2EA6" w:rsidRPr="00A56AE0" w:rsidTr="00FD6E48">
        <w:trPr>
          <w:trHeight w:val="77"/>
          <w:jc w:val="center"/>
        </w:trPr>
        <w:tc>
          <w:tcPr>
            <w:tcW w:w="605" w:type="dxa"/>
          </w:tcPr>
          <w:p w:rsidR="005D2EA6" w:rsidRPr="00A56AE0" w:rsidRDefault="005D2EA6" w:rsidP="005D2EA6">
            <w:pPr>
              <w:numPr>
                <w:ilvl w:val="0"/>
                <w:numId w:val="36"/>
              </w:numPr>
              <w:spacing w:after="0" w:line="240" w:lineRule="auto"/>
              <w:ind w:left="0" w:firstLine="0"/>
              <w:jc w:val="center"/>
              <w:rPr>
                <w:rFonts w:ascii="Times New Roman" w:hAnsi="Times New Roman"/>
                <w:sz w:val="28"/>
                <w:szCs w:val="28"/>
              </w:rPr>
            </w:pPr>
          </w:p>
        </w:tc>
        <w:tc>
          <w:tcPr>
            <w:tcW w:w="6853" w:type="dxa"/>
          </w:tcPr>
          <w:p w:rsidR="005D2EA6" w:rsidRDefault="005D2EA6" w:rsidP="00FD6E48">
            <w:pPr>
              <w:spacing w:after="0" w:line="240" w:lineRule="auto"/>
              <w:rPr>
                <w:rFonts w:ascii="Times New Roman" w:hAnsi="Times New Roman"/>
                <w:sz w:val="28"/>
                <w:szCs w:val="28"/>
              </w:rPr>
            </w:pPr>
            <w:r>
              <w:rPr>
                <w:rFonts w:ascii="Times New Roman" w:hAnsi="Times New Roman"/>
                <w:sz w:val="28"/>
                <w:szCs w:val="28"/>
              </w:rPr>
              <w:t>Бытовое обслуживание</w:t>
            </w:r>
          </w:p>
        </w:tc>
        <w:tc>
          <w:tcPr>
            <w:tcW w:w="1114" w:type="dxa"/>
          </w:tcPr>
          <w:p w:rsidR="005D2EA6" w:rsidRDefault="005D2EA6" w:rsidP="00FD6E48">
            <w:pPr>
              <w:spacing w:after="0" w:line="240" w:lineRule="auto"/>
              <w:jc w:val="center"/>
              <w:rPr>
                <w:rFonts w:ascii="Times New Roman" w:hAnsi="Times New Roman"/>
                <w:sz w:val="28"/>
                <w:szCs w:val="28"/>
              </w:rPr>
            </w:pPr>
            <w:r>
              <w:rPr>
                <w:rFonts w:ascii="Times New Roman" w:hAnsi="Times New Roman"/>
                <w:sz w:val="28"/>
                <w:szCs w:val="28"/>
              </w:rPr>
              <w:t>3.3</w:t>
            </w:r>
          </w:p>
        </w:tc>
      </w:tr>
      <w:tr w:rsidR="005D2EA6" w:rsidRPr="00A56AE0" w:rsidTr="00FD6E48">
        <w:trPr>
          <w:trHeight w:val="77"/>
          <w:jc w:val="center"/>
        </w:trPr>
        <w:tc>
          <w:tcPr>
            <w:tcW w:w="605" w:type="dxa"/>
          </w:tcPr>
          <w:p w:rsidR="005D2EA6" w:rsidRPr="00A56AE0" w:rsidRDefault="005D2EA6" w:rsidP="005D2EA6">
            <w:pPr>
              <w:numPr>
                <w:ilvl w:val="0"/>
                <w:numId w:val="36"/>
              </w:numPr>
              <w:spacing w:after="0" w:line="240" w:lineRule="auto"/>
              <w:ind w:left="0" w:firstLine="0"/>
              <w:jc w:val="center"/>
              <w:rPr>
                <w:rFonts w:ascii="Times New Roman" w:hAnsi="Times New Roman"/>
                <w:sz w:val="28"/>
                <w:szCs w:val="28"/>
              </w:rPr>
            </w:pPr>
          </w:p>
        </w:tc>
        <w:tc>
          <w:tcPr>
            <w:tcW w:w="6853" w:type="dxa"/>
          </w:tcPr>
          <w:p w:rsidR="005D2EA6" w:rsidRDefault="005D2EA6" w:rsidP="005D2EA6">
            <w:pPr>
              <w:spacing w:after="0" w:line="240" w:lineRule="auto"/>
              <w:rPr>
                <w:rFonts w:ascii="Times New Roman" w:hAnsi="Times New Roman"/>
                <w:sz w:val="28"/>
                <w:szCs w:val="28"/>
              </w:rPr>
            </w:pPr>
            <w:r>
              <w:rPr>
                <w:rFonts w:ascii="Times New Roman" w:hAnsi="Times New Roman"/>
                <w:sz w:val="28"/>
                <w:szCs w:val="28"/>
              </w:rPr>
              <w:t>Здравоохранение</w:t>
            </w:r>
          </w:p>
        </w:tc>
        <w:tc>
          <w:tcPr>
            <w:tcW w:w="1114" w:type="dxa"/>
          </w:tcPr>
          <w:p w:rsidR="005D2EA6" w:rsidRDefault="005D2EA6" w:rsidP="005D2EA6">
            <w:pPr>
              <w:spacing w:after="0" w:line="240" w:lineRule="auto"/>
              <w:jc w:val="center"/>
              <w:rPr>
                <w:rFonts w:ascii="Times New Roman" w:hAnsi="Times New Roman"/>
                <w:sz w:val="28"/>
                <w:szCs w:val="28"/>
              </w:rPr>
            </w:pPr>
            <w:r>
              <w:rPr>
                <w:rFonts w:ascii="Times New Roman" w:hAnsi="Times New Roman"/>
                <w:sz w:val="28"/>
                <w:szCs w:val="28"/>
              </w:rPr>
              <w:t>3.4</w:t>
            </w:r>
          </w:p>
        </w:tc>
      </w:tr>
      <w:tr w:rsidR="005D2EA6" w:rsidRPr="00A56AE0" w:rsidTr="00FD6E48">
        <w:trPr>
          <w:trHeight w:val="77"/>
          <w:jc w:val="center"/>
        </w:trPr>
        <w:tc>
          <w:tcPr>
            <w:tcW w:w="605" w:type="dxa"/>
          </w:tcPr>
          <w:p w:rsidR="005D2EA6" w:rsidRPr="00A56AE0" w:rsidRDefault="005D2EA6" w:rsidP="005D2EA6">
            <w:pPr>
              <w:numPr>
                <w:ilvl w:val="0"/>
                <w:numId w:val="36"/>
              </w:numPr>
              <w:spacing w:after="0" w:line="240" w:lineRule="auto"/>
              <w:ind w:left="0" w:firstLine="0"/>
              <w:jc w:val="center"/>
              <w:rPr>
                <w:rFonts w:ascii="Times New Roman" w:hAnsi="Times New Roman"/>
                <w:sz w:val="28"/>
                <w:szCs w:val="28"/>
              </w:rPr>
            </w:pPr>
          </w:p>
        </w:tc>
        <w:tc>
          <w:tcPr>
            <w:tcW w:w="6853" w:type="dxa"/>
          </w:tcPr>
          <w:p w:rsidR="005D2EA6" w:rsidRDefault="005D2EA6" w:rsidP="005D2EA6">
            <w:pPr>
              <w:spacing w:after="0" w:line="240" w:lineRule="auto"/>
              <w:rPr>
                <w:rFonts w:ascii="Times New Roman" w:hAnsi="Times New Roman"/>
                <w:sz w:val="28"/>
                <w:szCs w:val="28"/>
              </w:rPr>
            </w:pPr>
            <w:r>
              <w:rPr>
                <w:rFonts w:ascii="Times New Roman" w:hAnsi="Times New Roman"/>
                <w:sz w:val="28"/>
                <w:szCs w:val="28"/>
              </w:rPr>
              <w:t>Амбулаторно-поликлиническое обслуживание</w:t>
            </w:r>
          </w:p>
        </w:tc>
        <w:tc>
          <w:tcPr>
            <w:tcW w:w="1114" w:type="dxa"/>
          </w:tcPr>
          <w:p w:rsidR="005D2EA6" w:rsidRDefault="005D2EA6" w:rsidP="005D2EA6">
            <w:pPr>
              <w:spacing w:after="0" w:line="240" w:lineRule="auto"/>
              <w:jc w:val="center"/>
              <w:rPr>
                <w:rFonts w:ascii="Times New Roman" w:hAnsi="Times New Roman"/>
                <w:sz w:val="28"/>
                <w:szCs w:val="28"/>
              </w:rPr>
            </w:pPr>
            <w:r>
              <w:rPr>
                <w:rFonts w:ascii="Times New Roman" w:hAnsi="Times New Roman"/>
                <w:sz w:val="28"/>
                <w:szCs w:val="28"/>
              </w:rPr>
              <w:t>3.4.1</w:t>
            </w:r>
          </w:p>
        </w:tc>
      </w:tr>
      <w:tr w:rsidR="005D2EA6" w:rsidRPr="00A56AE0" w:rsidTr="00FD6E48">
        <w:trPr>
          <w:trHeight w:val="77"/>
          <w:jc w:val="center"/>
        </w:trPr>
        <w:tc>
          <w:tcPr>
            <w:tcW w:w="605" w:type="dxa"/>
          </w:tcPr>
          <w:p w:rsidR="005D2EA6" w:rsidRPr="00A56AE0" w:rsidRDefault="005D2EA6" w:rsidP="005D2EA6">
            <w:pPr>
              <w:numPr>
                <w:ilvl w:val="0"/>
                <w:numId w:val="36"/>
              </w:numPr>
              <w:spacing w:after="0" w:line="240" w:lineRule="auto"/>
              <w:ind w:left="0" w:firstLine="0"/>
              <w:jc w:val="center"/>
              <w:rPr>
                <w:rFonts w:ascii="Times New Roman" w:hAnsi="Times New Roman"/>
                <w:sz w:val="28"/>
                <w:szCs w:val="28"/>
              </w:rPr>
            </w:pPr>
          </w:p>
        </w:tc>
        <w:tc>
          <w:tcPr>
            <w:tcW w:w="6853" w:type="dxa"/>
          </w:tcPr>
          <w:p w:rsidR="005D2EA6" w:rsidRDefault="005D2EA6" w:rsidP="005D2EA6">
            <w:pPr>
              <w:spacing w:after="0" w:line="240" w:lineRule="auto"/>
              <w:rPr>
                <w:rFonts w:ascii="Times New Roman" w:hAnsi="Times New Roman"/>
                <w:sz w:val="28"/>
                <w:szCs w:val="28"/>
              </w:rPr>
            </w:pPr>
            <w:r>
              <w:rPr>
                <w:rFonts w:ascii="Times New Roman" w:hAnsi="Times New Roman"/>
                <w:sz w:val="28"/>
                <w:szCs w:val="28"/>
              </w:rPr>
              <w:t>Стационарное медицинское обслуживание</w:t>
            </w:r>
          </w:p>
        </w:tc>
        <w:tc>
          <w:tcPr>
            <w:tcW w:w="1114" w:type="dxa"/>
          </w:tcPr>
          <w:p w:rsidR="005D2EA6" w:rsidRDefault="005D2EA6" w:rsidP="005D2EA6">
            <w:pPr>
              <w:spacing w:after="0" w:line="240" w:lineRule="auto"/>
              <w:jc w:val="center"/>
              <w:rPr>
                <w:rFonts w:ascii="Times New Roman" w:hAnsi="Times New Roman"/>
                <w:sz w:val="28"/>
                <w:szCs w:val="28"/>
              </w:rPr>
            </w:pPr>
            <w:r>
              <w:rPr>
                <w:rFonts w:ascii="Times New Roman" w:hAnsi="Times New Roman"/>
                <w:sz w:val="28"/>
                <w:szCs w:val="28"/>
              </w:rPr>
              <w:t>3.4.2</w:t>
            </w:r>
          </w:p>
        </w:tc>
      </w:tr>
      <w:tr w:rsidR="005D2EA6" w:rsidRPr="00A56AE0" w:rsidTr="00FD6E48">
        <w:trPr>
          <w:trHeight w:val="77"/>
          <w:jc w:val="center"/>
        </w:trPr>
        <w:tc>
          <w:tcPr>
            <w:tcW w:w="605" w:type="dxa"/>
          </w:tcPr>
          <w:p w:rsidR="005D2EA6" w:rsidRPr="00A56AE0" w:rsidRDefault="005D2EA6" w:rsidP="005D2EA6">
            <w:pPr>
              <w:numPr>
                <w:ilvl w:val="0"/>
                <w:numId w:val="36"/>
              </w:numPr>
              <w:spacing w:after="0" w:line="240" w:lineRule="auto"/>
              <w:ind w:left="0" w:firstLine="0"/>
              <w:jc w:val="center"/>
              <w:rPr>
                <w:rFonts w:ascii="Times New Roman" w:hAnsi="Times New Roman"/>
                <w:sz w:val="28"/>
                <w:szCs w:val="28"/>
              </w:rPr>
            </w:pPr>
          </w:p>
        </w:tc>
        <w:tc>
          <w:tcPr>
            <w:tcW w:w="6853" w:type="dxa"/>
          </w:tcPr>
          <w:p w:rsidR="005D2EA6" w:rsidRDefault="005D2EA6" w:rsidP="005D2EA6">
            <w:pPr>
              <w:spacing w:after="0" w:line="240" w:lineRule="auto"/>
              <w:rPr>
                <w:rFonts w:ascii="Times New Roman" w:hAnsi="Times New Roman"/>
                <w:sz w:val="28"/>
                <w:szCs w:val="28"/>
              </w:rPr>
            </w:pPr>
            <w:r>
              <w:rPr>
                <w:rFonts w:ascii="Times New Roman" w:hAnsi="Times New Roman"/>
                <w:sz w:val="28"/>
                <w:szCs w:val="28"/>
              </w:rPr>
              <w:t>Медицинские организации особого назначения</w:t>
            </w:r>
          </w:p>
        </w:tc>
        <w:tc>
          <w:tcPr>
            <w:tcW w:w="1114" w:type="dxa"/>
          </w:tcPr>
          <w:p w:rsidR="005D2EA6" w:rsidRDefault="005D2EA6" w:rsidP="005D2EA6">
            <w:pPr>
              <w:spacing w:after="0" w:line="240" w:lineRule="auto"/>
              <w:jc w:val="center"/>
              <w:rPr>
                <w:rFonts w:ascii="Times New Roman" w:hAnsi="Times New Roman"/>
                <w:sz w:val="28"/>
                <w:szCs w:val="28"/>
              </w:rPr>
            </w:pPr>
            <w:r>
              <w:rPr>
                <w:rFonts w:ascii="Times New Roman" w:hAnsi="Times New Roman"/>
                <w:sz w:val="28"/>
                <w:szCs w:val="28"/>
              </w:rPr>
              <w:t>3.4.3</w:t>
            </w:r>
          </w:p>
        </w:tc>
      </w:tr>
      <w:tr w:rsidR="005D2EA6" w:rsidRPr="00A56AE0" w:rsidTr="00FD6E48">
        <w:trPr>
          <w:trHeight w:val="77"/>
          <w:jc w:val="center"/>
        </w:trPr>
        <w:tc>
          <w:tcPr>
            <w:tcW w:w="605" w:type="dxa"/>
          </w:tcPr>
          <w:p w:rsidR="005D2EA6" w:rsidRPr="00A56AE0" w:rsidRDefault="005D2EA6" w:rsidP="005D2EA6">
            <w:pPr>
              <w:numPr>
                <w:ilvl w:val="0"/>
                <w:numId w:val="36"/>
              </w:numPr>
              <w:spacing w:after="0" w:line="240" w:lineRule="auto"/>
              <w:ind w:left="0" w:firstLine="0"/>
              <w:jc w:val="center"/>
              <w:rPr>
                <w:rFonts w:ascii="Times New Roman" w:hAnsi="Times New Roman"/>
                <w:sz w:val="28"/>
                <w:szCs w:val="28"/>
              </w:rPr>
            </w:pPr>
          </w:p>
        </w:tc>
        <w:tc>
          <w:tcPr>
            <w:tcW w:w="6853" w:type="dxa"/>
          </w:tcPr>
          <w:p w:rsidR="005D2EA6" w:rsidRDefault="005D2EA6" w:rsidP="005D2EA6">
            <w:pPr>
              <w:spacing w:after="0" w:line="240" w:lineRule="auto"/>
              <w:rPr>
                <w:rFonts w:ascii="Times New Roman" w:hAnsi="Times New Roman"/>
                <w:sz w:val="28"/>
                <w:szCs w:val="28"/>
              </w:rPr>
            </w:pPr>
            <w:r>
              <w:rPr>
                <w:rFonts w:ascii="Times New Roman" w:hAnsi="Times New Roman"/>
                <w:sz w:val="28"/>
                <w:szCs w:val="28"/>
              </w:rPr>
              <w:t>Образование и просвещение</w:t>
            </w:r>
          </w:p>
        </w:tc>
        <w:tc>
          <w:tcPr>
            <w:tcW w:w="1114" w:type="dxa"/>
          </w:tcPr>
          <w:p w:rsidR="005D2EA6" w:rsidRDefault="005D2EA6" w:rsidP="005D2EA6">
            <w:pPr>
              <w:spacing w:after="0" w:line="240" w:lineRule="auto"/>
              <w:jc w:val="center"/>
              <w:rPr>
                <w:rFonts w:ascii="Times New Roman" w:hAnsi="Times New Roman"/>
                <w:sz w:val="28"/>
                <w:szCs w:val="28"/>
              </w:rPr>
            </w:pPr>
            <w:r>
              <w:rPr>
                <w:rFonts w:ascii="Times New Roman" w:hAnsi="Times New Roman"/>
                <w:sz w:val="28"/>
                <w:szCs w:val="28"/>
              </w:rPr>
              <w:t>3.5</w:t>
            </w:r>
          </w:p>
        </w:tc>
      </w:tr>
      <w:tr w:rsidR="005D2EA6" w:rsidRPr="00A56AE0" w:rsidTr="00FD6E48">
        <w:trPr>
          <w:trHeight w:val="77"/>
          <w:jc w:val="center"/>
        </w:trPr>
        <w:tc>
          <w:tcPr>
            <w:tcW w:w="605" w:type="dxa"/>
          </w:tcPr>
          <w:p w:rsidR="005D2EA6" w:rsidRPr="00A56AE0" w:rsidRDefault="005D2EA6" w:rsidP="005D2EA6">
            <w:pPr>
              <w:numPr>
                <w:ilvl w:val="0"/>
                <w:numId w:val="36"/>
              </w:numPr>
              <w:spacing w:after="0" w:line="240" w:lineRule="auto"/>
              <w:ind w:left="0" w:firstLine="0"/>
              <w:jc w:val="center"/>
              <w:rPr>
                <w:rFonts w:ascii="Times New Roman" w:hAnsi="Times New Roman"/>
                <w:sz w:val="28"/>
                <w:szCs w:val="28"/>
              </w:rPr>
            </w:pPr>
          </w:p>
        </w:tc>
        <w:tc>
          <w:tcPr>
            <w:tcW w:w="6853" w:type="dxa"/>
          </w:tcPr>
          <w:p w:rsidR="005D2EA6" w:rsidRDefault="005D2EA6" w:rsidP="005D2EA6">
            <w:pPr>
              <w:spacing w:after="0" w:line="240" w:lineRule="auto"/>
              <w:rPr>
                <w:rFonts w:ascii="Times New Roman" w:hAnsi="Times New Roman"/>
                <w:sz w:val="28"/>
                <w:szCs w:val="28"/>
              </w:rPr>
            </w:pPr>
            <w:r>
              <w:rPr>
                <w:rFonts w:ascii="Times New Roman" w:hAnsi="Times New Roman"/>
                <w:sz w:val="28"/>
                <w:szCs w:val="28"/>
              </w:rPr>
              <w:t>Дошкольное, начальное и среднее общее образование</w:t>
            </w:r>
          </w:p>
        </w:tc>
        <w:tc>
          <w:tcPr>
            <w:tcW w:w="1114" w:type="dxa"/>
          </w:tcPr>
          <w:p w:rsidR="005D2EA6" w:rsidRDefault="005D2EA6" w:rsidP="005D2EA6">
            <w:pPr>
              <w:spacing w:after="0" w:line="240" w:lineRule="auto"/>
              <w:jc w:val="center"/>
              <w:rPr>
                <w:rFonts w:ascii="Times New Roman" w:hAnsi="Times New Roman"/>
                <w:sz w:val="28"/>
                <w:szCs w:val="28"/>
              </w:rPr>
            </w:pPr>
            <w:r>
              <w:rPr>
                <w:rFonts w:ascii="Times New Roman" w:hAnsi="Times New Roman"/>
                <w:sz w:val="28"/>
                <w:szCs w:val="28"/>
              </w:rPr>
              <w:t>3.5.1</w:t>
            </w:r>
          </w:p>
        </w:tc>
      </w:tr>
      <w:tr w:rsidR="005D2EA6" w:rsidRPr="00A56AE0" w:rsidTr="00FD6E48">
        <w:trPr>
          <w:trHeight w:val="77"/>
          <w:jc w:val="center"/>
        </w:trPr>
        <w:tc>
          <w:tcPr>
            <w:tcW w:w="605" w:type="dxa"/>
          </w:tcPr>
          <w:p w:rsidR="005D2EA6" w:rsidRPr="00A56AE0" w:rsidRDefault="005D2EA6" w:rsidP="005D2EA6">
            <w:pPr>
              <w:numPr>
                <w:ilvl w:val="0"/>
                <w:numId w:val="36"/>
              </w:numPr>
              <w:spacing w:after="0" w:line="240" w:lineRule="auto"/>
              <w:ind w:left="0" w:firstLine="0"/>
              <w:jc w:val="center"/>
              <w:rPr>
                <w:rFonts w:ascii="Times New Roman" w:hAnsi="Times New Roman"/>
                <w:sz w:val="28"/>
                <w:szCs w:val="28"/>
              </w:rPr>
            </w:pPr>
          </w:p>
        </w:tc>
        <w:tc>
          <w:tcPr>
            <w:tcW w:w="6853" w:type="dxa"/>
          </w:tcPr>
          <w:p w:rsidR="005D2EA6" w:rsidRDefault="005D2EA6" w:rsidP="005D2EA6">
            <w:pPr>
              <w:spacing w:after="0" w:line="240" w:lineRule="auto"/>
              <w:rPr>
                <w:rFonts w:ascii="Times New Roman" w:hAnsi="Times New Roman"/>
                <w:sz w:val="28"/>
                <w:szCs w:val="28"/>
              </w:rPr>
            </w:pPr>
            <w:r>
              <w:rPr>
                <w:rFonts w:ascii="Times New Roman" w:hAnsi="Times New Roman"/>
                <w:sz w:val="28"/>
                <w:szCs w:val="28"/>
              </w:rPr>
              <w:t>Среднее и высшее профессиональное образование</w:t>
            </w:r>
          </w:p>
        </w:tc>
        <w:tc>
          <w:tcPr>
            <w:tcW w:w="1114" w:type="dxa"/>
          </w:tcPr>
          <w:p w:rsidR="005D2EA6" w:rsidRDefault="005D2EA6" w:rsidP="005D2EA6">
            <w:pPr>
              <w:spacing w:after="0" w:line="240" w:lineRule="auto"/>
              <w:jc w:val="center"/>
              <w:rPr>
                <w:rFonts w:ascii="Times New Roman" w:hAnsi="Times New Roman"/>
                <w:sz w:val="28"/>
                <w:szCs w:val="28"/>
              </w:rPr>
            </w:pPr>
            <w:r>
              <w:rPr>
                <w:rFonts w:ascii="Times New Roman" w:hAnsi="Times New Roman"/>
                <w:sz w:val="28"/>
                <w:szCs w:val="28"/>
              </w:rPr>
              <w:t>3.5.2</w:t>
            </w:r>
          </w:p>
        </w:tc>
      </w:tr>
      <w:tr w:rsidR="005D2EA6" w:rsidRPr="00A56AE0" w:rsidTr="00FD6E48">
        <w:trPr>
          <w:trHeight w:val="77"/>
          <w:jc w:val="center"/>
        </w:trPr>
        <w:tc>
          <w:tcPr>
            <w:tcW w:w="605" w:type="dxa"/>
          </w:tcPr>
          <w:p w:rsidR="005D2EA6" w:rsidRPr="00A56AE0" w:rsidRDefault="005D2EA6" w:rsidP="005D2EA6">
            <w:pPr>
              <w:numPr>
                <w:ilvl w:val="0"/>
                <w:numId w:val="36"/>
              </w:numPr>
              <w:spacing w:after="0" w:line="240" w:lineRule="auto"/>
              <w:ind w:left="0" w:firstLine="0"/>
              <w:jc w:val="center"/>
              <w:rPr>
                <w:rFonts w:ascii="Times New Roman" w:hAnsi="Times New Roman"/>
                <w:sz w:val="28"/>
                <w:szCs w:val="28"/>
              </w:rPr>
            </w:pPr>
          </w:p>
        </w:tc>
        <w:tc>
          <w:tcPr>
            <w:tcW w:w="6853" w:type="dxa"/>
          </w:tcPr>
          <w:p w:rsidR="005D2EA6" w:rsidRDefault="005D2EA6" w:rsidP="005D2EA6">
            <w:pPr>
              <w:spacing w:after="0" w:line="240" w:lineRule="auto"/>
              <w:rPr>
                <w:rFonts w:ascii="Times New Roman" w:hAnsi="Times New Roman"/>
                <w:sz w:val="28"/>
                <w:szCs w:val="28"/>
              </w:rPr>
            </w:pPr>
            <w:r>
              <w:rPr>
                <w:rFonts w:ascii="Times New Roman" w:hAnsi="Times New Roman"/>
                <w:sz w:val="28"/>
                <w:szCs w:val="28"/>
              </w:rPr>
              <w:t>Культурное развитие</w:t>
            </w:r>
          </w:p>
        </w:tc>
        <w:tc>
          <w:tcPr>
            <w:tcW w:w="1114" w:type="dxa"/>
          </w:tcPr>
          <w:p w:rsidR="005D2EA6" w:rsidRDefault="005D2EA6" w:rsidP="005D2EA6">
            <w:pPr>
              <w:spacing w:after="0" w:line="240" w:lineRule="auto"/>
              <w:jc w:val="center"/>
              <w:rPr>
                <w:rFonts w:ascii="Times New Roman" w:hAnsi="Times New Roman"/>
                <w:sz w:val="28"/>
                <w:szCs w:val="28"/>
              </w:rPr>
            </w:pPr>
            <w:r>
              <w:rPr>
                <w:rFonts w:ascii="Times New Roman" w:hAnsi="Times New Roman"/>
                <w:sz w:val="28"/>
                <w:szCs w:val="28"/>
              </w:rPr>
              <w:t>3.6</w:t>
            </w:r>
          </w:p>
        </w:tc>
      </w:tr>
      <w:tr w:rsidR="005D2EA6" w:rsidRPr="00A56AE0" w:rsidTr="00FD6E48">
        <w:trPr>
          <w:trHeight w:val="77"/>
          <w:jc w:val="center"/>
        </w:trPr>
        <w:tc>
          <w:tcPr>
            <w:tcW w:w="605" w:type="dxa"/>
          </w:tcPr>
          <w:p w:rsidR="005D2EA6" w:rsidRPr="00A56AE0" w:rsidRDefault="005D2EA6" w:rsidP="005D2EA6">
            <w:pPr>
              <w:numPr>
                <w:ilvl w:val="0"/>
                <w:numId w:val="36"/>
              </w:numPr>
              <w:spacing w:after="0" w:line="240" w:lineRule="auto"/>
              <w:ind w:left="0" w:firstLine="0"/>
              <w:jc w:val="center"/>
              <w:rPr>
                <w:rFonts w:ascii="Times New Roman" w:hAnsi="Times New Roman"/>
                <w:sz w:val="28"/>
                <w:szCs w:val="28"/>
              </w:rPr>
            </w:pPr>
          </w:p>
        </w:tc>
        <w:tc>
          <w:tcPr>
            <w:tcW w:w="6853" w:type="dxa"/>
          </w:tcPr>
          <w:p w:rsidR="005D2EA6" w:rsidRDefault="005D2EA6" w:rsidP="005D2EA6">
            <w:pPr>
              <w:spacing w:after="0" w:line="240" w:lineRule="auto"/>
              <w:rPr>
                <w:rFonts w:ascii="Times New Roman" w:hAnsi="Times New Roman"/>
                <w:sz w:val="28"/>
                <w:szCs w:val="28"/>
              </w:rPr>
            </w:pPr>
            <w:r>
              <w:rPr>
                <w:rFonts w:ascii="Times New Roman" w:hAnsi="Times New Roman"/>
                <w:sz w:val="28"/>
                <w:szCs w:val="28"/>
              </w:rPr>
              <w:t>Объекты культурно-досуговой деятельности</w:t>
            </w:r>
          </w:p>
        </w:tc>
        <w:tc>
          <w:tcPr>
            <w:tcW w:w="1114" w:type="dxa"/>
          </w:tcPr>
          <w:p w:rsidR="005D2EA6" w:rsidRDefault="005D2EA6" w:rsidP="005D2EA6">
            <w:pPr>
              <w:spacing w:after="0" w:line="240" w:lineRule="auto"/>
              <w:jc w:val="center"/>
              <w:rPr>
                <w:rFonts w:ascii="Times New Roman" w:hAnsi="Times New Roman"/>
                <w:sz w:val="28"/>
                <w:szCs w:val="28"/>
              </w:rPr>
            </w:pPr>
            <w:r>
              <w:rPr>
                <w:rFonts w:ascii="Times New Roman" w:hAnsi="Times New Roman"/>
                <w:sz w:val="28"/>
                <w:szCs w:val="28"/>
              </w:rPr>
              <w:t>3.6.1</w:t>
            </w:r>
          </w:p>
        </w:tc>
      </w:tr>
      <w:tr w:rsidR="005D2EA6" w:rsidRPr="00A56AE0" w:rsidTr="00FD6E48">
        <w:trPr>
          <w:trHeight w:val="77"/>
          <w:jc w:val="center"/>
        </w:trPr>
        <w:tc>
          <w:tcPr>
            <w:tcW w:w="605" w:type="dxa"/>
          </w:tcPr>
          <w:p w:rsidR="005D2EA6" w:rsidRPr="00A56AE0" w:rsidRDefault="005D2EA6" w:rsidP="005D2EA6">
            <w:pPr>
              <w:numPr>
                <w:ilvl w:val="0"/>
                <w:numId w:val="36"/>
              </w:numPr>
              <w:spacing w:after="0" w:line="240" w:lineRule="auto"/>
              <w:ind w:left="0" w:firstLine="0"/>
              <w:jc w:val="center"/>
              <w:rPr>
                <w:rFonts w:ascii="Times New Roman" w:hAnsi="Times New Roman"/>
                <w:sz w:val="28"/>
                <w:szCs w:val="28"/>
              </w:rPr>
            </w:pPr>
          </w:p>
        </w:tc>
        <w:tc>
          <w:tcPr>
            <w:tcW w:w="6853" w:type="dxa"/>
          </w:tcPr>
          <w:p w:rsidR="005D2EA6" w:rsidRDefault="005D2EA6" w:rsidP="005D2EA6">
            <w:pPr>
              <w:spacing w:after="0" w:line="240" w:lineRule="auto"/>
              <w:rPr>
                <w:rFonts w:ascii="Times New Roman" w:hAnsi="Times New Roman"/>
                <w:sz w:val="28"/>
                <w:szCs w:val="28"/>
              </w:rPr>
            </w:pPr>
            <w:r>
              <w:rPr>
                <w:rFonts w:ascii="Times New Roman" w:hAnsi="Times New Roman"/>
                <w:sz w:val="28"/>
                <w:szCs w:val="28"/>
              </w:rPr>
              <w:t>Парки культуры и отдыха</w:t>
            </w:r>
          </w:p>
        </w:tc>
        <w:tc>
          <w:tcPr>
            <w:tcW w:w="1114" w:type="dxa"/>
          </w:tcPr>
          <w:p w:rsidR="005D2EA6" w:rsidRDefault="005D2EA6" w:rsidP="005D2EA6">
            <w:pPr>
              <w:spacing w:after="0" w:line="240" w:lineRule="auto"/>
              <w:jc w:val="center"/>
              <w:rPr>
                <w:rFonts w:ascii="Times New Roman" w:hAnsi="Times New Roman"/>
                <w:sz w:val="28"/>
                <w:szCs w:val="28"/>
              </w:rPr>
            </w:pPr>
            <w:r>
              <w:rPr>
                <w:rFonts w:ascii="Times New Roman" w:hAnsi="Times New Roman"/>
                <w:sz w:val="28"/>
                <w:szCs w:val="28"/>
              </w:rPr>
              <w:t>3.6.2</w:t>
            </w:r>
          </w:p>
        </w:tc>
      </w:tr>
      <w:tr w:rsidR="005D2EA6" w:rsidRPr="00A56AE0" w:rsidTr="00FD6E48">
        <w:trPr>
          <w:trHeight w:val="77"/>
          <w:jc w:val="center"/>
        </w:trPr>
        <w:tc>
          <w:tcPr>
            <w:tcW w:w="605" w:type="dxa"/>
          </w:tcPr>
          <w:p w:rsidR="005D2EA6" w:rsidRPr="00A56AE0" w:rsidRDefault="005D2EA6" w:rsidP="005D2EA6">
            <w:pPr>
              <w:numPr>
                <w:ilvl w:val="0"/>
                <w:numId w:val="36"/>
              </w:numPr>
              <w:spacing w:after="0" w:line="240" w:lineRule="auto"/>
              <w:ind w:left="0" w:firstLine="0"/>
              <w:jc w:val="center"/>
              <w:rPr>
                <w:rFonts w:ascii="Times New Roman" w:hAnsi="Times New Roman"/>
                <w:sz w:val="28"/>
                <w:szCs w:val="28"/>
              </w:rPr>
            </w:pPr>
          </w:p>
        </w:tc>
        <w:tc>
          <w:tcPr>
            <w:tcW w:w="6853" w:type="dxa"/>
          </w:tcPr>
          <w:p w:rsidR="005D2EA6" w:rsidRDefault="005D2EA6" w:rsidP="005D2EA6">
            <w:pPr>
              <w:spacing w:after="0" w:line="240" w:lineRule="auto"/>
              <w:rPr>
                <w:rFonts w:ascii="Times New Roman" w:hAnsi="Times New Roman"/>
                <w:sz w:val="28"/>
                <w:szCs w:val="28"/>
              </w:rPr>
            </w:pPr>
            <w:r>
              <w:rPr>
                <w:rFonts w:ascii="Times New Roman" w:hAnsi="Times New Roman"/>
                <w:sz w:val="28"/>
                <w:szCs w:val="28"/>
              </w:rPr>
              <w:t>Цирки и зверинцы</w:t>
            </w:r>
          </w:p>
        </w:tc>
        <w:tc>
          <w:tcPr>
            <w:tcW w:w="1114" w:type="dxa"/>
          </w:tcPr>
          <w:p w:rsidR="005D2EA6" w:rsidRDefault="005D2EA6" w:rsidP="005D2EA6">
            <w:pPr>
              <w:spacing w:after="0" w:line="240" w:lineRule="auto"/>
              <w:jc w:val="center"/>
              <w:rPr>
                <w:rFonts w:ascii="Times New Roman" w:hAnsi="Times New Roman"/>
                <w:sz w:val="28"/>
                <w:szCs w:val="28"/>
              </w:rPr>
            </w:pPr>
            <w:r>
              <w:rPr>
                <w:rFonts w:ascii="Times New Roman" w:hAnsi="Times New Roman"/>
                <w:sz w:val="28"/>
                <w:szCs w:val="28"/>
              </w:rPr>
              <w:t>3.6.3</w:t>
            </w:r>
          </w:p>
        </w:tc>
      </w:tr>
      <w:tr w:rsidR="005D2EA6" w:rsidRPr="00A56AE0" w:rsidTr="00FD6E48">
        <w:trPr>
          <w:trHeight w:val="77"/>
          <w:jc w:val="center"/>
        </w:trPr>
        <w:tc>
          <w:tcPr>
            <w:tcW w:w="605" w:type="dxa"/>
          </w:tcPr>
          <w:p w:rsidR="005D2EA6" w:rsidRPr="00A56AE0" w:rsidRDefault="005D2EA6" w:rsidP="005D2EA6">
            <w:pPr>
              <w:numPr>
                <w:ilvl w:val="0"/>
                <w:numId w:val="36"/>
              </w:numPr>
              <w:spacing w:after="0" w:line="240" w:lineRule="auto"/>
              <w:ind w:left="0" w:firstLine="0"/>
              <w:jc w:val="center"/>
              <w:rPr>
                <w:rFonts w:ascii="Times New Roman" w:hAnsi="Times New Roman"/>
                <w:sz w:val="28"/>
                <w:szCs w:val="28"/>
              </w:rPr>
            </w:pPr>
          </w:p>
        </w:tc>
        <w:tc>
          <w:tcPr>
            <w:tcW w:w="6853" w:type="dxa"/>
          </w:tcPr>
          <w:p w:rsidR="005D2EA6" w:rsidRDefault="005D2EA6" w:rsidP="005D2EA6">
            <w:pPr>
              <w:spacing w:after="0" w:line="240" w:lineRule="auto"/>
              <w:rPr>
                <w:rFonts w:ascii="Times New Roman" w:hAnsi="Times New Roman"/>
                <w:sz w:val="28"/>
                <w:szCs w:val="28"/>
              </w:rPr>
            </w:pPr>
            <w:r>
              <w:rPr>
                <w:rFonts w:ascii="Times New Roman" w:hAnsi="Times New Roman"/>
                <w:sz w:val="28"/>
                <w:szCs w:val="28"/>
              </w:rPr>
              <w:t>Религиозное использование</w:t>
            </w:r>
          </w:p>
        </w:tc>
        <w:tc>
          <w:tcPr>
            <w:tcW w:w="1114" w:type="dxa"/>
          </w:tcPr>
          <w:p w:rsidR="005D2EA6" w:rsidRDefault="005D2EA6" w:rsidP="005D2EA6">
            <w:pPr>
              <w:spacing w:after="0" w:line="240" w:lineRule="auto"/>
              <w:jc w:val="center"/>
              <w:rPr>
                <w:rFonts w:ascii="Times New Roman" w:hAnsi="Times New Roman"/>
                <w:sz w:val="28"/>
                <w:szCs w:val="28"/>
              </w:rPr>
            </w:pPr>
            <w:r>
              <w:rPr>
                <w:rFonts w:ascii="Times New Roman" w:hAnsi="Times New Roman"/>
                <w:sz w:val="28"/>
                <w:szCs w:val="28"/>
              </w:rPr>
              <w:t>3.7</w:t>
            </w:r>
          </w:p>
        </w:tc>
      </w:tr>
      <w:tr w:rsidR="005D2EA6" w:rsidRPr="00A56AE0" w:rsidTr="00FD6E48">
        <w:trPr>
          <w:trHeight w:val="77"/>
          <w:jc w:val="center"/>
        </w:trPr>
        <w:tc>
          <w:tcPr>
            <w:tcW w:w="605" w:type="dxa"/>
          </w:tcPr>
          <w:p w:rsidR="005D2EA6" w:rsidRPr="00A56AE0" w:rsidRDefault="005D2EA6" w:rsidP="005D2EA6">
            <w:pPr>
              <w:numPr>
                <w:ilvl w:val="0"/>
                <w:numId w:val="36"/>
              </w:numPr>
              <w:spacing w:after="0" w:line="240" w:lineRule="auto"/>
              <w:ind w:left="0" w:firstLine="0"/>
              <w:jc w:val="center"/>
              <w:rPr>
                <w:rFonts w:ascii="Times New Roman" w:hAnsi="Times New Roman"/>
                <w:sz w:val="28"/>
                <w:szCs w:val="28"/>
              </w:rPr>
            </w:pPr>
          </w:p>
        </w:tc>
        <w:tc>
          <w:tcPr>
            <w:tcW w:w="6853" w:type="dxa"/>
          </w:tcPr>
          <w:p w:rsidR="005D2EA6" w:rsidRDefault="005D2EA6" w:rsidP="005D2EA6">
            <w:pPr>
              <w:spacing w:after="0" w:line="240" w:lineRule="auto"/>
              <w:rPr>
                <w:rFonts w:ascii="Times New Roman" w:hAnsi="Times New Roman"/>
                <w:sz w:val="28"/>
                <w:szCs w:val="28"/>
              </w:rPr>
            </w:pPr>
            <w:r>
              <w:rPr>
                <w:rFonts w:ascii="Times New Roman" w:hAnsi="Times New Roman"/>
                <w:sz w:val="28"/>
                <w:szCs w:val="28"/>
              </w:rPr>
              <w:t>Осуществление религиозных обрядов</w:t>
            </w:r>
          </w:p>
        </w:tc>
        <w:tc>
          <w:tcPr>
            <w:tcW w:w="1114" w:type="dxa"/>
          </w:tcPr>
          <w:p w:rsidR="005D2EA6" w:rsidRDefault="005D2EA6" w:rsidP="005D2EA6">
            <w:pPr>
              <w:spacing w:after="0" w:line="240" w:lineRule="auto"/>
              <w:jc w:val="center"/>
              <w:rPr>
                <w:rFonts w:ascii="Times New Roman" w:hAnsi="Times New Roman"/>
                <w:sz w:val="28"/>
                <w:szCs w:val="28"/>
              </w:rPr>
            </w:pPr>
            <w:r>
              <w:rPr>
                <w:rFonts w:ascii="Times New Roman" w:hAnsi="Times New Roman"/>
                <w:sz w:val="28"/>
                <w:szCs w:val="28"/>
              </w:rPr>
              <w:t>3.7.1</w:t>
            </w:r>
          </w:p>
        </w:tc>
      </w:tr>
      <w:tr w:rsidR="005D2EA6" w:rsidRPr="00A56AE0" w:rsidTr="00FD6E48">
        <w:trPr>
          <w:trHeight w:val="77"/>
          <w:jc w:val="center"/>
        </w:trPr>
        <w:tc>
          <w:tcPr>
            <w:tcW w:w="605" w:type="dxa"/>
          </w:tcPr>
          <w:p w:rsidR="005D2EA6" w:rsidRPr="00A56AE0" w:rsidRDefault="005D2EA6" w:rsidP="005D2EA6">
            <w:pPr>
              <w:numPr>
                <w:ilvl w:val="0"/>
                <w:numId w:val="36"/>
              </w:numPr>
              <w:spacing w:after="0" w:line="240" w:lineRule="auto"/>
              <w:ind w:left="0" w:firstLine="0"/>
              <w:jc w:val="center"/>
              <w:rPr>
                <w:rFonts w:ascii="Times New Roman" w:hAnsi="Times New Roman"/>
                <w:sz w:val="28"/>
                <w:szCs w:val="28"/>
              </w:rPr>
            </w:pPr>
          </w:p>
        </w:tc>
        <w:tc>
          <w:tcPr>
            <w:tcW w:w="6853" w:type="dxa"/>
          </w:tcPr>
          <w:p w:rsidR="005D2EA6" w:rsidRDefault="005D2EA6" w:rsidP="005D2EA6">
            <w:pPr>
              <w:spacing w:after="0" w:line="240" w:lineRule="auto"/>
              <w:rPr>
                <w:rFonts w:ascii="Times New Roman" w:hAnsi="Times New Roman"/>
                <w:sz w:val="28"/>
                <w:szCs w:val="28"/>
              </w:rPr>
            </w:pPr>
            <w:r>
              <w:rPr>
                <w:rFonts w:ascii="Times New Roman" w:hAnsi="Times New Roman"/>
                <w:sz w:val="28"/>
                <w:szCs w:val="28"/>
              </w:rPr>
              <w:t>Религиозное управление и образование</w:t>
            </w:r>
          </w:p>
        </w:tc>
        <w:tc>
          <w:tcPr>
            <w:tcW w:w="1114" w:type="dxa"/>
          </w:tcPr>
          <w:p w:rsidR="005D2EA6" w:rsidRDefault="005D2EA6" w:rsidP="005D2EA6">
            <w:pPr>
              <w:spacing w:after="0" w:line="240" w:lineRule="auto"/>
              <w:jc w:val="center"/>
              <w:rPr>
                <w:rFonts w:ascii="Times New Roman" w:hAnsi="Times New Roman"/>
                <w:sz w:val="28"/>
                <w:szCs w:val="28"/>
              </w:rPr>
            </w:pPr>
            <w:r>
              <w:rPr>
                <w:rFonts w:ascii="Times New Roman" w:hAnsi="Times New Roman"/>
                <w:sz w:val="28"/>
                <w:szCs w:val="28"/>
              </w:rPr>
              <w:t>3.7.2</w:t>
            </w:r>
          </w:p>
        </w:tc>
      </w:tr>
      <w:tr w:rsidR="005D2EA6" w:rsidRPr="00A56AE0" w:rsidTr="00FD6E48">
        <w:trPr>
          <w:trHeight w:val="77"/>
          <w:jc w:val="center"/>
        </w:trPr>
        <w:tc>
          <w:tcPr>
            <w:tcW w:w="605" w:type="dxa"/>
          </w:tcPr>
          <w:p w:rsidR="005D2EA6" w:rsidRPr="00A56AE0" w:rsidRDefault="005D2EA6" w:rsidP="005D2EA6">
            <w:pPr>
              <w:numPr>
                <w:ilvl w:val="0"/>
                <w:numId w:val="36"/>
              </w:numPr>
              <w:spacing w:after="0" w:line="240" w:lineRule="auto"/>
              <w:ind w:left="0" w:firstLine="0"/>
              <w:jc w:val="center"/>
              <w:rPr>
                <w:rFonts w:ascii="Times New Roman" w:hAnsi="Times New Roman"/>
                <w:sz w:val="28"/>
                <w:szCs w:val="28"/>
              </w:rPr>
            </w:pPr>
          </w:p>
        </w:tc>
        <w:tc>
          <w:tcPr>
            <w:tcW w:w="6853" w:type="dxa"/>
          </w:tcPr>
          <w:p w:rsidR="005D2EA6" w:rsidRDefault="005D2EA6" w:rsidP="005D2EA6">
            <w:pPr>
              <w:spacing w:after="0" w:line="240" w:lineRule="auto"/>
              <w:rPr>
                <w:rFonts w:ascii="Times New Roman" w:hAnsi="Times New Roman"/>
                <w:sz w:val="28"/>
                <w:szCs w:val="28"/>
              </w:rPr>
            </w:pPr>
            <w:r>
              <w:rPr>
                <w:rFonts w:ascii="Times New Roman" w:hAnsi="Times New Roman"/>
                <w:sz w:val="28"/>
                <w:szCs w:val="28"/>
              </w:rPr>
              <w:t>Общественное управление</w:t>
            </w:r>
          </w:p>
        </w:tc>
        <w:tc>
          <w:tcPr>
            <w:tcW w:w="1114" w:type="dxa"/>
          </w:tcPr>
          <w:p w:rsidR="005D2EA6" w:rsidRDefault="005D2EA6" w:rsidP="005D2EA6">
            <w:pPr>
              <w:spacing w:after="0" w:line="240" w:lineRule="auto"/>
              <w:jc w:val="center"/>
              <w:rPr>
                <w:rFonts w:ascii="Times New Roman" w:hAnsi="Times New Roman"/>
                <w:sz w:val="28"/>
                <w:szCs w:val="28"/>
              </w:rPr>
            </w:pPr>
            <w:r>
              <w:rPr>
                <w:rFonts w:ascii="Times New Roman" w:hAnsi="Times New Roman"/>
                <w:sz w:val="28"/>
                <w:szCs w:val="28"/>
              </w:rPr>
              <w:t>3.8</w:t>
            </w:r>
          </w:p>
        </w:tc>
      </w:tr>
      <w:tr w:rsidR="005D2EA6" w:rsidRPr="00A56AE0" w:rsidTr="00FD6E48">
        <w:trPr>
          <w:trHeight w:val="77"/>
          <w:jc w:val="center"/>
        </w:trPr>
        <w:tc>
          <w:tcPr>
            <w:tcW w:w="605" w:type="dxa"/>
          </w:tcPr>
          <w:p w:rsidR="005D2EA6" w:rsidRPr="00A56AE0" w:rsidRDefault="005D2EA6" w:rsidP="005D2EA6">
            <w:pPr>
              <w:numPr>
                <w:ilvl w:val="0"/>
                <w:numId w:val="36"/>
              </w:numPr>
              <w:spacing w:after="0" w:line="240" w:lineRule="auto"/>
              <w:ind w:left="0" w:firstLine="0"/>
              <w:jc w:val="center"/>
              <w:rPr>
                <w:rFonts w:ascii="Times New Roman" w:hAnsi="Times New Roman"/>
                <w:sz w:val="28"/>
                <w:szCs w:val="28"/>
              </w:rPr>
            </w:pPr>
          </w:p>
        </w:tc>
        <w:tc>
          <w:tcPr>
            <w:tcW w:w="6853" w:type="dxa"/>
          </w:tcPr>
          <w:p w:rsidR="005D2EA6" w:rsidRDefault="005D2EA6" w:rsidP="005D2EA6">
            <w:pPr>
              <w:spacing w:after="0" w:line="240" w:lineRule="auto"/>
              <w:rPr>
                <w:rFonts w:ascii="Times New Roman" w:hAnsi="Times New Roman"/>
                <w:sz w:val="28"/>
                <w:szCs w:val="28"/>
              </w:rPr>
            </w:pPr>
            <w:r>
              <w:rPr>
                <w:rFonts w:ascii="Times New Roman" w:hAnsi="Times New Roman"/>
                <w:sz w:val="28"/>
                <w:szCs w:val="28"/>
              </w:rPr>
              <w:t>Государственное управление</w:t>
            </w:r>
          </w:p>
        </w:tc>
        <w:tc>
          <w:tcPr>
            <w:tcW w:w="1114" w:type="dxa"/>
          </w:tcPr>
          <w:p w:rsidR="005D2EA6" w:rsidRDefault="005D2EA6" w:rsidP="005D2EA6">
            <w:pPr>
              <w:spacing w:after="0" w:line="240" w:lineRule="auto"/>
              <w:jc w:val="center"/>
              <w:rPr>
                <w:rFonts w:ascii="Times New Roman" w:hAnsi="Times New Roman"/>
                <w:sz w:val="28"/>
                <w:szCs w:val="28"/>
              </w:rPr>
            </w:pPr>
            <w:r>
              <w:rPr>
                <w:rFonts w:ascii="Times New Roman" w:hAnsi="Times New Roman"/>
                <w:sz w:val="28"/>
                <w:szCs w:val="28"/>
              </w:rPr>
              <w:t>3.8.1</w:t>
            </w:r>
          </w:p>
        </w:tc>
      </w:tr>
      <w:tr w:rsidR="005D2EA6" w:rsidRPr="00A56AE0" w:rsidTr="00FD6E48">
        <w:trPr>
          <w:trHeight w:val="77"/>
          <w:jc w:val="center"/>
        </w:trPr>
        <w:tc>
          <w:tcPr>
            <w:tcW w:w="605" w:type="dxa"/>
          </w:tcPr>
          <w:p w:rsidR="005D2EA6" w:rsidRPr="00A56AE0" w:rsidRDefault="005D2EA6" w:rsidP="005D2EA6">
            <w:pPr>
              <w:numPr>
                <w:ilvl w:val="0"/>
                <w:numId w:val="36"/>
              </w:numPr>
              <w:spacing w:after="0" w:line="240" w:lineRule="auto"/>
              <w:ind w:left="0" w:firstLine="0"/>
              <w:jc w:val="center"/>
              <w:rPr>
                <w:rFonts w:ascii="Times New Roman" w:hAnsi="Times New Roman"/>
                <w:sz w:val="28"/>
                <w:szCs w:val="28"/>
              </w:rPr>
            </w:pPr>
          </w:p>
        </w:tc>
        <w:tc>
          <w:tcPr>
            <w:tcW w:w="6853" w:type="dxa"/>
          </w:tcPr>
          <w:p w:rsidR="005D2EA6" w:rsidRDefault="005D2EA6" w:rsidP="005D2EA6">
            <w:pPr>
              <w:spacing w:after="0" w:line="240" w:lineRule="auto"/>
              <w:rPr>
                <w:rFonts w:ascii="Times New Roman" w:hAnsi="Times New Roman"/>
                <w:sz w:val="28"/>
                <w:szCs w:val="28"/>
              </w:rPr>
            </w:pPr>
            <w:r>
              <w:rPr>
                <w:rFonts w:ascii="Times New Roman" w:hAnsi="Times New Roman"/>
                <w:sz w:val="28"/>
                <w:szCs w:val="28"/>
              </w:rPr>
              <w:t>Представительская деятельность</w:t>
            </w:r>
          </w:p>
        </w:tc>
        <w:tc>
          <w:tcPr>
            <w:tcW w:w="1114" w:type="dxa"/>
          </w:tcPr>
          <w:p w:rsidR="005D2EA6" w:rsidRDefault="005D2EA6" w:rsidP="005D2EA6">
            <w:pPr>
              <w:spacing w:after="0" w:line="240" w:lineRule="auto"/>
              <w:jc w:val="center"/>
              <w:rPr>
                <w:rFonts w:ascii="Times New Roman" w:hAnsi="Times New Roman"/>
                <w:sz w:val="28"/>
                <w:szCs w:val="28"/>
              </w:rPr>
            </w:pPr>
            <w:r>
              <w:rPr>
                <w:rFonts w:ascii="Times New Roman" w:hAnsi="Times New Roman"/>
                <w:sz w:val="28"/>
                <w:szCs w:val="28"/>
              </w:rPr>
              <w:t>3.8.2</w:t>
            </w:r>
          </w:p>
        </w:tc>
      </w:tr>
      <w:tr w:rsidR="005D2EA6" w:rsidRPr="00A56AE0" w:rsidTr="00FD6E48">
        <w:trPr>
          <w:trHeight w:val="77"/>
          <w:jc w:val="center"/>
        </w:trPr>
        <w:tc>
          <w:tcPr>
            <w:tcW w:w="605" w:type="dxa"/>
          </w:tcPr>
          <w:p w:rsidR="005D2EA6" w:rsidRPr="00A56AE0" w:rsidRDefault="005D2EA6" w:rsidP="005D2EA6">
            <w:pPr>
              <w:numPr>
                <w:ilvl w:val="0"/>
                <w:numId w:val="36"/>
              </w:numPr>
              <w:spacing w:after="0" w:line="240" w:lineRule="auto"/>
              <w:ind w:left="0" w:firstLine="0"/>
              <w:jc w:val="center"/>
              <w:rPr>
                <w:rFonts w:ascii="Times New Roman" w:hAnsi="Times New Roman"/>
                <w:sz w:val="28"/>
                <w:szCs w:val="28"/>
              </w:rPr>
            </w:pPr>
          </w:p>
        </w:tc>
        <w:tc>
          <w:tcPr>
            <w:tcW w:w="6853" w:type="dxa"/>
          </w:tcPr>
          <w:p w:rsidR="005D2EA6" w:rsidRDefault="005D2EA6" w:rsidP="005D2EA6">
            <w:pPr>
              <w:spacing w:after="0" w:line="240" w:lineRule="auto"/>
              <w:rPr>
                <w:rFonts w:ascii="Times New Roman" w:hAnsi="Times New Roman"/>
                <w:sz w:val="28"/>
                <w:szCs w:val="28"/>
              </w:rPr>
            </w:pPr>
            <w:r>
              <w:rPr>
                <w:rFonts w:ascii="Times New Roman" w:hAnsi="Times New Roman"/>
                <w:sz w:val="28"/>
                <w:szCs w:val="28"/>
              </w:rPr>
              <w:t>Обеспечение научной деятельности</w:t>
            </w:r>
          </w:p>
        </w:tc>
        <w:tc>
          <w:tcPr>
            <w:tcW w:w="1114" w:type="dxa"/>
          </w:tcPr>
          <w:p w:rsidR="005D2EA6" w:rsidRDefault="005D2EA6" w:rsidP="005D2EA6">
            <w:pPr>
              <w:spacing w:after="0" w:line="240" w:lineRule="auto"/>
              <w:jc w:val="center"/>
              <w:rPr>
                <w:rFonts w:ascii="Times New Roman" w:hAnsi="Times New Roman"/>
                <w:sz w:val="28"/>
                <w:szCs w:val="28"/>
              </w:rPr>
            </w:pPr>
            <w:r>
              <w:rPr>
                <w:rFonts w:ascii="Times New Roman" w:hAnsi="Times New Roman"/>
                <w:sz w:val="28"/>
                <w:szCs w:val="28"/>
              </w:rPr>
              <w:t>3.9</w:t>
            </w:r>
          </w:p>
        </w:tc>
      </w:tr>
      <w:tr w:rsidR="005D2EA6" w:rsidRPr="00A56AE0" w:rsidTr="00FD6E48">
        <w:trPr>
          <w:trHeight w:val="77"/>
          <w:jc w:val="center"/>
        </w:trPr>
        <w:tc>
          <w:tcPr>
            <w:tcW w:w="605" w:type="dxa"/>
          </w:tcPr>
          <w:p w:rsidR="005D2EA6" w:rsidRPr="00A56AE0" w:rsidRDefault="005D2EA6" w:rsidP="005D2EA6">
            <w:pPr>
              <w:numPr>
                <w:ilvl w:val="0"/>
                <w:numId w:val="36"/>
              </w:numPr>
              <w:spacing w:after="0" w:line="240" w:lineRule="auto"/>
              <w:ind w:left="0" w:firstLine="0"/>
              <w:jc w:val="center"/>
              <w:rPr>
                <w:rFonts w:ascii="Times New Roman" w:hAnsi="Times New Roman"/>
                <w:sz w:val="28"/>
                <w:szCs w:val="28"/>
              </w:rPr>
            </w:pPr>
          </w:p>
        </w:tc>
        <w:tc>
          <w:tcPr>
            <w:tcW w:w="6853" w:type="dxa"/>
          </w:tcPr>
          <w:p w:rsidR="005D2EA6" w:rsidRDefault="005D2EA6" w:rsidP="005D2EA6">
            <w:pPr>
              <w:spacing w:after="0" w:line="240" w:lineRule="auto"/>
              <w:rPr>
                <w:rFonts w:ascii="Times New Roman" w:hAnsi="Times New Roman"/>
                <w:sz w:val="28"/>
                <w:szCs w:val="28"/>
              </w:rPr>
            </w:pPr>
            <w:r>
              <w:rPr>
                <w:rFonts w:ascii="Times New Roman" w:hAnsi="Times New Roman"/>
                <w:sz w:val="28"/>
                <w:szCs w:val="28"/>
              </w:rPr>
              <w:t>Обеспечение деятельности в области гидрометеорологии и смежных с ней областях</w:t>
            </w:r>
          </w:p>
        </w:tc>
        <w:tc>
          <w:tcPr>
            <w:tcW w:w="1114" w:type="dxa"/>
          </w:tcPr>
          <w:p w:rsidR="005D2EA6" w:rsidRDefault="005D2EA6" w:rsidP="005D2EA6">
            <w:pPr>
              <w:spacing w:after="0" w:line="240" w:lineRule="auto"/>
              <w:jc w:val="center"/>
              <w:rPr>
                <w:rFonts w:ascii="Times New Roman" w:hAnsi="Times New Roman"/>
                <w:sz w:val="28"/>
                <w:szCs w:val="28"/>
              </w:rPr>
            </w:pPr>
            <w:r>
              <w:rPr>
                <w:rFonts w:ascii="Times New Roman" w:hAnsi="Times New Roman"/>
                <w:sz w:val="28"/>
                <w:szCs w:val="28"/>
              </w:rPr>
              <w:t>3.9.1</w:t>
            </w:r>
          </w:p>
        </w:tc>
      </w:tr>
      <w:tr w:rsidR="005D2EA6" w:rsidRPr="00A56AE0" w:rsidTr="00FD6E48">
        <w:trPr>
          <w:trHeight w:val="77"/>
          <w:jc w:val="center"/>
        </w:trPr>
        <w:tc>
          <w:tcPr>
            <w:tcW w:w="605" w:type="dxa"/>
          </w:tcPr>
          <w:p w:rsidR="005D2EA6" w:rsidRPr="00A56AE0" w:rsidRDefault="005D2EA6" w:rsidP="005D2EA6">
            <w:pPr>
              <w:numPr>
                <w:ilvl w:val="0"/>
                <w:numId w:val="36"/>
              </w:numPr>
              <w:spacing w:after="0" w:line="240" w:lineRule="auto"/>
              <w:ind w:left="0" w:firstLine="0"/>
              <w:jc w:val="center"/>
              <w:rPr>
                <w:rFonts w:ascii="Times New Roman" w:hAnsi="Times New Roman"/>
                <w:sz w:val="28"/>
                <w:szCs w:val="28"/>
              </w:rPr>
            </w:pPr>
          </w:p>
        </w:tc>
        <w:tc>
          <w:tcPr>
            <w:tcW w:w="6853" w:type="dxa"/>
          </w:tcPr>
          <w:p w:rsidR="005D2EA6" w:rsidRDefault="005D2EA6" w:rsidP="005D2EA6">
            <w:pPr>
              <w:spacing w:after="0" w:line="240" w:lineRule="auto"/>
              <w:rPr>
                <w:rFonts w:ascii="Times New Roman" w:hAnsi="Times New Roman"/>
                <w:sz w:val="28"/>
                <w:szCs w:val="28"/>
              </w:rPr>
            </w:pPr>
            <w:r>
              <w:rPr>
                <w:rFonts w:ascii="Times New Roman" w:hAnsi="Times New Roman"/>
                <w:sz w:val="28"/>
                <w:szCs w:val="28"/>
              </w:rPr>
              <w:t>Проведение научных исследований</w:t>
            </w:r>
          </w:p>
        </w:tc>
        <w:tc>
          <w:tcPr>
            <w:tcW w:w="1114" w:type="dxa"/>
          </w:tcPr>
          <w:p w:rsidR="005D2EA6" w:rsidRDefault="005D2EA6" w:rsidP="005D2EA6">
            <w:pPr>
              <w:spacing w:after="0" w:line="240" w:lineRule="auto"/>
              <w:jc w:val="center"/>
              <w:rPr>
                <w:rFonts w:ascii="Times New Roman" w:hAnsi="Times New Roman"/>
                <w:sz w:val="28"/>
                <w:szCs w:val="28"/>
              </w:rPr>
            </w:pPr>
            <w:r>
              <w:rPr>
                <w:rFonts w:ascii="Times New Roman" w:hAnsi="Times New Roman"/>
                <w:sz w:val="28"/>
                <w:szCs w:val="28"/>
              </w:rPr>
              <w:t>3.9.2</w:t>
            </w:r>
          </w:p>
        </w:tc>
      </w:tr>
      <w:tr w:rsidR="005D2EA6" w:rsidRPr="00A56AE0" w:rsidTr="00FD6E48">
        <w:trPr>
          <w:trHeight w:val="77"/>
          <w:jc w:val="center"/>
        </w:trPr>
        <w:tc>
          <w:tcPr>
            <w:tcW w:w="605" w:type="dxa"/>
          </w:tcPr>
          <w:p w:rsidR="005D2EA6" w:rsidRPr="00A56AE0" w:rsidRDefault="005D2EA6" w:rsidP="005D2EA6">
            <w:pPr>
              <w:numPr>
                <w:ilvl w:val="0"/>
                <w:numId w:val="36"/>
              </w:numPr>
              <w:spacing w:after="0" w:line="240" w:lineRule="auto"/>
              <w:ind w:left="0" w:firstLine="0"/>
              <w:jc w:val="center"/>
              <w:rPr>
                <w:rFonts w:ascii="Times New Roman" w:hAnsi="Times New Roman"/>
                <w:sz w:val="28"/>
                <w:szCs w:val="28"/>
              </w:rPr>
            </w:pPr>
          </w:p>
        </w:tc>
        <w:tc>
          <w:tcPr>
            <w:tcW w:w="6853" w:type="dxa"/>
          </w:tcPr>
          <w:p w:rsidR="005D2EA6" w:rsidRDefault="005D2EA6" w:rsidP="005D2EA6">
            <w:pPr>
              <w:spacing w:after="0" w:line="240" w:lineRule="auto"/>
              <w:rPr>
                <w:rFonts w:ascii="Times New Roman" w:hAnsi="Times New Roman"/>
                <w:sz w:val="28"/>
                <w:szCs w:val="28"/>
              </w:rPr>
            </w:pPr>
            <w:r>
              <w:rPr>
                <w:rFonts w:ascii="Times New Roman" w:hAnsi="Times New Roman"/>
                <w:sz w:val="28"/>
                <w:szCs w:val="28"/>
              </w:rPr>
              <w:t>Проведение научных испытаний</w:t>
            </w:r>
          </w:p>
        </w:tc>
        <w:tc>
          <w:tcPr>
            <w:tcW w:w="1114" w:type="dxa"/>
          </w:tcPr>
          <w:p w:rsidR="005D2EA6" w:rsidRDefault="005D2EA6" w:rsidP="005D2EA6">
            <w:pPr>
              <w:spacing w:after="0" w:line="240" w:lineRule="auto"/>
              <w:jc w:val="center"/>
              <w:rPr>
                <w:rFonts w:ascii="Times New Roman" w:hAnsi="Times New Roman"/>
                <w:sz w:val="28"/>
                <w:szCs w:val="28"/>
              </w:rPr>
            </w:pPr>
            <w:r>
              <w:rPr>
                <w:rFonts w:ascii="Times New Roman" w:hAnsi="Times New Roman"/>
                <w:sz w:val="28"/>
                <w:szCs w:val="28"/>
              </w:rPr>
              <w:t>3.9.3</w:t>
            </w:r>
          </w:p>
        </w:tc>
      </w:tr>
      <w:tr w:rsidR="005D2EA6" w:rsidRPr="00A56AE0" w:rsidTr="00FD6E48">
        <w:trPr>
          <w:trHeight w:val="77"/>
          <w:jc w:val="center"/>
        </w:trPr>
        <w:tc>
          <w:tcPr>
            <w:tcW w:w="605" w:type="dxa"/>
          </w:tcPr>
          <w:p w:rsidR="005D2EA6" w:rsidRPr="00A56AE0" w:rsidRDefault="005D2EA6" w:rsidP="005D2EA6">
            <w:pPr>
              <w:numPr>
                <w:ilvl w:val="0"/>
                <w:numId w:val="36"/>
              </w:numPr>
              <w:spacing w:after="0" w:line="240" w:lineRule="auto"/>
              <w:ind w:left="0" w:firstLine="0"/>
              <w:jc w:val="center"/>
              <w:rPr>
                <w:rFonts w:ascii="Times New Roman" w:hAnsi="Times New Roman"/>
                <w:sz w:val="28"/>
                <w:szCs w:val="28"/>
              </w:rPr>
            </w:pPr>
          </w:p>
        </w:tc>
        <w:tc>
          <w:tcPr>
            <w:tcW w:w="6853" w:type="dxa"/>
          </w:tcPr>
          <w:p w:rsidR="005D2EA6" w:rsidRDefault="005D2EA6" w:rsidP="005D2EA6">
            <w:pPr>
              <w:spacing w:after="0" w:line="240" w:lineRule="auto"/>
              <w:rPr>
                <w:rFonts w:ascii="Times New Roman" w:hAnsi="Times New Roman"/>
                <w:sz w:val="28"/>
                <w:szCs w:val="28"/>
              </w:rPr>
            </w:pPr>
            <w:r>
              <w:rPr>
                <w:rFonts w:ascii="Times New Roman" w:hAnsi="Times New Roman"/>
                <w:sz w:val="28"/>
                <w:szCs w:val="28"/>
              </w:rPr>
              <w:t>Ветеринарное обслуживание</w:t>
            </w:r>
          </w:p>
        </w:tc>
        <w:tc>
          <w:tcPr>
            <w:tcW w:w="1114" w:type="dxa"/>
          </w:tcPr>
          <w:p w:rsidR="005D2EA6" w:rsidRDefault="005D2EA6" w:rsidP="005D2EA6">
            <w:pPr>
              <w:spacing w:after="0" w:line="240" w:lineRule="auto"/>
              <w:jc w:val="center"/>
              <w:rPr>
                <w:rFonts w:ascii="Times New Roman" w:hAnsi="Times New Roman"/>
                <w:sz w:val="28"/>
                <w:szCs w:val="28"/>
              </w:rPr>
            </w:pPr>
            <w:r>
              <w:rPr>
                <w:rFonts w:ascii="Times New Roman" w:hAnsi="Times New Roman"/>
                <w:sz w:val="28"/>
                <w:szCs w:val="28"/>
              </w:rPr>
              <w:t>3.10</w:t>
            </w:r>
          </w:p>
        </w:tc>
      </w:tr>
      <w:tr w:rsidR="005D2EA6" w:rsidRPr="00A56AE0" w:rsidTr="00FD6E48">
        <w:trPr>
          <w:trHeight w:val="77"/>
          <w:jc w:val="center"/>
        </w:trPr>
        <w:tc>
          <w:tcPr>
            <w:tcW w:w="605" w:type="dxa"/>
          </w:tcPr>
          <w:p w:rsidR="005D2EA6" w:rsidRPr="00A56AE0" w:rsidRDefault="005D2EA6" w:rsidP="005D2EA6">
            <w:pPr>
              <w:numPr>
                <w:ilvl w:val="0"/>
                <w:numId w:val="36"/>
              </w:numPr>
              <w:spacing w:after="0" w:line="240" w:lineRule="auto"/>
              <w:ind w:left="0" w:firstLine="0"/>
              <w:jc w:val="center"/>
              <w:rPr>
                <w:rFonts w:ascii="Times New Roman" w:hAnsi="Times New Roman"/>
                <w:sz w:val="28"/>
                <w:szCs w:val="28"/>
              </w:rPr>
            </w:pPr>
          </w:p>
        </w:tc>
        <w:tc>
          <w:tcPr>
            <w:tcW w:w="6853" w:type="dxa"/>
          </w:tcPr>
          <w:p w:rsidR="005D2EA6" w:rsidRDefault="005D2EA6" w:rsidP="005D2EA6">
            <w:pPr>
              <w:spacing w:after="0" w:line="240" w:lineRule="auto"/>
              <w:rPr>
                <w:rFonts w:ascii="Times New Roman" w:hAnsi="Times New Roman"/>
                <w:sz w:val="28"/>
                <w:szCs w:val="28"/>
              </w:rPr>
            </w:pPr>
            <w:r>
              <w:rPr>
                <w:rFonts w:ascii="Times New Roman" w:hAnsi="Times New Roman"/>
                <w:sz w:val="28"/>
                <w:szCs w:val="28"/>
              </w:rPr>
              <w:t>Амбулаторное ветеринарное обслуживание</w:t>
            </w:r>
          </w:p>
        </w:tc>
        <w:tc>
          <w:tcPr>
            <w:tcW w:w="1114" w:type="dxa"/>
          </w:tcPr>
          <w:p w:rsidR="005D2EA6" w:rsidRDefault="005D2EA6" w:rsidP="005D2EA6">
            <w:pPr>
              <w:spacing w:after="0" w:line="240" w:lineRule="auto"/>
              <w:jc w:val="center"/>
              <w:rPr>
                <w:rFonts w:ascii="Times New Roman" w:hAnsi="Times New Roman"/>
                <w:sz w:val="28"/>
                <w:szCs w:val="28"/>
              </w:rPr>
            </w:pPr>
            <w:r>
              <w:rPr>
                <w:rFonts w:ascii="Times New Roman" w:hAnsi="Times New Roman"/>
                <w:sz w:val="28"/>
                <w:szCs w:val="28"/>
              </w:rPr>
              <w:t>3.10.1</w:t>
            </w:r>
          </w:p>
        </w:tc>
      </w:tr>
      <w:tr w:rsidR="005D2EA6" w:rsidRPr="00A56AE0" w:rsidTr="00FD6E48">
        <w:trPr>
          <w:trHeight w:val="77"/>
          <w:jc w:val="center"/>
        </w:trPr>
        <w:tc>
          <w:tcPr>
            <w:tcW w:w="605" w:type="dxa"/>
          </w:tcPr>
          <w:p w:rsidR="005D2EA6" w:rsidRPr="00A56AE0" w:rsidRDefault="005D2EA6" w:rsidP="005D2EA6">
            <w:pPr>
              <w:numPr>
                <w:ilvl w:val="0"/>
                <w:numId w:val="36"/>
              </w:numPr>
              <w:spacing w:after="0" w:line="240" w:lineRule="auto"/>
              <w:ind w:left="0" w:firstLine="0"/>
              <w:jc w:val="center"/>
              <w:rPr>
                <w:rFonts w:ascii="Times New Roman" w:hAnsi="Times New Roman"/>
                <w:sz w:val="28"/>
                <w:szCs w:val="28"/>
              </w:rPr>
            </w:pPr>
          </w:p>
        </w:tc>
        <w:tc>
          <w:tcPr>
            <w:tcW w:w="6853" w:type="dxa"/>
          </w:tcPr>
          <w:p w:rsidR="005D2EA6" w:rsidRDefault="005D2EA6" w:rsidP="005D2EA6">
            <w:pPr>
              <w:spacing w:after="0" w:line="240" w:lineRule="auto"/>
              <w:rPr>
                <w:rFonts w:ascii="Times New Roman" w:hAnsi="Times New Roman"/>
                <w:sz w:val="28"/>
                <w:szCs w:val="28"/>
              </w:rPr>
            </w:pPr>
            <w:r>
              <w:rPr>
                <w:rFonts w:ascii="Times New Roman" w:hAnsi="Times New Roman"/>
                <w:sz w:val="28"/>
                <w:szCs w:val="28"/>
              </w:rPr>
              <w:t>Приюты для животных</w:t>
            </w:r>
          </w:p>
        </w:tc>
        <w:tc>
          <w:tcPr>
            <w:tcW w:w="1114" w:type="dxa"/>
          </w:tcPr>
          <w:p w:rsidR="005D2EA6" w:rsidRDefault="005D2EA6" w:rsidP="005D2EA6">
            <w:pPr>
              <w:spacing w:after="0" w:line="240" w:lineRule="auto"/>
              <w:jc w:val="center"/>
              <w:rPr>
                <w:rFonts w:ascii="Times New Roman" w:hAnsi="Times New Roman"/>
                <w:sz w:val="28"/>
                <w:szCs w:val="28"/>
              </w:rPr>
            </w:pPr>
            <w:r>
              <w:rPr>
                <w:rFonts w:ascii="Times New Roman" w:hAnsi="Times New Roman"/>
                <w:sz w:val="28"/>
                <w:szCs w:val="28"/>
              </w:rPr>
              <w:t>3.10.2</w:t>
            </w:r>
          </w:p>
        </w:tc>
      </w:tr>
      <w:tr w:rsidR="005D2EA6" w:rsidRPr="00A56AE0" w:rsidTr="00FD6E48">
        <w:trPr>
          <w:trHeight w:val="77"/>
          <w:jc w:val="center"/>
        </w:trPr>
        <w:tc>
          <w:tcPr>
            <w:tcW w:w="605" w:type="dxa"/>
          </w:tcPr>
          <w:p w:rsidR="005D2EA6" w:rsidRPr="00A56AE0" w:rsidRDefault="005D2EA6" w:rsidP="005D2EA6">
            <w:pPr>
              <w:numPr>
                <w:ilvl w:val="0"/>
                <w:numId w:val="36"/>
              </w:numPr>
              <w:spacing w:after="0" w:line="240" w:lineRule="auto"/>
              <w:ind w:left="0" w:firstLine="0"/>
              <w:jc w:val="center"/>
              <w:rPr>
                <w:rFonts w:ascii="Times New Roman" w:hAnsi="Times New Roman"/>
                <w:sz w:val="28"/>
                <w:szCs w:val="28"/>
              </w:rPr>
            </w:pPr>
          </w:p>
        </w:tc>
        <w:tc>
          <w:tcPr>
            <w:tcW w:w="6853" w:type="dxa"/>
          </w:tcPr>
          <w:p w:rsidR="005D2EA6" w:rsidRDefault="005D2EA6" w:rsidP="005D2EA6">
            <w:pPr>
              <w:spacing w:after="0" w:line="240" w:lineRule="auto"/>
              <w:rPr>
                <w:rFonts w:ascii="Times New Roman" w:hAnsi="Times New Roman"/>
                <w:sz w:val="28"/>
                <w:szCs w:val="28"/>
              </w:rPr>
            </w:pPr>
            <w:r>
              <w:rPr>
                <w:rFonts w:ascii="Times New Roman" w:hAnsi="Times New Roman"/>
                <w:sz w:val="28"/>
                <w:szCs w:val="28"/>
              </w:rPr>
              <w:t>Деловое управление</w:t>
            </w:r>
          </w:p>
        </w:tc>
        <w:tc>
          <w:tcPr>
            <w:tcW w:w="1114" w:type="dxa"/>
          </w:tcPr>
          <w:p w:rsidR="005D2EA6" w:rsidRDefault="005D2EA6" w:rsidP="005D2EA6">
            <w:pPr>
              <w:spacing w:after="0" w:line="240" w:lineRule="auto"/>
              <w:jc w:val="center"/>
              <w:rPr>
                <w:rFonts w:ascii="Times New Roman" w:hAnsi="Times New Roman"/>
                <w:sz w:val="28"/>
                <w:szCs w:val="28"/>
              </w:rPr>
            </w:pPr>
            <w:r w:rsidRPr="008151BE">
              <w:rPr>
                <w:rFonts w:ascii="Times New Roman" w:hAnsi="Times New Roman"/>
                <w:sz w:val="28"/>
                <w:szCs w:val="28"/>
              </w:rPr>
              <w:t>4.</w:t>
            </w:r>
            <w:r>
              <w:rPr>
                <w:rFonts w:ascii="Times New Roman" w:hAnsi="Times New Roman"/>
                <w:sz w:val="28"/>
                <w:szCs w:val="28"/>
              </w:rPr>
              <w:t>1</w:t>
            </w:r>
          </w:p>
        </w:tc>
      </w:tr>
      <w:tr w:rsidR="005D2EA6" w:rsidRPr="00A56AE0" w:rsidTr="00FD6E48">
        <w:trPr>
          <w:trHeight w:val="77"/>
          <w:jc w:val="center"/>
        </w:trPr>
        <w:tc>
          <w:tcPr>
            <w:tcW w:w="605" w:type="dxa"/>
          </w:tcPr>
          <w:p w:rsidR="005D2EA6" w:rsidRPr="00A56AE0" w:rsidRDefault="005D2EA6" w:rsidP="005D2EA6">
            <w:pPr>
              <w:numPr>
                <w:ilvl w:val="0"/>
                <w:numId w:val="36"/>
              </w:numPr>
              <w:spacing w:after="0" w:line="240" w:lineRule="auto"/>
              <w:ind w:left="0" w:firstLine="0"/>
              <w:jc w:val="center"/>
              <w:rPr>
                <w:rFonts w:ascii="Times New Roman" w:hAnsi="Times New Roman"/>
                <w:sz w:val="28"/>
                <w:szCs w:val="28"/>
              </w:rPr>
            </w:pPr>
          </w:p>
        </w:tc>
        <w:tc>
          <w:tcPr>
            <w:tcW w:w="6853" w:type="dxa"/>
          </w:tcPr>
          <w:p w:rsidR="005D2EA6" w:rsidRDefault="005D2EA6" w:rsidP="005D2EA6">
            <w:pPr>
              <w:spacing w:after="0" w:line="240" w:lineRule="auto"/>
              <w:rPr>
                <w:rFonts w:ascii="Times New Roman" w:hAnsi="Times New Roman"/>
                <w:sz w:val="28"/>
                <w:szCs w:val="28"/>
              </w:rPr>
            </w:pPr>
            <w:r>
              <w:rPr>
                <w:rFonts w:ascii="Times New Roman" w:hAnsi="Times New Roman"/>
                <w:sz w:val="28"/>
                <w:szCs w:val="28"/>
              </w:rPr>
              <w:t>Объекты торговли (торговые центры, торгово-развлекательные центры (комплексы)</w:t>
            </w:r>
          </w:p>
        </w:tc>
        <w:tc>
          <w:tcPr>
            <w:tcW w:w="1114" w:type="dxa"/>
          </w:tcPr>
          <w:p w:rsidR="005D2EA6" w:rsidRPr="008151BE" w:rsidRDefault="005D2EA6" w:rsidP="005D2EA6">
            <w:pPr>
              <w:spacing w:after="0" w:line="240" w:lineRule="auto"/>
              <w:jc w:val="center"/>
              <w:rPr>
                <w:rFonts w:ascii="Times New Roman" w:hAnsi="Times New Roman"/>
                <w:sz w:val="28"/>
                <w:szCs w:val="28"/>
              </w:rPr>
            </w:pPr>
            <w:r>
              <w:rPr>
                <w:rFonts w:ascii="Times New Roman" w:hAnsi="Times New Roman"/>
                <w:sz w:val="28"/>
                <w:szCs w:val="28"/>
              </w:rPr>
              <w:t>4.2</w:t>
            </w:r>
          </w:p>
        </w:tc>
      </w:tr>
      <w:tr w:rsidR="005D2EA6" w:rsidRPr="00A56AE0" w:rsidTr="00FD6E48">
        <w:trPr>
          <w:trHeight w:val="77"/>
          <w:jc w:val="center"/>
        </w:trPr>
        <w:tc>
          <w:tcPr>
            <w:tcW w:w="605" w:type="dxa"/>
          </w:tcPr>
          <w:p w:rsidR="005D2EA6" w:rsidRPr="00A56AE0" w:rsidRDefault="005D2EA6" w:rsidP="005D2EA6">
            <w:pPr>
              <w:numPr>
                <w:ilvl w:val="0"/>
                <w:numId w:val="36"/>
              </w:numPr>
              <w:spacing w:after="0" w:line="240" w:lineRule="auto"/>
              <w:ind w:left="0" w:firstLine="0"/>
              <w:jc w:val="center"/>
              <w:rPr>
                <w:rFonts w:ascii="Times New Roman" w:hAnsi="Times New Roman"/>
                <w:sz w:val="28"/>
                <w:szCs w:val="28"/>
              </w:rPr>
            </w:pPr>
          </w:p>
        </w:tc>
        <w:tc>
          <w:tcPr>
            <w:tcW w:w="6853" w:type="dxa"/>
          </w:tcPr>
          <w:p w:rsidR="005D2EA6" w:rsidRDefault="005D2EA6" w:rsidP="005D2EA6">
            <w:pPr>
              <w:spacing w:after="0" w:line="240" w:lineRule="auto"/>
              <w:rPr>
                <w:rFonts w:ascii="Times New Roman" w:hAnsi="Times New Roman"/>
                <w:sz w:val="28"/>
                <w:szCs w:val="28"/>
              </w:rPr>
            </w:pPr>
            <w:r>
              <w:rPr>
                <w:rFonts w:ascii="Times New Roman" w:hAnsi="Times New Roman"/>
                <w:sz w:val="28"/>
                <w:szCs w:val="28"/>
              </w:rPr>
              <w:t>Рынки</w:t>
            </w:r>
          </w:p>
        </w:tc>
        <w:tc>
          <w:tcPr>
            <w:tcW w:w="1114" w:type="dxa"/>
          </w:tcPr>
          <w:p w:rsidR="005D2EA6" w:rsidRDefault="005D2EA6" w:rsidP="005D2EA6">
            <w:pPr>
              <w:spacing w:after="0" w:line="240" w:lineRule="auto"/>
              <w:jc w:val="center"/>
              <w:rPr>
                <w:rFonts w:ascii="Times New Roman" w:hAnsi="Times New Roman"/>
                <w:sz w:val="28"/>
                <w:szCs w:val="28"/>
              </w:rPr>
            </w:pPr>
            <w:r>
              <w:rPr>
                <w:rFonts w:ascii="Times New Roman" w:hAnsi="Times New Roman"/>
                <w:sz w:val="28"/>
                <w:szCs w:val="28"/>
              </w:rPr>
              <w:t>4.3</w:t>
            </w:r>
          </w:p>
        </w:tc>
      </w:tr>
      <w:tr w:rsidR="005D2EA6" w:rsidRPr="00A56AE0" w:rsidTr="00FD6E48">
        <w:trPr>
          <w:trHeight w:val="77"/>
          <w:jc w:val="center"/>
        </w:trPr>
        <w:tc>
          <w:tcPr>
            <w:tcW w:w="605" w:type="dxa"/>
          </w:tcPr>
          <w:p w:rsidR="005D2EA6" w:rsidRPr="00A56AE0" w:rsidRDefault="005D2EA6" w:rsidP="005D2EA6">
            <w:pPr>
              <w:numPr>
                <w:ilvl w:val="0"/>
                <w:numId w:val="36"/>
              </w:numPr>
              <w:spacing w:after="0" w:line="240" w:lineRule="auto"/>
              <w:ind w:left="0" w:firstLine="0"/>
              <w:jc w:val="center"/>
              <w:rPr>
                <w:rFonts w:ascii="Times New Roman" w:hAnsi="Times New Roman"/>
                <w:sz w:val="28"/>
                <w:szCs w:val="28"/>
              </w:rPr>
            </w:pPr>
          </w:p>
        </w:tc>
        <w:tc>
          <w:tcPr>
            <w:tcW w:w="6853" w:type="dxa"/>
          </w:tcPr>
          <w:p w:rsidR="005D2EA6" w:rsidRDefault="005D2EA6" w:rsidP="005D2EA6">
            <w:pPr>
              <w:spacing w:after="0" w:line="240" w:lineRule="auto"/>
              <w:rPr>
                <w:rFonts w:ascii="Times New Roman" w:hAnsi="Times New Roman"/>
                <w:sz w:val="28"/>
                <w:szCs w:val="28"/>
              </w:rPr>
            </w:pPr>
            <w:r>
              <w:rPr>
                <w:rFonts w:ascii="Times New Roman" w:hAnsi="Times New Roman"/>
                <w:sz w:val="28"/>
                <w:szCs w:val="28"/>
              </w:rPr>
              <w:t>Магазины</w:t>
            </w:r>
          </w:p>
        </w:tc>
        <w:tc>
          <w:tcPr>
            <w:tcW w:w="1114" w:type="dxa"/>
          </w:tcPr>
          <w:p w:rsidR="005D2EA6" w:rsidRDefault="005D2EA6" w:rsidP="005D2EA6">
            <w:pPr>
              <w:spacing w:after="0" w:line="240" w:lineRule="auto"/>
              <w:jc w:val="center"/>
              <w:rPr>
                <w:rFonts w:ascii="Times New Roman" w:hAnsi="Times New Roman"/>
                <w:sz w:val="28"/>
                <w:szCs w:val="28"/>
              </w:rPr>
            </w:pPr>
            <w:r>
              <w:rPr>
                <w:rFonts w:ascii="Times New Roman" w:hAnsi="Times New Roman"/>
                <w:sz w:val="28"/>
                <w:szCs w:val="28"/>
              </w:rPr>
              <w:t>4.4</w:t>
            </w:r>
          </w:p>
        </w:tc>
      </w:tr>
      <w:tr w:rsidR="005D2EA6" w:rsidRPr="00A56AE0" w:rsidTr="00FD6E48">
        <w:trPr>
          <w:trHeight w:val="77"/>
          <w:jc w:val="center"/>
        </w:trPr>
        <w:tc>
          <w:tcPr>
            <w:tcW w:w="605" w:type="dxa"/>
          </w:tcPr>
          <w:p w:rsidR="005D2EA6" w:rsidRPr="00A56AE0" w:rsidRDefault="005D2EA6" w:rsidP="005D2EA6">
            <w:pPr>
              <w:numPr>
                <w:ilvl w:val="0"/>
                <w:numId w:val="36"/>
              </w:numPr>
              <w:spacing w:after="0" w:line="240" w:lineRule="auto"/>
              <w:ind w:left="0" w:firstLine="0"/>
              <w:jc w:val="center"/>
              <w:rPr>
                <w:rFonts w:ascii="Times New Roman" w:hAnsi="Times New Roman"/>
                <w:sz w:val="28"/>
                <w:szCs w:val="28"/>
              </w:rPr>
            </w:pPr>
          </w:p>
        </w:tc>
        <w:tc>
          <w:tcPr>
            <w:tcW w:w="6853" w:type="dxa"/>
          </w:tcPr>
          <w:p w:rsidR="005D2EA6" w:rsidRDefault="005D2EA6" w:rsidP="005D2EA6">
            <w:pPr>
              <w:spacing w:after="0" w:line="240" w:lineRule="auto"/>
              <w:rPr>
                <w:rFonts w:ascii="Times New Roman" w:hAnsi="Times New Roman"/>
                <w:sz w:val="28"/>
                <w:szCs w:val="28"/>
              </w:rPr>
            </w:pPr>
            <w:r>
              <w:rPr>
                <w:rFonts w:ascii="Times New Roman" w:hAnsi="Times New Roman"/>
                <w:sz w:val="28"/>
                <w:szCs w:val="28"/>
              </w:rPr>
              <w:t>Банковская и страховая деятельность</w:t>
            </w:r>
          </w:p>
        </w:tc>
        <w:tc>
          <w:tcPr>
            <w:tcW w:w="1114" w:type="dxa"/>
          </w:tcPr>
          <w:p w:rsidR="005D2EA6" w:rsidRDefault="005D2EA6" w:rsidP="005D2EA6">
            <w:pPr>
              <w:spacing w:after="0" w:line="240" w:lineRule="auto"/>
              <w:jc w:val="center"/>
              <w:rPr>
                <w:rFonts w:ascii="Times New Roman" w:hAnsi="Times New Roman"/>
                <w:sz w:val="28"/>
                <w:szCs w:val="28"/>
              </w:rPr>
            </w:pPr>
            <w:r>
              <w:rPr>
                <w:rFonts w:ascii="Times New Roman" w:hAnsi="Times New Roman"/>
                <w:sz w:val="28"/>
                <w:szCs w:val="28"/>
              </w:rPr>
              <w:t>4.5</w:t>
            </w:r>
          </w:p>
        </w:tc>
      </w:tr>
      <w:tr w:rsidR="005D2EA6" w:rsidRPr="00A56AE0" w:rsidTr="00FD6E48">
        <w:trPr>
          <w:trHeight w:val="77"/>
          <w:jc w:val="center"/>
        </w:trPr>
        <w:tc>
          <w:tcPr>
            <w:tcW w:w="605" w:type="dxa"/>
          </w:tcPr>
          <w:p w:rsidR="005D2EA6" w:rsidRPr="00A56AE0" w:rsidRDefault="005D2EA6" w:rsidP="005D2EA6">
            <w:pPr>
              <w:numPr>
                <w:ilvl w:val="0"/>
                <w:numId w:val="36"/>
              </w:numPr>
              <w:spacing w:after="0" w:line="240" w:lineRule="auto"/>
              <w:ind w:left="0" w:firstLine="0"/>
              <w:jc w:val="center"/>
              <w:rPr>
                <w:rFonts w:ascii="Times New Roman" w:hAnsi="Times New Roman"/>
                <w:sz w:val="28"/>
                <w:szCs w:val="28"/>
              </w:rPr>
            </w:pPr>
          </w:p>
        </w:tc>
        <w:tc>
          <w:tcPr>
            <w:tcW w:w="6853" w:type="dxa"/>
          </w:tcPr>
          <w:p w:rsidR="005D2EA6" w:rsidRDefault="005D2EA6" w:rsidP="005D2EA6">
            <w:pPr>
              <w:spacing w:after="0" w:line="240" w:lineRule="auto"/>
              <w:rPr>
                <w:rFonts w:ascii="Times New Roman" w:hAnsi="Times New Roman"/>
                <w:sz w:val="28"/>
                <w:szCs w:val="28"/>
              </w:rPr>
            </w:pPr>
            <w:r>
              <w:rPr>
                <w:rFonts w:ascii="Times New Roman" w:hAnsi="Times New Roman"/>
                <w:sz w:val="28"/>
                <w:szCs w:val="28"/>
              </w:rPr>
              <w:t>Общественное питание</w:t>
            </w:r>
          </w:p>
        </w:tc>
        <w:tc>
          <w:tcPr>
            <w:tcW w:w="1114" w:type="dxa"/>
          </w:tcPr>
          <w:p w:rsidR="005D2EA6" w:rsidRDefault="005D2EA6" w:rsidP="005D2EA6">
            <w:pPr>
              <w:spacing w:after="0" w:line="240" w:lineRule="auto"/>
              <w:jc w:val="center"/>
              <w:rPr>
                <w:rFonts w:ascii="Times New Roman" w:hAnsi="Times New Roman"/>
                <w:sz w:val="28"/>
                <w:szCs w:val="28"/>
              </w:rPr>
            </w:pPr>
            <w:r>
              <w:rPr>
                <w:rFonts w:ascii="Times New Roman" w:hAnsi="Times New Roman"/>
                <w:sz w:val="28"/>
                <w:szCs w:val="28"/>
              </w:rPr>
              <w:t>4.6</w:t>
            </w:r>
          </w:p>
        </w:tc>
      </w:tr>
      <w:tr w:rsidR="005D2EA6" w:rsidRPr="00A56AE0" w:rsidTr="00FD6E48">
        <w:trPr>
          <w:trHeight w:val="77"/>
          <w:jc w:val="center"/>
        </w:trPr>
        <w:tc>
          <w:tcPr>
            <w:tcW w:w="605" w:type="dxa"/>
          </w:tcPr>
          <w:p w:rsidR="005D2EA6" w:rsidRPr="00A56AE0" w:rsidRDefault="005D2EA6" w:rsidP="005D2EA6">
            <w:pPr>
              <w:numPr>
                <w:ilvl w:val="0"/>
                <w:numId w:val="36"/>
              </w:numPr>
              <w:spacing w:after="0" w:line="240" w:lineRule="auto"/>
              <w:ind w:left="0" w:firstLine="0"/>
              <w:jc w:val="center"/>
              <w:rPr>
                <w:rFonts w:ascii="Times New Roman" w:hAnsi="Times New Roman"/>
                <w:sz w:val="28"/>
                <w:szCs w:val="28"/>
              </w:rPr>
            </w:pPr>
          </w:p>
        </w:tc>
        <w:tc>
          <w:tcPr>
            <w:tcW w:w="6853" w:type="dxa"/>
          </w:tcPr>
          <w:p w:rsidR="005D2EA6" w:rsidRDefault="005D2EA6" w:rsidP="005D2EA6">
            <w:pPr>
              <w:spacing w:after="0" w:line="240" w:lineRule="auto"/>
              <w:rPr>
                <w:rFonts w:ascii="Times New Roman" w:hAnsi="Times New Roman"/>
                <w:sz w:val="28"/>
                <w:szCs w:val="28"/>
              </w:rPr>
            </w:pPr>
            <w:r>
              <w:rPr>
                <w:rFonts w:ascii="Times New Roman" w:hAnsi="Times New Roman"/>
                <w:sz w:val="28"/>
                <w:szCs w:val="28"/>
              </w:rPr>
              <w:t>Гостиничное обслуживание</w:t>
            </w:r>
          </w:p>
        </w:tc>
        <w:tc>
          <w:tcPr>
            <w:tcW w:w="1114" w:type="dxa"/>
          </w:tcPr>
          <w:p w:rsidR="005D2EA6" w:rsidRDefault="005D2EA6" w:rsidP="005D2EA6">
            <w:pPr>
              <w:spacing w:after="0" w:line="240" w:lineRule="auto"/>
              <w:jc w:val="center"/>
              <w:rPr>
                <w:rFonts w:ascii="Times New Roman" w:hAnsi="Times New Roman"/>
                <w:sz w:val="28"/>
                <w:szCs w:val="28"/>
              </w:rPr>
            </w:pPr>
            <w:r>
              <w:rPr>
                <w:rFonts w:ascii="Times New Roman" w:hAnsi="Times New Roman"/>
                <w:sz w:val="28"/>
                <w:szCs w:val="28"/>
              </w:rPr>
              <w:t>4.7</w:t>
            </w:r>
          </w:p>
        </w:tc>
      </w:tr>
      <w:tr w:rsidR="005D2EA6" w:rsidRPr="00A56AE0" w:rsidTr="00FD6E48">
        <w:trPr>
          <w:trHeight w:val="77"/>
          <w:jc w:val="center"/>
        </w:trPr>
        <w:tc>
          <w:tcPr>
            <w:tcW w:w="605" w:type="dxa"/>
          </w:tcPr>
          <w:p w:rsidR="005D2EA6" w:rsidRPr="00A56AE0" w:rsidRDefault="005D2EA6" w:rsidP="005D2EA6">
            <w:pPr>
              <w:numPr>
                <w:ilvl w:val="0"/>
                <w:numId w:val="36"/>
              </w:numPr>
              <w:spacing w:after="0" w:line="240" w:lineRule="auto"/>
              <w:ind w:left="0" w:firstLine="0"/>
              <w:jc w:val="center"/>
              <w:rPr>
                <w:rFonts w:ascii="Times New Roman" w:hAnsi="Times New Roman"/>
                <w:sz w:val="28"/>
                <w:szCs w:val="28"/>
              </w:rPr>
            </w:pPr>
          </w:p>
        </w:tc>
        <w:tc>
          <w:tcPr>
            <w:tcW w:w="6853" w:type="dxa"/>
          </w:tcPr>
          <w:p w:rsidR="005D2EA6" w:rsidRDefault="005D2EA6" w:rsidP="005D2EA6">
            <w:pPr>
              <w:spacing w:after="0" w:line="240" w:lineRule="auto"/>
              <w:rPr>
                <w:rFonts w:ascii="Times New Roman" w:hAnsi="Times New Roman"/>
                <w:sz w:val="28"/>
                <w:szCs w:val="28"/>
              </w:rPr>
            </w:pPr>
            <w:r>
              <w:rPr>
                <w:rFonts w:ascii="Times New Roman" w:hAnsi="Times New Roman"/>
                <w:sz w:val="28"/>
                <w:szCs w:val="28"/>
              </w:rPr>
              <w:t>Развлечения</w:t>
            </w:r>
          </w:p>
        </w:tc>
        <w:tc>
          <w:tcPr>
            <w:tcW w:w="1114" w:type="dxa"/>
          </w:tcPr>
          <w:p w:rsidR="005D2EA6" w:rsidRDefault="005D2EA6" w:rsidP="005D2EA6">
            <w:pPr>
              <w:spacing w:after="0" w:line="240" w:lineRule="auto"/>
              <w:jc w:val="center"/>
              <w:rPr>
                <w:rFonts w:ascii="Times New Roman" w:hAnsi="Times New Roman"/>
                <w:sz w:val="28"/>
                <w:szCs w:val="28"/>
              </w:rPr>
            </w:pPr>
            <w:r>
              <w:rPr>
                <w:rFonts w:ascii="Times New Roman" w:hAnsi="Times New Roman"/>
                <w:sz w:val="28"/>
                <w:szCs w:val="28"/>
              </w:rPr>
              <w:t>4.8</w:t>
            </w:r>
          </w:p>
        </w:tc>
      </w:tr>
      <w:tr w:rsidR="005D2EA6" w:rsidRPr="00A56AE0" w:rsidTr="00FD6E48">
        <w:trPr>
          <w:trHeight w:val="77"/>
          <w:jc w:val="center"/>
        </w:trPr>
        <w:tc>
          <w:tcPr>
            <w:tcW w:w="605" w:type="dxa"/>
          </w:tcPr>
          <w:p w:rsidR="005D2EA6" w:rsidRPr="00A56AE0" w:rsidRDefault="005D2EA6" w:rsidP="005D2EA6">
            <w:pPr>
              <w:numPr>
                <w:ilvl w:val="0"/>
                <w:numId w:val="36"/>
              </w:numPr>
              <w:spacing w:after="0" w:line="240" w:lineRule="auto"/>
              <w:ind w:left="0" w:firstLine="0"/>
              <w:jc w:val="center"/>
              <w:rPr>
                <w:rFonts w:ascii="Times New Roman" w:hAnsi="Times New Roman"/>
                <w:sz w:val="28"/>
                <w:szCs w:val="28"/>
              </w:rPr>
            </w:pPr>
          </w:p>
        </w:tc>
        <w:tc>
          <w:tcPr>
            <w:tcW w:w="6853" w:type="dxa"/>
          </w:tcPr>
          <w:p w:rsidR="005D2EA6" w:rsidRDefault="005D2EA6" w:rsidP="005D2EA6">
            <w:pPr>
              <w:spacing w:after="0" w:line="240" w:lineRule="auto"/>
              <w:rPr>
                <w:rFonts w:ascii="Times New Roman" w:hAnsi="Times New Roman"/>
                <w:sz w:val="28"/>
                <w:szCs w:val="28"/>
              </w:rPr>
            </w:pPr>
            <w:r>
              <w:rPr>
                <w:rFonts w:ascii="Times New Roman" w:hAnsi="Times New Roman"/>
                <w:sz w:val="28"/>
                <w:szCs w:val="28"/>
              </w:rPr>
              <w:t>Развлекательные мероприятия</w:t>
            </w:r>
          </w:p>
        </w:tc>
        <w:tc>
          <w:tcPr>
            <w:tcW w:w="1114" w:type="dxa"/>
          </w:tcPr>
          <w:p w:rsidR="005D2EA6" w:rsidRDefault="005D2EA6" w:rsidP="005D2EA6">
            <w:pPr>
              <w:spacing w:after="0" w:line="240" w:lineRule="auto"/>
              <w:jc w:val="center"/>
              <w:rPr>
                <w:rFonts w:ascii="Times New Roman" w:hAnsi="Times New Roman"/>
                <w:sz w:val="28"/>
                <w:szCs w:val="28"/>
              </w:rPr>
            </w:pPr>
            <w:r>
              <w:rPr>
                <w:rFonts w:ascii="Times New Roman" w:hAnsi="Times New Roman"/>
                <w:sz w:val="28"/>
                <w:szCs w:val="28"/>
              </w:rPr>
              <w:t>4.8.1</w:t>
            </w:r>
          </w:p>
        </w:tc>
      </w:tr>
      <w:tr w:rsidR="005D2EA6" w:rsidRPr="00A56AE0" w:rsidTr="00FD6E48">
        <w:trPr>
          <w:trHeight w:val="77"/>
          <w:jc w:val="center"/>
        </w:trPr>
        <w:tc>
          <w:tcPr>
            <w:tcW w:w="605" w:type="dxa"/>
          </w:tcPr>
          <w:p w:rsidR="005D2EA6" w:rsidRPr="00A56AE0" w:rsidRDefault="005D2EA6" w:rsidP="005D2EA6">
            <w:pPr>
              <w:numPr>
                <w:ilvl w:val="0"/>
                <w:numId w:val="36"/>
              </w:numPr>
              <w:spacing w:after="0" w:line="240" w:lineRule="auto"/>
              <w:ind w:left="0" w:firstLine="0"/>
              <w:jc w:val="center"/>
              <w:rPr>
                <w:rFonts w:ascii="Times New Roman" w:hAnsi="Times New Roman"/>
                <w:sz w:val="28"/>
                <w:szCs w:val="28"/>
              </w:rPr>
            </w:pPr>
          </w:p>
        </w:tc>
        <w:tc>
          <w:tcPr>
            <w:tcW w:w="6853" w:type="dxa"/>
          </w:tcPr>
          <w:p w:rsidR="005D2EA6" w:rsidRDefault="005D2EA6" w:rsidP="005D2EA6">
            <w:pPr>
              <w:spacing w:after="0" w:line="240" w:lineRule="auto"/>
              <w:rPr>
                <w:rFonts w:ascii="Times New Roman" w:hAnsi="Times New Roman"/>
                <w:sz w:val="28"/>
                <w:szCs w:val="28"/>
              </w:rPr>
            </w:pPr>
            <w:r>
              <w:rPr>
                <w:rFonts w:ascii="Times New Roman" w:hAnsi="Times New Roman"/>
                <w:sz w:val="28"/>
                <w:szCs w:val="28"/>
              </w:rPr>
              <w:t>Служебные гаражи</w:t>
            </w:r>
          </w:p>
        </w:tc>
        <w:tc>
          <w:tcPr>
            <w:tcW w:w="1114" w:type="dxa"/>
          </w:tcPr>
          <w:p w:rsidR="005D2EA6" w:rsidRDefault="005D2EA6" w:rsidP="005D2EA6">
            <w:pPr>
              <w:spacing w:after="0" w:line="240" w:lineRule="auto"/>
              <w:jc w:val="center"/>
              <w:rPr>
                <w:rFonts w:ascii="Times New Roman" w:hAnsi="Times New Roman"/>
                <w:sz w:val="28"/>
                <w:szCs w:val="28"/>
              </w:rPr>
            </w:pPr>
            <w:r>
              <w:rPr>
                <w:rFonts w:ascii="Times New Roman" w:hAnsi="Times New Roman"/>
                <w:sz w:val="28"/>
                <w:szCs w:val="28"/>
              </w:rPr>
              <w:t>4.9</w:t>
            </w:r>
          </w:p>
        </w:tc>
      </w:tr>
      <w:tr w:rsidR="005D2EA6" w:rsidRPr="00A56AE0" w:rsidTr="00FD6E48">
        <w:trPr>
          <w:trHeight w:val="77"/>
          <w:jc w:val="center"/>
        </w:trPr>
        <w:tc>
          <w:tcPr>
            <w:tcW w:w="605" w:type="dxa"/>
          </w:tcPr>
          <w:p w:rsidR="005D2EA6" w:rsidRPr="00A56AE0" w:rsidRDefault="005D2EA6" w:rsidP="005D2EA6">
            <w:pPr>
              <w:numPr>
                <w:ilvl w:val="0"/>
                <w:numId w:val="36"/>
              </w:numPr>
              <w:spacing w:after="0" w:line="240" w:lineRule="auto"/>
              <w:ind w:left="0" w:firstLine="0"/>
              <w:jc w:val="center"/>
              <w:rPr>
                <w:rFonts w:ascii="Times New Roman" w:hAnsi="Times New Roman"/>
                <w:sz w:val="28"/>
                <w:szCs w:val="28"/>
              </w:rPr>
            </w:pPr>
          </w:p>
        </w:tc>
        <w:tc>
          <w:tcPr>
            <w:tcW w:w="6853" w:type="dxa"/>
          </w:tcPr>
          <w:p w:rsidR="005D2EA6" w:rsidRDefault="005D2EA6" w:rsidP="005D2EA6">
            <w:pPr>
              <w:spacing w:after="0" w:line="240" w:lineRule="auto"/>
              <w:rPr>
                <w:rFonts w:ascii="Times New Roman" w:hAnsi="Times New Roman"/>
                <w:sz w:val="28"/>
                <w:szCs w:val="28"/>
              </w:rPr>
            </w:pPr>
            <w:r>
              <w:rPr>
                <w:rFonts w:ascii="Times New Roman" w:hAnsi="Times New Roman"/>
                <w:sz w:val="28"/>
                <w:szCs w:val="28"/>
              </w:rPr>
              <w:t>Объекты дорожного сервиса</w:t>
            </w:r>
          </w:p>
        </w:tc>
        <w:tc>
          <w:tcPr>
            <w:tcW w:w="1114" w:type="dxa"/>
          </w:tcPr>
          <w:p w:rsidR="005D2EA6" w:rsidRDefault="005D2EA6" w:rsidP="005D2EA6">
            <w:pPr>
              <w:spacing w:after="0" w:line="240" w:lineRule="auto"/>
              <w:jc w:val="center"/>
              <w:rPr>
                <w:rFonts w:ascii="Times New Roman" w:hAnsi="Times New Roman"/>
                <w:sz w:val="28"/>
                <w:szCs w:val="28"/>
              </w:rPr>
            </w:pPr>
            <w:r>
              <w:rPr>
                <w:rFonts w:ascii="Times New Roman" w:hAnsi="Times New Roman"/>
                <w:sz w:val="28"/>
                <w:szCs w:val="28"/>
              </w:rPr>
              <w:t>4.9.1</w:t>
            </w:r>
          </w:p>
        </w:tc>
      </w:tr>
      <w:tr w:rsidR="005D2EA6" w:rsidRPr="00A56AE0" w:rsidTr="00FD6E48">
        <w:trPr>
          <w:trHeight w:val="77"/>
          <w:jc w:val="center"/>
        </w:trPr>
        <w:tc>
          <w:tcPr>
            <w:tcW w:w="605" w:type="dxa"/>
          </w:tcPr>
          <w:p w:rsidR="005D2EA6" w:rsidRPr="00A56AE0" w:rsidRDefault="005D2EA6" w:rsidP="005D2EA6">
            <w:pPr>
              <w:numPr>
                <w:ilvl w:val="0"/>
                <w:numId w:val="36"/>
              </w:numPr>
              <w:spacing w:after="0" w:line="240" w:lineRule="auto"/>
              <w:ind w:left="0" w:firstLine="0"/>
              <w:jc w:val="center"/>
              <w:rPr>
                <w:rFonts w:ascii="Times New Roman" w:hAnsi="Times New Roman"/>
                <w:sz w:val="28"/>
                <w:szCs w:val="28"/>
              </w:rPr>
            </w:pPr>
          </w:p>
        </w:tc>
        <w:tc>
          <w:tcPr>
            <w:tcW w:w="6853" w:type="dxa"/>
          </w:tcPr>
          <w:p w:rsidR="005D2EA6" w:rsidRDefault="005D2EA6" w:rsidP="005D2EA6">
            <w:pPr>
              <w:spacing w:after="0" w:line="240" w:lineRule="auto"/>
              <w:rPr>
                <w:rFonts w:ascii="Times New Roman" w:hAnsi="Times New Roman"/>
                <w:sz w:val="28"/>
                <w:szCs w:val="28"/>
              </w:rPr>
            </w:pPr>
            <w:r>
              <w:rPr>
                <w:rFonts w:ascii="Times New Roman" w:hAnsi="Times New Roman"/>
                <w:sz w:val="28"/>
                <w:szCs w:val="28"/>
              </w:rPr>
              <w:t>Заправка транспортных средств</w:t>
            </w:r>
          </w:p>
        </w:tc>
        <w:tc>
          <w:tcPr>
            <w:tcW w:w="1114" w:type="dxa"/>
          </w:tcPr>
          <w:p w:rsidR="005D2EA6" w:rsidRDefault="005D2EA6" w:rsidP="005D2EA6">
            <w:pPr>
              <w:spacing w:after="0" w:line="240" w:lineRule="auto"/>
              <w:jc w:val="center"/>
              <w:rPr>
                <w:rFonts w:ascii="Times New Roman" w:hAnsi="Times New Roman"/>
                <w:sz w:val="28"/>
                <w:szCs w:val="28"/>
              </w:rPr>
            </w:pPr>
            <w:r>
              <w:rPr>
                <w:rFonts w:ascii="Times New Roman" w:hAnsi="Times New Roman"/>
                <w:sz w:val="28"/>
                <w:szCs w:val="28"/>
              </w:rPr>
              <w:t>4.9.1.1</w:t>
            </w:r>
          </w:p>
        </w:tc>
      </w:tr>
      <w:tr w:rsidR="005D2EA6" w:rsidRPr="00A56AE0" w:rsidTr="00FD6E48">
        <w:trPr>
          <w:trHeight w:val="77"/>
          <w:jc w:val="center"/>
        </w:trPr>
        <w:tc>
          <w:tcPr>
            <w:tcW w:w="605" w:type="dxa"/>
          </w:tcPr>
          <w:p w:rsidR="005D2EA6" w:rsidRPr="00A56AE0" w:rsidRDefault="005D2EA6" w:rsidP="005D2EA6">
            <w:pPr>
              <w:numPr>
                <w:ilvl w:val="0"/>
                <w:numId w:val="36"/>
              </w:numPr>
              <w:spacing w:after="0" w:line="240" w:lineRule="auto"/>
              <w:ind w:left="0" w:firstLine="0"/>
              <w:jc w:val="center"/>
              <w:rPr>
                <w:rFonts w:ascii="Times New Roman" w:hAnsi="Times New Roman"/>
                <w:sz w:val="28"/>
                <w:szCs w:val="28"/>
              </w:rPr>
            </w:pPr>
          </w:p>
        </w:tc>
        <w:tc>
          <w:tcPr>
            <w:tcW w:w="6853" w:type="dxa"/>
          </w:tcPr>
          <w:p w:rsidR="005D2EA6" w:rsidRDefault="005D2EA6" w:rsidP="005D2EA6">
            <w:pPr>
              <w:spacing w:after="0" w:line="240" w:lineRule="auto"/>
              <w:rPr>
                <w:rFonts w:ascii="Times New Roman" w:hAnsi="Times New Roman"/>
                <w:sz w:val="28"/>
                <w:szCs w:val="28"/>
              </w:rPr>
            </w:pPr>
            <w:r>
              <w:rPr>
                <w:rFonts w:ascii="Times New Roman" w:hAnsi="Times New Roman"/>
                <w:sz w:val="28"/>
                <w:szCs w:val="28"/>
              </w:rPr>
              <w:t>Обеспечение дорожного отдыха</w:t>
            </w:r>
          </w:p>
        </w:tc>
        <w:tc>
          <w:tcPr>
            <w:tcW w:w="1114" w:type="dxa"/>
          </w:tcPr>
          <w:p w:rsidR="005D2EA6" w:rsidRDefault="005D2EA6" w:rsidP="005D2EA6">
            <w:pPr>
              <w:spacing w:after="0" w:line="240" w:lineRule="auto"/>
              <w:jc w:val="center"/>
              <w:rPr>
                <w:rFonts w:ascii="Times New Roman" w:hAnsi="Times New Roman"/>
                <w:sz w:val="28"/>
                <w:szCs w:val="28"/>
              </w:rPr>
            </w:pPr>
            <w:r>
              <w:rPr>
                <w:rFonts w:ascii="Times New Roman" w:hAnsi="Times New Roman"/>
                <w:sz w:val="28"/>
                <w:szCs w:val="28"/>
              </w:rPr>
              <w:t>4.9.1.2</w:t>
            </w:r>
          </w:p>
        </w:tc>
      </w:tr>
      <w:tr w:rsidR="005D2EA6" w:rsidRPr="00A56AE0" w:rsidTr="00FD6E48">
        <w:trPr>
          <w:trHeight w:val="77"/>
          <w:jc w:val="center"/>
        </w:trPr>
        <w:tc>
          <w:tcPr>
            <w:tcW w:w="605" w:type="dxa"/>
          </w:tcPr>
          <w:p w:rsidR="005D2EA6" w:rsidRPr="00A56AE0" w:rsidRDefault="005D2EA6" w:rsidP="005D2EA6">
            <w:pPr>
              <w:numPr>
                <w:ilvl w:val="0"/>
                <w:numId w:val="36"/>
              </w:numPr>
              <w:spacing w:after="0" w:line="240" w:lineRule="auto"/>
              <w:ind w:left="0" w:firstLine="0"/>
              <w:jc w:val="center"/>
              <w:rPr>
                <w:rFonts w:ascii="Times New Roman" w:hAnsi="Times New Roman"/>
                <w:sz w:val="28"/>
                <w:szCs w:val="28"/>
              </w:rPr>
            </w:pPr>
          </w:p>
        </w:tc>
        <w:tc>
          <w:tcPr>
            <w:tcW w:w="6853" w:type="dxa"/>
          </w:tcPr>
          <w:p w:rsidR="005D2EA6" w:rsidRDefault="005D2EA6" w:rsidP="005D2EA6">
            <w:pPr>
              <w:spacing w:after="0" w:line="240" w:lineRule="auto"/>
              <w:rPr>
                <w:rFonts w:ascii="Times New Roman" w:hAnsi="Times New Roman"/>
                <w:sz w:val="28"/>
                <w:szCs w:val="28"/>
              </w:rPr>
            </w:pPr>
            <w:r>
              <w:rPr>
                <w:rFonts w:ascii="Times New Roman" w:hAnsi="Times New Roman"/>
                <w:sz w:val="28"/>
                <w:szCs w:val="28"/>
              </w:rPr>
              <w:t>Автомобильные мойки</w:t>
            </w:r>
          </w:p>
        </w:tc>
        <w:tc>
          <w:tcPr>
            <w:tcW w:w="1114" w:type="dxa"/>
          </w:tcPr>
          <w:p w:rsidR="005D2EA6" w:rsidRDefault="005D2EA6" w:rsidP="005D2EA6">
            <w:pPr>
              <w:spacing w:after="0" w:line="240" w:lineRule="auto"/>
              <w:jc w:val="center"/>
              <w:rPr>
                <w:rFonts w:ascii="Times New Roman" w:hAnsi="Times New Roman"/>
                <w:sz w:val="28"/>
                <w:szCs w:val="28"/>
              </w:rPr>
            </w:pPr>
            <w:r>
              <w:rPr>
                <w:rFonts w:ascii="Times New Roman" w:hAnsi="Times New Roman"/>
                <w:sz w:val="28"/>
                <w:szCs w:val="28"/>
              </w:rPr>
              <w:t>4.9.1.3</w:t>
            </w:r>
          </w:p>
        </w:tc>
      </w:tr>
      <w:tr w:rsidR="005D2EA6" w:rsidRPr="00A56AE0" w:rsidTr="00FD6E48">
        <w:trPr>
          <w:trHeight w:val="77"/>
          <w:jc w:val="center"/>
        </w:trPr>
        <w:tc>
          <w:tcPr>
            <w:tcW w:w="605" w:type="dxa"/>
          </w:tcPr>
          <w:p w:rsidR="005D2EA6" w:rsidRPr="00A56AE0" w:rsidRDefault="005D2EA6" w:rsidP="005D2EA6">
            <w:pPr>
              <w:numPr>
                <w:ilvl w:val="0"/>
                <w:numId w:val="36"/>
              </w:numPr>
              <w:spacing w:after="0" w:line="240" w:lineRule="auto"/>
              <w:ind w:left="0" w:firstLine="0"/>
              <w:jc w:val="center"/>
              <w:rPr>
                <w:rFonts w:ascii="Times New Roman" w:hAnsi="Times New Roman"/>
                <w:sz w:val="28"/>
                <w:szCs w:val="28"/>
              </w:rPr>
            </w:pPr>
          </w:p>
        </w:tc>
        <w:tc>
          <w:tcPr>
            <w:tcW w:w="6853" w:type="dxa"/>
          </w:tcPr>
          <w:p w:rsidR="005D2EA6" w:rsidRDefault="005D2EA6" w:rsidP="005D2EA6">
            <w:pPr>
              <w:spacing w:after="0" w:line="240" w:lineRule="auto"/>
              <w:rPr>
                <w:rFonts w:ascii="Times New Roman" w:hAnsi="Times New Roman"/>
                <w:sz w:val="28"/>
                <w:szCs w:val="28"/>
              </w:rPr>
            </w:pPr>
            <w:r>
              <w:rPr>
                <w:rFonts w:ascii="Times New Roman" w:hAnsi="Times New Roman"/>
                <w:sz w:val="28"/>
                <w:szCs w:val="28"/>
              </w:rPr>
              <w:t>Ремонт автомобилей</w:t>
            </w:r>
          </w:p>
        </w:tc>
        <w:tc>
          <w:tcPr>
            <w:tcW w:w="1114" w:type="dxa"/>
          </w:tcPr>
          <w:p w:rsidR="005D2EA6" w:rsidRDefault="005D2EA6" w:rsidP="005D2EA6">
            <w:pPr>
              <w:spacing w:after="0" w:line="240" w:lineRule="auto"/>
              <w:jc w:val="center"/>
              <w:rPr>
                <w:rFonts w:ascii="Times New Roman" w:hAnsi="Times New Roman"/>
                <w:sz w:val="28"/>
                <w:szCs w:val="28"/>
              </w:rPr>
            </w:pPr>
            <w:r>
              <w:rPr>
                <w:rFonts w:ascii="Times New Roman" w:hAnsi="Times New Roman"/>
                <w:sz w:val="28"/>
                <w:szCs w:val="28"/>
              </w:rPr>
              <w:t>4.9.1.4</w:t>
            </w:r>
          </w:p>
        </w:tc>
      </w:tr>
      <w:tr w:rsidR="005D2EA6" w:rsidRPr="00A56AE0" w:rsidTr="00FD6E48">
        <w:trPr>
          <w:trHeight w:val="77"/>
          <w:jc w:val="center"/>
        </w:trPr>
        <w:tc>
          <w:tcPr>
            <w:tcW w:w="605" w:type="dxa"/>
          </w:tcPr>
          <w:p w:rsidR="005D2EA6" w:rsidRPr="00A56AE0" w:rsidRDefault="005D2EA6" w:rsidP="005D2EA6">
            <w:pPr>
              <w:numPr>
                <w:ilvl w:val="0"/>
                <w:numId w:val="36"/>
              </w:numPr>
              <w:spacing w:after="0" w:line="240" w:lineRule="auto"/>
              <w:ind w:left="0" w:firstLine="0"/>
              <w:jc w:val="center"/>
              <w:rPr>
                <w:rFonts w:ascii="Times New Roman" w:hAnsi="Times New Roman"/>
                <w:sz w:val="28"/>
                <w:szCs w:val="28"/>
              </w:rPr>
            </w:pPr>
          </w:p>
        </w:tc>
        <w:tc>
          <w:tcPr>
            <w:tcW w:w="6853" w:type="dxa"/>
          </w:tcPr>
          <w:p w:rsidR="005D2EA6" w:rsidRDefault="005D2EA6" w:rsidP="005D2EA6">
            <w:pPr>
              <w:spacing w:after="0" w:line="240" w:lineRule="auto"/>
              <w:rPr>
                <w:rFonts w:ascii="Times New Roman" w:hAnsi="Times New Roman"/>
                <w:sz w:val="28"/>
                <w:szCs w:val="28"/>
              </w:rPr>
            </w:pPr>
            <w:r>
              <w:rPr>
                <w:rFonts w:ascii="Times New Roman" w:hAnsi="Times New Roman"/>
                <w:sz w:val="28"/>
                <w:szCs w:val="28"/>
              </w:rPr>
              <w:t>Выставочно-ярмарочная деятельность</w:t>
            </w:r>
          </w:p>
        </w:tc>
        <w:tc>
          <w:tcPr>
            <w:tcW w:w="1114" w:type="dxa"/>
          </w:tcPr>
          <w:p w:rsidR="005D2EA6" w:rsidRDefault="005D2EA6" w:rsidP="005D2EA6">
            <w:pPr>
              <w:spacing w:after="0" w:line="240" w:lineRule="auto"/>
              <w:jc w:val="center"/>
              <w:rPr>
                <w:rFonts w:ascii="Times New Roman" w:hAnsi="Times New Roman"/>
                <w:sz w:val="28"/>
                <w:szCs w:val="28"/>
              </w:rPr>
            </w:pPr>
            <w:r>
              <w:rPr>
                <w:rFonts w:ascii="Times New Roman" w:hAnsi="Times New Roman"/>
                <w:sz w:val="28"/>
                <w:szCs w:val="28"/>
              </w:rPr>
              <w:t>4.10</w:t>
            </w:r>
          </w:p>
        </w:tc>
      </w:tr>
    </w:tbl>
    <w:p w:rsidR="00971F35" w:rsidRPr="00FD6E48" w:rsidRDefault="00971F35" w:rsidP="00FD6E48">
      <w:pPr>
        <w:shd w:val="clear" w:color="auto" w:fill="FFFFFF"/>
        <w:spacing w:after="0" w:line="240" w:lineRule="auto"/>
        <w:ind w:firstLine="720"/>
        <w:jc w:val="both"/>
        <w:rPr>
          <w:rFonts w:ascii="Times New Roman" w:hAnsi="Times New Roman"/>
          <w:sz w:val="28"/>
          <w:szCs w:val="28"/>
          <w:lang w:eastAsia="zh-CN"/>
        </w:rPr>
      </w:pPr>
    </w:p>
    <w:p w:rsidR="000B3CB9" w:rsidRPr="00FD6E48" w:rsidRDefault="000B3CB9" w:rsidP="00FD6E48">
      <w:pPr>
        <w:numPr>
          <w:ilvl w:val="1"/>
          <w:numId w:val="34"/>
        </w:numPr>
        <w:shd w:val="clear" w:color="auto" w:fill="FFFFFF"/>
        <w:tabs>
          <w:tab w:val="left" w:pos="142"/>
        </w:tabs>
        <w:spacing w:after="0" w:line="240" w:lineRule="auto"/>
        <w:ind w:left="0" w:firstLine="720"/>
        <w:jc w:val="both"/>
        <w:rPr>
          <w:rFonts w:ascii="Times New Roman" w:hAnsi="Times New Roman"/>
          <w:sz w:val="28"/>
          <w:szCs w:val="28"/>
        </w:rPr>
      </w:pPr>
      <w:r w:rsidRPr="00FD6E48">
        <w:rPr>
          <w:rFonts w:ascii="Times New Roman" w:hAnsi="Times New Roman"/>
          <w:sz w:val="28"/>
          <w:szCs w:val="28"/>
        </w:rPr>
        <w:t>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территориальным подзонам ПК-1.1, ПК-1.2, ПК-1.3 применяются из числа основных видов разрешенного использования и (или) условно разрешенных видов, перечисленных в подпунктах 1.1 и 1.2 настоящего пункта.</w:t>
      </w:r>
    </w:p>
    <w:p w:rsidR="00971F35" w:rsidRPr="00FD6E48" w:rsidRDefault="00971F35"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2. </w:t>
      </w:r>
      <w:r w:rsidR="00902437" w:rsidRPr="00FD6E48">
        <w:rPr>
          <w:rFonts w:ascii="Times New Roman" w:hAnsi="Times New Roman"/>
          <w:spacing w:val="2"/>
          <w:sz w:val="28"/>
          <w:szCs w:val="28"/>
        </w:rPr>
        <w:t xml:space="preserve">Предельные (минимальные и (или) максимальные) размеры земельных участков и предельные параметры разрешенного строительства, </w:t>
      </w:r>
      <w:r w:rsidR="00902437" w:rsidRPr="00FD6E48">
        <w:rPr>
          <w:rFonts w:ascii="Times New Roman" w:hAnsi="Times New Roman"/>
          <w:spacing w:val="2"/>
          <w:sz w:val="28"/>
          <w:szCs w:val="28"/>
        </w:rPr>
        <w:lastRenderedPageBreak/>
        <w:t xml:space="preserve">реконструкции объектов капитального строительства </w:t>
      </w:r>
      <w:r w:rsidR="000B3CB9" w:rsidRPr="00FD6E48">
        <w:rPr>
          <w:rFonts w:ascii="Times New Roman" w:hAnsi="Times New Roman"/>
          <w:sz w:val="28"/>
          <w:szCs w:val="28"/>
        </w:rPr>
        <w:t>применительно к территориальным подзонам ПК-1.1, ПК-1.2, ПК-1.3</w:t>
      </w:r>
    </w:p>
    <w:p w:rsidR="0043624D" w:rsidRPr="00FD6E48" w:rsidRDefault="00971F35"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w:t>
      </w:r>
      <w:r w:rsidR="0043624D" w:rsidRPr="00FD6E48">
        <w:rPr>
          <w:rFonts w:ascii="Times New Roman" w:hAnsi="Times New Roman"/>
          <w:sz w:val="28"/>
          <w:szCs w:val="28"/>
        </w:rPr>
        <w:t>1</w:t>
      </w:r>
      <w:r w:rsidRPr="00FD6E48">
        <w:rPr>
          <w:rFonts w:ascii="Times New Roman" w:hAnsi="Times New Roman"/>
          <w:sz w:val="28"/>
          <w:szCs w:val="28"/>
        </w:rPr>
        <w:t xml:space="preserve">. </w:t>
      </w:r>
      <w:r w:rsidR="0043624D" w:rsidRPr="00FD6E48">
        <w:rPr>
          <w:rFonts w:ascii="Times New Roman" w:hAnsi="Times New Roman"/>
          <w:spacing w:val="2"/>
          <w:sz w:val="28"/>
          <w:szCs w:val="28"/>
        </w:rPr>
        <w:t xml:space="preserve">Предельные размеры земельных участков </w:t>
      </w:r>
      <w:r w:rsidR="0043624D" w:rsidRPr="00A56AE0">
        <w:rPr>
          <w:rFonts w:ascii="Times New Roman" w:hAnsi="Times New Roman"/>
          <w:sz w:val="28"/>
          <w:szCs w:val="28"/>
        </w:rPr>
        <w:t>– не устанавливается Правилами, определяется в соответствии с назначением объекта и соблюдением положений статьи 56 Правил.</w:t>
      </w:r>
    </w:p>
    <w:p w:rsidR="00971F35" w:rsidRPr="00FD6E48" w:rsidRDefault="0043624D"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2.2. </w:t>
      </w:r>
      <w:r w:rsidR="00971F35" w:rsidRPr="00FD6E48">
        <w:rPr>
          <w:rFonts w:ascii="Times New Roman" w:hAnsi="Times New Roman"/>
          <w:sz w:val="28"/>
          <w:szCs w:val="28"/>
        </w:rPr>
        <w:t>Максимальная общая площадь зданий, строений, сооружений нежилого назначения для видов разрешенного использования:</w:t>
      </w:r>
    </w:p>
    <w:p w:rsidR="00971F35" w:rsidRPr="00FD6E48" w:rsidRDefault="00971F35"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1) обеспечение дорожного отдыха – 500 кв. м;</w:t>
      </w:r>
    </w:p>
    <w:p w:rsidR="0043624D" w:rsidRPr="00FD6E48" w:rsidRDefault="0043624D"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 иные виды разрешенного использования – не устанавливается Правилами, определяется в соответствии с назначением объекта и соблюдением положений статьи 56 Правил.</w:t>
      </w:r>
    </w:p>
    <w:p w:rsidR="00736E85" w:rsidRPr="00FD6E48" w:rsidRDefault="00736E85"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2.3.</w:t>
      </w:r>
      <w:r w:rsidRPr="00FD6E48">
        <w:rPr>
          <w:rFonts w:ascii="Times New Roman" w:hAnsi="Times New Roman"/>
          <w:spacing w:val="2"/>
          <w:sz w:val="28"/>
          <w:szCs w:val="28"/>
        </w:rPr>
        <w:t xml:space="preserve"> Предельное количество этажей и предельная высота зданий, строений, сооружений -</w:t>
      </w:r>
      <w:r w:rsidRPr="00A56AE0">
        <w:rPr>
          <w:rFonts w:ascii="Times New Roman" w:hAnsi="Times New Roman"/>
          <w:sz w:val="28"/>
          <w:szCs w:val="28"/>
        </w:rPr>
        <w:t>– не устанавливается Правилами, определяется в соответствии с назначением объекта и соблюдением положений статьи 56 Правил.</w:t>
      </w:r>
    </w:p>
    <w:p w:rsidR="00971F35" w:rsidRPr="00FD6E48" w:rsidRDefault="00971F35"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w:t>
      </w:r>
      <w:r w:rsidR="00736E85" w:rsidRPr="00FD6E48">
        <w:rPr>
          <w:rFonts w:ascii="Times New Roman" w:hAnsi="Times New Roman"/>
          <w:sz w:val="28"/>
          <w:szCs w:val="28"/>
        </w:rPr>
        <w:t>4</w:t>
      </w:r>
      <w:r w:rsidRPr="00FD6E48">
        <w:rPr>
          <w:rFonts w:ascii="Times New Roman" w:hAnsi="Times New Roman"/>
          <w:sz w:val="28"/>
          <w:szCs w:val="28"/>
        </w:rPr>
        <w:t>. Минимальный процент застройки в границах земельного участка для видов разрешенного использования:</w:t>
      </w:r>
    </w:p>
    <w:p w:rsidR="00971F35" w:rsidRPr="00FD6E48" w:rsidRDefault="00971F35"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1) хранение автотранспорта – 50 %;</w:t>
      </w:r>
    </w:p>
    <w:p w:rsidR="00971F35" w:rsidRPr="00FD6E48" w:rsidRDefault="00971F35"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 недропользование, общее пользование водными объектами, специальное пользование водными объектами, земельные участки (территории) общего пользования – 0 %;</w:t>
      </w:r>
    </w:p>
    <w:p w:rsidR="00971F35" w:rsidRPr="00FD6E48" w:rsidRDefault="00971F35"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4) иные виды разрешенного использования – 20 %.</w:t>
      </w:r>
    </w:p>
    <w:p w:rsidR="00971F35" w:rsidRPr="00FD6E48" w:rsidRDefault="00971F35"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w:t>
      </w:r>
      <w:r w:rsidR="00736E85" w:rsidRPr="00FD6E48">
        <w:rPr>
          <w:rFonts w:ascii="Times New Roman" w:hAnsi="Times New Roman"/>
          <w:sz w:val="28"/>
          <w:szCs w:val="28"/>
        </w:rPr>
        <w:t>.5</w:t>
      </w:r>
      <w:r w:rsidRPr="00FD6E48">
        <w:rPr>
          <w:rFonts w:ascii="Times New Roman" w:hAnsi="Times New Roman"/>
          <w:sz w:val="28"/>
          <w:szCs w:val="28"/>
        </w:rPr>
        <w:t>. Максимальный процент застройки в границах земельного участка для видов разрешенного использования:</w:t>
      </w:r>
    </w:p>
    <w:p w:rsidR="00971F35" w:rsidRPr="00FD6E48" w:rsidRDefault="00971F35"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1) хранение автотранспорта – 70 %;</w:t>
      </w:r>
    </w:p>
    <w:p w:rsidR="00971F35" w:rsidRPr="00FD6E48" w:rsidRDefault="00971F35"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 недропользование, общее пользование водными объектами, специальное пользование водными объектами – 40 %;</w:t>
      </w:r>
    </w:p>
    <w:p w:rsidR="00971F35" w:rsidRPr="00FD6E48" w:rsidRDefault="00971F35"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3) тяжелая промышленность, автомобилестроительная промышленность, легкая промышленность, фармацевтическая промышленность, пищевая промышленность, нефтехимическая промышленность, строительная промышленность, энергетика, целлюлозно-бумажная промышленность – 60 %;</w:t>
      </w:r>
    </w:p>
    <w:p w:rsidR="00971F35" w:rsidRPr="00FD6E48" w:rsidRDefault="00971F35"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4) земельные участки (территории) общего пользования – 10 %;</w:t>
      </w:r>
    </w:p>
    <w:p w:rsidR="00971F35" w:rsidRPr="00FD6E48" w:rsidRDefault="00971F35"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5) иные виды разрешенного использования – 50 %.</w:t>
      </w:r>
    </w:p>
    <w:p w:rsidR="0043624D" w:rsidRPr="00FD6E48" w:rsidRDefault="0043624D"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w:t>
      </w:r>
      <w:r w:rsidR="00736E85" w:rsidRPr="00FD6E48">
        <w:rPr>
          <w:rFonts w:ascii="Times New Roman" w:hAnsi="Times New Roman"/>
          <w:sz w:val="28"/>
          <w:szCs w:val="28"/>
        </w:rPr>
        <w:t>6</w:t>
      </w:r>
      <w:r w:rsidRPr="00FD6E48">
        <w:rPr>
          <w:rFonts w:ascii="Times New Roman" w:hAnsi="Times New Roman"/>
          <w:sz w:val="28"/>
          <w:szCs w:val="28"/>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всех видов разрешенного использования определяется в соответствии с назначением объекта и соблюдением положений статьи 56 Правил.</w:t>
      </w:r>
    </w:p>
    <w:p w:rsidR="000B3CB9" w:rsidRPr="00FD6E48" w:rsidRDefault="00971F35"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w:t>
      </w:r>
      <w:r w:rsidR="00736E85" w:rsidRPr="00FD6E48">
        <w:rPr>
          <w:rFonts w:ascii="Times New Roman" w:hAnsi="Times New Roman"/>
          <w:sz w:val="28"/>
          <w:szCs w:val="28"/>
        </w:rPr>
        <w:t>7</w:t>
      </w:r>
      <w:r w:rsidRPr="00FD6E48">
        <w:rPr>
          <w:rFonts w:ascii="Times New Roman" w:hAnsi="Times New Roman"/>
          <w:sz w:val="28"/>
          <w:szCs w:val="28"/>
        </w:rPr>
        <w:t xml:space="preserve">. </w:t>
      </w:r>
      <w:r w:rsidR="000B3CB9" w:rsidRPr="00FD6E48">
        <w:rPr>
          <w:rFonts w:ascii="Times New Roman" w:hAnsi="Times New Roman"/>
          <w:sz w:val="28"/>
          <w:szCs w:val="28"/>
        </w:rPr>
        <w:t>Предельный класс опасности объектов:</w:t>
      </w:r>
    </w:p>
    <w:p w:rsidR="000B3CB9" w:rsidRPr="00FD6E48" w:rsidRDefault="000B3CB9"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1) применительно к территориальной подзоне ПК-1.1 – </w:t>
      </w:r>
      <w:r w:rsidRPr="00FD6E48">
        <w:rPr>
          <w:rFonts w:ascii="Times New Roman" w:hAnsi="Times New Roman"/>
          <w:sz w:val="28"/>
          <w:szCs w:val="28"/>
          <w:lang w:val="en-US"/>
        </w:rPr>
        <w:t>I</w:t>
      </w:r>
      <w:r w:rsidRPr="00FD6E48">
        <w:rPr>
          <w:rFonts w:ascii="Times New Roman" w:hAnsi="Times New Roman"/>
          <w:sz w:val="28"/>
          <w:szCs w:val="28"/>
        </w:rPr>
        <w:t xml:space="preserve"> класс (санитарно-защитная зона не более 1000 м);</w:t>
      </w:r>
    </w:p>
    <w:p w:rsidR="000B3CB9" w:rsidRPr="00FD6E48" w:rsidRDefault="00A67EC1"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lastRenderedPageBreak/>
        <w:t>2</w:t>
      </w:r>
      <w:r w:rsidR="000B3CB9" w:rsidRPr="00FD6E48">
        <w:rPr>
          <w:rFonts w:ascii="Times New Roman" w:hAnsi="Times New Roman"/>
          <w:sz w:val="28"/>
          <w:szCs w:val="28"/>
        </w:rPr>
        <w:t xml:space="preserve">) применительно к территориальной подзоне ПК-1.2 – </w:t>
      </w:r>
      <w:r w:rsidR="000B3CB9" w:rsidRPr="00FD6E48">
        <w:rPr>
          <w:rFonts w:ascii="Times New Roman" w:hAnsi="Times New Roman"/>
          <w:sz w:val="28"/>
          <w:szCs w:val="28"/>
          <w:lang w:val="en-US"/>
        </w:rPr>
        <w:t>I</w:t>
      </w:r>
      <w:r w:rsidR="00925D37" w:rsidRPr="00FD6E48">
        <w:rPr>
          <w:rFonts w:ascii="Times New Roman" w:hAnsi="Times New Roman"/>
          <w:sz w:val="28"/>
          <w:szCs w:val="28"/>
          <w:lang w:val="en-US"/>
        </w:rPr>
        <w:t>I</w:t>
      </w:r>
      <w:r w:rsidR="000B3CB9" w:rsidRPr="00FD6E48">
        <w:rPr>
          <w:rFonts w:ascii="Times New Roman" w:hAnsi="Times New Roman"/>
          <w:sz w:val="28"/>
          <w:szCs w:val="28"/>
          <w:lang w:val="en-US"/>
        </w:rPr>
        <w:t>I</w:t>
      </w:r>
      <w:r w:rsidR="000B3CB9" w:rsidRPr="00FD6E48">
        <w:rPr>
          <w:rFonts w:ascii="Times New Roman" w:hAnsi="Times New Roman"/>
          <w:sz w:val="28"/>
          <w:szCs w:val="28"/>
        </w:rPr>
        <w:t xml:space="preserve"> класс (санитарно-защитная зона не более </w:t>
      </w:r>
      <w:r w:rsidR="00925D37" w:rsidRPr="00FD6E48">
        <w:rPr>
          <w:rFonts w:ascii="Times New Roman" w:hAnsi="Times New Roman"/>
          <w:sz w:val="28"/>
          <w:szCs w:val="28"/>
        </w:rPr>
        <w:t xml:space="preserve">300 </w:t>
      </w:r>
      <w:r w:rsidR="000B3CB9" w:rsidRPr="00FD6E48">
        <w:rPr>
          <w:rFonts w:ascii="Times New Roman" w:hAnsi="Times New Roman"/>
          <w:sz w:val="28"/>
          <w:szCs w:val="28"/>
        </w:rPr>
        <w:t>м);</w:t>
      </w:r>
    </w:p>
    <w:p w:rsidR="000B3CB9" w:rsidRPr="00FD6E48" w:rsidRDefault="00A67EC1"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3</w:t>
      </w:r>
      <w:r w:rsidR="000B3CB9" w:rsidRPr="00FD6E48">
        <w:rPr>
          <w:rFonts w:ascii="Times New Roman" w:hAnsi="Times New Roman"/>
          <w:sz w:val="28"/>
          <w:szCs w:val="28"/>
        </w:rPr>
        <w:t>) применительно к территориальной подзоне ПК-1.</w:t>
      </w:r>
      <w:r w:rsidR="008A6B04">
        <w:rPr>
          <w:rFonts w:ascii="Times New Roman" w:hAnsi="Times New Roman"/>
          <w:sz w:val="28"/>
          <w:szCs w:val="28"/>
        </w:rPr>
        <w:t>3</w:t>
      </w:r>
      <w:r w:rsidR="000B3CB9" w:rsidRPr="00FD6E48">
        <w:rPr>
          <w:rFonts w:ascii="Times New Roman" w:hAnsi="Times New Roman"/>
          <w:sz w:val="28"/>
          <w:szCs w:val="28"/>
        </w:rPr>
        <w:t xml:space="preserve"> – </w:t>
      </w:r>
      <w:r w:rsidR="000B3CB9" w:rsidRPr="00FD6E48">
        <w:rPr>
          <w:rFonts w:ascii="Times New Roman" w:hAnsi="Times New Roman"/>
          <w:sz w:val="28"/>
          <w:szCs w:val="28"/>
          <w:lang w:val="en-US"/>
        </w:rPr>
        <w:t>IV</w:t>
      </w:r>
      <w:r w:rsidR="000B3CB9" w:rsidRPr="00FD6E48">
        <w:rPr>
          <w:rFonts w:ascii="Times New Roman" w:hAnsi="Times New Roman"/>
          <w:sz w:val="28"/>
          <w:szCs w:val="28"/>
        </w:rPr>
        <w:t xml:space="preserve"> класс (санитарно-защитная зона не более 100 м).</w:t>
      </w:r>
    </w:p>
    <w:p w:rsidR="000B3CB9" w:rsidRPr="00FD6E48" w:rsidRDefault="000B3CB9" w:rsidP="00FD6E48">
      <w:pPr>
        <w:tabs>
          <w:tab w:val="left" w:pos="1134"/>
        </w:tabs>
        <w:spacing w:after="0" w:line="240" w:lineRule="auto"/>
        <w:ind w:firstLine="720"/>
        <w:jc w:val="both"/>
        <w:rPr>
          <w:sz w:val="28"/>
          <w:szCs w:val="28"/>
        </w:rPr>
      </w:pPr>
      <w:r w:rsidRPr="00FD6E48">
        <w:rPr>
          <w:rFonts w:ascii="Times New Roman" w:hAnsi="Times New Roman"/>
          <w:sz w:val="28"/>
          <w:szCs w:val="28"/>
        </w:rPr>
        <w:t>2.</w:t>
      </w:r>
      <w:r w:rsidR="00736E85" w:rsidRPr="00FD6E48">
        <w:rPr>
          <w:rFonts w:ascii="Times New Roman" w:hAnsi="Times New Roman"/>
          <w:sz w:val="28"/>
          <w:szCs w:val="28"/>
        </w:rPr>
        <w:t>8</w:t>
      </w:r>
      <w:r w:rsidRPr="00FD6E48">
        <w:rPr>
          <w:rFonts w:ascii="Times New Roman" w:hAnsi="Times New Roman"/>
          <w:sz w:val="28"/>
          <w:szCs w:val="28"/>
        </w:rPr>
        <w:t>. Суммарная доля площади земельного участка, занимаемая объектами вспомогательных видов разрешенного использования, не должна превышать 50 % общей площади земельного участка.</w:t>
      </w:r>
    </w:p>
    <w:p w:rsidR="00971F35" w:rsidRPr="00FD6E48" w:rsidRDefault="00971F35" w:rsidP="00FD6E48">
      <w:pPr>
        <w:spacing w:after="0" w:line="240" w:lineRule="auto"/>
        <w:ind w:firstLine="720"/>
        <w:rPr>
          <w:rFonts w:ascii="Times New Roman" w:hAnsi="Times New Roman"/>
          <w:iCs/>
          <w:sz w:val="28"/>
          <w:szCs w:val="28"/>
          <w:highlight w:val="green"/>
        </w:rPr>
      </w:pPr>
    </w:p>
    <w:p w:rsidR="00971F35" w:rsidRPr="00FD6E48" w:rsidRDefault="00971F35" w:rsidP="00FD6E48">
      <w:pPr>
        <w:pStyle w:val="1"/>
        <w:spacing w:before="0" w:after="0"/>
        <w:ind w:firstLine="720"/>
        <w:jc w:val="both"/>
        <w:rPr>
          <w:rFonts w:ascii="Times New Roman" w:hAnsi="Times New Roman" w:cs="Times New Roman"/>
          <w:b w:val="0"/>
          <w:color w:val="auto"/>
          <w:sz w:val="28"/>
          <w:szCs w:val="28"/>
        </w:rPr>
      </w:pPr>
      <w:bookmarkStart w:id="217" w:name="_Toc18005096"/>
      <w:r w:rsidRPr="00FD6E48">
        <w:rPr>
          <w:rFonts w:ascii="Times New Roman" w:hAnsi="Times New Roman" w:cs="Times New Roman"/>
          <w:b w:val="0"/>
          <w:color w:val="auto"/>
          <w:sz w:val="28"/>
          <w:szCs w:val="28"/>
        </w:rPr>
        <w:t>Статья </w:t>
      </w:r>
      <w:r w:rsidR="00FB19D5" w:rsidRPr="00FD6E48">
        <w:rPr>
          <w:rFonts w:ascii="Times New Roman" w:hAnsi="Times New Roman" w:cs="Times New Roman"/>
          <w:b w:val="0"/>
          <w:color w:val="auto"/>
          <w:sz w:val="28"/>
          <w:szCs w:val="28"/>
        </w:rPr>
        <w:t>76</w:t>
      </w:r>
      <w:r w:rsidRPr="00FD6E48">
        <w:rPr>
          <w:rFonts w:ascii="Times New Roman" w:hAnsi="Times New Roman" w:cs="Times New Roman"/>
          <w:b w:val="0"/>
          <w:color w:val="auto"/>
          <w:sz w:val="28"/>
          <w:szCs w:val="28"/>
        </w:rPr>
        <w:t xml:space="preserve">. Градостроительный регламент территориальной зоны. </w:t>
      </w:r>
      <w:r w:rsidR="00623377" w:rsidRPr="00FD6E48">
        <w:rPr>
          <w:rFonts w:ascii="Times New Roman" w:hAnsi="Times New Roman" w:cs="Times New Roman"/>
          <w:b w:val="0"/>
          <w:color w:val="auto"/>
          <w:sz w:val="28"/>
          <w:szCs w:val="28"/>
        </w:rPr>
        <w:t>Коммунальная зона</w:t>
      </w:r>
      <w:r w:rsidRPr="00FD6E48" w:rsidDel="00E15D0B">
        <w:rPr>
          <w:rFonts w:ascii="Times New Roman" w:hAnsi="Times New Roman" w:cs="Times New Roman"/>
          <w:b w:val="0"/>
          <w:color w:val="auto"/>
          <w:sz w:val="28"/>
          <w:szCs w:val="28"/>
        </w:rPr>
        <w:t xml:space="preserve"> </w:t>
      </w:r>
      <w:r w:rsidRPr="00FD6E48">
        <w:rPr>
          <w:rFonts w:ascii="Times New Roman" w:hAnsi="Times New Roman" w:cs="Times New Roman"/>
          <w:b w:val="0"/>
          <w:color w:val="auto"/>
          <w:sz w:val="28"/>
          <w:szCs w:val="28"/>
        </w:rPr>
        <w:t>(П</w:t>
      </w:r>
      <w:r w:rsidR="00623377" w:rsidRPr="00FD6E48">
        <w:rPr>
          <w:rFonts w:ascii="Times New Roman" w:hAnsi="Times New Roman" w:cs="Times New Roman"/>
          <w:b w:val="0"/>
          <w:color w:val="auto"/>
          <w:sz w:val="28"/>
          <w:szCs w:val="28"/>
        </w:rPr>
        <w:t>К-</w:t>
      </w:r>
      <w:r w:rsidRPr="00FD6E48">
        <w:rPr>
          <w:rFonts w:ascii="Times New Roman" w:hAnsi="Times New Roman" w:cs="Times New Roman"/>
          <w:b w:val="0"/>
          <w:color w:val="auto"/>
          <w:sz w:val="28"/>
          <w:szCs w:val="28"/>
        </w:rPr>
        <w:t>2)</w:t>
      </w:r>
      <w:bookmarkEnd w:id="217"/>
    </w:p>
    <w:p w:rsidR="00971F35" w:rsidRPr="00FD6E48" w:rsidRDefault="00971F35" w:rsidP="00FD6E48">
      <w:pPr>
        <w:tabs>
          <w:tab w:val="left" w:pos="1134"/>
        </w:tabs>
        <w:spacing w:after="0" w:line="240" w:lineRule="auto"/>
        <w:ind w:firstLine="720"/>
        <w:rPr>
          <w:rFonts w:ascii="Times New Roman" w:hAnsi="Times New Roman"/>
          <w:sz w:val="28"/>
          <w:szCs w:val="28"/>
        </w:rPr>
      </w:pPr>
      <w:r w:rsidRPr="00FD6E48">
        <w:rPr>
          <w:rFonts w:ascii="Times New Roman" w:hAnsi="Times New Roman"/>
          <w:sz w:val="28"/>
          <w:szCs w:val="28"/>
        </w:rPr>
        <w:t>1.</w:t>
      </w:r>
      <w:r w:rsidR="009773FB" w:rsidRPr="00FD6E48">
        <w:rPr>
          <w:rFonts w:ascii="Times New Roman" w:hAnsi="Times New Roman"/>
          <w:sz w:val="28"/>
          <w:szCs w:val="28"/>
        </w:rPr>
        <w:t xml:space="preserve"> ПК-2 – коммунальная зона. </w:t>
      </w:r>
      <w:r w:rsidRPr="00FD6E48">
        <w:rPr>
          <w:rFonts w:ascii="Times New Roman" w:hAnsi="Times New Roman"/>
          <w:sz w:val="28"/>
          <w:szCs w:val="28"/>
        </w:rPr>
        <w:t>Виды разрешенного использования земельных участков и объектов капитального строительства:</w:t>
      </w:r>
    </w:p>
    <w:p w:rsidR="00971F35" w:rsidRDefault="00971F35" w:rsidP="00FD6E48">
      <w:pPr>
        <w:shd w:val="clear" w:color="auto" w:fill="FFFFFF"/>
        <w:tabs>
          <w:tab w:val="left" w:pos="142"/>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w:t>
      </w:r>
      <w:r w:rsidR="009773FB" w:rsidRPr="00FD6E48">
        <w:rPr>
          <w:rFonts w:ascii="Times New Roman" w:hAnsi="Times New Roman"/>
          <w:sz w:val="28"/>
          <w:szCs w:val="28"/>
        </w:rPr>
        <w:t xml:space="preserve"> </w:t>
      </w:r>
      <w:r w:rsidRPr="00FD6E48">
        <w:rPr>
          <w:rFonts w:ascii="Times New Roman" w:hAnsi="Times New Roman"/>
          <w:sz w:val="28"/>
          <w:szCs w:val="28"/>
        </w:rPr>
        <w:t xml:space="preserve">применительно к территориальной зоне </w:t>
      </w:r>
      <w:r w:rsidR="009773FB" w:rsidRPr="00FD6E48">
        <w:rPr>
          <w:rFonts w:ascii="Times New Roman" w:hAnsi="Times New Roman"/>
          <w:sz w:val="28"/>
          <w:szCs w:val="28"/>
        </w:rPr>
        <w:t>ПК-2</w:t>
      </w:r>
      <w:r w:rsidRPr="00FD6E48">
        <w:rPr>
          <w:rFonts w:ascii="Times New Roman" w:hAnsi="Times New Roman"/>
          <w:sz w:val="28"/>
          <w:szCs w:val="28"/>
        </w:rPr>
        <w:t>:</w:t>
      </w:r>
    </w:p>
    <w:tbl>
      <w:tblPr>
        <w:tblW w:w="8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6833"/>
        <w:gridCol w:w="1134"/>
      </w:tblGrid>
      <w:tr w:rsidR="00971F35" w:rsidRPr="00A56AE0" w:rsidTr="00FD6E48">
        <w:trPr>
          <w:trHeight w:val="300"/>
          <w:jc w:val="center"/>
        </w:trPr>
        <w:tc>
          <w:tcPr>
            <w:tcW w:w="605" w:type="dxa"/>
            <w:hideMark/>
          </w:tcPr>
          <w:p w:rsidR="004A19CD" w:rsidRDefault="00971F35" w:rsidP="00FD6E48">
            <w:pPr>
              <w:tabs>
                <w:tab w:val="left" w:pos="1134"/>
              </w:tabs>
              <w:spacing w:after="0" w:line="240" w:lineRule="auto"/>
              <w:ind w:hanging="33"/>
              <w:jc w:val="center"/>
              <w:rPr>
                <w:rFonts w:ascii="Times New Roman" w:hAnsi="Times New Roman"/>
                <w:bCs/>
                <w:sz w:val="28"/>
                <w:szCs w:val="28"/>
              </w:rPr>
            </w:pPr>
            <w:r w:rsidRPr="00FD6E48">
              <w:rPr>
                <w:rFonts w:ascii="Times New Roman" w:hAnsi="Times New Roman"/>
                <w:bCs/>
                <w:sz w:val="28"/>
                <w:szCs w:val="28"/>
              </w:rPr>
              <w:t>№</w:t>
            </w:r>
          </w:p>
          <w:p w:rsidR="00971F35" w:rsidRPr="00FD6E48" w:rsidRDefault="00971F35" w:rsidP="00FD6E48">
            <w:pPr>
              <w:tabs>
                <w:tab w:val="left" w:pos="1134"/>
              </w:tabs>
              <w:spacing w:after="0" w:line="240" w:lineRule="auto"/>
              <w:ind w:hanging="33"/>
              <w:jc w:val="center"/>
              <w:rPr>
                <w:rFonts w:ascii="Times New Roman" w:hAnsi="Times New Roman"/>
                <w:bCs/>
                <w:sz w:val="28"/>
                <w:szCs w:val="28"/>
              </w:rPr>
            </w:pPr>
            <w:proofErr w:type="gramStart"/>
            <w:r w:rsidRPr="00FD6E48">
              <w:rPr>
                <w:rFonts w:ascii="Times New Roman" w:hAnsi="Times New Roman"/>
                <w:bCs/>
                <w:sz w:val="28"/>
                <w:szCs w:val="28"/>
              </w:rPr>
              <w:t>п</w:t>
            </w:r>
            <w:proofErr w:type="gramEnd"/>
            <w:r w:rsidRPr="00FD6E48">
              <w:rPr>
                <w:rFonts w:ascii="Times New Roman" w:hAnsi="Times New Roman"/>
                <w:bCs/>
                <w:sz w:val="28"/>
                <w:szCs w:val="28"/>
              </w:rPr>
              <w:t>/п</w:t>
            </w:r>
          </w:p>
        </w:tc>
        <w:tc>
          <w:tcPr>
            <w:tcW w:w="6833" w:type="dxa"/>
            <w:hideMark/>
          </w:tcPr>
          <w:p w:rsidR="00971F35" w:rsidRPr="00FD6E48" w:rsidRDefault="00971F35" w:rsidP="00FD6E48">
            <w:pPr>
              <w:tabs>
                <w:tab w:val="left" w:pos="1134"/>
              </w:tabs>
              <w:spacing w:after="0" w:line="240" w:lineRule="auto"/>
              <w:ind w:hanging="57"/>
              <w:jc w:val="center"/>
              <w:rPr>
                <w:rFonts w:ascii="Times New Roman" w:hAnsi="Times New Roman"/>
                <w:bCs/>
                <w:sz w:val="28"/>
                <w:szCs w:val="28"/>
              </w:rPr>
            </w:pPr>
            <w:r w:rsidRPr="00FD6E48">
              <w:rPr>
                <w:rFonts w:ascii="Times New Roman" w:hAnsi="Times New Roman"/>
                <w:bCs/>
                <w:sz w:val="28"/>
                <w:szCs w:val="28"/>
              </w:rPr>
              <w:t>Вид разрешенного использования</w:t>
            </w:r>
          </w:p>
        </w:tc>
        <w:tc>
          <w:tcPr>
            <w:tcW w:w="1134" w:type="dxa"/>
            <w:hideMark/>
          </w:tcPr>
          <w:p w:rsidR="00971F35" w:rsidRPr="00FD6E48" w:rsidRDefault="00971F35" w:rsidP="00FD6E48">
            <w:pPr>
              <w:tabs>
                <w:tab w:val="left" w:pos="1134"/>
              </w:tabs>
              <w:spacing w:after="0" w:line="240" w:lineRule="auto"/>
              <w:ind w:hanging="57"/>
              <w:jc w:val="center"/>
              <w:rPr>
                <w:rFonts w:ascii="Times New Roman" w:hAnsi="Times New Roman"/>
                <w:bCs/>
                <w:sz w:val="28"/>
                <w:szCs w:val="28"/>
              </w:rPr>
            </w:pPr>
            <w:r w:rsidRPr="00FD6E48">
              <w:rPr>
                <w:rFonts w:ascii="Times New Roman" w:hAnsi="Times New Roman"/>
                <w:bCs/>
                <w:sz w:val="28"/>
                <w:szCs w:val="28"/>
              </w:rPr>
              <w:t>Код</w:t>
            </w:r>
          </w:p>
        </w:tc>
      </w:tr>
      <w:tr w:rsidR="00971F35" w:rsidRPr="00A56AE0" w:rsidTr="00FD6E48">
        <w:trPr>
          <w:trHeight w:val="129"/>
          <w:jc w:val="center"/>
        </w:trPr>
        <w:tc>
          <w:tcPr>
            <w:tcW w:w="605" w:type="dxa"/>
          </w:tcPr>
          <w:p w:rsidR="00971F35" w:rsidRPr="00FD6E48" w:rsidRDefault="00971F35" w:rsidP="00FD6E48">
            <w:pPr>
              <w:numPr>
                <w:ilvl w:val="0"/>
                <w:numId w:val="111"/>
              </w:numPr>
              <w:tabs>
                <w:tab w:val="left" w:pos="57"/>
              </w:tabs>
              <w:spacing w:after="0" w:line="240" w:lineRule="auto"/>
              <w:ind w:left="0" w:hanging="33"/>
              <w:rPr>
                <w:rFonts w:ascii="Times New Roman" w:hAnsi="Times New Roman"/>
                <w:bCs/>
                <w:sz w:val="28"/>
                <w:szCs w:val="28"/>
              </w:rPr>
            </w:pPr>
          </w:p>
        </w:tc>
        <w:tc>
          <w:tcPr>
            <w:tcW w:w="6833" w:type="dxa"/>
            <w:hideMark/>
          </w:tcPr>
          <w:p w:rsidR="00971F35" w:rsidRPr="00FD6E48" w:rsidRDefault="00971F35" w:rsidP="00FD6E48">
            <w:pPr>
              <w:tabs>
                <w:tab w:val="left" w:pos="1134"/>
              </w:tabs>
              <w:spacing w:after="0" w:line="240" w:lineRule="auto"/>
              <w:ind w:hanging="57"/>
              <w:rPr>
                <w:rFonts w:ascii="Times New Roman" w:hAnsi="Times New Roman"/>
                <w:bCs/>
                <w:sz w:val="28"/>
                <w:szCs w:val="28"/>
              </w:rPr>
            </w:pPr>
            <w:r w:rsidRPr="00FD6E48">
              <w:rPr>
                <w:rFonts w:ascii="Times New Roman" w:hAnsi="Times New Roman"/>
                <w:bCs/>
                <w:sz w:val="28"/>
                <w:szCs w:val="28"/>
              </w:rPr>
              <w:t>Хранение автотранспорта</w:t>
            </w:r>
          </w:p>
        </w:tc>
        <w:tc>
          <w:tcPr>
            <w:tcW w:w="1134" w:type="dxa"/>
            <w:hideMark/>
          </w:tcPr>
          <w:p w:rsidR="00971F35" w:rsidRPr="00FD6E48" w:rsidRDefault="00971F35" w:rsidP="00FD6E48">
            <w:pPr>
              <w:tabs>
                <w:tab w:val="left" w:pos="1134"/>
              </w:tabs>
              <w:spacing w:after="0" w:line="240" w:lineRule="auto"/>
              <w:ind w:hanging="57"/>
              <w:jc w:val="center"/>
              <w:rPr>
                <w:rFonts w:ascii="Times New Roman" w:hAnsi="Times New Roman"/>
                <w:bCs/>
                <w:sz w:val="28"/>
                <w:szCs w:val="28"/>
              </w:rPr>
            </w:pPr>
            <w:r w:rsidRPr="00FD6E48">
              <w:rPr>
                <w:rFonts w:ascii="Times New Roman" w:hAnsi="Times New Roman"/>
                <w:bCs/>
                <w:sz w:val="28"/>
                <w:szCs w:val="28"/>
              </w:rPr>
              <w:t>2.7.1</w:t>
            </w:r>
          </w:p>
        </w:tc>
      </w:tr>
      <w:tr w:rsidR="005D2EA6" w:rsidRPr="00A56AE0" w:rsidTr="004A19CD">
        <w:trPr>
          <w:trHeight w:val="129"/>
          <w:jc w:val="center"/>
        </w:trPr>
        <w:tc>
          <w:tcPr>
            <w:tcW w:w="605" w:type="dxa"/>
          </w:tcPr>
          <w:p w:rsidR="005D2EA6" w:rsidRPr="00A56AE0" w:rsidRDefault="005D2EA6">
            <w:pPr>
              <w:numPr>
                <w:ilvl w:val="0"/>
                <w:numId w:val="111"/>
              </w:numPr>
              <w:tabs>
                <w:tab w:val="left" w:pos="57"/>
              </w:tabs>
              <w:spacing w:after="0" w:line="240" w:lineRule="auto"/>
              <w:ind w:left="0" w:hanging="33"/>
              <w:rPr>
                <w:rFonts w:ascii="Times New Roman" w:hAnsi="Times New Roman"/>
                <w:bCs/>
                <w:sz w:val="28"/>
                <w:szCs w:val="28"/>
              </w:rPr>
            </w:pPr>
          </w:p>
        </w:tc>
        <w:tc>
          <w:tcPr>
            <w:tcW w:w="6833" w:type="dxa"/>
          </w:tcPr>
          <w:p w:rsidR="005D2EA6" w:rsidRPr="00A56AE0" w:rsidRDefault="005D2EA6">
            <w:pPr>
              <w:widowControl w:val="0"/>
              <w:tabs>
                <w:tab w:val="left" w:pos="1134"/>
              </w:tabs>
              <w:autoSpaceDE w:val="0"/>
              <w:autoSpaceDN w:val="0"/>
              <w:adjustRightInd w:val="0"/>
              <w:spacing w:before="200" w:after="0" w:line="240" w:lineRule="auto"/>
              <w:ind w:hanging="57"/>
              <w:rPr>
                <w:rFonts w:ascii="Times New Roman" w:hAnsi="Times New Roman"/>
                <w:bCs/>
                <w:sz w:val="28"/>
                <w:szCs w:val="28"/>
              </w:rPr>
            </w:pPr>
            <w:r>
              <w:rPr>
                <w:rFonts w:ascii="Times New Roman" w:hAnsi="Times New Roman"/>
                <w:sz w:val="28"/>
                <w:szCs w:val="28"/>
              </w:rPr>
              <w:t>Деловое управление</w:t>
            </w:r>
          </w:p>
        </w:tc>
        <w:tc>
          <w:tcPr>
            <w:tcW w:w="1134" w:type="dxa"/>
          </w:tcPr>
          <w:p w:rsidR="005D2EA6" w:rsidRPr="00A56AE0" w:rsidRDefault="005D2EA6">
            <w:pPr>
              <w:widowControl w:val="0"/>
              <w:tabs>
                <w:tab w:val="left" w:pos="1134"/>
              </w:tabs>
              <w:autoSpaceDE w:val="0"/>
              <w:autoSpaceDN w:val="0"/>
              <w:adjustRightInd w:val="0"/>
              <w:spacing w:before="200" w:after="0" w:line="240" w:lineRule="auto"/>
              <w:ind w:hanging="57"/>
              <w:jc w:val="center"/>
              <w:rPr>
                <w:rFonts w:ascii="Times New Roman" w:hAnsi="Times New Roman"/>
                <w:bCs/>
                <w:sz w:val="28"/>
                <w:szCs w:val="28"/>
              </w:rPr>
            </w:pPr>
            <w:r w:rsidRPr="008151BE">
              <w:rPr>
                <w:rFonts w:ascii="Times New Roman" w:hAnsi="Times New Roman"/>
                <w:sz w:val="28"/>
                <w:szCs w:val="28"/>
              </w:rPr>
              <w:t>4.</w:t>
            </w:r>
            <w:r>
              <w:rPr>
                <w:rFonts w:ascii="Times New Roman" w:hAnsi="Times New Roman"/>
                <w:sz w:val="28"/>
                <w:szCs w:val="28"/>
              </w:rPr>
              <w:t>1</w:t>
            </w:r>
          </w:p>
        </w:tc>
      </w:tr>
      <w:tr w:rsidR="005D2EA6" w:rsidRPr="00A56AE0" w:rsidTr="00FD6E48">
        <w:trPr>
          <w:trHeight w:val="300"/>
          <w:jc w:val="center"/>
        </w:trPr>
        <w:tc>
          <w:tcPr>
            <w:tcW w:w="605" w:type="dxa"/>
          </w:tcPr>
          <w:p w:rsidR="005D2EA6" w:rsidRPr="00FD6E48" w:rsidRDefault="005D2EA6" w:rsidP="00FD6E48">
            <w:pPr>
              <w:numPr>
                <w:ilvl w:val="0"/>
                <w:numId w:val="111"/>
              </w:numPr>
              <w:tabs>
                <w:tab w:val="left" w:pos="57"/>
              </w:tabs>
              <w:spacing w:after="0" w:line="240" w:lineRule="auto"/>
              <w:ind w:left="0" w:hanging="33"/>
              <w:jc w:val="center"/>
              <w:rPr>
                <w:rFonts w:ascii="Times New Roman" w:hAnsi="Times New Roman"/>
                <w:bCs/>
                <w:sz w:val="28"/>
                <w:szCs w:val="28"/>
              </w:rPr>
            </w:pPr>
          </w:p>
        </w:tc>
        <w:tc>
          <w:tcPr>
            <w:tcW w:w="6833" w:type="dxa"/>
            <w:hideMark/>
          </w:tcPr>
          <w:p w:rsidR="005D2EA6" w:rsidRPr="00FD6E48" w:rsidRDefault="005D2EA6" w:rsidP="00FD6E48">
            <w:pPr>
              <w:tabs>
                <w:tab w:val="left" w:pos="1134"/>
              </w:tabs>
              <w:spacing w:after="0" w:line="240" w:lineRule="auto"/>
              <w:ind w:hanging="57"/>
              <w:rPr>
                <w:rFonts w:ascii="Times New Roman" w:hAnsi="Times New Roman"/>
                <w:bCs/>
                <w:sz w:val="28"/>
                <w:szCs w:val="28"/>
              </w:rPr>
            </w:pPr>
            <w:r>
              <w:rPr>
                <w:rFonts w:ascii="Times New Roman" w:hAnsi="Times New Roman"/>
                <w:sz w:val="28"/>
                <w:szCs w:val="28"/>
              </w:rPr>
              <w:t>Рынки</w:t>
            </w:r>
          </w:p>
        </w:tc>
        <w:tc>
          <w:tcPr>
            <w:tcW w:w="1134" w:type="dxa"/>
            <w:hideMark/>
          </w:tcPr>
          <w:p w:rsidR="005D2EA6" w:rsidRPr="00FD6E48" w:rsidRDefault="005D2EA6" w:rsidP="00FD6E48">
            <w:pPr>
              <w:tabs>
                <w:tab w:val="left" w:pos="1134"/>
              </w:tabs>
              <w:spacing w:after="0" w:line="240" w:lineRule="auto"/>
              <w:ind w:hanging="57"/>
              <w:jc w:val="center"/>
              <w:rPr>
                <w:rFonts w:ascii="Times New Roman" w:hAnsi="Times New Roman"/>
                <w:bCs/>
                <w:sz w:val="28"/>
                <w:szCs w:val="28"/>
              </w:rPr>
            </w:pPr>
            <w:r>
              <w:rPr>
                <w:rFonts w:ascii="Times New Roman" w:hAnsi="Times New Roman"/>
                <w:sz w:val="28"/>
                <w:szCs w:val="28"/>
              </w:rPr>
              <w:t>4.3</w:t>
            </w:r>
          </w:p>
        </w:tc>
      </w:tr>
      <w:tr w:rsidR="005D2EA6" w:rsidRPr="00A56AE0" w:rsidTr="00FD6E48">
        <w:trPr>
          <w:trHeight w:val="300"/>
          <w:jc w:val="center"/>
        </w:trPr>
        <w:tc>
          <w:tcPr>
            <w:tcW w:w="605" w:type="dxa"/>
          </w:tcPr>
          <w:p w:rsidR="005D2EA6" w:rsidRPr="00FD6E48" w:rsidRDefault="005D2EA6" w:rsidP="00FD6E48">
            <w:pPr>
              <w:numPr>
                <w:ilvl w:val="0"/>
                <w:numId w:val="111"/>
              </w:numPr>
              <w:tabs>
                <w:tab w:val="left" w:pos="57"/>
              </w:tabs>
              <w:spacing w:after="0" w:line="240" w:lineRule="auto"/>
              <w:ind w:left="0" w:hanging="33"/>
              <w:jc w:val="center"/>
              <w:rPr>
                <w:rFonts w:ascii="Times New Roman" w:hAnsi="Times New Roman"/>
                <w:bCs/>
                <w:sz w:val="28"/>
                <w:szCs w:val="28"/>
              </w:rPr>
            </w:pPr>
          </w:p>
        </w:tc>
        <w:tc>
          <w:tcPr>
            <w:tcW w:w="6833" w:type="dxa"/>
            <w:hideMark/>
          </w:tcPr>
          <w:p w:rsidR="005D2EA6" w:rsidRPr="00FD6E48" w:rsidRDefault="005D2EA6" w:rsidP="00FD6E48">
            <w:pPr>
              <w:tabs>
                <w:tab w:val="left" w:pos="1134"/>
              </w:tabs>
              <w:spacing w:after="0" w:line="240" w:lineRule="auto"/>
              <w:ind w:hanging="57"/>
              <w:rPr>
                <w:rFonts w:ascii="Times New Roman" w:hAnsi="Times New Roman"/>
                <w:bCs/>
                <w:sz w:val="28"/>
                <w:szCs w:val="28"/>
              </w:rPr>
            </w:pPr>
            <w:r>
              <w:rPr>
                <w:rFonts w:ascii="Times New Roman" w:hAnsi="Times New Roman"/>
                <w:sz w:val="28"/>
                <w:szCs w:val="28"/>
              </w:rPr>
              <w:t>Магазины</w:t>
            </w:r>
          </w:p>
        </w:tc>
        <w:tc>
          <w:tcPr>
            <w:tcW w:w="1134" w:type="dxa"/>
            <w:hideMark/>
          </w:tcPr>
          <w:p w:rsidR="005D2EA6" w:rsidRPr="00FD6E48" w:rsidRDefault="005D2EA6" w:rsidP="00FD6E48">
            <w:pPr>
              <w:tabs>
                <w:tab w:val="left" w:pos="1134"/>
              </w:tabs>
              <w:spacing w:after="0" w:line="240" w:lineRule="auto"/>
              <w:ind w:hanging="57"/>
              <w:jc w:val="center"/>
              <w:rPr>
                <w:rFonts w:ascii="Times New Roman" w:hAnsi="Times New Roman"/>
                <w:bCs/>
                <w:sz w:val="28"/>
                <w:szCs w:val="28"/>
              </w:rPr>
            </w:pPr>
            <w:r>
              <w:rPr>
                <w:rFonts w:ascii="Times New Roman" w:hAnsi="Times New Roman"/>
                <w:sz w:val="28"/>
                <w:szCs w:val="28"/>
              </w:rPr>
              <w:t>4.4</w:t>
            </w:r>
          </w:p>
        </w:tc>
      </w:tr>
      <w:tr w:rsidR="005D2EA6" w:rsidRPr="00A56AE0" w:rsidTr="00FD6E48">
        <w:trPr>
          <w:trHeight w:val="300"/>
          <w:jc w:val="center"/>
        </w:trPr>
        <w:tc>
          <w:tcPr>
            <w:tcW w:w="605" w:type="dxa"/>
          </w:tcPr>
          <w:p w:rsidR="005D2EA6" w:rsidRPr="00FD6E48" w:rsidRDefault="005D2EA6" w:rsidP="00FD6E48">
            <w:pPr>
              <w:numPr>
                <w:ilvl w:val="0"/>
                <w:numId w:val="111"/>
              </w:numPr>
              <w:tabs>
                <w:tab w:val="left" w:pos="57"/>
              </w:tabs>
              <w:spacing w:after="0" w:line="240" w:lineRule="auto"/>
              <w:ind w:left="0" w:hanging="33"/>
              <w:jc w:val="center"/>
              <w:rPr>
                <w:rFonts w:ascii="Times New Roman" w:hAnsi="Times New Roman"/>
                <w:bCs/>
                <w:sz w:val="28"/>
                <w:szCs w:val="28"/>
              </w:rPr>
            </w:pPr>
          </w:p>
        </w:tc>
        <w:tc>
          <w:tcPr>
            <w:tcW w:w="6833" w:type="dxa"/>
            <w:hideMark/>
          </w:tcPr>
          <w:p w:rsidR="005D2EA6" w:rsidRPr="00FD6E48" w:rsidRDefault="005D2EA6" w:rsidP="00FD6E48">
            <w:pPr>
              <w:tabs>
                <w:tab w:val="left" w:pos="1134"/>
              </w:tabs>
              <w:spacing w:after="0" w:line="240" w:lineRule="auto"/>
              <w:ind w:hanging="57"/>
              <w:rPr>
                <w:rFonts w:ascii="Times New Roman" w:hAnsi="Times New Roman"/>
                <w:bCs/>
                <w:sz w:val="28"/>
                <w:szCs w:val="28"/>
              </w:rPr>
            </w:pPr>
            <w:r>
              <w:rPr>
                <w:rFonts w:ascii="Times New Roman" w:hAnsi="Times New Roman"/>
                <w:sz w:val="28"/>
                <w:szCs w:val="28"/>
              </w:rPr>
              <w:t>Банковская и страховая деятельность</w:t>
            </w:r>
          </w:p>
        </w:tc>
        <w:tc>
          <w:tcPr>
            <w:tcW w:w="1134" w:type="dxa"/>
            <w:hideMark/>
          </w:tcPr>
          <w:p w:rsidR="005D2EA6" w:rsidRPr="00FD6E48" w:rsidRDefault="005D2EA6" w:rsidP="00FD6E48">
            <w:pPr>
              <w:tabs>
                <w:tab w:val="left" w:pos="1134"/>
              </w:tabs>
              <w:spacing w:after="0" w:line="240" w:lineRule="auto"/>
              <w:ind w:hanging="57"/>
              <w:jc w:val="center"/>
              <w:rPr>
                <w:rFonts w:ascii="Times New Roman" w:hAnsi="Times New Roman"/>
                <w:bCs/>
                <w:sz w:val="28"/>
                <w:szCs w:val="28"/>
              </w:rPr>
            </w:pPr>
            <w:r>
              <w:rPr>
                <w:rFonts w:ascii="Times New Roman" w:hAnsi="Times New Roman"/>
                <w:sz w:val="28"/>
                <w:szCs w:val="28"/>
              </w:rPr>
              <w:t>4.5</w:t>
            </w:r>
          </w:p>
        </w:tc>
      </w:tr>
      <w:tr w:rsidR="005D2EA6" w:rsidRPr="00A56AE0" w:rsidTr="00FD6E48">
        <w:trPr>
          <w:trHeight w:val="300"/>
          <w:jc w:val="center"/>
        </w:trPr>
        <w:tc>
          <w:tcPr>
            <w:tcW w:w="605" w:type="dxa"/>
          </w:tcPr>
          <w:p w:rsidR="005D2EA6" w:rsidRPr="00FD6E48" w:rsidRDefault="005D2EA6" w:rsidP="00FD6E48">
            <w:pPr>
              <w:numPr>
                <w:ilvl w:val="0"/>
                <w:numId w:val="111"/>
              </w:numPr>
              <w:tabs>
                <w:tab w:val="left" w:pos="57"/>
              </w:tabs>
              <w:spacing w:after="0" w:line="240" w:lineRule="auto"/>
              <w:ind w:left="0" w:hanging="33"/>
              <w:jc w:val="center"/>
              <w:rPr>
                <w:rFonts w:ascii="Times New Roman" w:hAnsi="Times New Roman"/>
                <w:bCs/>
                <w:sz w:val="28"/>
                <w:szCs w:val="28"/>
              </w:rPr>
            </w:pPr>
          </w:p>
        </w:tc>
        <w:tc>
          <w:tcPr>
            <w:tcW w:w="6833" w:type="dxa"/>
            <w:hideMark/>
          </w:tcPr>
          <w:p w:rsidR="005D2EA6" w:rsidRPr="00FD6E48" w:rsidRDefault="005D2EA6" w:rsidP="00FD6E48">
            <w:pPr>
              <w:tabs>
                <w:tab w:val="left" w:pos="1134"/>
              </w:tabs>
              <w:spacing w:after="0" w:line="240" w:lineRule="auto"/>
              <w:ind w:hanging="57"/>
              <w:rPr>
                <w:rFonts w:ascii="Times New Roman" w:hAnsi="Times New Roman"/>
                <w:bCs/>
                <w:sz w:val="28"/>
                <w:szCs w:val="28"/>
              </w:rPr>
            </w:pPr>
            <w:r>
              <w:rPr>
                <w:rFonts w:ascii="Times New Roman" w:hAnsi="Times New Roman"/>
                <w:sz w:val="28"/>
                <w:szCs w:val="28"/>
              </w:rPr>
              <w:t>Общественное питание</w:t>
            </w:r>
          </w:p>
        </w:tc>
        <w:tc>
          <w:tcPr>
            <w:tcW w:w="1134" w:type="dxa"/>
            <w:hideMark/>
          </w:tcPr>
          <w:p w:rsidR="005D2EA6" w:rsidRPr="00FD6E48" w:rsidRDefault="005D2EA6" w:rsidP="00FD6E48">
            <w:pPr>
              <w:tabs>
                <w:tab w:val="left" w:pos="1134"/>
              </w:tabs>
              <w:spacing w:after="0" w:line="240" w:lineRule="auto"/>
              <w:ind w:hanging="57"/>
              <w:jc w:val="center"/>
              <w:rPr>
                <w:rFonts w:ascii="Times New Roman" w:hAnsi="Times New Roman"/>
                <w:bCs/>
                <w:sz w:val="28"/>
                <w:szCs w:val="28"/>
              </w:rPr>
            </w:pPr>
            <w:r>
              <w:rPr>
                <w:rFonts w:ascii="Times New Roman" w:hAnsi="Times New Roman"/>
                <w:sz w:val="28"/>
                <w:szCs w:val="28"/>
              </w:rPr>
              <w:t>4.6</w:t>
            </w:r>
          </w:p>
        </w:tc>
      </w:tr>
      <w:tr w:rsidR="005D2EA6" w:rsidRPr="00A56AE0" w:rsidTr="00FD6E48">
        <w:trPr>
          <w:trHeight w:val="300"/>
          <w:jc w:val="center"/>
        </w:trPr>
        <w:tc>
          <w:tcPr>
            <w:tcW w:w="605" w:type="dxa"/>
          </w:tcPr>
          <w:p w:rsidR="005D2EA6" w:rsidRPr="00FD6E48" w:rsidRDefault="005D2EA6" w:rsidP="00FD6E48">
            <w:pPr>
              <w:numPr>
                <w:ilvl w:val="0"/>
                <w:numId w:val="111"/>
              </w:numPr>
              <w:tabs>
                <w:tab w:val="left" w:pos="57"/>
              </w:tabs>
              <w:spacing w:after="0" w:line="240" w:lineRule="auto"/>
              <w:ind w:left="0" w:hanging="33"/>
              <w:jc w:val="center"/>
              <w:rPr>
                <w:rFonts w:ascii="Times New Roman" w:hAnsi="Times New Roman"/>
                <w:bCs/>
                <w:sz w:val="28"/>
                <w:szCs w:val="28"/>
              </w:rPr>
            </w:pPr>
          </w:p>
        </w:tc>
        <w:tc>
          <w:tcPr>
            <w:tcW w:w="6833" w:type="dxa"/>
            <w:hideMark/>
          </w:tcPr>
          <w:p w:rsidR="005D2EA6" w:rsidRPr="00FD6E48" w:rsidRDefault="005D2EA6" w:rsidP="00FD6E48">
            <w:pPr>
              <w:tabs>
                <w:tab w:val="left" w:pos="1134"/>
              </w:tabs>
              <w:spacing w:after="0" w:line="240" w:lineRule="auto"/>
              <w:ind w:hanging="57"/>
              <w:rPr>
                <w:rFonts w:ascii="Times New Roman" w:hAnsi="Times New Roman"/>
                <w:bCs/>
                <w:sz w:val="28"/>
                <w:szCs w:val="28"/>
              </w:rPr>
            </w:pPr>
            <w:r>
              <w:rPr>
                <w:rFonts w:ascii="Times New Roman" w:hAnsi="Times New Roman"/>
                <w:sz w:val="28"/>
                <w:szCs w:val="28"/>
              </w:rPr>
              <w:t>Гостиничное обслуживание</w:t>
            </w:r>
          </w:p>
        </w:tc>
        <w:tc>
          <w:tcPr>
            <w:tcW w:w="1134" w:type="dxa"/>
            <w:hideMark/>
          </w:tcPr>
          <w:p w:rsidR="005D2EA6" w:rsidRPr="00FD6E48" w:rsidRDefault="005D2EA6" w:rsidP="00FD6E48">
            <w:pPr>
              <w:tabs>
                <w:tab w:val="left" w:pos="1134"/>
              </w:tabs>
              <w:spacing w:after="0" w:line="240" w:lineRule="auto"/>
              <w:ind w:hanging="57"/>
              <w:jc w:val="center"/>
              <w:rPr>
                <w:rFonts w:ascii="Times New Roman" w:hAnsi="Times New Roman"/>
                <w:bCs/>
                <w:sz w:val="28"/>
                <w:szCs w:val="28"/>
              </w:rPr>
            </w:pPr>
            <w:r>
              <w:rPr>
                <w:rFonts w:ascii="Times New Roman" w:hAnsi="Times New Roman"/>
                <w:sz w:val="28"/>
                <w:szCs w:val="28"/>
              </w:rPr>
              <w:t>4.7</w:t>
            </w:r>
          </w:p>
        </w:tc>
      </w:tr>
      <w:tr w:rsidR="005D2EA6" w:rsidRPr="00A56AE0" w:rsidTr="00FD6E48">
        <w:trPr>
          <w:trHeight w:val="300"/>
          <w:jc w:val="center"/>
        </w:trPr>
        <w:tc>
          <w:tcPr>
            <w:tcW w:w="605" w:type="dxa"/>
          </w:tcPr>
          <w:p w:rsidR="005D2EA6" w:rsidRPr="00FD6E48" w:rsidRDefault="005D2EA6" w:rsidP="00FD6E48">
            <w:pPr>
              <w:numPr>
                <w:ilvl w:val="0"/>
                <w:numId w:val="111"/>
              </w:numPr>
              <w:tabs>
                <w:tab w:val="left" w:pos="57"/>
              </w:tabs>
              <w:spacing w:after="0" w:line="240" w:lineRule="auto"/>
              <w:ind w:left="0" w:hanging="33"/>
              <w:jc w:val="center"/>
              <w:rPr>
                <w:rFonts w:ascii="Times New Roman" w:hAnsi="Times New Roman"/>
                <w:bCs/>
                <w:sz w:val="28"/>
                <w:szCs w:val="28"/>
              </w:rPr>
            </w:pPr>
          </w:p>
        </w:tc>
        <w:tc>
          <w:tcPr>
            <w:tcW w:w="6833" w:type="dxa"/>
            <w:hideMark/>
          </w:tcPr>
          <w:p w:rsidR="005D2EA6" w:rsidRPr="00FD6E48" w:rsidRDefault="005D2EA6" w:rsidP="00FD6E48">
            <w:pPr>
              <w:tabs>
                <w:tab w:val="left" w:pos="1134"/>
              </w:tabs>
              <w:spacing w:after="0" w:line="240" w:lineRule="auto"/>
              <w:ind w:hanging="57"/>
              <w:rPr>
                <w:rFonts w:ascii="Times New Roman" w:hAnsi="Times New Roman"/>
                <w:bCs/>
                <w:sz w:val="28"/>
                <w:szCs w:val="28"/>
              </w:rPr>
            </w:pPr>
            <w:r>
              <w:rPr>
                <w:rFonts w:ascii="Times New Roman" w:hAnsi="Times New Roman"/>
                <w:sz w:val="28"/>
                <w:szCs w:val="28"/>
              </w:rPr>
              <w:t>Развлечения</w:t>
            </w:r>
          </w:p>
        </w:tc>
        <w:tc>
          <w:tcPr>
            <w:tcW w:w="1134" w:type="dxa"/>
            <w:hideMark/>
          </w:tcPr>
          <w:p w:rsidR="005D2EA6" w:rsidRPr="00FD6E48" w:rsidRDefault="005D2EA6" w:rsidP="00FD6E48">
            <w:pPr>
              <w:tabs>
                <w:tab w:val="left" w:pos="1134"/>
              </w:tabs>
              <w:spacing w:after="0" w:line="240" w:lineRule="auto"/>
              <w:ind w:hanging="57"/>
              <w:jc w:val="center"/>
              <w:rPr>
                <w:rFonts w:ascii="Times New Roman" w:hAnsi="Times New Roman"/>
                <w:bCs/>
                <w:sz w:val="28"/>
                <w:szCs w:val="28"/>
              </w:rPr>
            </w:pPr>
            <w:r>
              <w:rPr>
                <w:rFonts w:ascii="Times New Roman" w:hAnsi="Times New Roman"/>
                <w:sz w:val="28"/>
                <w:szCs w:val="28"/>
              </w:rPr>
              <w:t>4.8</w:t>
            </w:r>
          </w:p>
        </w:tc>
      </w:tr>
      <w:tr w:rsidR="005D2EA6" w:rsidRPr="00A56AE0" w:rsidTr="00FD6E48">
        <w:trPr>
          <w:trHeight w:val="300"/>
          <w:jc w:val="center"/>
        </w:trPr>
        <w:tc>
          <w:tcPr>
            <w:tcW w:w="605" w:type="dxa"/>
          </w:tcPr>
          <w:p w:rsidR="005D2EA6" w:rsidRPr="00FD6E48" w:rsidRDefault="005D2EA6" w:rsidP="00FD6E48">
            <w:pPr>
              <w:numPr>
                <w:ilvl w:val="0"/>
                <w:numId w:val="111"/>
              </w:numPr>
              <w:tabs>
                <w:tab w:val="left" w:pos="57"/>
              </w:tabs>
              <w:spacing w:after="0" w:line="240" w:lineRule="auto"/>
              <w:ind w:left="0" w:hanging="33"/>
              <w:jc w:val="center"/>
              <w:rPr>
                <w:rFonts w:ascii="Times New Roman" w:hAnsi="Times New Roman"/>
                <w:bCs/>
                <w:sz w:val="28"/>
                <w:szCs w:val="28"/>
              </w:rPr>
            </w:pPr>
          </w:p>
        </w:tc>
        <w:tc>
          <w:tcPr>
            <w:tcW w:w="6833" w:type="dxa"/>
            <w:hideMark/>
          </w:tcPr>
          <w:p w:rsidR="005D2EA6" w:rsidRPr="00FD6E48" w:rsidRDefault="005D2EA6" w:rsidP="00FD6E48">
            <w:pPr>
              <w:tabs>
                <w:tab w:val="left" w:pos="1134"/>
              </w:tabs>
              <w:spacing w:after="0" w:line="240" w:lineRule="auto"/>
              <w:ind w:hanging="57"/>
              <w:rPr>
                <w:rFonts w:ascii="Times New Roman" w:hAnsi="Times New Roman"/>
                <w:bCs/>
                <w:sz w:val="28"/>
                <w:szCs w:val="28"/>
              </w:rPr>
            </w:pPr>
            <w:r>
              <w:rPr>
                <w:rFonts w:ascii="Times New Roman" w:hAnsi="Times New Roman"/>
                <w:sz w:val="28"/>
                <w:szCs w:val="28"/>
              </w:rPr>
              <w:t>Развлекательные мероприятия</w:t>
            </w:r>
          </w:p>
        </w:tc>
        <w:tc>
          <w:tcPr>
            <w:tcW w:w="1134" w:type="dxa"/>
            <w:hideMark/>
          </w:tcPr>
          <w:p w:rsidR="005D2EA6" w:rsidRPr="00FD6E48" w:rsidRDefault="005D2EA6" w:rsidP="00FD6E48">
            <w:pPr>
              <w:tabs>
                <w:tab w:val="left" w:pos="1134"/>
              </w:tabs>
              <w:spacing w:after="0" w:line="240" w:lineRule="auto"/>
              <w:ind w:hanging="57"/>
              <w:jc w:val="center"/>
              <w:rPr>
                <w:rFonts w:ascii="Times New Roman" w:hAnsi="Times New Roman"/>
                <w:bCs/>
                <w:sz w:val="28"/>
                <w:szCs w:val="28"/>
              </w:rPr>
            </w:pPr>
            <w:r>
              <w:rPr>
                <w:rFonts w:ascii="Times New Roman" w:hAnsi="Times New Roman"/>
                <w:sz w:val="28"/>
                <w:szCs w:val="28"/>
              </w:rPr>
              <w:t>4.8.1</w:t>
            </w:r>
          </w:p>
        </w:tc>
      </w:tr>
      <w:tr w:rsidR="005D2EA6" w:rsidRPr="00A56AE0" w:rsidTr="00FD6E48">
        <w:trPr>
          <w:trHeight w:val="300"/>
          <w:jc w:val="center"/>
        </w:trPr>
        <w:tc>
          <w:tcPr>
            <w:tcW w:w="605" w:type="dxa"/>
          </w:tcPr>
          <w:p w:rsidR="005D2EA6" w:rsidRPr="00FD6E48" w:rsidRDefault="005D2EA6" w:rsidP="00FD6E48">
            <w:pPr>
              <w:numPr>
                <w:ilvl w:val="0"/>
                <w:numId w:val="111"/>
              </w:numPr>
              <w:tabs>
                <w:tab w:val="left" w:pos="57"/>
              </w:tabs>
              <w:spacing w:after="0" w:line="240" w:lineRule="auto"/>
              <w:ind w:left="0" w:hanging="33"/>
              <w:jc w:val="center"/>
              <w:rPr>
                <w:rFonts w:ascii="Times New Roman" w:hAnsi="Times New Roman"/>
                <w:bCs/>
                <w:sz w:val="28"/>
                <w:szCs w:val="28"/>
              </w:rPr>
            </w:pPr>
          </w:p>
        </w:tc>
        <w:tc>
          <w:tcPr>
            <w:tcW w:w="6833" w:type="dxa"/>
            <w:hideMark/>
          </w:tcPr>
          <w:p w:rsidR="005D2EA6" w:rsidRPr="00FD6E48" w:rsidRDefault="005D2EA6" w:rsidP="00FD6E48">
            <w:pPr>
              <w:tabs>
                <w:tab w:val="left" w:pos="1134"/>
              </w:tabs>
              <w:spacing w:after="0" w:line="240" w:lineRule="auto"/>
              <w:ind w:hanging="57"/>
              <w:rPr>
                <w:rFonts w:ascii="Times New Roman" w:hAnsi="Times New Roman"/>
                <w:bCs/>
                <w:sz w:val="28"/>
                <w:szCs w:val="28"/>
              </w:rPr>
            </w:pPr>
            <w:r>
              <w:rPr>
                <w:rFonts w:ascii="Times New Roman" w:hAnsi="Times New Roman"/>
                <w:sz w:val="28"/>
                <w:szCs w:val="28"/>
              </w:rPr>
              <w:t>Служебные гаражи</w:t>
            </w:r>
          </w:p>
        </w:tc>
        <w:tc>
          <w:tcPr>
            <w:tcW w:w="1134" w:type="dxa"/>
            <w:hideMark/>
          </w:tcPr>
          <w:p w:rsidR="005D2EA6" w:rsidRPr="00FD6E48" w:rsidRDefault="005D2EA6" w:rsidP="00FD6E48">
            <w:pPr>
              <w:tabs>
                <w:tab w:val="left" w:pos="1134"/>
              </w:tabs>
              <w:spacing w:after="0" w:line="240" w:lineRule="auto"/>
              <w:ind w:hanging="57"/>
              <w:jc w:val="center"/>
              <w:rPr>
                <w:rFonts w:ascii="Times New Roman" w:hAnsi="Times New Roman"/>
                <w:bCs/>
                <w:sz w:val="28"/>
                <w:szCs w:val="28"/>
              </w:rPr>
            </w:pPr>
            <w:r>
              <w:rPr>
                <w:rFonts w:ascii="Times New Roman" w:hAnsi="Times New Roman"/>
                <w:sz w:val="28"/>
                <w:szCs w:val="28"/>
              </w:rPr>
              <w:t>4.9</w:t>
            </w:r>
          </w:p>
        </w:tc>
      </w:tr>
      <w:tr w:rsidR="005D2EA6" w:rsidRPr="00A56AE0" w:rsidTr="00FD6E48">
        <w:trPr>
          <w:trHeight w:val="300"/>
          <w:jc w:val="center"/>
        </w:trPr>
        <w:tc>
          <w:tcPr>
            <w:tcW w:w="605" w:type="dxa"/>
          </w:tcPr>
          <w:p w:rsidR="005D2EA6" w:rsidRPr="00FD6E48" w:rsidRDefault="005D2EA6" w:rsidP="00FD6E48">
            <w:pPr>
              <w:numPr>
                <w:ilvl w:val="0"/>
                <w:numId w:val="111"/>
              </w:numPr>
              <w:tabs>
                <w:tab w:val="left" w:pos="57"/>
              </w:tabs>
              <w:spacing w:after="0" w:line="240" w:lineRule="auto"/>
              <w:ind w:left="0" w:hanging="33"/>
              <w:jc w:val="center"/>
              <w:rPr>
                <w:rFonts w:ascii="Times New Roman" w:hAnsi="Times New Roman"/>
                <w:bCs/>
                <w:sz w:val="28"/>
                <w:szCs w:val="28"/>
              </w:rPr>
            </w:pPr>
          </w:p>
        </w:tc>
        <w:tc>
          <w:tcPr>
            <w:tcW w:w="6833" w:type="dxa"/>
            <w:hideMark/>
          </w:tcPr>
          <w:p w:rsidR="005D2EA6" w:rsidRPr="00FD6E48" w:rsidRDefault="005D2EA6" w:rsidP="00FD6E48">
            <w:pPr>
              <w:tabs>
                <w:tab w:val="left" w:pos="1134"/>
              </w:tabs>
              <w:spacing w:after="0" w:line="240" w:lineRule="auto"/>
              <w:ind w:hanging="57"/>
              <w:rPr>
                <w:rFonts w:ascii="Times New Roman" w:hAnsi="Times New Roman"/>
                <w:bCs/>
                <w:sz w:val="28"/>
                <w:szCs w:val="28"/>
              </w:rPr>
            </w:pPr>
            <w:r>
              <w:rPr>
                <w:rFonts w:ascii="Times New Roman" w:hAnsi="Times New Roman"/>
                <w:sz w:val="28"/>
                <w:szCs w:val="28"/>
              </w:rPr>
              <w:t>Объекты дорожного сервиса</w:t>
            </w:r>
          </w:p>
        </w:tc>
        <w:tc>
          <w:tcPr>
            <w:tcW w:w="1134" w:type="dxa"/>
            <w:hideMark/>
          </w:tcPr>
          <w:p w:rsidR="005D2EA6" w:rsidRPr="00FD6E48" w:rsidRDefault="005D2EA6" w:rsidP="00FD6E48">
            <w:pPr>
              <w:tabs>
                <w:tab w:val="left" w:pos="1134"/>
              </w:tabs>
              <w:spacing w:after="0" w:line="240" w:lineRule="auto"/>
              <w:ind w:hanging="57"/>
              <w:jc w:val="center"/>
              <w:rPr>
                <w:rFonts w:ascii="Times New Roman" w:hAnsi="Times New Roman"/>
                <w:bCs/>
                <w:sz w:val="28"/>
                <w:szCs w:val="28"/>
              </w:rPr>
            </w:pPr>
            <w:r>
              <w:rPr>
                <w:rFonts w:ascii="Times New Roman" w:hAnsi="Times New Roman"/>
                <w:sz w:val="28"/>
                <w:szCs w:val="28"/>
              </w:rPr>
              <w:t>4.9.1</w:t>
            </w:r>
          </w:p>
        </w:tc>
      </w:tr>
      <w:tr w:rsidR="005D2EA6" w:rsidRPr="00A56AE0" w:rsidTr="00FD6E48">
        <w:trPr>
          <w:trHeight w:val="300"/>
          <w:jc w:val="center"/>
        </w:trPr>
        <w:tc>
          <w:tcPr>
            <w:tcW w:w="605" w:type="dxa"/>
          </w:tcPr>
          <w:p w:rsidR="005D2EA6" w:rsidRPr="00A56AE0" w:rsidRDefault="005D2EA6" w:rsidP="00FD6E48">
            <w:pPr>
              <w:numPr>
                <w:ilvl w:val="0"/>
                <w:numId w:val="111"/>
              </w:numPr>
              <w:tabs>
                <w:tab w:val="left" w:pos="57"/>
              </w:tabs>
              <w:spacing w:after="0" w:line="240" w:lineRule="auto"/>
              <w:ind w:left="0" w:hanging="33"/>
              <w:jc w:val="center"/>
              <w:rPr>
                <w:rFonts w:ascii="Times New Roman" w:hAnsi="Times New Roman"/>
                <w:bCs/>
                <w:sz w:val="28"/>
                <w:szCs w:val="28"/>
              </w:rPr>
            </w:pPr>
          </w:p>
        </w:tc>
        <w:tc>
          <w:tcPr>
            <w:tcW w:w="6833" w:type="dxa"/>
          </w:tcPr>
          <w:p w:rsidR="005D2EA6" w:rsidRPr="00A56AE0" w:rsidRDefault="005D2EA6" w:rsidP="00FD6E48">
            <w:pPr>
              <w:widowControl w:val="0"/>
              <w:tabs>
                <w:tab w:val="left" w:pos="1134"/>
              </w:tabs>
              <w:autoSpaceDE w:val="0"/>
              <w:autoSpaceDN w:val="0"/>
              <w:adjustRightInd w:val="0"/>
              <w:spacing w:after="0" w:line="240" w:lineRule="auto"/>
              <w:ind w:left="57" w:hanging="57"/>
              <w:rPr>
                <w:rFonts w:ascii="Times New Roman" w:hAnsi="Times New Roman"/>
                <w:bCs/>
                <w:sz w:val="28"/>
                <w:szCs w:val="28"/>
              </w:rPr>
            </w:pPr>
            <w:r>
              <w:rPr>
                <w:rFonts w:ascii="Times New Roman" w:hAnsi="Times New Roman"/>
                <w:sz w:val="28"/>
                <w:szCs w:val="28"/>
              </w:rPr>
              <w:t>Заправка транспортных средств</w:t>
            </w:r>
          </w:p>
        </w:tc>
        <w:tc>
          <w:tcPr>
            <w:tcW w:w="1134" w:type="dxa"/>
          </w:tcPr>
          <w:p w:rsidR="005D2EA6" w:rsidRPr="00A56AE0" w:rsidRDefault="005D2EA6" w:rsidP="00FD6E48">
            <w:pPr>
              <w:widowControl w:val="0"/>
              <w:tabs>
                <w:tab w:val="left" w:pos="1134"/>
              </w:tabs>
              <w:autoSpaceDE w:val="0"/>
              <w:autoSpaceDN w:val="0"/>
              <w:adjustRightInd w:val="0"/>
              <w:spacing w:after="0" w:line="240" w:lineRule="auto"/>
              <w:ind w:left="57" w:hanging="57"/>
              <w:jc w:val="center"/>
              <w:rPr>
                <w:rFonts w:ascii="Times New Roman" w:hAnsi="Times New Roman"/>
                <w:bCs/>
                <w:sz w:val="28"/>
                <w:szCs w:val="28"/>
              </w:rPr>
            </w:pPr>
            <w:r>
              <w:rPr>
                <w:rFonts w:ascii="Times New Roman" w:hAnsi="Times New Roman"/>
                <w:sz w:val="28"/>
                <w:szCs w:val="28"/>
              </w:rPr>
              <w:t>4.9.1.1</w:t>
            </w:r>
          </w:p>
        </w:tc>
      </w:tr>
      <w:tr w:rsidR="005D2EA6" w:rsidRPr="00A56AE0" w:rsidTr="00FD6E48">
        <w:trPr>
          <w:trHeight w:val="300"/>
          <w:jc w:val="center"/>
        </w:trPr>
        <w:tc>
          <w:tcPr>
            <w:tcW w:w="605" w:type="dxa"/>
          </w:tcPr>
          <w:p w:rsidR="005D2EA6" w:rsidRPr="00A56AE0" w:rsidRDefault="005D2EA6" w:rsidP="00FD6E48">
            <w:pPr>
              <w:numPr>
                <w:ilvl w:val="0"/>
                <w:numId w:val="111"/>
              </w:numPr>
              <w:tabs>
                <w:tab w:val="left" w:pos="57"/>
              </w:tabs>
              <w:spacing w:after="0" w:line="240" w:lineRule="auto"/>
              <w:ind w:left="0" w:hanging="33"/>
              <w:jc w:val="center"/>
              <w:rPr>
                <w:rFonts w:ascii="Times New Roman" w:hAnsi="Times New Roman"/>
                <w:bCs/>
                <w:sz w:val="28"/>
                <w:szCs w:val="28"/>
              </w:rPr>
            </w:pPr>
          </w:p>
        </w:tc>
        <w:tc>
          <w:tcPr>
            <w:tcW w:w="6833" w:type="dxa"/>
          </w:tcPr>
          <w:p w:rsidR="005D2EA6" w:rsidRPr="00A56AE0" w:rsidRDefault="005D2EA6" w:rsidP="00FD6E48">
            <w:pPr>
              <w:widowControl w:val="0"/>
              <w:tabs>
                <w:tab w:val="left" w:pos="1134"/>
              </w:tabs>
              <w:autoSpaceDE w:val="0"/>
              <w:autoSpaceDN w:val="0"/>
              <w:adjustRightInd w:val="0"/>
              <w:spacing w:after="0" w:line="240" w:lineRule="auto"/>
              <w:ind w:left="57" w:hanging="57"/>
              <w:rPr>
                <w:rFonts w:ascii="Times New Roman" w:hAnsi="Times New Roman"/>
                <w:bCs/>
                <w:sz w:val="28"/>
                <w:szCs w:val="28"/>
              </w:rPr>
            </w:pPr>
            <w:r>
              <w:rPr>
                <w:rFonts w:ascii="Times New Roman" w:hAnsi="Times New Roman"/>
                <w:sz w:val="28"/>
                <w:szCs w:val="28"/>
              </w:rPr>
              <w:t>Обеспечение дорожного отдыха</w:t>
            </w:r>
          </w:p>
        </w:tc>
        <w:tc>
          <w:tcPr>
            <w:tcW w:w="1134" w:type="dxa"/>
          </w:tcPr>
          <w:p w:rsidR="005D2EA6" w:rsidRPr="00A56AE0" w:rsidRDefault="005D2EA6" w:rsidP="00FD6E48">
            <w:pPr>
              <w:widowControl w:val="0"/>
              <w:tabs>
                <w:tab w:val="left" w:pos="1134"/>
              </w:tabs>
              <w:autoSpaceDE w:val="0"/>
              <w:autoSpaceDN w:val="0"/>
              <w:adjustRightInd w:val="0"/>
              <w:spacing w:after="0" w:line="240" w:lineRule="auto"/>
              <w:ind w:left="57" w:hanging="57"/>
              <w:jc w:val="center"/>
              <w:rPr>
                <w:rFonts w:ascii="Times New Roman" w:hAnsi="Times New Roman"/>
                <w:bCs/>
                <w:sz w:val="28"/>
                <w:szCs w:val="28"/>
              </w:rPr>
            </w:pPr>
            <w:r>
              <w:rPr>
                <w:rFonts w:ascii="Times New Roman" w:hAnsi="Times New Roman"/>
                <w:sz w:val="28"/>
                <w:szCs w:val="28"/>
              </w:rPr>
              <w:t>4.9.1.2</w:t>
            </w:r>
          </w:p>
        </w:tc>
      </w:tr>
      <w:tr w:rsidR="005D2EA6" w:rsidRPr="00A56AE0" w:rsidTr="00FD6E48">
        <w:trPr>
          <w:trHeight w:val="300"/>
          <w:jc w:val="center"/>
        </w:trPr>
        <w:tc>
          <w:tcPr>
            <w:tcW w:w="605" w:type="dxa"/>
          </w:tcPr>
          <w:p w:rsidR="005D2EA6" w:rsidRPr="00FD6E48" w:rsidRDefault="005D2EA6" w:rsidP="00FD6E48">
            <w:pPr>
              <w:numPr>
                <w:ilvl w:val="0"/>
                <w:numId w:val="111"/>
              </w:numPr>
              <w:tabs>
                <w:tab w:val="left" w:pos="57"/>
              </w:tabs>
              <w:spacing w:after="0" w:line="240" w:lineRule="auto"/>
              <w:ind w:left="0" w:hanging="33"/>
              <w:jc w:val="center"/>
              <w:rPr>
                <w:rFonts w:ascii="Times New Roman" w:hAnsi="Times New Roman"/>
                <w:bCs/>
                <w:sz w:val="28"/>
                <w:szCs w:val="28"/>
              </w:rPr>
            </w:pPr>
          </w:p>
        </w:tc>
        <w:tc>
          <w:tcPr>
            <w:tcW w:w="6833" w:type="dxa"/>
            <w:hideMark/>
          </w:tcPr>
          <w:p w:rsidR="005D2EA6" w:rsidRPr="00FD6E48" w:rsidRDefault="005D2EA6" w:rsidP="00FD6E48">
            <w:pPr>
              <w:tabs>
                <w:tab w:val="left" w:pos="1134"/>
              </w:tabs>
              <w:spacing w:after="0" w:line="240" w:lineRule="auto"/>
              <w:ind w:hanging="57"/>
              <w:rPr>
                <w:rFonts w:ascii="Times New Roman" w:hAnsi="Times New Roman"/>
                <w:bCs/>
                <w:sz w:val="28"/>
                <w:szCs w:val="28"/>
              </w:rPr>
            </w:pPr>
            <w:r>
              <w:rPr>
                <w:rFonts w:ascii="Times New Roman" w:hAnsi="Times New Roman"/>
                <w:sz w:val="28"/>
                <w:szCs w:val="28"/>
              </w:rPr>
              <w:t>Автомобильные мойки</w:t>
            </w:r>
          </w:p>
        </w:tc>
        <w:tc>
          <w:tcPr>
            <w:tcW w:w="1134" w:type="dxa"/>
            <w:hideMark/>
          </w:tcPr>
          <w:p w:rsidR="005D2EA6" w:rsidRPr="00FD6E48" w:rsidRDefault="005D2EA6" w:rsidP="00FD6E48">
            <w:pPr>
              <w:tabs>
                <w:tab w:val="left" w:pos="1134"/>
              </w:tabs>
              <w:spacing w:after="0" w:line="240" w:lineRule="auto"/>
              <w:ind w:hanging="57"/>
              <w:jc w:val="center"/>
              <w:rPr>
                <w:rFonts w:ascii="Times New Roman" w:hAnsi="Times New Roman"/>
                <w:bCs/>
                <w:sz w:val="28"/>
                <w:szCs w:val="28"/>
              </w:rPr>
            </w:pPr>
            <w:r>
              <w:rPr>
                <w:rFonts w:ascii="Times New Roman" w:hAnsi="Times New Roman"/>
                <w:sz w:val="28"/>
                <w:szCs w:val="28"/>
              </w:rPr>
              <w:t>4.9.1.3</w:t>
            </w:r>
          </w:p>
        </w:tc>
      </w:tr>
      <w:tr w:rsidR="005D2EA6" w:rsidRPr="00A56AE0" w:rsidTr="00FD6E48">
        <w:trPr>
          <w:trHeight w:val="300"/>
          <w:jc w:val="center"/>
        </w:trPr>
        <w:tc>
          <w:tcPr>
            <w:tcW w:w="605" w:type="dxa"/>
          </w:tcPr>
          <w:p w:rsidR="005D2EA6" w:rsidRPr="00FD6E48" w:rsidRDefault="005D2EA6" w:rsidP="00FD6E48">
            <w:pPr>
              <w:numPr>
                <w:ilvl w:val="0"/>
                <w:numId w:val="111"/>
              </w:numPr>
              <w:tabs>
                <w:tab w:val="left" w:pos="57"/>
              </w:tabs>
              <w:spacing w:after="0" w:line="240" w:lineRule="auto"/>
              <w:ind w:left="0" w:hanging="33"/>
              <w:jc w:val="center"/>
              <w:rPr>
                <w:rFonts w:ascii="Times New Roman" w:hAnsi="Times New Roman"/>
                <w:bCs/>
                <w:sz w:val="28"/>
                <w:szCs w:val="28"/>
              </w:rPr>
            </w:pPr>
          </w:p>
        </w:tc>
        <w:tc>
          <w:tcPr>
            <w:tcW w:w="6833" w:type="dxa"/>
            <w:hideMark/>
          </w:tcPr>
          <w:p w:rsidR="005D2EA6" w:rsidRPr="00FD6E48" w:rsidRDefault="005D2EA6" w:rsidP="00FD6E48">
            <w:pPr>
              <w:tabs>
                <w:tab w:val="left" w:pos="1134"/>
              </w:tabs>
              <w:spacing w:after="0" w:line="240" w:lineRule="auto"/>
              <w:ind w:hanging="57"/>
              <w:rPr>
                <w:rFonts w:ascii="Times New Roman" w:hAnsi="Times New Roman"/>
                <w:bCs/>
                <w:sz w:val="28"/>
                <w:szCs w:val="28"/>
              </w:rPr>
            </w:pPr>
            <w:r>
              <w:rPr>
                <w:rFonts w:ascii="Times New Roman" w:hAnsi="Times New Roman"/>
                <w:sz w:val="28"/>
                <w:szCs w:val="28"/>
              </w:rPr>
              <w:t>Ремонт автомобилей</w:t>
            </w:r>
          </w:p>
        </w:tc>
        <w:tc>
          <w:tcPr>
            <w:tcW w:w="1134" w:type="dxa"/>
            <w:hideMark/>
          </w:tcPr>
          <w:p w:rsidR="005D2EA6" w:rsidRPr="00FD6E48" w:rsidRDefault="005D2EA6" w:rsidP="00FD6E48">
            <w:pPr>
              <w:tabs>
                <w:tab w:val="left" w:pos="1134"/>
              </w:tabs>
              <w:spacing w:after="0" w:line="240" w:lineRule="auto"/>
              <w:ind w:hanging="57"/>
              <w:jc w:val="center"/>
              <w:rPr>
                <w:rFonts w:ascii="Times New Roman" w:hAnsi="Times New Roman"/>
                <w:bCs/>
                <w:sz w:val="28"/>
                <w:szCs w:val="28"/>
              </w:rPr>
            </w:pPr>
            <w:r>
              <w:rPr>
                <w:rFonts w:ascii="Times New Roman" w:hAnsi="Times New Roman"/>
                <w:sz w:val="28"/>
                <w:szCs w:val="28"/>
              </w:rPr>
              <w:t>4.9.1.4</w:t>
            </w:r>
          </w:p>
        </w:tc>
      </w:tr>
      <w:tr w:rsidR="005D2EA6" w:rsidRPr="00A56AE0" w:rsidTr="00FD6E48">
        <w:trPr>
          <w:trHeight w:val="300"/>
          <w:jc w:val="center"/>
        </w:trPr>
        <w:tc>
          <w:tcPr>
            <w:tcW w:w="605" w:type="dxa"/>
          </w:tcPr>
          <w:p w:rsidR="005D2EA6" w:rsidRPr="00FD6E48" w:rsidRDefault="005D2EA6" w:rsidP="00FD6E48">
            <w:pPr>
              <w:numPr>
                <w:ilvl w:val="0"/>
                <w:numId w:val="111"/>
              </w:numPr>
              <w:tabs>
                <w:tab w:val="left" w:pos="57"/>
              </w:tabs>
              <w:spacing w:after="0" w:line="240" w:lineRule="auto"/>
              <w:ind w:left="0" w:hanging="33"/>
              <w:jc w:val="center"/>
              <w:rPr>
                <w:rFonts w:ascii="Times New Roman" w:hAnsi="Times New Roman"/>
                <w:bCs/>
                <w:sz w:val="28"/>
                <w:szCs w:val="28"/>
              </w:rPr>
            </w:pPr>
          </w:p>
        </w:tc>
        <w:tc>
          <w:tcPr>
            <w:tcW w:w="6833" w:type="dxa"/>
            <w:hideMark/>
          </w:tcPr>
          <w:p w:rsidR="005D2EA6" w:rsidRPr="00FD6E48" w:rsidRDefault="005D2EA6" w:rsidP="00FD6E48">
            <w:pPr>
              <w:tabs>
                <w:tab w:val="left" w:pos="1134"/>
              </w:tabs>
              <w:spacing w:after="0" w:line="240" w:lineRule="auto"/>
              <w:ind w:hanging="57"/>
              <w:rPr>
                <w:rFonts w:ascii="Times New Roman" w:hAnsi="Times New Roman"/>
                <w:bCs/>
                <w:sz w:val="28"/>
                <w:szCs w:val="28"/>
              </w:rPr>
            </w:pPr>
            <w:r>
              <w:rPr>
                <w:rFonts w:ascii="Times New Roman" w:hAnsi="Times New Roman"/>
                <w:sz w:val="28"/>
                <w:szCs w:val="28"/>
              </w:rPr>
              <w:t>Выставочно-ярмарочная деятельность</w:t>
            </w:r>
          </w:p>
        </w:tc>
        <w:tc>
          <w:tcPr>
            <w:tcW w:w="1134" w:type="dxa"/>
            <w:hideMark/>
          </w:tcPr>
          <w:p w:rsidR="005D2EA6" w:rsidRPr="00FD6E48" w:rsidRDefault="005D2EA6" w:rsidP="00FD6E48">
            <w:pPr>
              <w:tabs>
                <w:tab w:val="left" w:pos="1134"/>
              </w:tabs>
              <w:spacing w:after="0" w:line="240" w:lineRule="auto"/>
              <w:ind w:hanging="57"/>
              <w:jc w:val="center"/>
              <w:rPr>
                <w:rFonts w:ascii="Times New Roman" w:hAnsi="Times New Roman"/>
                <w:bCs/>
                <w:sz w:val="28"/>
                <w:szCs w:val="28"/>
              </w:rPr>
            </w:pPr>
            <w:r>
              <w:rPr>
                <w:rFonts w:ascii="Times New Roman" w:hAnsi="Times New Roman"/>
                <w:sz w:val="28"/>
                <w:szCs w:val="28"/>
              </w:rPr>
              <w:t>4.10</w:t>
            </w:r>
          </w:p>
        </w:tc>
      </w:tr>
      <w:tr w:rsidR="005D2EA6" w:rsidRPr="00A56AE0" w:rsidTr="00FD6E48">
        <w:trPr>
          <w:trHeight w:val="300"/>
          <w:jc w:val="center"/>
        </w:trPr>
        <w:tc>
          <w:tcPr>
            <w:tcW w:w="605" w:type="dxa"/>
          </w:tcPr>
          <w:p w:rsidR="005D2EA6" w:rsidRPr="00FD6E48" w:rsidRDefault="005D2EA6" w:rsidP="00FD6E48">
            <w:pPr>
              <w:numPr>
                <w:ilvl w:val="0"/>
                <w:numId w:val="111"/>
              </w:numPr>
              <w:tabs>
                <w:tab w:val="left" w:pos="57"/>
              </w:tabs>
              <w:spacing w:after="0" w:line="240" w:lineRule="auto"/>
              <w:ind w:left="0" w:hanging="33"/>
              <w:jc w:val="center"/>
              <w:rPr>
                <w:rFonts w:ascii="Times New Roman" w:hAnsi="Times New Roman"/>
                <w:bCs/>
                <w:sz w:val="28"/>
                <w:szCs w:val="28"/>
              </w:rPr>
            </w:pPr>
          </w:p>
        </w:tc>
        <w:tc>
          <w:tcPr>
            <w:tcW w:w="6833" w:type="dxa"/>
            <w:hideMark/>
          </w:tcPr>
          <w:p w:rsidR="005D2EA6" w:rsidRPr="00FD6E48" w:rsidRDefault="005D2EA6" w:rsidP="00FD6E48">
            <w:pPr>
              <w:tabs>
                <w:tab w:val="left" w:pos="1134"/>
              </w:tabs>
              <w:spacing w:after="0" w:line="240" w:lineRule="auto"/>
              <w:ind w:hanging="57"/>
              <w:rPr>
                <w:rFonts w:ascii="Times New Roman" w:hAnsi="Times New Roman"/>
                <w:bCs/>
                <w:sz w:val="28"/>
                <w:szCs w:val="28"/>
              </w:rPr>
            </w:pPr>
            <w:r w:rsidRPr="00FD6E48">
              <w:rPr>
                <w:rFonts w:ascii="Times New Roman" w:hAnsi="Times New Roman"/>
                <w:bCs/>
                <w:sz w:val="28"/>
                <w:szCs w:val="28"/>
              </w:rPr>
              <w:t>Гидротехнические сооружения</w:t>
            </w:r>
          </w:p>
        </w:tc>
        <w:tc>
          <w:tcPr>
            <w:tcW w:w="1134" w:type="dxa"/>
            <w:hideMark/>
          </w:tcPr>
          <w:p w:rsidR="005D2EA6" w:rsidRPr="00FD6E48" w:rsidRDefault="005D2EA6" w:rsidP="00FD6E48">
            <w:pPr>
              <w:tabs>
                <w:tab w:val="left" w:pos="1134"/>
              </w:tabs>
              <w:spacing w:after="0" w:line="240" w:lineRule="auto"/>
              <w:ind w:hanging="57"/>
              <w:jc w:val="center"/>
              <w:rPr>
                <w:rFonts w:ascii="Times New Roman" w:hAnsi="Times New Roman"/>
                <w:bCs/>
                <w:sz w:val="28"/>
                <w:szCs w:val="28"/>
              </w:rPr>
            </w:pPr>
            <w:r w:rsidRPr="00FD6E48">
              <w:rPr>
                <w:rFonts w:ascii="Times New Roman" w:hAnsi="Times New Roman"/>
                <w:bCs/>
                <w:sz w:val="28"/>
                <w:szCs w:val="28"/>
              </w:rPr>
              <w:t>11.3</w:t>
            </w:r>
          </w:p>
        </w:tc>
      </w:tr>
      <w:tr w:rsidR="005D2EA6" w:rsidRPr="00A56AE0" w:rsidTr="00FD6E48">
        <w:trPr>
          <w:trHeight w:val="300"/>
          <w:jc w:val="center"/>
        </w:trPr>
        <w:tc>
          <w:tcPr>
            <w:tcW w:w="605" w:type="dxa"/>
          </w:tcPr>
          <w:p w:rsidR="005D2EA6" w:rsidRPr="00FD6E48" w:rsidRDefault="005D2EA6" w:rsidP="00FD6E48">
            <w:pPr>
              <w:numPr>
                <w:ilvl w:val="0"/>
                <w:numId w:val="111"/>
              </w:numPr>
              <w:tabs>
                <w:tab w:val="left" w:pos="57"/>
              </w:tabs>
              <w:spacing w:after="0" w:line="240" w:lineRule="auto"/>
              <w:ind w:left="0" w:hanging="33"/>
              <w:jc w:val="center"/>
              <w:rPr>
                <w:rFonts w:ascii="Times New Roman" w:hAnsi="Times New Roman"/>
                <w:bCs/>
                <w:sz w:val="28"/>
                <w:szCs w:val="28"/>
              </w:rPr>
            </w:pPr>
          </w:p>
        </w:tc>
        <w:tc>
          <w:tcPr>
            <w:tcW w:w="6833" w:type="dxa"/>
            <w:hideMark/>
          </w:tcPr>
          <w:p w:rsidR="005D2EA6" w:rsidRPr="00FD6E48" w:rsidRDefault="005D2EA6" w:rsidP="00FD6E48">
            <w:pPr>
              <w:tabs>
                <w:tab w:val="left" w:pos="1134"/>
              </w:tabs>
              <w:spacing w:after="0" w:line="240" w:lineRule="auto"/>
              <w:ind w:hanging="57"/>
              <w:rPr>
                <w:rFonts w:ascii="Times New Roman" w:hAnsi="Times New Roman"/>
                <w:bCs/>
                <w:sz w:val="28"/>
                <w:szCs w:val="28"/>
              </w:rPr>
            </w:pPr>
            <w:r w:rsidRPr="00FD6E48">
              <w:rPr>
                <w:rFonts w:ascii="Times New Roman" w:hAnsi="Times New Roman"/>
                <w:bCs/>
                <w:sz w:val="28"/>
                <w:szCs w:val="28"/>
              </w:rPr>
              <w:t>Земельные участки (территории) общего пользования</w:t>
            </w:r>
          </w:p>
        </w:tc>
        <w:tc>
          <w:tcPr>
            <w:tcW w:w="1134" w:type="dxa"/>
            <w:hideMark/>
          </w:tcPr>
          <w:p w:rsidR="005D2EA6" w:rsidRPr="00FD6E48" w:rsidRDefault="005D2EA6" w:rsidP="00FD6E48">
            <w:pPr>
              <w:tabs>
                <w:tab w:val="left" w:pos="1134"/>
              </w:tabs>
              <w:spacing w:after="0" w:line="240" w:lineRule="auto"/>
              <w:ind w:hanging="57"/>
              <w:jc w:val="center"/>
              <w:rPr>
                <w:rFonts w:ascii="Times New Roman" w:hAnsi="Times New Roman"/>
                <w:bCs/>
                <w:sz w:val="28"/>
                <w:szCs w:val="28"/>
              </w:rPr>
            </w:pPr>
            <w:r w:rsidRPr="00FD6E48">
              <w:rPr>
                <w:rFonts w:ascii="Times New Roman" w:hAnsi="Times New Roman"/>
                <w:bCs/>
                <w:sz w:val="28"/>
                <w:szCs w:val="28"/>
              </w:rPr>
              <w:t>12.0</w:t>
            </w:r>
          </w:p>
        </w:tc>
      </w:tr>
    </w:tbl>
    <w:p w:rsidR="00971F35" w:rsidRPr="00FD6E48" w:rsidRDefault="00971F35" w:rsidP="00FD6E48">
      <w:pPr>
        <w:shd w:val="clear" w:color="auto" w:fill="FFFFFF"/>
        <w:tabs>
          <w:tab w:val="left" w:pos="993"/>
          <w:tab w:val="left" w:pos="1134"/>
          <w:tab w:val="left" w:pos="1276"/>
        </w:tabs>
        <w:spacing w:after="0" w:line="240" w:lineRule="auto"/>
        <w:ind w:firstLine="720"/>
        <w:jc w:val="both"/>
        <w:rPr>
          <w:rFonts w:ascii="Times New Roman" w:hAnsi="Times New Roman"/>
          <w:sz w:val="28"/>
          <w:szCs w:val="28"/>
          <w:lang w:eastAsia="zh-CN"/>
        </w:rPr>
      </w:pPr>
    </w:p>
    <w:p w:rsidR="00971F35" w:rsidRPr="00FD6E48" w:rsidRDefault="00971F35" w:rsidP="00FD6E48">
      <w:pPr>
        <w:numPr>
          <w:ilvl w:val="1"/>
          <w:numId w:val="37"/>
        </w:numPr>
        <w:shd w:val="clear" w:color="auto" w:fill="FFFFFF"/>
        <w:tabs>
          <w:tab w:val="left" w:pos="0"/>
          <w:tab w:val="left" w:pos="1134"/>
        </w:tabs>
        <w:spacing w:after="0" w:line="240" w:lineRule="auto"/>
        <w:ind w:left="0" w:firstLine="720"/>
        <w:jc w:val="both"/>
        <w:rPr>
          <w:rFonts w:ascii="Times New Roman" w:hAnsi="Times New Roman"/>
          <w:sz w:val="28"/>
          <w:szCs w:val="28"/>
        </w:rPr>
      </w:pPr>
      <w:r w:rsidRPr="00FD6E48">
        <w:rPr>
          <w:rFonts w:ascii="Times New Roman" w:hAnsi="Times New Roman"/>
          <w:sz w:val="28"/>
          <w:szCs w:val="28"/>
        </w:rPr>
        <w:t>Условно разрешенные виды использования земельных участков и объектов капитального строительства, установленные в градостроительных регламентах</w:t>
      </w:r>
      <w:r w:rsidR="009773FB" w:rsidRPr="00FD6E48">
        <w:rPr>
          <w:rFonts w:ascii="Times New Roman" w:hAnsi="Times New Roman"/>
          <w:sz w:val="28"/>
          <w:szCs w:val="28"/>
        </w:rPr>
        <w:t xml:space="preserve"> применительно к территориальной зоне ПК-2</w:t>
      </w:r>
      <w:r w:rsidRPr="00FD6E48">
        <w:rPr>
          <w:rFonts w:ascii="Times New Roman" w:hAnsi="Times New Roman"/>
          <w:sz w:val="28"/>
          <w:szCs w:val="28"/>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645"/>
        <w:gridCol w:w="1266"/>
      </w:tblGrid>
      <w:tr w:rsidR="00A56AE0" w:rsidRPr="00A56AE0" w:rsidTr="00FD6E48">
        <w:trPr>
          <w:trHeight w:val="300"/>
          <w:jc w:val="center"/>
        </w:trPr>
        <w:tc>
          <w:tcPr>
            <w:tcW w:w="594" w:type="dxa"/>
            <w:hideMark/>
          </w:tcPr>
          <w:p w:rsidR="00971F35" w:rsidRPr="00FD6E48" w:rsidRDefault="00971F35" w:rsidP="00FD6E48">
            <w:pPr>
              <w:tabs>
                <w:tab w:val="left" w:pos="1134"/>
              </w:tabs>
              <w:spacing w:after="0" w:line="240" w:lineRule="auto"/>
              <w:jc w:val="center"/>
              <w:rPr>
                <w:rFonts w:ascii="Times New Roman" w:hAnsi="Times New Roman"/>
                <w:bCs/>
                <w:sz w:val="28"/>
                <w:szCs w:val="28"/>
              </w:rPr>
            </w:pPr>
            <w:r w:rsidRPr="00FD6E48">
              <w:rPr>
                <w:rFonts w:ascii="Times New Roman" w:hAnsi="Times New Roman"/>
                <w:bCs/>
                <w:sz w:val="28"/>
                <w:szCs w:val="28"/>
              </w:rPr>
              <w:t>№ п/п</w:t>
            </w:r>
          </w:p>
        </w:tc>
        <w:tc>
          <w:tcPr>
            <w:tcW w:w="6645" w:type="dxa"/>
            <w:hideMark/>
          </w:tcPr>
          <w:p w:rsidR="00971F35" w:rsidRPr="00FD6E48" w:rsidRDefault="00971F35" w:rsidP="00FD6E48">
            <w:pPr>
              <w:tabs>
                <w:tab w:val="left" w:pos="1134"/>
              </w:tabs>
              <w:spacing w:after="0" w:line="240" w:lineRule="auto"/>
              <w:jc w:val="center"/>
              <w:rPr>
                <w:rFonts w:ascii="Times New Roman" w:hAnsi="Times New Roman"/>
                <w:bCs/>
                <w:sz w:val="28"/>
                <w:szCs w:val="28"/>
              </w:rPr>
            </w:pPr>
            <w:r w:rsidRPr="00FD6E48">
              <w:rPr>
                <w:rFonts w:ascii="Times New Roman" w:hAnsi="Times New Roman"/>
                <w:bCs/>
                <w:sz w:val="28"/>
                <w:szCs w:val="28"/>
              </w:rPr>
              <w:t>Наименование вида разрешенного использования земельного участка</w:t>
            </w:r>
          </w:p>
        </w:tc>
        <w:tc>
          <w:tcPr>
            <w:tcW w:w="1266" w:type="dxa"/>
            <w:hideMark/>
          </w:tcPr>
          <w:p w:rsidR="00971F35" w:rsidRPr="00FD6E48" w:rsidRDefault="00971F35" w:rsidP="00FD6E48">
            <w:pPr>
              <w:tabs>
                <w:tab w:val="left" w:pos="1134"/>
              </w:tabs>
              <w:spacing w:after="0" w:line="240" w:lineRule="auto"/>
              <w:jc w:val="center"/>
              <w:rPr>
                <w:rFonts w:ascii="Times New Roman" w:hAnsi="Times New Roman"/>
                <w:bCs/>
                <w:sz w:val="28"/>
                <w:szCs w:val="28"/>
              </w:rPr>
            </w:pPr>
            <w:r w:rsidRPr="00FD6E48">
              <w:rPr>
                <w:rFonts w:ascii="Times New Roman" w:hAnsi="Times New Roman"/>
                <w:bCs/>
                <w:sz w:val="28"/>
                <w:szCs w:val="28"/>
              </w:rPr>
              <w:t>Код</w:t>
            </w:r>
          </w:p>
        </w:tc>
      </w:tr>
      <w:tr w:rsidR="005D2EA6" w:rsidRPr="00A56AE0" w:rsidTr="00FD6E48">
        <w:trPr>
          <w:trHeight w:val="193"/>
          <w:jc w:val="center"/>
        </w:trPr>
        <w:tc>
          <w:tcPr>
            <w:tcW w:w="594" w:type="dxa"/>
          </w:tcPr>
          <w:p w:rsidR="005D2EA6" w:rsidRPr="00A56AE0" w:rsidRDefault="005D2EA6">
            <w:pPr>
              <w:numPr>
                <w:ilvl w:val="0"/>
                <w:numId w:val="112"/>
              </w:numPr>
              <w:tabs>
                <w:tab w:val="left" w:pos="57"/>
              </w:tabs>
              <w:spacing w:after="0" w:line="240" w:lineRule="auto"/>
              <w:ind w:left="0" w:firstLine="0"/>
              <w:jc w:val="center"/>
              <w:rPr>
                <w:rFonts w:ascii="Times New Roman" w:hAnsi="Times New Roman"/>
                <w:bCs/>
                <w:sz w:val="28"/>
                <w:szCs w:val="28"/>
              </w:rPr>
            </w:pPr>
          </w:p>
        </w:tc>
        <w:tc>
          <w:tcPr>
            <w:tcW w:w="6645" w:type="dxa"/>
          </w:tcPr>
          <w:p w:rsidR="005D2EA6" w:rsidRPr="00A56AE0" w:rsidRDefault="005D2EA6">
            <w:pPr>
              <w:widowControl w:val="0"/>
              <w:tabs>
                <w:tab w:val="left" w:pos="1134"/>
              </w:tabs>
              <w:autoSpaceDE w:val="0"/>
              <w:autoSpaceDN w:val="0"/>
              <w:adjustRightInd w:val="0"/>
              <w:spacing w:before="200" w:after="0" w:line="240" w:lineRule="auto"/>
              <w:rPr>
                <w:rFonts w:ascii="Times New Roman" w:hAnsi="Times New Roman"/>
                <w:bCs/>
                <w:sz w:val="28"/>
                <w:szCs w:val="28"/>
              </w:rPr>
            </w:pPr>
            <w:r w:rsidRPr="008151BE">
              <w:rPr>
                <w:rFonts w:ascii="Times New Roman" w:hAnsi="Times New Roman"/>
                <w:sz w:val="28"/>
                <w:szCs w:val="28"/>
              </w:rPr>
              <w:t>Коммунальное обслуживание</w:t>
            </w:r>
          </w:p>
        </w:tc>
        <w:tc>
          <w:tcPr>
            <w:tcW w:w="1266" w:type="dxa"/>
          </w:tcPr>
          <w:p w:rsidR="005D2EA6" w:rsidRPr="00A56AE0" w:rsidRDefault="005D2EA6">
            <w:pPr>
              <w:widowControl w:val="0"/>
              <w:tabs>
                <w:tab w:val="left" w:pos="1134"/>
              </w:tabs>
              <w:autoSpaceDE w:val="0"/>
              <w:autoSpaceDN w:val="0"/>
              <w:adjustRightInd w:val="0"/>
              <w:spacing w:before="200" w:after="0" w:line="240" w:lineRule="auto"/>
              <w:jc w:val="center"/>
              <w:rPr>
                <w:rFonts w:ascii="Times New Roman" w:hAnsi="Times New Roman"/>
                <w:bCs/>
                <w:sz w:val="28"/>
                <w:szCs w:val="28"/>
              </w:rPr>
            </w:pPr>
            <w:r w:rsidRPr="008151BE">
              <w:rPr>
                <w:rFonts w:ascii="Times New Roman" w:hAnsi="Times New Roman"/>
                <w:sz w:val="28"/>
                <w:szCs w:val="28"/>
              </w:rPr>
              <w:t>3.</w:t>
            </w:r>
            <w:r>
              <w:rPr>
                <w:rFonts w:ascii="Times New Roman" w:hAnsi="Times New Roman"/>
                <w:sz w:val="28"/>
                <w:szCs w:val="28"/>
              </w:rPr>
              <w:t>1</w:t>
            </w:r>
          </w:p>
        </w:tc>
      </w:tr>
      <w:tr w:rsidR="005D2EA6" w:rsidRPr="00A56AE0" w:rsidTr="00FD6E48">
        <w:trPr>
          <w:trHeight w:val="193"/>
          <w:jc w:val="center"/>
        </w:trPr>
        <w:tc>
          <w:tcPr>
            <w:tcW w:w="594" w:type="dxa"/>
          </w:tcPr>
          <w:p w:rsidR="005D2EA6" w:rsidRPr="00FD6E48" w:rsidRDefault="005D2EA6" w:rsidP="00FD6E48">
            <w:pPr>
              <w:numPr>
                <w:ilvl w:val="0"/>
                <w:numId w:val="112"/>
              </w:numPr>
              <w:tabs>
                <w:tab w:val="left" w:pos="57"/>
              </w:tabs>
              <w:spacing w:after="0" w:line="240" w:lineRule="auto"/>
              <w:ind w:left="0" w:firstLine="0"/>
              <w:jc w:val="center"/>
              <w:rPr>
                <w:rFonts w:ascii="Times New Roman" w:hAnsi="Times New Roman"/>
                <w:bCs/>
                <w:sz w:val="28"/>
                <w:szCs w:val="28"/>
              </w:rPr>
            </w:pPr>
          </w:p>
        </w:tc>
        <w:tc>
          <w:tcPr>
            <w:tcW w:w="6645" w:type="dxa"/>
            <w:hideMark/>
          </w:tcPr>
          <w:p w:rsidR="005D2EA6" w:rsidRPr="00FD6E48" w:rsidRDefault="005D2EA6" w:rsidP="00FD6E48">
            <w:pPr>
              <w:tabs>
                <w:tab w:val="left" w:pos="1134"/>
              </w:tabs>
              <w:spacing w:after="0" w:line="240" w:lineRule="auto"/>
              <w:rPr>
                <w:rFonts w:ascii="Times New Roman" w:hAnsi="Times New Roman"/>
                <w:bCs/>
                <w:sz w:val="28"/>
                <w:szCs w:val="28"/>
              </w:rPr>
            </w:pPr>
            <w:r w:rsidRPr="0006546C">
              <w:rPr>
                <w:rFonts w:ascii="Times New Roman" w:hAnsi="Times New Roman"/>
                <w:sz w:val="28"/>
                <w:szCs w:val="28"/>
              </w:rPr>
              <w:t>Предоставление коммунальных услуг</w:t>
            </w:r>
          </w:p>
        </w:tc>
        <w:tc>
          <w:tcPr>
            <w:tcW w:w="1266" w:type="dxa"/>
            <w:hideMark/>
          </w:tcPr>
          <w:p w:rsidR="005D2EA6" w:rsidRPr="00FD6E48" w:rsidRDefault="005D2EA6" w:rsidP="00FD6E48">
            <w:pPr>
              <w:tabs>
                <w:tab w:val="left" w:pos="1134"/>
              </w:tabs>
              <w:spacing w:after="0" w:line="240" w:lineRule="auto"/>
              <w:jc w:val="center"/>
              <w:rPr>
                <w:rFonts w:ascii="Times New Roman" w:hAnsi="Times New Roman"/>
                <w:bCs/>
                <w:sz w:val="28"/>
                <w:szCs w:val="28"/>
              </w:rPr>
            </w:pPr>
            <w:r>
              <w:rPr>
                <w:rFonts w:ascii="Times New Roman" w:hAnsi="Times New Roman"/>
                <w:sz w:val="28"/>
                <w:szCs w:val="28"/>
              </w:rPr>
              <w:t>3.1.1</w:t>
            </w:r>
          </w:p>
        </w:tc>
      </w:tr>
      <w:tr w:rsidR="005D2EA6" w:rsidRPr="00A56AE0" w:rsidTr="00FD6E48">
        <w:trPr>
          <w:trHeight w:val="193"/>
          <w:jc w:val="center"/>
        </w:trPr>
        <w:tc>
          <w:tcPr>
            <w:tcW w:w="594" w:type="dxa"/>
          </w:tcPr>
          <w:p w:rsidR="005D2EA6" w:rsidRPr="00FD6E48" w:rsidRDefault="005D2EA6" w:rsidP="00FD6E48">
            <w:pPr>
              <w:numPr>
                <w:ilvl w:val="0"/>
                <w:numId w:val="112"/>
              </w:numPr>
              <w:tabs>
                <w:tab w:val="left" w:pos="57"/>
              </w:tabs>
              <w:spacing w:after="0" w:line="240" w:lineRule="auto"/>
              <w:ind w:left="0" w:firstLine="0"/>
              <w:jc w:val="center"/>
              <w:rPr>
                <w:rFonts w:ascii="Times New Roman" w:hAnsi="Times New Roman"/>
                <w:bCs/>
                <w:sz w:val="28"/>
                <w:szCs w:val="28"/>
              </w:rPr>
            </w:pPr>
          </w:p>
        </w:tc>
        <w:tc>
          <w:tcPr>
            <w:tcW w:w="6645" w:type="dxa"/>
            <w:hideMark/>
          </w:tcPr>
          <w:p w:rsidR="005D2EA6" w:rsidRPr="00FD6E48" w:rsidRDefault="005D2EA6" w:rsidP="00FD6E48">
            <w:pPr>
              <w:tabs>
                <w:tab w:val="left" w:pos="1134"/>
              </w:tabs>
              <w:spacing w:after="0" w:line="240" w:lineRule="auto"/>
              <w:rPr>
                <w:rFonts w:ascii="Times New Roman" w:hAnsi="Times New Roman"/>
                <w:bCs/>
                <w:sz w:val="28"/>
                <w:szCs w:val="28"/>
              </w:rPr>
            </w:pPr>
            <w:r w:rsidRPr="0006546C">
              <w:rPr>
                <w:rFonts w:ascii="Times New Roman" w:hAnsi="Times New Roman"/>
                <w:sz w:val="28"/>
                <w:szCs w:val="28"/>
              </w:rPr>
              <w:t>Административные здания организаций, обеспечивающих предоставление коммунальных услуг</w:t>
            </w:r>
          </w:p>
        </w:tc>
        <w:tc>
          <w:tcPr>
            <w:tcW w:w="1266" w:type="dxa"/>
            <w:hideMark/>
          </w:tcPr>
          <w:p w:rsidR="005D2EA6" w:rsidRPr="00FD6E48" w:rsidRDefault="005D2EA6" w:rsidP="00FD6E48">
            <w:pPr>
              <w:tabs>
                <w:tab w:val="left" w:pos="1134"/>
              </w:tabs>
              <w:spacing w:after="0" w:line="240" w:lineRule="auto"/>
              <w:jc w:val="center"/>
              <w:rPr>
                <w:rFonts w:ascii="Times New Roman" w:hAnsi="Times New Roman"/>
                <w:bCs/>
                <w:sz w:val="28"/>
                <w:szCs w:val="28"/>
              </w:rPr>
            </w:pPr>
            <w:r>
              <w:rPr>
                <w:rFonts w:ascii="Times New Roman" w:hAnsi="Times New Roman"/>
                <w:sz w:val="28"/>
                <w:szCs w:val="28"/>
              </w:rPr>
              <w:t>3.1.2</w:t>
            </w:r>
          </w:p>
        </w:tc>
      </w:tr>
      <w:tr w:rsidR="005D2EA6" w:rsidRPr="00A56AE0" w:rsidTr="00FD6E48">
        <w:trPr>
          <w:trHeight w:val="193"/>
          <w:jc w:val="center"/>
        </w:trPr>
        <w:tc>
          <w:tcPr>
            <w:tcW w:w="594" w:type="dxa"/>
          </w:tcPr>
          <w:p w:rsidR="005D2EA6" w:rsidRPr="00FD6E48" w:rsidRDefault="005D2EA6" w:rsidP="00FD6E48">
            <w:pPr>
              <w:numPr>
                <w:ilvl w:val="0"/>
                <w:numId w:val="112"/>
              </w:numPr>
              <w:tabs>
                <w:tab w:val="left" w:pos="57"/>
              </w:tabs>
              <w:spacing w:after="0" w:line="240" w:lineRule="auto"/>
              <w:ind w:left="0" w:firstLine="0"/>
              <w:jc w:val="center"/>
              <w:rPr>
                <w:rFonts w:ascii="Times New Roman" w:hAnsi="Times New Roman"/>
                <w:bCs/>
                <w:sz w:val="28"/>
                <w:szCs w:val="28"/>
              </w:rPr>
            </w:pPr>
          </w:p>
        </w:tc>
        <w:tc>
          <w:tcPr>
            <w:tcW w:w="6645" w:type="dxa"/>
            <w:hideMark/>
          </w:tcPr>
          <w:p w:rsidR="005D2EA6" w:rsidRPr="00FD6E48" w:rsidRDefault="005D2EA6" w:rsidP="00FD6E48">
            <w:pPr>
              <w:tabs>
                <w:tab w:val="left" w:pos="1134"/>
              </w:tabs>
              <w:spacing w:after="0" w:line="240" w:lineRule="auto"/>
              <w:rPr>
                <w:rFonts w:ascii="Times New Roman" w:hAnsi="Times New Roman"/>
                <w:bCs/>
                <w:sz w:val="28"/>
                <w:szCs w:val="28"/>
              </w:rPr>
            </w:pPr>
            <w:r w:rsidRPr="0006546C">
              <w:rPr>
                <w:rFonts w:ascii="Times New Roman" w:hAnsi="Times New Roman"/>
                <w:sz w:val="28"/>
                <w:szCs w:val="28"/>
              </w:rPr>
              <w:t>Социальное обслуживание</w:t>
            </w:r>
          </w:p>
        </w:tc>
        <w:tc>
          <w:tcPr>
            <w:tcW w:w="1266" w:type="dxa"/>
            <w:hideMark/>
          </w:tcPr>
          <w:p w:rsidR="005D2EA6" w:rsidRPr="00FD6E48" w:rsidRDefault="005D2EA6" w:rsidP="00FD6E48">
            <w:pPr>
              <w:tabs>
                <w:tab w:val="left" w:pos="1134"/>
              </w:tabs>
              <w:spacing w:after="0" w:line="240" w:lineRule="auto"/>
              <w:jc w:val="center"/>
              <w:rPr>
                <w:rFonts w:ascii="Times New Roman" w:hAnsi="Times New Roman"/>
                <w:bCs/>
                <w:sz w:val="28"/>
                <w:szCs w:val="28"/>
              </w:rPr>
            </w:pPr>
            <w:r>
              <w:rPr>
                <w:rFonts w:ascii="Times New Roman" w:hAnsi="Times New Roman"/>
                <w:sz w:val="28"/>
                <w:szCs w:val="28"/>
              </w:rPr>
              <w:t>3.2</w:t>
            </w:r>
          </w:p>
        </w:tc>
      </w:tr>
      <w:tr w:rsidR="005D2EA6" w:rsidRPr="00A56AE0" w:rsidTr="00FD6E48">
        <w:trPr>
          <w:trHeight w:val="193"/>
          <w:jc w:val="center"/>
        </w:trPr>
        <w:tc>
          <w:tcPr>
            <w:tcW w:w="594" w:type="dxa"/>
          </w:tcPr>
          <w:p w:rsidR="005D2EA6" w:rsidRPr="00FD6E48" w:rsidRDefault="005D2EA6" w:rsidP="00FD6E48">
            <w:pPr>
              <w:numPr>
                <w:ilvl w:val="0"/>
                <w:numId w:val="112"/>
              </w:numPr>
              <w:tabs>
                <w:tab w:val="left" w:pos="57"/>
              </w:tabs>
              <w:spacing w:after="0" w:line="240" w:lineRule="auto"/>
              <w:ind w:left="0" w:firstLine="0"/>
              <w:jc w:val="center"/>
              <w:rPr>
                <w:rFonts w:ascii="Times New Roman" w:hAnsi="Times New Roman"/>
                <w:bCs/>
                <w:sz w:val="28"/>
                <w:szCs w:val="28"/>
              </w:rPr>
            </w:pPr>
          </w:p>
        </w:tc>
        <w:tc>
          <w:tcPr>
            <w:tcW w:w="6645" w:type="dxa"/>
            <w:hideMark/>
          </w:tcPr>
          <w:p w:rsidR="005D2EA6" w:rsidRPr="00FD6E48" w:rsidRDefault="005D2EA6" w:rsidP="00FD6E48">
            <w:pPr>
              <w:tabs>
                <w:tab w:val="left" w:pos="1134"/>
              </w:tabs>
              <w:spacing w:after="0" w:line="240" w:lineRule="auto"/>
              <w:rPr>
                <w:rFonts w:ascii="Times New Roman" w:hAnsi="Times New Roman"/>
                <w:bCs/>
                <w:sz w:val="28"/>
                <w:szCs w:val="28"/>
              </w:rPr>
            </w:pPr>
            <w:r>
              <w:rPr>
                <w:rFonts w:ascii="Times New Roman" w:hAnsi="Times New Roman"/>
                <w:sz w:val="28"/>
                <w:szCs w:val="28"/>
              </w:rPr>
              <w:t>Дома социального обслуживания</w:t>
            </w:r>
          </w:p>
        </w:tc>
        <w:tc>
          <w:tcPr>
            <w:tcW w:w="1266" w:type="dxa"/>
            <w:hideMark/>
          </w:tcPr>
          <w:p w:rsidR="005D2EA6" w:rsidRPr="00FD6E48" w:rsidRDefault="005D2EA6" w:rsidP="00FD6E48">
            <w:pPr>
              <w:tabs>
                <w:tab w:val="left" w:pos="1134"/>
              </w:tabs>
              <w:spacing w:after="0" w:line="240" w:lineRule="auto"/>
              <w:jc w:val="center"/>
              <w:rPr>
                <w:rFonts w:ascii="Times New Roman" w:hAnsi="Times New Roman"/>
                <w:bCs/>
                <w:sz w:val="28"/>
                <w:szCs w:val="28"/>
              </w:rPr>
            </w:pPr>
            <w:r>
              <w:rPr>
                <w:rFonts w:ascii="Times New Roman" w:hAnsi="Times New Roman"/>
                <w:sz w:val="28"/>
                <w:szCs w:val="28"/>
              </w:rPr>
              <w:t>3.2.1</w:t>
            </w:r>
          </w:p>
        </w:tc>
      </w:tr>
      <w:tr w:rsidR="005D2EA6" w:rsidRPr="00A56AE0" w:rsidTr="00FD6E48">
        <w:trPr>
          <w:trHeight w:val="193"/>
          <w:jc w:val="center"/>
        </w:trPr>
        <w:tc>
          <w:tcPr>
            <w:tcW w:w="594" w:type="dxa"/>
          </w:tcPr>
          <w:p w:rsidR="005D2EA6" w:rsidRPr="00FD6E48" w:rsidRDefault="005D2EA6" w:rsidP="00FD6E48">
            <w:pPr>
              <w:numPr>
                <w:ilvl w:val="0"/>
                <w:numId w:val="112"/>
              </w:numPr>
              <w:tabs>
                <w:tab w:val="left" w:pos="57"/>
              </w:tabs>
              <w:spacing w:after="0" w:line="240" w:lineRule="auto"/>
              <w:ind w:left="0" w:firstLine="0"/>
              <w:jc w:val="center"/>
              <w:rPr>
                <w:rFonts w:ascii="Times New Roman" w:hAnsi="Times New Roman"/>
                <w:bCs/>
                <w:sz w:val="28"/>
                <w:szCs w:val="28"/>
              </w:rPr>
            </w:pPr>
          </w:p>
        </w:tc>
        <w:tc>
          <w:tcPr>
            <w:tcW w:w="6645" w:type="dxa"/>
            <w:hideMark/>
          </w:tcPr>
          <w:p w:rsidR="005D2EA6" w:rsidRPr="00FD6E48" w:rsidRDefault="005D2EA6" w:rsidP="00FD6E48">
            <w:pPr>
              <w:tabs>
                <w:tab w:val="left" w:pos="1134"/>
              </w:tabs>
              <w:spacing w:after="0" w:line="240" w:lineRule="auto"/>
              <w:rPr>
                <w:rFonts w:ascii="Times New Roman" w:hAnsi="Times New Roman"/>
                <w:bCs/>
                <w:sz w:val="28"/>
                <w:szCs w:val="28"/>
              </w:rPr>
            </w:pPr>
            <w:r>
              <w:rPr>
                <w:rFonts w:ascii="Times New Roman" w:hAnsi="Times New Roman"/>
                <w:sz w:val="28"/>
                <w:szCs w:val="28"/>
              </w:rPr>
              <w:t>Оказание социальной помощи населению</w:t>
            </w:r>
          </w:p>
        </w:tc>
        <w:tc>
          <w:tcPr>
            <w:tcW w:w="1266" w:type="dxa"/>
            <w:hideMark/>
          </w:tcPr>
          <w:p w:rsidR="005D2EA6" w:rsidRPr="00FD6E48" w:rsidRDefault="005D2EA6" w:rsidP="00FD6E48">
            <w:pPr>
              <w:tabs>
                <w:tab w:val="left" w:pos="1134"/>
              </w:tabs>
              <w:spacing w:after="0" w:line="240" w:lineRule="auto"/>
              <w:jc w:val="center"/>
              <w:rPr>
                <w:rFonts w:ascii="Times New Roman" w:hAnsi="Times New Roman"/>
                <w:bCs/>
                <w:sz w:val="28"/>
                <w:szCs w:val="28"/>
              </w:rPr>
            </w:pPr>
            <w:r>
              <w:rPr>
                <w:rFonts w:ascii="Times New Roman" w:hAnsi="Times New Roman"/>
                <w:sz w:val="28"/>
                <w:szCs w:val="28"/>
              </w:rPr>
              <w:t>3.2.2</w:t>
            </w:r>
          </w:p>
        </w:tc>
      </w:tr>
      <w:tr w:rsidR="005D2EA6" w:rsidRPr="00A56AE0" w:rsidTr="00FD6E48">
        <w:trPr>
          <w:trHeight w:val="300"/>
          <w:jc w:val="center"/>
        </w:trPr>
        <w:tc>
          <w:tcPr>
            <w:tcW w:w="594" w:type="dxa"/>
          </w:tcPr>
          <w:p w:rsidR="005D2EA6" w:rsidRPr="00FD6E48" w:rsidRDefault="005D2EA6" w:rsidP="00FD6E48">
            <w:pPr>
              <w:numPr>
                <w:ilvl w:val="0"/>
                <w:numId w:val="112"/>
              </w:numPr>
              <w:tabs>
                <w:tab w:val="left" w:pos="57"/>
              </w:tabs>
              <w:spacing w:after="0" w:line="240" w:lineRule="auto"/>
              <w:ind w:left="0" w:firstLine="0"/>
              <w:jc w:val="center"/>
              <w:rPr>
                <w:rFonts w:ascii="Times New Roman" w:hAnsi="Times New Roman"/>
                <w:bCs/>
                <w:sz w:val="28"/>
                <w:szCs w:val="28"/>
              </w:rPr>
            </w:pPr>
          </w:p>
        </w:tc>
        <w:tc>
          <w:tcPr>
            <w:tcW w:w="6645" w:type="dxa"/>
            <w:hideMark/>
          </w:tcPr>
          <w:p w:rsidR="005D2EA6" w:rsidRPr="00FD6E48" w:rsidRDefault="005D2EA6" w:rsidP="00FD6E48">
            <w:pPr>
              <w:tabs>
                <w:tab w:val="left" w:pos="1134"/>
              </w:tabs>
              <w:spacing w:after="0" w:line="240" w:lineRule="auto"/>
              <w:rPr>
                <w:rFonts w:ascii="Times New Roman" w:hAnsi="Times New Roman"/>
                <w:bCs/>
                <w:sz w:val="28"/>
                <w:szCs w:val="28"/>
              </w:rPr>
            </w:pPr>
            <w:r>
              <w:rPr>
                <w:rFonts w:ascii="Times New Roman" w:hAnsi="Times New Roman"/>
                <w:sz w:val="28"/>
                <w:szCs w:val="28"/>
              </w:rPr>
              <w:t>Оказание услуг связи</w:t>
            </w:r>
          </w:p>
        </w:tc>
        <w:tc>
          <w:tcPr>
            <w:tcW w:w="1266" w:type="dxa"/>
            <w:hideMark/>
          </w:tcPr>
          <w:p w:rsidR="005D2EA6" w:rsidRPr="00FD6E48" w:rsidRDefault="005D2EA6" w:rsidP="00FD6E48">
            <w:pPr>
              <w:tabs>
                <w:tab w:val="left" w:pos="1134"/>
              </w:tabs>
              <w:spacing w:after="0" w:line="240" w:lineRule="auto"/>
              <w:jc w:val="center"/>
              <w:rPr>
                <w:rFonts w:ascii="Times New Roman" w:hAnsi="Times New Roman"/>
                <w:bCs/>
                <w:sz w:val="28"/>
                <w:szCs w:val="28"/>
              </w:rPr>
            </w:pPr>
            <w:r>
              <w:rPr>
                <w:rFonts w:ascii="Times New Roman" w:hAnsi="Times New Roman"/>
                <w:sz w:val="28"/>
                <w:szCs w:val="28"/>
              </w:rPr>
              <w:t>3.2.3</w:t>
            </w:r>
          </w:p>
        </w:tc>
      </w:tr>
      <w:tr w:rsidR="005D2EA6" w:rsidRPr="00A56AE0" w:rsidTr="00FD6E48">
        <w:trPr>
          <w:trHeight w:val="300"/>
          <w:jc w:val="center"/>
        </w:trPr>
        <w:tc>
          <w:tcPr>
            <w:tcW w:w="594" w:type="dxa"/>
          </w:tcPr>
          <w:p w:rsidR="005D2EA6" w:rsidRPr="00A56AE0" w:rsidRDefault="005D2EA6">
            <w:pPr>
              <w:numPr>
                <w:ilvl w:val="0"/>
                <w:numId w:val="112"/>
              </w:numPr>
              <w:tabs>
                <w:tab w:val="left" w:pos="57"/>
              </w:tabs>
              <w:spacing w:after="0" w:line="240" w:lineRule="auto"/>
              <w:ind w:left="0" w:firstLine="0"/>
              <w:jc w:val="center"/>
              <w:rPr>
                <w:rFonts w:ascii="Times New Roman" w:hAnsi="Times New Roman"/>
                <w:bCs/>
                <w:sz w:val="28"/>
                <w:szCs w:val="28"/>
              </w:rPr>
            </w:pPr>
          </w:p>
        </w:tc>
        <w:tc>
          <w:tcPr>
            <w:tcW w:w="6645" w:type="dxa"/>
          </w:tcPr>
          <w:p w:rsidR="005D2EA6" w:rsidRDefault="005D2EA6">
            <w:pPr>
              <w:tabs>
                <w:tab w:val="left" w:pos="1134"/>
              </w:tabs>
              <w:spacing w:after="0" w:line="240" w:lineRule="auto"/>
              <w:rPr>
                <w:rFonts w:ascii="Times New Roman" w:hAnsi="Times New Roman"/>
                <w:sz w:val="28"/>
                <w:szCs w:val="28"/>
              </w:rPr>
            </w:pPr>
            <w:r>
              <w:rPr>
                <w:rFonts w:ascii="Times New Roman" w:hAnsi="Times New Roman"/>
                <w:sz w:val="28"/>
                <w:szCs w:val="28"/>
              </w:rPr>
              <w:t>Общежития</w:t>
            </w:r>
          </w:p>
        </w:tc>
        <w:tc>
          <w:tcPr>
            <w:tcW w:w="1266" w:type="dxa"/>
          </w:tcPr>
          <w:p w:rsidR="005D2EA6" w:rsidRDefault="005D2EA6">
            <w:pPr>
              <w:tabs>
                <w:tab w:val="left" w:pos="1134"/>
              </w:tabs>
              <w:spacing w:after="0" w:line="240" w:lineRule="auto"/>
              <w:jc w:val="center"/>
              <w:rPr>
                <w:rFonts w:ascii="Times New Roman" w:hAnsi="Times New Roman"/>
                <w:sz w:val="28"/>
                <w:szCs w:val="28"/>
              </w:rPr>
            </w:pPr>
            <w:r>
              <w:rPr>
                <w:rFonts w:ascii="Times New Roman" w:hAnsi="Times New Roman"/>
                <w:sz w:val="28"/>
                <w:szCs w:val="28"/>
              </w:rPr>
              <w:t>3.2.4</w:t>
            </w:r>
          </w:p>
        </w:tc>
      </w:tr>
      <w:tr w:rsidR="005D2EA6" w:rsidRPr="00A56AE0" w:rsidTr="00FD6E48">
        <w:trPr>
          <w:trHeight w:val="300"/>
          <w:jc w:val="center"/>
        </w:trPr>
        <w:tc>
          <w:tcPr>
            <w:tcW w:w="594" w:type="dxa"/>
          </w:tcPr>
          <w:p w:rsidR="005D2EA6" w:rsidRPr="00A56AE0" w:rsidRDefault="005D2EA6">
            <w:pPr>
              <w:numPr>
                <w:ilvl w:val="0"/>
                <w:numId w:val="112"/>
              </w:numPr>
              <w:tabs>
                <w:tab w:val="left" w:pos="57"/>
              </w:tabs>
              <w:spacing w:after="0" w:line="240" w:lineRule="auto"/>
              <w:ind w:left="0" w:firstLine="0"/>
              <w:jc w:val="center"/>
              <w:rPr>
                <w:rFonts w:ascii="Times New Roman" w:hAnsi="Times New Roman"/>
                <w:bCs/>
                <w:sz w:val="28"/>
                <w:szCs w:val="28"/>
              </w:rPr>
            </w:pPr>
          </w:p>
        </w:tc>
        <w:tc>
          <w:tcPr>
            <w:tcW w:w="6645" w:type="dxa"/>
          </w:tcPr>
          <w:p w:rsidR="005D2EA6" w:rsidRDefault="005D2EA6">
            <w:pPr>
              <w:tabs>
                <w:tab w:val="left" w:pos="1134"/>
              </w:tabs>
              <w:spacing w:after="0" w:line="240" w:lineRule="auto"/>
              <w:rPr>
                <w:rFonts w:ascii="Times New Roman" w:hAnsi="Times New Roman"/>
                <w:sz w:val="28"/>
                <w:szCs w:val="28"/>
              </w:rPr>
            </w:pPr>
            <w:r>
              <w:rPr>
                <w:rFonts w:ascii="Times New Roman" w:hAnsi="Times New Roman"/>
                <w:sz w:val="28"/>
                <w:szCs w:val="28"/>
              </w:rPr>
              <w:t>Бытовое обслуживание</w:t>
            </w:r>
          </w:p>
        </w:tc>
        <w:tc>
          <w:tcPr>
            <w:tcW w:w="1266" w:type="dxa"/>
          </w:tcPr>
          <w:p w:rsidR="005D2EA6" w:rsidRDefault="005D2EA6">
            <w:pPr>
              <w:tabs>
                <w:tab w:val="left" w:pos="1134"/>
              </w:tabs>
              <w:spacing w:after="0" w:line="240" w:lineRule="auto"/>
              <w:jc w:val="center"/>
              <w:rPr>
                <w:rFonts w:ascii="Times New Roman" w:hAnsi="Times New Roman"/>
                <w:sz w:val="28"/>
                <w:szCs w:val="28"/>
              </w:rPr>
            </w:pPr>
            <w:r>
              <w:rPr>
                <w:rFonts w:ascii="Times New Roman" w:hAnsi="Times New Roman"/>
                <w:sz w:val="28"/>
                <w:szCs w:val="28"/>
              </w:rPr>
              <w:t>3.3</w:t>
            </w:r>
          </w:p>
        </w:tc>
      </w:tr>
      <w:tr w:rsidR="005D2EA6" w:rsidRPr="00A56AE0" w:rsidTr="00FD6E48">
        <w:trPr>
          <w:trHeight w:val="300"/>
          <w:jc w:val="center"/>
        </w:trPr>
        <w:tc>
          <w:tcPr>
            <w:tcW w:w="594" w:type="dxa"/>
          </w:tcPr>
          <w:p w:rsidR="005D2EA6" w:rsidRPr="00A56AE0" w:rsidRDefault="005D2EA6">
            <w:pPr>
              <w:numPr>
                <w:ilvl w:val="0"/>
                <w:numId w:val="112"/>
              </w:numPr>
              <w:tabs>
                <w:tab w:val="left" w:pos="57"/>
              </w:tabs>
              <w:spacing w:after="0" w:line="240" w:lineRule="auto"/>
              <w:ind w:left="0" w:firstLine="0"/>
              <w:jc w:val="center"/>
              <w:rPr>
                <w:rFonts w:ascii="Times New Roman" w:hAnsi="Times New Roman"/>
                <w:bCs/>
                <w:sz w:val="28"/>
                <w:szCs w:val="28"/>
              </w:rPr>
            </w:pPr>
          </w:p>
        </w:tc>
        <w:tc>
          <w:tcPr>
            <w:tcW w:w="6645" w:type="dxa"/>
          </w:tcPr>
          <w:p w:rsidR="005D2EA6" w:rsidRDefault="005D2EA6">
            <w:pPr>
              <w:tabs>
                <w:tab w:val="left" w:pos="1134"/>
              </w:tabs>
              <w:spacing w:after="0" w:line="240" w:lineRule="auto"/>
              <w:rPr>
                <w:rFonts w:ascii="Times New Roman" w:hAnsi="Times New Roman"/>
                <w:sz w:val="28"/>
                <w:szCs w:val="28"/>
              </w:rPr>
            </w:pPr>
            <w:r>
              <w:rPr>
                <w:rFonts w:ascii="Times New Roman" w:hAnsi="Times New Roman"/>
                <w:sz w:val="28"/>
                <w:szCs w:val="28"/>
              </w:rPr>
              <w:t>Здравоохранение</w:t>
            </w:r>
          </w:p>
        </w:tc>
        <w:tc>
          <w:tcPr>
            <w:tcW w:w="1266" w:type="dxa"/>
          </w:tcPr>
          <w:p w:rsidR="005D2EA6" w:rsidRDefault="005D2EA6">
            <w:pPr>
              <w:tabs>
                <w:tab w:val="left" w:pos="1134"/>
              </w:tabs>
              <w:spacing w:after="0" w:line="240" w:lineRule="auto"/>
              <w:jc w:val="center"/>
              <w:rPr>
                <w:rFonts w:ascii="Times New Roman" w:hAnsi="Times New Roman"/>
                <w:sz w:val="28"/>
                <w:szCs w:val="28"/>
              </w:rPr>
            </w:pPr>
            <w:r>
              <w:rPr>
                <w:rFonts w:ascii="Times New Roman" w:hAnsi="Times New Roman"/>
                <w:sz w:val="28"/>
                <w:szCs w:val="28"/>
              </w:rPr>
              <w:t>3.4</w:t>
            </w:r>
          </w:p>
        </w:tc>
      </w:tr>
      <w:tr w:rsidR="005D2EA6" w:rsidRPr="00A56AE0" w:rsidTr="00FD6E48">
        <w:trPr>
          <w:trHeight w:val="300"/>
          <w:jc w:val="center"/>
        </w:trPr>
        <w:tc>
          <w:tcPr>
            <w:tcW w:w="594" w:type="dxa"/>
          </w:tcPr>
          <w:p w:rsidR="005D2EA6" w:rsidRPr="00A56AE0" w:rsidRDefault="005D2EA6">
            <w:pPr>
              <w:numPr>
                <w:ilvl w:val="0"/>
                <w:numId w:val="112"/>
              </w:numPr>
              <w:tabs>
                <w:tab w:val="left" w:pos="57"/>
              </w:tabs>
              <w:spacing w:after="0" w:line="240" w:lineRule="auto"/>
              <w:ind w:left="0" w:firstLine="0"/>
              <w:jc w:val="center"/>
              <w:rPr>
                <w:rFonts w:ascii="Times New Roman" w:hAnsi="Times New Roman"/>
                <w:bCs/>
                <w:sz w:val="28"/>
                <w:szCs w:val="28"/>
              </w:rPr>
            </w:pPr>
          </w:p>
        </w:tc>
        <w:tc>
          <w:tcPr>
            <w:tcW w:w="6645" w:type="dxa"/>
          </w:tcPr>
          <w:p w:rsidR="005D2EA6" w:rsidRDefault="005D2EA6">
            <w:pPr>
              <w:tabs>
                <w:tab w:val="left" w:pos="1134"/>
              </w:tabs>
              <w:spacing w:after="0" w:line="240" w:lineRule="auto"/>
              <w:rPr>
                <w:rFonts w:ascii="Times New Roman" w:hAnsi="Times New Roman"/>
                <w:sz w:val="28"/>
                <w:szCs w:val="28"/>
              </w:rPr>
            </w:pPr>
            <w:r>
              <w:rPr>
                <w:rFonts w:ascii="Times New Roman" w:hAnsi="Times New Roman"/>
                <w:sz w:val="28"/>
                <w:szCs w:val="28"/>
              </w:rPr>
              <w:t>Амбулаторно-поликлиническое обслуживание</w:t>
            </w:r>
          </w:p>
        </w:tc>
        <w:tc>
          <w:tcPr>
            <w:tcW w:w="1266" w:type="dxa"/>
          </w:tcPr>
          <w:p w:rsidR="005D2EA6" w:rsidRDefault="005D2EA6">
            <w:pPr>
              <w:tabs>
                <w:tab w:val="left" w:pos="1134"/>
              </w:tabs>
              <w:spacing w:after="0" w:line="240" w:lineRule="auto"/>
              <w:jc w:val="center"/>
              <w:rPr>
                <w:rFonts w:ascii="Times New Roman" w:hAnsi="Times New Roman"/>
                <w:sz w:val="28"/>
                <w:szCs w:val="28"/>
              </w:rPr>
            </w:pPr>
            <w:r>
              <w:rPr>
                <w:rFonts w:ascii="Times New Roman" w:hAnsi="Times New Roman"/>
                <w:sz w:val="28"/>
                <w:szCs w:val="28"/>
              </w:rPr>
              <w:t>3.4.1</w:t>
            </w:r>
          </w:p>
        </w:tc>
      </w:tr>
      <w:tr w:rsidR="005D2EA6" w:rsidRPr="00A56AE0" w:rsidTr="00FD6E48">
        <w:trPr>
          <w:trHeight w:val="300"/>
          <w:jc w:val="center"/>
        </w:trPr>
        <w:tc>
          <w:tcPr>
            <w:tcW w:w="594" w:type="dxa"/>
          </w:tcPr>
          <w:p w:rsidR="005D2EA6" w:rsidRPr="00A56AE0" w:rsidRDefault="005D2EA6">
            <w:pPr>
              <w:numPr>
                <w:ilvl w:val="0"/>
                <w:numId w:val="112"/>
              </w:numPr>
              <w:tabs>
                <w:tab w:val="left" w:pos="57"/>
              </w:tabs>
              <w:spacing w:after="0" w:line="240" w:lineRule="auto"/>
              <w:ind w:left="0" w:firstLine="0"/>
              <w:jc w:val="center"/>
              <w:rPr>
                <w:rFonts w:ascii="Times New Roman" w:hAnsi="Times New Roman"/>
                <w:bCs/>
                <w:sz w:val="28"/>
                <w:szCs w:val="28"/>
              </w:rPr>
            </w:pPr>
          </w:p>
        </w:tc>
        <w:tc>
          <w:tcPr>
            <w:tcW w:w="6645" w:type="dxa"/>
          </w:tcPr>
          <w:p w:rsidR="005D2EA6" w:rsidRDefault="005D2EA6">
            <w:pPr>
              <w:tabs>
                <w:tab w:val="left" w:pos="1134"/>
              </w:tabs>
              <w:spacing w:after="0" w:line="240" w:lineRule="auto"/>
              <w:rPr>
                <w:rFonts w:ascii="Times New Roman" w:hAnsi="Times New Roman"/>
                <w:sz w:val="28"/>
                <w:szCs w:val="28"/>
              </w:rPr>
            </w:pPr>
            <w:r>
              <w:rPr>
                <w:rFonts w:ascii="Times New Roman" w:hAnsi="Times New Roman"/>
                <w:sz w:val="28"/>
                <w:szCs w:val="28"/>
              </w:rPr>
              <w:t>Стационарное медицинское обслуживание</w:t>
            </w:r>
          </w:p>
        </w:tc>
        <w:tc>
          <w:tcPr>
            <w:tcW w:w="1266" w:type="dxa"/>
          </w:tcPr>
          <w:p w:rsidR="005D2EA6" w:rsidRDefault="005D2EA6">
            <w:pPr>
              <w:tabs>
                <w:tab w:val="left" w:pos="1134"/>
              </w:tabs>
              <w:spacing w:after="0" w:line="240" w:lineRule="auto"/>
              <w:jc w:val="center"/>
              <w:rPr>
                <w:rFonts w:ascii="Times New Roman" w:hAnsi="Times New Roman"/>
                <w:sz w:val="28"/>
                <w:szCs w:val="28"/>
              </w:rPr>
            </w:pPr>
            <w:r>
              <w:rPr>
                <w:rFonts w:ascii="Times New Roman" w:hAnsi="Times New Roman"/>
                <w:sz w:val="28"/>
                <w:szCs w:val="28"/>
              </w:rPr>
              <w:t>3.4.2</w:t>
            </w:r>
          </w:p>
        </w:tc>
      </w:tr>
      <w:tr w:rsidR="005D2EA6" w:rsidRPr="00A56AE0" w:rsidTr="00FD6E48">
        <w:trPr>
          <w:trHeight w:val="300"/>
          <w:jc w:val="center"/>
        </w:trPr>
        <w:tc>
          <w:tcPr>
            <w:tcW w:w="594" w:type="dxa"/>
          </w:tcPr>
          <w:p w:rsidR="005D2EA6" w:rsidRPr="00A56AE0" w:rsidRDefault="005D2EA6">
            <w:pPr>
              <w:numPr>
                <w:ilvl w:val="0"/>
                <w:numId w:val="112"/>
              </w:numPr>
              <w:tabs>
                <w:tab w:val="left" w:pos="57"/>
              </w:tabs>
              <w:spacing w:after="0" w:line="240" w:lineRule="auto"/>
              <w:ind w:left="0" w:firstLine="0"/>
              <w:jc w:val="center"/>
              <w:rPr>
                <w:rFonts w:ascii="Times New Roman" w:hAnsi="Times New Roman"/>
                <w:bCs/>
                <w:sz w:val="28"/>
                <w:szCs w:val="28"/>
              </w:rPr>
            </w:pPr>
          </w:p>
        </w:tc>
        <w:tc>
          <w:tcPr>
            <w:tcW w:w="6645" w:type="dxa"/>
          </w:tcPr>
          <w:p w:rsidR="005D2EA6" w:rsidRDefault="005D2EA6">
            <w:pPr>
              <w:tabs>
                <w:tab w:val="left" w:pos="1134"/>
              </w:tabs>
              <w:spacing w:after="0" w:line="240" w:lineRule="auto"/>
              <w:rPr>
                <w:rFonts w:ascii="Times New Roman" w:hAnsi="Times New Roman"/>
                <w:sz w:val="28"/>
                <w:szCs w:val="28"/>
              </w:rPr>
            </w:pPr>
            <w:r>
              <w:rPr>
                <w:rFonts w:ascii="Times New Roman" w:hAnsi="Times New Roman"/>
                <w:sz w:val="28"/>
                <w:szCs w:val="28"/>
              </w:rPr>
              <w:t>Медицинские организации особого назначения</w:t>
            </w:r>
          </w:p>
        </w:tc>
        <w:tc>
          <w:tcPr>
            <w:tcW w:w="1266" w:type="dxa"/>
          </w:tcPr>
          <w:p w:rsidR="005D2EA6" w:rsidRDefault="005D2EA6">
            <w:pPr>
              <w:tabs>
                <w:tab w:val="left" w:pos="1134"/>
              </w:tabs>
              <w:spacing w:after="0" w:line="240" w:lineRule="auto"/>
              <w:jc w:val="center"/>
              <w:rPr>
                <w:rFonts w:ascii="Times New Roman" w:hAnsi="Times New Roman"/>
                <w:sz w:val="28"/>
                <w:szCs w:val="28"/>
              </w:rPr>
            </w:pPr>
            <w:r>
              <w:rPr>
                <w:rFonts w:ascii="Times New Roman" w:hAnsi="Times New Roman"/>
                <w:sz w:val="28"/>
                <w:szCs w:val="28"/>
              </w:rPr>
              <w:t>3.4.3</w:t>
            </w:r>
          </w:p>
        </w:tc>
      </w:tr>
      <w:tr w:rsidR="005D2EA6" w:rsidRPr="00A56AE0" w:rsidTr="00FD6E48">
        <w:trPr>
          <w:trHeight w:val="300"/>
          <w:jc w:val="center"/>
        </w:trPr>
        <w:tc>
          <w:tcPr>
            <w:tcW w:w="594" w:type="dxa"/>
          </w:tcPr>
          <w:p w:rsidR="005D2EA6" w:rsidRPr="00A56AE0" w:rsidRDefault="005D2EA6">
            <w:pPr>
              <w:numPr>
                <w:ilvl w:val="0"/>
                <w:numId w:val="112"/>
              </w:numPr>
              <w:tabs>
                <w:tab w:val="left" w:pos="57"/>
              </w:tabs>
              <w:spacing w:after="0" w:line="240" w:lineRule="auto"/>
              <w:ind w:left="0" w:firstLine="0"/>
              <w:jc w:val="center"/>
              <w:rPr>
                <w:rFonts w:ascii="Times New Roman" w:hAnsi="Times New Roman"/>
                <w:bCs/>
                <w:sz w:val="28"/>
                <w:szCs w:val="28"/>
              </w:rPr>
            </w:pPr>
          </w:p>
        </w:tc>
        <w:tc>
          <w:tcPr>
            <w:tcW w:w="6645" w:type="dxa"/>
          </w:tcPr>
          <w:p w:rsidR="005D2EA6" w:rsidRDefault="005D2EA6">
            <w:pPr>
              <w:tabs>
                <w:tab w:val="left" w:pos="1134"/>
              </w:tabs>
              <w:spacing w:after="0" w:line="240" w:lineRule="auto"/>
              <w:rPr>
                <w:rFonts w:ascii="Times New Roman" w:hAnsi="Times New Roman"/>
                <w:sz w:val="28"/>
                <w:szCs w:val="28"/>
              </w:rPr>
            </w:pPr>
            <w:r>
              <w:rPr>
                <w:rFonts w:ascii="Times New Roman" w:hAnsi="Times New Roman"/>
                <w:sz w:val="28"/>
                <w:szCs w:val="28"/>
              </w:rPr>
              <w:t>Образование и просвещение</w:t>
            </w:r>
          </w:p>
        </w:tc>
        <w:tc>
          <w:tcPr>
            <w:tcW w:w="1266" w:type="dxa"/>
          </w:tcPr>
          <w:p w:rsidR="005D2EA6" w:rsidRDefault="005D2EA6">
            <w:pPr>
              <w:tabs>
                <w:tab w:val="left" w:pos="1134"/>
              </w:tabs>
              <w:spacing w:after="0" w:line="240" w:lineRule="auto"/>
              <w:jc w:val="center"/>
              <w:rPr>
                <w:rFonts w:ascii="Times New Roman" w:hAnsi="Times New Roman"/>
                <w:sz w:val="28"/>
                <w:szCs w:val="28"/>
              </w:rPr>
            </w:pPr>
            <w:r>
              <w:rPr>
                <w:rFonts w:ascii="Times New Roman" w:hAnsi="Times New Roman"/>
                <w:sz w:val="28"/>
                <w:szCs w:val="28"/>
              </w:rPr>
              <w:t>3.5</w:t>
            </w:r>
          </w:p>
        </w:tc>
      </w:tr>
      <w:tr w:rsidR="005D2EA6" w:rsidRPr="00A56AE0" w:rsidTr="00FD6E48">
        <w:trPr>
          <w:trHeight w:val="300"/>
          <w:jc w:val="center"/>
        </w:trPr>
        <w:tc>
          <w:tcPr>
            <w:tcW w:w="594" w:type="dxa"/>
          </w:tcPr>
          <w:p w:rsidR="005D2EA6" w:rsidRPr="00A56AE0" w:rsidRDefault="005D2EA6">
            <w:pPr>
              <w:numPr>
                <w:ilvl w:val="0"/>
                <w:numId w:val="112"/>
              </w:numPr>
              <w:tabs>
                <w:tab w:val="left" w:pos="57"/>
              </w:tabs>
              <w:spacing w:after="0" w:line="240" w:lineRule="auto"/>
              <w:ind w:left="0" w:firstLine="0"/>
              <w:jc w:val="center"/>
              <w:rPr>
                <w:rFonts w:ascii="Times New Roman" w:hAnsi="Times New Roman"/>
                <w:bCs/>
                <w:sz w:val="28"/>
                <w:szCs w:val="28"/>
              </w:rPr>
            </w:pPr>
          </w:p>
        </w:tc>
        <w:tc>
          <w:tcPr>
            <w:tcW w:w="6645" w:type="dxa"/>
          </w:tcPr>
          <w:p w:rsidR="005D2EA6" w:rsidRDefault="005D2EA6">
            <w:pPr>
              <w:tabs>
                <w:tab w:val="left" w:pos="1134"/>
              </w:tabs>
              <w:spacing w:after="0" w:line="240" w:lineRule="auto"/>
              <w:rPr>
                <w:rFonts w:ascii="Times New Roman" w:hAnsi="Times New Roman"/>
                <w:sz w:val="28"/>
                <w:szCs w:val="28"/>
              </w:rPr>
            </w:pPr>
            <w:r>
              <w:rPr>
                <w:rFonts w:ascii="Times New Roman" w:hAnsi="Times New Roman"/>
                <w:sz w:val="28"/>
                <w:szCs w:val="28"/>
              </w:rPr>
              <w:t>Дошкольное, начальное и среднее общее образование</w:t>
            </w:r>
          </w:p>
        </w:tc>
        <w:tc>
          <w:tcPr>
            <w:tcW w:w="1266" w:type="dxa"/>
          </w:tcPr>
          <w:p w:rsidR="005D2EA6" w:rsidRDefault="005D2EA6">
            <w:pPr>
              <w:tabs>
                <w:tab w:val="left" w:pos="1134"/>
              </w:tabs>
              <w:spacing w:after="0" w:line="240" w:lineRule="auto"/>
              <w:jc w:val="center"/>
              <w:rPr>
                <w:rFonts w:ascii="Times New Roman" w:hAnsi="Times New Roman"/>
                <w:sz w:val="28"/>
                <w:szCs w:val="28"/>
              </w:rPr>
            </w:pPr>
            <w:r>
              <w:rPr>
                <w:rFonts w:ascii="Times New Roman" w:hAnsi="Times New Roman"/>
                <w:sz w:val="28"/>
                <w:szCs w:val="28"/>
              </w:rPr>
              <w:t>3.5.1</w:t>
            </w:r>
          </w:p>
        </w:tc>
      </w:tr>
      <w:tr w:rsidR="005D2EA6" w:rsidRPr="00A56AE0" w:rsidTr="00FD6E48">
        <w:trPr>
          <w:trHeight w:val="300"/>
          <w:jc w:val="center"/>
        </w:trPr>
        <w:tc>
          <w:tcPr>
            <w:tcW w:w="594" w:type="dxa"/>
          </w:tcPr>
          <w:p w:rsidR="005D2EA6" w:rsidRPr="00A56AE0" w:rsidRDefault="005D2EA6">
            <w:pPr>
              <w:numPr>
                <w:ilvl w:val="0"/>
                <w:numId w:val="112"/>
              </w:numPr>
              <w:tabs>
                <w:tab w:val="left" w:pos="57"/>
              </w:tabs>
              <w:spacing w:after="0" w:line="240" w:lineRule="auto"/>
              <w:ind w:left="0" w:firstLine="0"/>
              <w:jc w:val="center"/>
              <w:rPr>
                <w:rFonts w:ascii="Times New Roman" w:hAnsi="Times New Roman"/>
                <w:bCs/>
                <w:sz w:val="28"/>
                <w:szCs w:val="28"/>
              </w:rPr>
            </w:pPr>
          </w:p>
        </w:tc>
        <w:tc>
          <w:tcPr>
            <w:tcW w:w="6645" w:type="dxa"/>
          </w:tcPr>
          <w:p w:rsidR="005D2EA6" w:rsidRDefault="005D2EA6">
            <w:pPr>
              <w:tabs>
                <w:tab w:val="left" w:pos="1134"/>
              </w:tabs>
              <w:spacing w:after="0" w:line="240" w:lineRule="auto"/>
              <w:rPr>
                <w:rFonts w:ascii="Times New Roman" w:hAnsi="Times New Roman"/>
                <w:sz w:val="28"/>
                <w:szCs w:val="28"/>
              </w:rPr>
            </w:pPr>
            <w:r>
              <w:rPr>
                <w:rFonts w:ascii="Times New Roman" w:hAnsi="Times New Roman"/>
                <w:sz w:val="28"/>
                <w:szCs w:val="28"/>
              </w:rPr>
              <w:t>Среднее и высшее профессиональное образование</w:t>
            </w:r>
          </w:p>
        </w:tc>
        <w:tc>
          <w:tcPr>
            <w:tcW w:w="1266" w:type="dxa"/>
          </w:tcPr>
          <w:p w:rsidR="005D2EA6" w:rsidRDefault="005D2EA6">
            <w:pPr>
              <w:tabs>
                <w:tab w:val="left" w:pos="1134"/>
              </w:tabs>
              <w:spacing w:after="0" w:line="240" w:lineRule="auto"/>
              <w:jc w:val="center"/>
              <w:rPr>
                <w:rFonts w:ascii="Times New Roman" w:hAnsi="Times New Roman"/>
                <w:sz w:val="28"/>
                <w:szCs w:val="28"/>
              </w:rPr>
            </w:pPr>
            <w:r>
              <w:rPr>
                <w:rFonts w:ascii="Times New Roman" w:hAnsi="Times New Roman"/>
                <w:sz w:val="28"/>
                <w:szCs w:val="28"/>
              </w:rPr>
              <w:t>3.5.2</w:t>
            </w:r>
          </w:p>
        </w:tc>
      </w:tr>
      <w:tr w:rsidR="005D2EA6" w:rsidRPr="00A56AE0" w:rsidTr="00FD6E48">
        <w:trPr>
          <w:trHeight w:val="300"/>
          <w:jc w:val="center"/>
        </w:trPr>
        <w:tc>
          <w:tcPr>
            <w:tcW w:w="594" w:type="dxa"/>
          </w:tcPr>
          <w:p w:rsidR="005D2EA6" w:rsidRPr="00A56AE0" w:rsidRDefault="005D2EA6">
            <w:pPr>
              <w:numPr>
                <w:ilvl w:val="0"/>
                <w:numId w:val="112"/>
              </w:numPr>
              <w:tabs>
                <w:tab w:val="left" w:pos="57"/>
              </w:tabs>
              <w:spacing w:after="0" w:line="240" w:lineRule="auto"/>
              <w:ind w:left="0" w:firstLine="0"/>
              <w:jc w:val="center"/>
              <w:rPr>
                <w:rFonts w:ascii="Times New Roman" w:hAnsi="Times New Roman"/>
                <w:bCs/>
                <w:sz w:val="28"/>
                <w:szCs w:val="28"/>
              </w:rPr>
            </w:pPr>
          </w:p>
        </w:tc>
        <w:tc>
          <w:tcPr>
            <w:tcW w:w="6645" w:type="dxa"/>
          </w:tcPr>
          <w:p w:rsidR="005D2EA6" w:rsidRDefault="005D2EA6">
            <w:pPr>
              <w:tabs>
                <w:tab w:val="left" w:pos="1134"/>
              </w:tabs>
              <w:spacing w:after="0" w:line="240" w:lineRule="auto"/>
              <w:rPr>
                <w:rFonts w:ascii="Times New Roman" w:hAnsi="Times New Roman"/>
                <w:sz w:val="28"/>
                <w:szCs w:val="28"/>
              </w:rPr>
            </w:pPr>
            <w:r>
              <w:rPr>
                <w:rFonts w:ascii="Times New Roman" w:hAnsi="Times New Roman"/>
                <w:sz w:val="28"/>
                <w:szCs w:val="28"/>
              </w:rPr>
              <w:t>Культурное развитие</w:t>
            </w:r>
          </w:p>
        </w:tc>
        <w:tc>
          <w:tcPr>
            <w:tcW w:w="1266" w:type="dxa"/>
          </w:tcPr>
          <w:p w:rsidR="005D2EA6" w:rsidRDefault="005D2EA6">
            <w:pPr>
              <w:tabs>
                <w:tab w:val="left" w:pos="1134"/>
              </w:tabs>
              <w:spacing w:after="0" w:line="240" w:lineRule="auto"/>
              <w:jc w:val="center"/>
              <w:rPr>
                <w:rFonts w:ascii="Times New Roman" w:hAnsi="Times New Roman"/>
                <w:sz w:val="28"/>
                <w:szCs w:val="28"/>
              </w:rPr>
            </w:pPr>
            <w:r>
              <w:rPr>
                <w:rFonts w:ascii="Times New Roman" w:hAnsi="Times New Roman"/>
                <w:sz w:val="28"/>
                <w:szCs w:val="28"/>
              </w:rPr>
              <w:t>3.6</w:t>
            </w:r>
          </w:p>
        </w:tc>
      </w:tr>
      <w:tr w:rsidR="005D2EA6" w:rsidRPr="00A56AE0" w:rsidTr="00FD6E48">
        <w:trPr>
          <w:trHeight w:val="300"/>
          <w:jc w:val="center"/>
        </w:trPr>
        <w:tc>
          <w:tcPr>
            <w:tcW w:w="594" w:type="dxa"/>
          </w:tcPr>
          <w:p w:rsidR="005D2EA6" w:rsidRPr="00A56AE0" w:rsidRDefault="005D2EA6">
            <w:pPr>
              <w:numPr>
                <w:ilvl w:val="0"/>
                <w:numId w:val="112"/>
              </w:numPr>
              <w:tabs>
                <w:tab w:val="left" w:pos="57"/>
              </w:tabs>
              <w:spacing w:after="0" w:line="240" w:lineRule="auto"/>
              <w:ind w:left="0" w:firstLine="0"/>
              <w:jc w:val="center"/>
              <w:rPr>
                <w:rFonts w:ascii="Times New Roman" w:hAnsi="Times New Roman"/>
                <w:bCs/>
                <w:sz w:val="28"/>
                <w:szCs w:val="28"/>
              </w:rPr>
            </w:pPr>
          </w:p>
        </w:tc>
        <w:tc>
          <w:tcPr>
            <w:tcW w:w="6645" w:type="dxa"/>
          </w:tcPr>
          <w:p w:rsidR="005D2EA6" w:rsidRDefault="005D2EA6">
            <w:pPr>
              <w:tabs>
                <w:tab w:val="left" w:pos="1134"/>
              </w:tabs>
              <w:spacing w:after="0" w:line="240" w:lineRule="auto"/>
              <w:rPr>
                <w:rFonts w:ascii="Times New Roman" w:hAnsi="Times New Roman"/>
                <w:sz w:val="28"/>
                <w:szCs w:val="28"/>
              </w:rPr>
            </w:pPr>
            <w:r>
              <w:rPr>
                <w:rFonts w:ascii="Times New Roman" w:hAnsi="Times New Roman"/>
                <w:sz w:val="28"/>
                <w:szCs w:val="28"/>
              </w:rPr>
              <w:t>Объекты культурно-досуговой деятельности</w:t>
            </w:r>
          </w:p>
        </w:tc>
        <w:tc>
          <w:tcPr>
            <w:tcW w:w="1266" w:type="dxa"/>
          </w:tcPr>
          <w:p w:rsidR="005D2EA6" w:rsidRDefault="005D2EA6">
            <w:pPr>
              <w:tabs>
                <w:tab w:val="left" w:pos="1134"/>
              </w:tabs>
              <w:spacing w:after="0" w:line="240" w:lineRule="auto"/>
              <w:jc w:val="center"/>
              <w:rPr>
                <w:rFonts w:ascii="Times New Roman" w:hAnsi="Times New Roman"/>
                <w:sz w:val="28"/>
                <w:szCs w:val="28"/>
              </w:rPr>
            </w:pPr>
            <w:r>
              <w:rPr>
                <w:rFonts w:ascii="Times New Roman" w:hAnsi="Times New Roman"/>
                <w:sz w:val="28"/>
                <w:szCs w:val="28"/>
              </w:rPr>
              <w:t>3.6.1</w:t>
            </w:r>
          </w:p>
        </w:tc>
      </w:tr>
      <w:tr w:rsidR="005D2EA6" w:rsidRPr="00A56AE0" w:rsidTr="00FD6E48">
        <w:trPr>
          <w:trHeight w:val="300"/>
          <w:jc w:val="center"/>
        </w:trPr>
        <w:tc>
          <w:tcPr>
            <w:tcW w:w="594" w:type="dxa"/>
          </w:tcPr>
          <w:p w:rsidR="005D2EA6" w:rsidRPr="00A56AE0" w:rsidRDefault="005D2EA6">
            <w:pPr>
              <w:numPr>
                <w:ilvl w:val="0"/>
                <w:numId w:val="112"/>
              </w:numPr>
              <w:tabs>
                <w:tab w:val="left" w:pos="57"/>
              </w:tabs>
              <w:spacing w:after="0" w:line="240" w:lineRule="auto"/>
              <w:ind w:left="0" w:firstLine="0"/>
              <w:jc w:val="center"/>
              <w:rPr>
                <w:rFonts w:ascii="Times New Roman" w:hAnsi="Times New Roman"/>
                <w:bCs/>
                <w:sz w:val="28"/>
                <w:szCs w:val="28"/>
              </w:rPr>
            </w:pPr>
          </w:p>
        </w:tc>
        <w:tc>
          <w:tcPr>
            <w:tcW w:w="6645" w:type="dxa"/>
          </w:tcPr>
          <w:p w:rsidR="005D2EA6" w:rsidRDefault="005D2EA6">
            <w:pPr>
              <w:tabs>
                <w:tab w:val="left" w:pos="1134"/>
              </w:tabs>
              <w:spacing w:after="0" w:line="240" w:lineRule="auto"/>
              <w:rPr>
                <w:rFonts w:ascii="Times New Roman" w:hAnsi="Times New Roman"/>
                <w:sz w:val="28"/>
                <w:szCs w:val="28"/>
              </w:rPr>
            </w:pPr>
            <w:r>
              <w:rPr>
                <w:rFonts w:ascii="Times New Roman" w:hAnsi="Times New Roman"/>
                <w:sz w:val="28"/>
                <w:szCs w:val="28"/>
              </w:rPr>
              <w:t>Парки культуры и отдыха</w:t>
            </w:r>
          </w:p>
        </w:tc>
        <w:tc>
          <w:tcPr>
            <w:tcW w:w="1266" w:type="dxa"/>
          </w:tcPr>
          <w:p w:rsidR="005D2EA6" w:rsidRDefault="005D2EA6">
            <w:pPr>
              <w:tabs>
                <w:tab w:val="left" w:pos="1134"/>
              </w:tabs>
              <w:spacing w:after="0" w:line="240" w:lineRule="auto"/>
              <w:jc w:val="center"/>
              <w:rPr>
                <w:rFonts w:ascii="Times New Roman" w:hAnsi="Times New Roman"/>
                <w:sz w:val="28"/>
                <w:szCs w:val="28"/>
              </w:rPr>
            </w:pPr>
            <w:r>
              <w:rPr>
                <w:rFonts w:ascii="Times New Roman" w:hAnsi="Times New Roman"/>
                <w:sz w:val="28"/>
                <w:szCs w:val="28"/>
              </w:rPr>
              <w:t>3.6.2</w:t>
            </w:r>
          </w:p>
        </w:tc>
      </w:tr>
      <w:tr w:rsidR="005D2EA6" w:rsidRPr="00A56AE0" w:rsidTr="00FD6E48">
        <w:trPr>
          <w:trHeight w:val="300"/>
          <w:jc w:val="center"/>
        </w:trPr>
        <w:tc>
          <w:tcPr>
            <w:tcW w:w="594" w:type="dxa"/>
          </w:tcPr>
          <w:p w:rsidR="005D2EA6" w:rsidRPr="00A56AE0" w:rsidRDefault="005D2EA6">
            <w:pPr>
              <w:numPr>
                <w:ilvl w:val="0"/>
                <w:numId w:val="112"/>
              </w:numPr>
              <w:tabs>
                <w:tab w:val="left" w:pos="57"/>
              </w:tabs>
              <w:spacing w:after="0" w:line="240" w:lineRule="auto"/>
              <w:ind w:left="0" w:firstLine="0"/>
              <w:jc w:val="center"/>
              <w:rPr>
                <w:rFonts w:ascii="Times New Roman" w:hAnsi="Times New Roman"/>
                <w:bCs/>
                <w:sz w:val="28"/>
                <w:szCs w:val="28"/>
              </w:rPr>
            </w:pPr>
          </w:p>
        </w:tc>
        <w:tc>
          <w:tcPr>
            <w:tcW w:w="6645" w:type="dxa"/>
          </w:tcPr>
          <w:p w:rsidR="005D2EA6" w:rsidRDefault="005D2EA6">
            <w:pPr>
              <w:tabs>
                <w:tab w:val="left" w:pos="1134"/>
              </w:tabs>
              <w:spacing w:after="0" w:line="240" w:lineRule="auto"/>
              <w:rPr>
                <w:rFonts w:ascii="Times New Roman" w:hAnsi="Times New Roman"/>
                <w:sz w:val="28"/>
                <w:szCs w:val="28"/>
              </w:rPr>
            </w:pPr>
            <w:r>
              <w:rPr>
                <w:rFonts w:ascii="Times New Roman" w:hAnsi="Times New Roman"/>
                <w:sz w:val="28"/>
                <w:szCs w:val="28"/>
              </w:rPr>
              <w:t>Цирки и зверинцы</w:t>
            </w:r>
          </w:p>
        </w:tc>
        <w:tc>
          <w:tcPr>
            <w:tcW w:w="1266" w:type="dxa"/>
          </w:tcPr>
          <w:p w:rsidR="005D2EA6" w:rsidRDefault="005D2EA6">
            <w:pPr>
              <w:tabs>
                <w:tab w:val="left" w:pos="1134"/>
              </w:tabs>
              <w:spacing w:after="0" w:line="240" w:lineRule="auto"/>
              <w:jc w:val="center"/>
              <w:rPr>
                <w:rFonts w:ascii="Times New Roman" w:hAnsi="Times New Roman"/>
                <w:sz w:val="28"/>
                <w:szCs w:val="28"/>
              </w:rPr>
            </w:pPr>
            <w:r>
              <w:rPr>
                <w:rFonts w:ascii="Times New Roman" w:hAnsi="Times New Roman"/>
                <w:sz w:val="28"/>
                <w:szCs w:val="28"/>
              </w:rPr>
              <w:t>3.6.3</w:t>
            </w:r>
          </w:p>
        </w:tc>
      </w:tr>
      <w:tr w:rsidR="005D2EA6" w:rsidRPr="00A56AE0" w:rsidTr="00FD6E48">
        <w:trPr>
          <w:trHeight w:val="300"/>
          <w:jc w:val="center"/>
        </w:trPr>
        <w:tc>
          <w:tcPr>
            <w:tcW w:w="594" w:type="dxa"/>
          </w:tcPr>
          <w:p w:rsidR="005D2EA6" w:rsidRPr="00A56AE0" w:rsidRDefault="005D2EA6">
            <w:pPr>
              <w:numPr>
                <w:ilvl w:val="0"/>
                <w:numId w:val="112"/>
              </w:numPr>
              <w:tabs>
                <w:tab w:val="left" w:pos="57"/>
              </w:tabs>
              <w:spacing w:after="0" w:line="240" w:lineRule="auto"/>
              <w:ind w:left="0" w:firstLine="0"/>
              <w:jc w:val="center"/>
              <w:rPr>
                <w:rFonts w:ascii="Times New Roman" w:hAnsi="Times New Roman"/>
                <w:bCs/>
                <w:sz w:val="28"/>
                <w:szCs w:val="28"/>
              </w:rPr>
            </w:pPr>
          </w:p>
        </w:tc>
        <w:tc>
          <w:tcPr>
            <w:tcW w:w="6645" w:type="dxa"/>
          </w:tcPr>
          <w:p w:rsidR="005D2EA6" w:rsidRDefault="005D2EA6">
            <w:pPr>
              <w:tabs>
                <w:tab w:val="left" w:pos="1134"/>
              </w:tabs>
              <w:spacing w:after="0" w:line="240" w:lineRule="auto"/>
              <w:rPr>
                <w:rFonts w:ascii="Times New Roman" w:hAnsi="Times New Roman"/>
                <w:sz w:val="28"/>
                <w:szCs w:val="28"/>
              </w:rPr>
            </w:pPr>
            <w:r>
              <w:rPr>
                <w:rFonts w:ascii="Times New Roman" w:hAnsi="Times New Roman"/>
                <w:sz w:val="28"/>
                <w:szCs w:val="28"/>
              </w:rPr>
              <w:t>Религиозное использование</w:t>
            </w:r>
          </w:p>
        </w:tc>
        <w:tc>
          <w:tcPr>
            <w:tcW w:w="1266" w:type="dxa"/>
          </w:tcPr>
          <w:p w:rsidR="005D2EA6" w:rsidRDefault="005D2EA6">
            <w:pPr>
              <w:tabs>
                <w:tab w:val="left" w:pos="1134"/>
              </w:tabs>
              <w:spacing w:after="0" w:line="240" w:lineRule="auto"/>
              <w:jc w:val="center"/>
              <w:rPr>
                <w:rFonts w:ascii="Times New Roman" w:hAnsi="Times New Roman"/>
                <w:sz w:val="28"/>
                <w:szCs w:val="28"/>
              </w:rPr>
            </w:pPr>
            <w:r>
              <w:rPr>
                <w:rFonts w:ascii="Times New Roman" w:hAnsi="Times New Roman"/>
                <w:sz w:val="28"/>
                <w:szCs w:val="28"/>
              </w:rPr>
              <w:t>3.7</w:t>
            </w:r>
          </w:p>
        </w:tc>
      </w:tr>
      <w:tr w:rsidR="005D2EA6" w:rsidRPr="00A56AE0" w:rsidTr="00FD6E48">
        <w:trPr>
          <w:trHeight w:val="300"/>
          <w:jc w:val="center"/>
        </w:trPr>
        <w:tc>
          <w:tcPr>
            <w:tcW w:w="594" w:type="dxa"/>
          </w:tcPr>
          <w:p w:rsidR="005D2EA6" w:rsidRPr="00A56AE0" w:rsidRDefault="005D2EA6">
            <w:pPr>
              <w:numPr>
                <w:ilvl w:val="0"/>
                <w:numId w:val="112"/>
              </w:numPr>
              <w:tabs>
                <w:tab w:val="left" w:pos="57"/>
              </w:tabs>
              <w:spacing w:after="0" w:line="240" w:lineRule="auto"/>
              <w:ind w:left="0" w:firstLine="0"/>
              <w:jc w:val="center"/>
              <w:rPr>
                <w:rFonts w:ascii="Times New Roman" w:hAnsi="Times New Roman"/>
                <w:bCs/>
                <w:sz w:val="28"/>
                <w:szCs w:val="28"/>
              </w:rPr>
            </w:pPr>
          </w:p>
        </w:tc>
        <w:tc>
          <w:tcPr>
            <w:tcW w:w="6645" w:type="dxa"/>
          </w:tcPr>
          <w:p w:rsidR="005D2EA6" w:rsidRDefault="005D2EA6">
            <w:pPr>
              <w:tabs>
                <w:tab w:val="left" w:pos="1134"/>
              </w:tabs>
              <w:spacing w:after="0" w:line="240" w:lineRule="auto"/>
              <w:rPr>
                <w:rFonts w:ascii="Times New Roman" w:hAnsi="Times New Roman"/>
                <w:sz w:val="28"/>
                <w:szCs w:val="28"/>
              </w:rPr>
            </w:pPr>
            <w:r>
              <w:rPr>
                <w:rFonts w:ascii="Times New Roman" w:hAnsi="Times New Roman"/>
                <w:sz w:val="28"/>
                <w:szCs w:val="28"/>
              </w:rPr>
              <w:t>Осуществление религиозных обрядов</w:t>
            </w:r>
          </w:p>
        </w:tc>
        <w:tc>
          <w:tcPr>
            <w:tcW w:w="1266" w:type="dxa"/>
          </w:tcPr>
          <w:p w:rsidR="005D2EA6" w:rsidRDefault="005D2EA6">
            <w:pPr>
              <w:tabs>
                <w:tab w:val="left" w:pos="1134"/>
              </w:tabs>
              <w:spacing w:after="0" w:line="240" w:lineRule="auto"/>
              <w:jc w:val="center"/>
              <w:rPr>
                <w:rFonts w:ascii="Times New Roman" w:hAnsi="Times New Roman"/>
                <w:sz w:val="28"/>
                <w:szCs w:val="28"/>
              </w:rPr>
            </w:pPr>
            <w:r>
              <w:rPr>
                <w:rFonts w:ascii="Times New Roman" w:hAnsi="Times New Roman"/>
                <w:sz w:val="28"/>
                <w:szCs w:val="28"/>
              </w:rPr>
              <w:t>3.7.1</w:t>
            </w:r>
          </w:p>
        </w:tc>
      </w:tr>
      <w:tr w:rsidR="005D2EA6" w:rsidRPr="00A56AE0" w:rsidTr="00FD6E48">
        <w:trPr>
          <w:trHeight w:val="300"/>
          <w:jc w:val="center"/>
        </w:trPr>
        <w:tc>
          <w:tcPr>
            <w:tcW w:w="594" w:type="dxa"/>
          </w:tcPr>
          <w:p w:rsidR="005D2EA6" w:rsidRPr="00A56AE0" w:rsidRDefault="005D2EA6">
            <w:pPr>
              <w:numPr>
                <w:ilvl w:val="0"/>
                <w:numId w:val="112"/>
              </w:numPr>
              <w:tabs>
                <w:tab w:val="left" w:pos="57"/>
              </w:tabs>
              <w:spacing w:after="0" w:line="240" w:lineRule="auto"/>
              <w:ind w:left="0" w:firstLine="0"/>
              <w:jc w:val="center"/>
              <w:rPr>
                <w:rFonts w:ascii="Times New Roman" w:hAnsi="Times New Roman"/>
                <w:bCs/>
                <w:sz w:val="28"/>
                <w:szCs w:val="28"/>
              </w:rPr>
            </w:pPr>
          </w:p>
        </w:tc>
        <w:tc>
          <w:tcPr>
            <w:tcW w:w="6645" w:type="dxa"/>
          </w:tcPr>
          <w:p w:rsidR="005D2EA6" w:rsidRDefault="005D2EA6">
            <w:pPr>
              <w:tabs>
                <w:tab w:val="left" w:pos="1134"/>
              </w:tabs>
              <w:spacing w:after="0" w:line="240" w:lineRule="auto"/>
              <w:rPr>
                <w:rFonts w:ascii="Times New Roman" w:hAnsi="Times New Roman"/>
                <w:sz w:val="28"/>
                <w:szCs w:val="28"/>
              </w:rPr>
            </w:pPr>
            <w:r>
              <w:rPr>
                <w:rFonts w:ascii="Times New Roman" w:hAnsi="Times New Roman"/>
                <w:sz w:val="28"/>
                <w:szCs w:val="28"/>
              </w:rPr>
              <w:t>Религиозное управление и образование</w:t>
            </w:r>
          </w:p>
        </w:tc>
        <w:tc>
          <w:tcPr>
            <w:tcW w:w="1266" w:type="dxa"/>
          </w:tcPr>
          <w:p w:rsidR="005D2EA6" w:rsidRDefault="005D2EA6">
            <w:pPr>
              <w:tabs>
                <w:tab w:val="left" w:pos="1134"/>
              </w:tabs>
              <w:spacing w:after="0" w:line="240" w:lineRule="auto"/>
              <w:jc w:val="center"/>
              <w:rPr>
                <w:rFonts w:ascii="Times New Roman" w:hAnsi="Times New Roman"/>
                <w:sz w:val="28"/>
                <w:szCs w:val="28"/>
              </w:rPr>
            </w:pPr>
            <w:r>
              <w:rPr>
                <w:rFonts w:ascii="Times New Roman" w:hAnsi="Times New Roman"/>
                <w:sz w:val="28"/>
                <w:szCs w:val="28"/>
              </w:rPr>
              <w:t>3.7.2</w:t>
            </w:r>
          </w:p>
        </w:tc>
      </w:tr>
      <w:tr w:rsidR="005D2EA6" w:rsidRPr="00A56AE0" w:rsidTr="00FD6E48">
        <w:trPr>
          <w:trHeight w:val="300"/>
          <w:jc w:val="center"/>
        </w:trPr>
        <w:tc>
          <w:tcPr>
            <w:tcW w:w="594" w:type="dxa"/>
          </w:tcPr>
          <w:p w:rsidR="005D2EA6" w:rsidRPr="00A56AE0" w:rsidRDefault="005D2EA6">
            <w:pPr>
              <w:numPr>
                <w:ilvl w:val="0"/>
                <w:numId w:val="112"/>
              </w:numPr>
              <w:tabs>
                <w:tab w:val="left" w:pos="57"/>
              </w:tabs>
              <w:spacing w:after="0" w:line="240" w:lineRule="auto"/>
              <w:ind w:left="0" w:firstLine="0"/>
              <w:jc w:val="center"/>
              <w:rPr>
                <w:rFonts w:ascii="Times New Roman" w:hAnsi="Times New Roman"/>
                <w:bCs/>
                <w:sz w:val="28"/>
                <w:szCs w:val="28"/>
              </w:rPr>
            </w:pPr>
          </w:p>
        </w:tc>
        <w:tc>
          <w:tcPr>
            <w:tcW w:w="6645" w:type="dxa"/>
          </w:tcPr>
          <w:p w:rsidR="005D2EA6" w:rsidRDefault="005D2EA6">
            <w:pPr>
              <w:tabs>
                <w:tab w:val="left" w:pos="1134"/>
              </w:tabs>
              <w:spacing w:after="0" w:line="240" w:lineRule="auto"/>
              <w:rPr>
                <w:rFonts w:ascii="Times New Roman" w:hAnsi="Times New Roman"/>
                <w:sz w:val="28"/>
                <w:szCs w:val="28"/>
              </w:rPr>
            </w:pPr>
            <w:r>
              <w:rPr>
                <w:rFonts w:ascii="Times New Roman" w:hAnsi="Times New Roman"/>
                <w:sz w:val="28"/>
                <w:szCs w:val="28"/>
              </w:rPr>
              <w:t>Общественное управление</w:t>
            </w:r>
          </w:p>
        </w:tc>
        <w:tc>
          <w:tcPr>
            <w:tcW w:w="1266" w:type="dxa"/>
          </w:tcPr>
          <w:p w:rsidR="005D2EA6" w:rsidRDefault="005D2EA6">
            <w:pPr>
              <w:tabs>
                <w:tab w:val="left" w:pos="1134"/>
              </w:tabs>
              <w:spacing w:after="0" w:line="240" w:lineRule="auto"/>
              <w:jc w:val="center"/>
              <w:rPr>
                <w:rFonts w:ascii="Times New Roman" w:hAnsi="Times New Roman"/>
                <w:sz w:val="28"/>
                <w:szCs w:val="28"/>
              </w:rPr>
            </w:pPr>
            <w:r>
              <w:rPr>
                <w:rFonts w:ascii="Times New Roman" w:hAnsi="Times New Roman"/>
                <w:sz w:val="28"/>
                <w:szCs w:val="28"/>
              </w:rPr>
              <w:t>3.8</w:t>
            </w:r>
          </w:p>
        </w:tc>
      </w:tr>
      <w:tr w:rsidR="005D2EA6" w:rsidRPr="00A56AE0" w:rsidTr="00FD6E48">
        <w:trPr>
          <w:trHeight w:val="300"/>
          <w:jc w:val="center"/>
        </w:trPr>
        <w:tc>
          <w:tcPr>
            <w:tcW w:w="594" w:type="dxa"/>
          </w:tcPr>
          <w:p w:rsidR="005D2EA6" w:rsidRPr="00A56AE0" w:rsidRDefault="005D2EA6">
            <w:pPr>
              <w:numPr>
                <w:ilvl w:val="0"/>
                <w:numId w:val="112"/>
              </w:numPr>
              <w:tabs>
                <w:tab w:val="left" w:pos="57"/>
              </w:tabs>
              <w:spacing w:after="0" w:line="240" w:lineRule="auto"/>
              <w:ind w:left="0" w:firstLine="0"/>
              <w:jc w:val="center"/>
              <w:rPr>
                <w:rFonts w:ascii="Times New Roman" w:hAnsi="Times New Roman"/>
                <w:bCs/>
                <w:sz w:val="28"/>
                <w:szCs w:val="28"/>
              </w:rPr>
            </w:pPr>
          </w:p>
        </w:tc>
        <w:tc>
          <w:tcPr>
            <w:tcW w:w="6645" w:type="dxa"/>
          </w:tcPr>
          <w:p w:rsidR="005D2EA6" w:rsidRDefault="005D2EA6">
            <w:pPr>
              <w:tabs>
                <w:tab w:val="left" w:pos="1134"/>
              </w:tabs>
              <w:spacing w:after="0" w:line="240" w:lineRule="auto"/>
              <w:rPr>
                <w:rFonts w:ascii="Times New Roman" w:hAnsi="Times New Roman"/>
                <w:sz w:val="28"/>
                <w:szCs w:val="28"/>
              </w:rPr>
            </w:pPr>
            <w:r>
              <w:rPr>
                <w:rFonts w:ascii="Times New Roman" w:hAnsi="Times New Roman"/>
                <w:sz w:val="28"/>
                <w:szCs w:val="28"/>
              </w:rPr>
              <w:t>Государственное управление</w:t>
            </w:r>
          </w:p>
        </w:tc>
        <w:tc>
          <w:tcPr>
            <w:tcW w:w="1266" w:type="dxa"/>
          </w:tcPr>
          <w:p w:rsidR="005D2EA6" w:rsidRDefault="005D2EA6">
            <w:pPr>
              <w:tabs>
                <w:tab w:val="left" w:pos="1134"/>
              </w:tabs>
              <w:spacing w:after="0" w:line="240" w:lineRule="auto"/>
              <w:jc w:val="center"/>
              <w:rPr>
                <w:rFonts w:ascii="Times New Roman" w:hAnsi="Times New Roman"/>
                <w:sz w:val="28"/>
                <w:szCs w:val="28"/>
              </w:rPr>
            </w:pPr>
            <w:r>
              <w:rPr>
                <w:rFonts w:ascii="Times New Roman" w:hAnsi="Times New Roman"/>
                <w:sz w:val="28"/>
                <w:szCs w:val="28"/>
              </w:rPr>
              <w:t>3.8.1</w:t>
            </w:r>
          </w:p>
        </w:tc>
      </w:tr>
      <w:tr w:rsidR="005D2EA6" w:rsidRPr="00A56AE0" w:rsidTr="00FD6E48">
        <w:trPr>
          <w:trHeight w:val="300"/>
          <w:jc w:val="center"/>
        </w:trPr>
        <w:tc>
          <w:tcPr>
            <w:tcW w:w="594" w:type="dxa"/>
          </w:tcPr>
          <w:p w:rsidR="005D2EA6" w:rsidRPr="00A56AE0" w:rsidRDefault="005D2EA6">
            <w:pPr>
              <w:numPr>
                <w:ilvl w:val="0"/>
                <w:numId w:val="112"/>
              </w:numPr>
              <w:tabs>
                <w:tab w:val="left" w:pos="57"/>
              </w:tabs>
              <w:spacing w:after="0" w:line="240" w:lineRule="auto"/>
              <w:ind w:left="0" w:firstLine="0"/>
              <w:jc w:val="center"/>
              <w:rPr>
                <w:rFonts w:ascii="Times New Roman" w:hAnsi="Times New Roman"/>
                <w:bCs/>
                <w:sz w:val="28"/>
                <w:szCs w:val="28"/>
              </w:rPr>
            </w:pPr>
          </w:p>
        </w:tc>
        <w:tc>
          <w:tcPr>
            <w:tcW w:w="6645" w:type="dxa"/>
          </w:tcPr>
          <w:p w:rsidR="005D2EA6" w:rsidRDefault="005D2EA6">
            <w:pPr>
              <w:tabs>
                <w:tab w:val="left" w:pos="1134"/>
              </w:tabs>
              <w:spacing w:after="0" w:line="240" w:lineRule="auto"/>
              <w:rPr>
                <w:rFonts w:ascii="Times New Roman" w:hAnsi="Times New Roman"/>
                <w:sz w:val="28"/>
                <w:szCs w:val="28"/>
              </w:rPr>
            </w:pPr>
            <w:r>
              <w:rPr>
                <w:rFonts w:ascii="Times New Roman" w:hAnsi="Times New Roman"/>
                <w:sz w:val="28"/>
                <w:szCs w:val="28"/>
              </w:rPr>
              <w:t>Представительская деятельность</w:t>
            </w:r>
          </w:p>
        </w:tc>
        <w:tc>
          <w:tcPr>
            <w:tcW w:w="1266" w:type="dxa"/>
          </w:tcPr>
          <w:p w:rsidR="005D2EA6" w:rsidRDefault="005D2EA6">
            <w:pPr>
              <w:tabs>
                <w:tab w:val="left" w:pos="1134"/>
              </w:tabs>
              <w:spacing w:after="0" w:line="240" w:lineRule="auto"/>
              <w:jc w:val="center"/>
              <w:rPr>
                <w:rFonts w:ascii="Times New Roman" w:hAnsi="Times New Roman"/>
                <w:sz w:val="28"/>
                <w:szCs w:val="28"/>
              </w:rPr>
            </w:pPr>
            <w:r>
              <w:rPr>
                <w:rFonts w:ascii="Times New Roman" w:hAnsi="Times New Roman"/>
                <w:sz w:val="28"/>
                <w:szCs w:val="28"/>
              </w:rPr>
              <w:t>3.8.2</w:t>
            </w:r>
          </w:p>
        </w:tc>
      </w:tr>
      <w:tr w:rsidR="005D2EA6" w:rsidRPr="00A56AE0" w:rsidTr="00FD6E48">
        <w:trPr>
          <w:trHeight w:val="300"/>
          <w:jc w:val="center"/>
        </w:trPr>
        <w:tc>
          <w:tcPr>
            <w:tcW w:w="594" w:type="dxa"/>
          </w:tcPr>
          <w:p w:rsidR="005D2EA6" w:rsidRPr="00A56AE0" w:rsidRDefault="005D2EA6">
            <w:pPr>
              <w:numPr>
                <w:ilvl w:val="0"/>
                <w:numId w:val="112"/>
              </w:numPr>
              <w:tabs>
                <w:tab w:val="left" w:pos="57"/>
              </w:tabs>
              <w:spacing w:after="0" w:line="240" w:lineRule="auto"/>
              <w:ind w:left="0" w:firstLine="0"/>
              <w:jc w:val="center"/>
              <w:rPr>
                <w:rFonts w:ascii="Times New Roman" w:hAnsi="Times New Roman"/>
                <w:bCs/>
                <w:sz w:val="28"/>
                <w:szCs w:val="28"/>
              </w:rPr>
            </w:pPr>
          </w:p>
        </w:tc>
        <w:tc>
          <w:tcPr>
            <w:tcW w:w="6645" w:type="dxa"/>
          </w:tcPr>
          <w:p w:rsidR="005D2EA6" w:rsidRDefault="005D2EA6">
            <w:pPr>
              <w:tabs>
                <w:tab w:val="left" w:pos="1134"/>
              </w:tabs>
              <w:spacing w:after="0" w:line="240" w:lineRule="auto"/>
              <w:rPr>
                <w:rFonts w:ascii="Times New Roman" w:hAnsi="Times New Roman"/>
                <w:sz w:val="28"/>
                <w:szCs w:val="28"/>
              </w:rPr>
            </w:pPr>
            <w:r>
              <w:rPr>
                <w:rFonts w:ascii="Times New Roman" w:hAnsi="Times New Roman"/>
                <w:sz w:val="28"/>
                <w:szCs w:val="28"/>
              </w:rPr>
              <w:t>Обеспечение научной деятельности</w:t>
            </w:r>
          </w:p>
        </w:tc>
        <w:tc>
          <w:tcPr>
            <w:tcW w:w="1266" w:type="dxa"/>
          </w:tcPr>
          <w:p w:rsidR="005D2EA6" w:rsidRDefault="005D2EA6">
            <w:pPr>
              <w:tabs>
                <w:tab w:val="left" w:pos="1134"/>
              </w:tabs>
              <w:spacing w:after="0" w:line="240" w:lineRule="auto"/>
              <w:jc w:val="center"/>
              <w:rPr>
                <w:rFonts w:ascii="Times New Roman" w:hAnsi="Times New Roman"/>
                <w:sz w:val="28"/>
                <w:szCs w:val="28"/>
              </w:rPr>
            </w:pPr>
            <w:r>
              <w:rPr>
                <w:rFonts w:ascii="Times New Roman" w:hAnsi="Times New Roman"/>
                <w:sz w:val="28"/>
                <w:szCs w:val="28"/>
              </w:rPr>
              <w:t>3.9</w:t>
            </w:r>
          </w:p>
        </w:tc>
      </w:tr>
      <w:tr w:rsidR="005D2EA6" w:rsidRPr="00A56AE0" w:rsidTr="00FD6E48">
        <w:trPr>
          <w:trHeight w:val="300"/>
          <w:jc w:val="center"/>
        </w:trPr>
        <w:tc>
          <w:tcPr>
            <w:tcW w:w="594" w:type="dxa"/>
          </w:tcPr>
          <w:p w:rsidR="005D2EA6" w:rsidRPr="00A56AE0" w:rsidRDefault="005D2EA6">
            <w:pPr>
              <w:numPr>
                <w:ilvl w:val="0"/>
                <w:numId w:val="112"/>
              </w:numPr>
              <w:tabs>
                <w:tab w:val="left" w:pos="57"/>
              </w:tabs>
              <w:spacing w:after="0" w:line="240" w:lineRule="auto"/>
              <w:ind w:left="0" w:firstLine="0"/>
              <w:jc w:val="center"/>
              <w:rPr>
                <w:rFonts w:ascii="Times New Roman" w:hAnsi="Times New Roman"/>
                <w:bCs/>
                <w:sz w:val="28"/>
                <w:szCs w:val="28"/>
              </w:rPr>
            </w:pPr>
          </w:p>
        </w:tc>
        <w:tc>
          <w:tcPr>
            <w:tcW w:w="6645" w:type="dxa"/>
          </w:tcPr>
          <w:p w:rsidR="005D2EA6" w:rsidRDefault="005D2EA6">
            <w:pPr>
              <w:tabs>
                <w:tab w:val="left" w:pos="1134"/>
              </w:tabs>
              <w:spacing w:after="0" w:line="240" w:lineRule="auto"/>
              <w:rPr>
                <w:rFonts w:ascii="Times New Roman" w:hAnsi="Times New Roman"/>
                <w:sz w:val="28"/>
                <w:szCs w:val="28"/>
              </w:rPr>
            </w:pPr>
            <w:r>
              <w:rPr>
                <w:rFonts w:ascii="Times New Roman" w:hAnsi="Times New Roman"/>
                <w:sz w:val="28"/>
                <w:szCs w:val="28"/>
              </w:rPr>
              <w:t>Обеспечение деятельности в области гидрометеорологии и смежных с ней областях</w:t>
            </w:r>
          </w:p>
        </w:tc>
        <w:tc>
          <w:tcPr>
            <w:tcW w:w="1266" w:type="dxa"/>
          </w:tcPr>
          <w:p w:rsidR="005D2EA6" w:rsidRDefault="005D2EA6">
            <w:pPr>
              <w:tabs>
                <w:tab w:val="left" w:pos="1134"/>
              </w:tabs>
              <w:spacing w:after="0" w:line="240" w:lineRule="auto"/>
              <w:jc w:val="center"/>
              <w:rPr>
                <w:rFonts w:ascii="Times New Roman" w:hAnsi="Times New Roman"/>
                <w:sz w:val="28"/>
                <w:szCs w:val="28"/>
              </w:rPr>
            </w:pPr>
            <w:r>
              <w:rPr>
                <w:rFonts w:ascii="Times New Roman" w:hAnsi="Times New Roman"/>
                <w:sz w:val="28"/>
                <w:szCs w:val="28"/>
              </w:rPr>
              <w:t>3.9.1</w:t>
            </w:r>
          </w:p>
        </w:tc>
      </w:tr>
      <w:tr w:rsidR="005D2EA6" w:rsidRPr="00A56AE0" w:rsidTr="00FD6E48">
        <w:trPr>
          <w:trHeight w:val="300"/>
          <w:jc w:val="center"/>
        </w:trPr>
        <w:tc>
          <w:tcPr>
            <w:tcW w:w="594" w:type="dxa"/>
          </w:tcPr>
          <w:p w:rsidR="005D2EA6" w:rsidRPr="00A56AE0" w:rsidRDefault="005D2EA6">
            <w:pPr>
              <w:numPr>
                <w:ilvl w:val="0"/>
                <w:numId w:val="112"/>
              </w:numPr>
              <w:tabs>
                <w:tab w:val="left" w:pos="57"/>
              </w:tabs>
              <w:spacing w:after="0" w:line="240" w:lineRule="auto"/>
              <w:ind w:left="0" w:firstLine="0"/>
              <w:jc w:val="center"/>
              <w:rPr>
                <w:rFonts w:ascii="Times New Roman" w:hAnsi="Times New Roman"/>
                <w:bCs/>
                <w:sz w:val="28"/>
                <w:szCs w:val="28"/>
              </w:rPr>
            </w:pPr>
          </w:p>
        </w:tc>
        <w:tc>
          <w:tcPr>
            <w:tcW w:w="6645" w:type="dxa"/>
          </w:tcPr>
          <w:p w:rsidR="005D2EA6" w:rsidRDefault="005D2EA6">
            <w:pPr>
              <w:tabs>
                <w:tab w:val="left" w:pos="1134"/>
              </w:tabs>
              <w:spacing w:after="0" w:line="240" w:lineRule="auto"/>
              <w:rPr>
                <w:rFonts w:ascii="Times New Roman" w:hAnsi="Times New Roman"/>
                <w:sz w:val="28"/>
                <w:szCs w:val="28"/>
              </w:rPr>
            </w:pPr>
            <w:r>
              <w:rPr>
                <w:rFonts w:ascii="Times New Roman" w:hAnsi="Times New Roman"/>
                <w:sz w:val="28"/>
                <w:szCs w:val="28"/>
              </w:rPr>
              <w:t>Проведение научных исследований</w:t>
            </w:r>
          </w:p>
        </w:tc>
        <w:tc>
          <w:tcPr>
            <w:tcW w:w="1266" w:type="dxa"/>
          </w:tcPr>
          <w:p w:rsidR="005D2EA6" w:rsidRDefault="005D2EA6">
            <w:pPr>
              <w:tabs>
                <w:tab w:val="left" w:pos="1134"/>
              </w:tabs>
              <w:spacing w:after="0" w:line="240" w:lineRule="auto"/>
              <w:jc w:val="center"/>
              <w:rPr>
                <w:rFonts w:ascii="Times New Roman" w:hAnsi="Times New Roman"/>
                <w:sz w:val="28"/>
                <w:szCs w:val="28"/>
              </w:rPr>
            </w:pPr>
            <w:r>
              <w:rPr>
                <w:rFonts w:ascii="Times New Roman" w:hAnsi="Times New Roman"/>
                <w:sz w:val="28"/>
                <w:szCs w:val="28"/>
              </w:rPr>
              <w:t>3.9.2</w:t>
            </w:r>
          </w:p>
        </w:tc>
      </w:tr>
      <w:tr w:rsidR="005D2EA6" w:rsidRPr="00A56AE0" w:rsidTr="00FD6E48">
        <w:trPr>
          <w:trHeight w:val="300"/>
          <w:jc w:val="center"/>
        </w:trPr>
        <w:tc>
          <w:tcPr>
            <w:tcW w:w="594" w:type="dxa"/>
          </w:tcPr>
          <w:p w:rsidR="005D2EA6" w:rsidRPr="00A56AE0" w:rsidRDefault="005D2EA6">
            <w:pPr>
              <w:numPr>
                <w:ilvl w:val="0"/>
                <w:numId w:val="112"/>
              </w:numPr>
              <w:tabs>
                <w:tab w:val="left" w:pos="57"/>
              </w:tabs>
              <w:spacing w:after="0" w:line="240" w:lineRule="auto"/>
              <w:ind w:left="0" w:firstLine="0"/>
              <w:jc w:val="center"/>
              <w:rPr>
                <w:rFonts w:ascii="Times New Roman" w:hAnsi="Times New Roman"/>
                <w:bCs/>
                <w:sz w:val="28"/>
                <w:szCs w:val="28"/>
              </w:rPr>
            </w:pPr>
          </w:p>
        </w:tc>
        <w:tc>
          <w:tcPr>
            <w:tcW w:w="6645" w:type="dxa"/>
          </w:tcPr>
          <w:p w:rsidR="005D2EA6" w:rsidRDefault="005D2EA6">
            <w:pPr>
              <w:tabs>
                <w:tab w:val="left" w:pos="1134"/>
              </w:tabs>
              <w:spacing w:after="0" w:line="240" w:lineRule="auto"/>
              <w:rPr>
                <w:rFonts w:ascii="Times New Roman" w:hAnsi="Times New Roman"/>
                <w:sz w:val="28"/>
                <w:szCs w:val="28"/>
              </w:rPr>
            </w:pPr>
            <w:r>
              <w:rPr>
                <w:rFonts w:ascii="Times New Roman" w:hAnsi="Times New Roman"/>
                <w:sz w:val="28"/>
                <w:szCs w:val="28"/>
              </w:rPr>
              <w:t>Проведение научных испытаний</w:t>
            </w:r>
          </w:p>
        </w:tc>
        <w:tc>
          <w:tcPr>
            <w:tcW w:w="1266" w:type="dxa"/>
          </w:tcPr>
          <w:p w:rsidR="005D2EA6" w:rsidRDefault="005D2EA6">
            <w:pPr>
              <w:tabs>
                <w:tab w:val="left" w:pos="1134"/>
              </w:tabs>
              <w:spacing w:after="0" w:line="240" w:lineRule="auto"/>
              <w:jc w:val="center"/>
              <w:rPr>
                <w:rFonts w:ascii="Times New Roman" w:hAnsi="Times New Roman"/>
                <w:sz w:val="28"/>
                <w:szCs w:val="28"/>
              </w:rPr>
            </w:pPr>
            <w:r>
              <w:rPr>
                <w:rFonts w:ascii="Times New Roman" w:hAnsi="Times New Roman"/>
                <w:sz w:val="28"/>
                <w:szCs w:val="28"/>
              </w:rPr>
              <w:t>3.9.3</w:t>
            </w:r>
          </w:p>
        </w:tc>
      </w:tr>
      <w:tr w:rsidR="005D2EA6" w:rsidRPr="00A56AE0" w:rsidTr="00FD6E48">
        <w:trPr>
          <w:trHeight w:val="300"/>
          <w:jc w:val="center"/>
        </w:trPr>
        <w:tc>
          <w:tcPr>
            <w:tcW w:w="594" w:type="dxa"/>
          </w:tcPr>
          <w:p w:rsidR="005D2EA6" w:rsidRPr="00A56AE0" w:rsidRDefault="005D2EA6">
            <w:pPr>
              <w:numPr>
                <w:ilvl w:val="0"/>
                <w:numId w:val="112"/>
              </w:numPr>
              <w:tabs>
                <w:tab w:val="left" w:pos="57"/>
              </w:tabs>
              <w:spacing w:after="0" w:line="240" w:lineRule="auto"/>
              <w:ind w:left="0" w:firstLine="0"/>
              <w:jc w:val="center"/>
              <w:rPr>
                <w:rFonts w:ascii="Times New Roman" w:hAnsi="Times New Roman"/>
                <w:bCs/>
                <w:sz w:val="28"/>
                <w:szCs w:val="28"/>
              </w:rPr>
            </w:pPr>
          </w:p>
        </w:tc>
        <w:tc>
          <w:tcPr>
            <w:tcW w:w="6645" w:type="dxa"/>
          </w:tcPr>
          <w:p w:rsidR="005D2EA6" w:rsidRDefault="005D2EA6">
            <w:pPr>
              <w:tabs>
                <w:tab w:val="left" w:pos="1134"/>
              </w:tabs>
              <w:spacing w:after="0" w:line="240" w:lineRule="auto"/>
              <w:rPr>
                <w:rFonts w:ascii="Times New Roman" w:hAnsi="Times New Roman"/>
                <w:sz w:val="28"/>
                <w:szCs w:val="28"/>
              </w:rPr>
            </w:pPr>
            <w:r>
              <w:rPr>
                <w:rFonts w:ascii="Times New Roman" w:hAnsi="Times New Roman"/>
                <w:sz w:val="28"/>
                <w:szCs w:val="28"/>
              </w:rPr>
              <w:t>Ветеринарное обслуживание</w:t>
            </w:r>
          </w:p>
        </w:tc>
        <w:tc>
          <w:tcPr>
            <w:tcW w:w="1266" w:type="dxa"/>
          </w:tcPr>
          <w:p w:rsidR="005D2EA6" w:rsidRDefault="005D2EA6">
            <w:pPr>
              <w:tabs>
                <w:tab w:val="left" w:pos="1134"/>
              </w:tabs>
              <w:spacing w:after="0" w:line="240" w:lineRule="auto"/>
              <w:jc w:val="center"/>
              <w:rPr>
                <w:rFonts w:ascii="Times New Roman" w:hAnsi="Times New Roman"/>
                <w:sz w:val="28"/>
                <w:szCs w:val="28"/>
              </w:rPr>
            </w:pPr>
            <w:r>
              <w:rPr>
                <w:rFonts w:ascii="Times New Roman" w:hAnsi="Times New Roman"/>
                <w:sz w:val="28"/>
                <w:szCs w:val="28"/>
              </w:rPr>
              <w:t>3.10</w:t>
            </w:r>
          </w:p>
        </w:tc>
      </w:tr>
      <w:tr w:rsidR="005D2EA6" w:rsidRPr="00A56AE0" w:rsidTr="00FD6E48">
        <w:trPr>
          <w:trHeight w:val="300"/>
          <w:jc w:val="center"/>
        </w:trPr>
        <w:tc>
          <w:tcPr>
            <w:tcW w:w="594" w:type="dxa"/>
          </w:tcPr>
          <w:p w:rsidR="005D2EA6" w:rsidRPr="00A56AE0" w:rsidRDefault="005D2EA6">
            <w:pPr>
              <w:numPr>
                <w:ilvl w:val="0"/>
                <w:numId w:val="112"/>
              </w:numPr>
              <w:tabs>
                <w:tab w:val="left" w:pos="57"/>
              </w:tabs>
              <w:spacing w:after="0" w:line="240" w:lineRule="auto"/>
              <w:ind w:left="0" w:firstLine="0"/>
              <w:jc w:val="center"/>
              <w:rPr>
                <w:rFonts w:ascii="Times New Roman" w:hAnsi="Times New Roman"/>
                <w:bCs/>
                <w:sz w:val="28"/>
                <w:szCs w:val="28"/>
              </w:rPr>
            </w:pPr>
          </w:p>
        </w:tc>
        <w:tc>
          <w:tcPr>
            <w:tcW w:w="6645" w:type="dxa"/>
          </w:tcPr>
          <w:p w:rsidR="005D2EA6" w:rsidRDefault="005D2EA6">
            <w:pPr>
              <w:tabs>
                <w:tab w:val="left" w:pos="1134"/>
              </w:tabs>
              <w:spacing w:after="0" w:line="240" w:lineRule="auto"/>
              <w:rPr>
                <w:rFonts w:ascii="Times New Roman" w:hAnsi="Times New Roman"/>
                <w:sz w:val="28"/>
                <w:szCs w:val="28"/>
              </w:rPr>
            </w:pPr>
            <w:r>
              <w:rPr>
                <w:rFonts w:ascii="Times New Roman" w:hAnsi="Times New Roman"/>
                <w:sz w:val="28"/>
                <w:szCs w:val="28"/>
              </w:rPr>
              <w:t>Амбулаторное ветеринарное обслуживание</w:t>
            </w:r>
          </w:p>
        </w:tc>
        <w:tc>
          <w:tcPr>
            <w:tcW w:w="1266" w:type="dxa"/>
          </w:tcPr>
          <w:p w:rsidR="005D2EA6" w:rsidRDefault="005D2EA6">
            <w:pPr>
              <w:tabs>
                <w:tab w:val="left" w:pos="1134"/>
              </w:tabs>
              <w:spacing w:after="0" w:line="240" w:lineRule="auto"/>
              <w:jc w:val="center"/>
              <w:rPr>
                <w:rFonts w:ascii="Times New Roman" w:hAnsi="Times New Roman"/>
                <w:sz w:val="28"/>
                <w:szCs w:val="28"/>
              </w:rPr>
            </w:pPr>
            <w:r>
              <w:rPr>
                <w:rFonts w:ascii="Times New Roman" w:hAnsi="Times New Roman"/>
                <w:sz w:val="28"/>
                <w:szCs w:val="28"/>
              </w:rPr>
              <w:t>3.10.1</w:t>
            </w:r>
          </w:p>
        </w:tc>
      </w:tr>
      <w:tr w:rsidR="005D2EA6" w:rsidRPr="00A56AE0" w:rsidTr="00FD6E48">
        <w:trPr>
          <w:trHeight w:val="300"/>
          <w:jc w:val="center"/>
        </w:trPr>
        <w:tc>
          <w:tcPr>
            <w:tcW w:w="594" w:type="dxa"/>
          </w:tcPr>
          <w:p w:rsidR="005D2EA6" w:rsidRPr="00A56AE0" w:rsidRDefault="005D2EA6">
            <w:pPr>
              <w:numPr>
                <w:ilvl w:val="0"/>
                <w:numId w:val="112"/>
              </w:numPr>
              <w:tabs>
                <w:tab w:val="left" w:pos="57"/>
              </w:tabs>
              <w:spacing w:after="0" w:line="240" w:lineRule="auto"/>
              <w:ind w:left="0" w:firstLine="0"/>
              <w:jc w:val="center"/>
              <w:rPr>
                <w:rFonts w:ascii="Times New Roman" w:hAnsi="Times New Roman"/>
                <w:bCs/>
                <w:sz w:val="28"/>
                <w:szCs w:val="28"/>
              </w:rPr>
            </w:pPr>
          </w:p>
        </w:tc>
        <w:tc>
          <w:tcPr>
            <w:tcW w:w="6645" w:type="dxa"/>
          </w:tcPr>
          <w:p w:rsidR="005D2EA6" w:rsidRDefault="005D2EA6">
            <w:pPr>
              <w:tabs>
                <w:tab w:val="left" w:pos="1134"/>
              </w:tabs>
              <w:spacing w:after="0" w:line="240" w:lineRule="auto"/>
              <w:rPr>
                <w:rFonts w:ascii="Times New Roman" w:hAnsi="Times New Roman"/>
                <w:sz w:val="28"/>
                <w:szCs w:val="28"/>
              </w:rPr>
            </w:pPr>
            <w:r>
              <w:rPr>
                <w:rFonts w:ascii="Times New Roman" w:hAnsi="Times New Roman"/>
                <w:sz w:val="28"/>
                <w:szCs w:val="28"/>
              </w:rPr>
              <w:t>Приюты для животных</w:t>
            </w:r>
          </w:p>
        </w:tc>
        <w:tc>
          <w:tcPr>
            <w:tcW w:w="1266" w:type="dxa"/>
          </w:tcPr>
          <w:p w:rsidR="005D2EA6" w:rsidRDefault="005D2EA6">
            <w:pPr>
              <w:tabs>
                <w:tab w:val="left" w:pos="1134"/>
              </w:tabs>
              <w:spacing w:after="0" w:line="240" w:lineRule="auto"/>
              <w:jc w:val="center"/>
              <w:rPr>
                <w:rFonts w:ascii="Times New Roman" w:hAnsi="Times New Roman"/>
                <w:sz w:val="28"/>
                <w:szCs w:val="28"/>
              </w:rPr>
            </w:pPr>
            <w:r>
              <w:rPr>
                <w:rFonts w:ascii="Times New Roman" w:hAnsi="Times New Roman"/>
                <w:sz w:val="28"/>
                <w:szCs w:val="28"/>
              </w:rPr>
              <w:t>3.10.2</w:t>
            </w:r>
          </w:p>
        </w:tc>
      </w:tr>
    </w:tbl>
    <w:p w:rsidR="00971F35" w:rsidRPr="00FD6E48" w:rsidRDefault="00971F35" w:rsidP="00FD6E48">
      <w:pPr>
        <w:shd w:val="clear" w:color="auto" w:fill="FFFFFF"/>
        <w:tabs>
          <w:tab w:val="left" w:pos="993"/>
          <w:tab w:val="left" w:pos="1134"/>
          <w:tab w:val="left" w:pos="1276"/>
        </w:tabs>
        <w:spacing w:after="0" w:line="240" w:lineRule="auto"/>
        <w:jc w:val="both"/>
        <w:rPr>
          <w:rFonts w:ascii="Times New Roman" w:hAnsi="Times New Roman"/>
          <w:sz w:val="28"/>
          <w:szCs w:val="28"/>
          <w:lang w:eastAsia="zh-CN"/>
        </w:rPr>
      </w:pPr>
    </w:p>
    <w:p w:rsidR="00971F35" w:rsidRPr="00FD6E48" w:rsidRDefault="00971F35" w:rsidP="00FD6E48">
      <w:pPr>
        <w:numPr>
          <w:ilvl w:val="1"/>
          <w:numId w:val="37"/>
        </w:numPr>
        <w:shd w:val="clear" w:color="auto" w:fill="FFFFFF"/>
        <w:tabs>
          <w:tab w:val="left" w:pos="0"/>
          <w:tab w:val="left" w:pos="1134"/>
        </w:tabs>
        <w:spacing w:after="0" w:line="240" w:lineRule="auto"/>
        <w:ind w:left="0" w:firstLine="720"/>
        <w:jc w:val="both"/>
        <w:rPr>
          <w:rFonts w:ascii="Times New Roman" w:hAnsi="Times New Roman"/>
          <w:sz w:val="28"/>
          <w:szCs w:val="28"/>
        </w:rPr>
      </w:pPr>
      <w:r w:rsidRPr="00FD6E48">
        <w:rPr>
          <w:rFonts w:ascii="Times New Roman" w:hAnsi="Times New Roman"/>
          <w:sz w:val="28"/>
          <w:szCs w:val="28"/>
        </w:rPr>
        <w:t>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П</w:t>
      </w:r>
      <w:r w:rsidR="009773FB" w:rsidRPr="00FD6E48">
        <w:rPr>
          <w:rFonts w:ascii="Times New Roman" w:hAnsi="Times New Roman"/>
          <w:sz w:val="28"/>
          <w:szCs w:val="28"/>
        </w:rPr>
        <w:t>К-</w:t>
      </w:r>
      <w:r w:rsidRPr="00FD6E48">
        <w:rPr>
          <w:rFonts w:ascii="Times New Roman" w:hAnsi="Times New Roman"/>
          <w:sz w:val="28"/>
          <w:szCs w:val="28"/>
        </w:rPr>
        <w:t>2, применяются из числа основных видов разрешенного использования и (или) условно разрешенных видов, перечисленных в подпунктах 1.1 и 1.2 настоящего пункта.</w:t>
      </w:r>
    </w:p>
    <w:p w:rsidR="00971F35" w:rsidRPr="00FD6E48" w:rsidRDefault="00971F35" w:rsidP="00FD6E48">
      <w:pPr>
        <w:tabs>
          <w:tab w:val="left" w:pos="1134"/>
        </w:tabs>
        <w:spacing w:after="0" w:line="240" w:lineRule="auto"/>
        <w:ind w:firstLine="720"/>
        <w:jc w:val="both"/>
        <w:rPr>
          <w:rFonts w:ascii="Times New Roman" w:hAnsi="Times New Roman"/>
          <w:spacing w:val="2"/>
          <w:sz w:val="28"/>
          <w:szCs w:val="28"/>
        </w:rPr>
      </w:pPr>
      <w:r w:rsidRPr="00FD6E48">
        <w:rPr>
          <w:rFonts w:ascii="Times New Roman" w:hAnsi="Times New Roman"/>
          <w:sz w:val="28"/>
          <w:szCs w:val="28"/>
        </w:rPr>
        <w:lastRenderedPageBreak/>
        <w:t xml:space="preserve">2. </w:t>
      </w:r>
      <w:r w:rsidR="00AD6067" w:rsidRPr="00FD6E48">
        <w:rPr>
          <w:rFonts w:ascii="Times New Roman" w:hAnsi="Times New Roman"/>
          <w:spacing w:val="2"/>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D6067" w:rsidRPr="00FD6E48" w:rsidRDefault="00AD6067"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2.1. </w:t>
      </w:r>
      <w:r w:rsidRPr="00FD6E48">
        <w:rPr>
          <w:rFonts w:ascii="Times New Roman" w:hAnsi="Times New Roman"/>
          <w:spacing w:val="2"/>
          <w:sz w:val="28"/>
          <w:szCs w:val="28"/>
        </w:rPr>
        <w:t xml:space="preserve">Предельные размеры земельных участков </w:t>
      </w:r>
      <w:r w:rsidRPr="00A56AE0">
        <w:rPr>
          <w:rFonts w:ascii="Times New Roman" w:hAnsi="Times New Roman"/>
          <w:sz w:val="28"/>
          <w:szCs w:val="28"/>
        </w:rPr>
        <w:t>– не устанавливается Правилами, определяется в соответствии с назначением объекта и соблюдением положений статьи 56 Правил.</w:t>
      </w:r>
    </w:p>
    <w:p w:rsidR="00736E85" w:rsidRPr="00FD6E48" w:rsidRDefault="00736E85"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2.2.</w:t>
      </w:r>
      <w:r w:rsidRPr="00FD6E48">
        <w:rPr>
          <w:rFonts w:ascii="Times New Roman" w:hAnsi="Times New Roman"/>
          <w:spacing w:val="2"/>
          <w:sz w:val="28"/>
          <w:szCs w:val="28"/>
        </w:rPr>
        <w:t xml:space="preserve"> Предельное количество этажей и предельная высота зданий, строений, сооружений </w:t>
      </w:r>
      <w:r w:rsidR="002A3132">
        <w:rPr>
          <w:rFonts w:ascii="Times New Roman" w:hAnsi="Times New Roman"/>
          <w:sz w:val="28"/>
          <w:szCs w:val="28"/>
        </w:rPr>
        <w:t>-</w:t>
      </w:r>
      <w:r w:rsidRPr="00A56AE0">
        <w:rPr>
          <w:rFonts w:ascii="Times New Roman" w:hAnsi="Times New Roman"/>
          <w:sz w:val="28"/>
          <w:szCs w:val="28"/>
        </w:rPr>
        <w:t xml:space="preserve"> не устанавливается Правилами, определяется в соответствии с назначением объекта и соблюдением положений статьи 56 Правил.</w:t>
      </w:r>
    </w:p>
    <w:p w:rsidR="00971F35" w:rsidRPr="00FD6E48" w:rsidRDefault="00971F35"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w:t>
      </w:r>
      <w:r w:rsidR="00736E85" w:rsidRPr="00FD6E48">
        <w:rPr>
          <w:rFonts w:ascii="Times New Roman" w:hAnsi="Times New Roman"/>
          <w:sz w:val="28"/>
          <w:szCs w:val="28"/>
        </w:rPr>
        <w:t>3</w:t>
      </w:r>
      <w:r w:rsidRPr="00FD6E48">
        <w:rPr>
          <w:rFonts w:ascii="Times New Roman" w:hAnsi="Times New Roman"/>
          <w:sz w:val="28"/>
          <w:szCs w:val="28"/>
        </w:rPr>
        <w:t>. Минимальный процент застройки в границах земельного участка для видов разрешенного использования:</w:t>
      </w:r>
    </w:p>
    <w:p w:rsidR="00971F35" w:rsidRPr="00FD6E48" w:rsidRDefault="00971F35"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1) хранение автотранспорта – 50 %;</w:t>
      </w:r>
    </w:p>
    <w:p w:rsidR="00971F35" w:rsidRPr="00FD6E48" w:rsidRDefault="00971F35"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 общее пользование водными объектами, специальное пользование водными объектами, земельные участки (территории) общего пользования – 0 %;</w:t>
      </w:r>
    </w:p>
    <w:p w:rsidR="00971F35" w:rsidRPr="00FD6E48" w:rsidRDefault="00971F35"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3) иные виды разрешенного использования – 20 %.</w:t>
      </w:r>
    </w:p>
    <w:p w:rsidR="00971F35" w:rsidRPr="00FD6E48" w:rsidRDefault="00971F35"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w:t>
      </w:r>
      <w:r w:rsidR="00736E85" w:rsidRPr="00FD6E48">
        <w:rPr>
          <w:rFonts w:ascii="Times New Roman" w:hAnsi="Times New Roman"/>
          <w:sz w:val="28"/>
          <w:szCs w:val="28"/>
        </w:rPr>
        <w:t>4</w:t>
      </w:r>
      <w:r w:rsidRPr="00FD6E48">
        <w:rPr>
          <w:rFonts w:ascii="Times New Roman" w:hAnsi="Times New Roman"/>
          <w:sz w:val="28"/>
          <w:szCs w:val="28"/>
        </w:rPr>
        <w:t>. Максимальный процент застройки в границах земельного участка для видов разрешенного использования:</w:t>
      </w:r>
    </w:p>
    <w:p w:rsidR="00971F35" w:rsidRPr="00FD6E48" w:rsidRDefault="00971F35"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1) хранение автотранспорта – 90 %;</w:t>
      </w:r>
    </w:p>
    <w:p w:rsidR="00971F35" w:rsidRPr="00FD6E48" w:rsidRDefault="00971F35"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 общее пользование водными объектами, специальное пользование водными объектами – 40 %;</w:t>
      </w:r>
    </w:p>
    <w:p w:rsidR="00971F35" w:rsidRPr="00FD6E48" w:rsidRDefault="00971F35"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3) легкая промышленность, фармацевтическая промышленность, пищевая промышленность, строительная промышленность, энергетика, целлюлозно-бумажная промышленность – 60 %;</w:t>
      </w:r>
    </w:p>
    <w:p w:rsidR="00971F35" w:rsidRPr="00FD6E48" w:rsidRDefault="00971F35"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4) земельные участки (территории) общего пользования – 10 %;</w:t>
      </w:r>
    </w:p>
    <w:p w:rsidR="00971F35" w:rsidRPr="00FD6E48" w:rsidRDefault="00971F35"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5) иные виды разрешенного использования – 50 %.</w:t>
      </w:r>
    </w:p>
    <w:p w:rsidR="00736E85" w:rsidRPr="00FD6E48" w:rsidRDefault="00736E85"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2.5.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всех видов разрешенного использования определяется в соответствии с назначением объекта и соблюдением положений статьи 56 Правил.</w:t>
      </w:r>
    </w:p>
    <w:p w:rsidR="009773FB" w:rsidRPr="00FD6E48" w:rsidRDefault="009773FB"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w:t>
      </w:r>
      <w:r w:rsidR="00736E85" w:rsidRPr="00FD6E48">
        <w:rPr>
          <w:rFonts w:ascii="Times New Roman" w:hAnsi="Times New Roman"/>
          <w:sz w:val="28"/>
          <w:szCs w:val="28"/>
        </w:rPr>
        <w:t>6</w:t>
      </w:r>
      <w:r w:rsidRPr="00FD6E48">
        <w:rPr>
          <w:rFonts w:ascii="Times New Roman" w:hAnsi="Times New Roman"/>
          <w:sz w:val="28"/>
          <w:szCs w:val="28"/>
        </w:rPr>
        <w:t xml:space="preserve">. Предельный класс опасности объектов – </w:t>
      </w:r>
      <w:r w:rsidRPr="00FD6E48">
        <w:rPr>
          <w:rFonts w:ascii="Times New Roman" w:hAnsi="Times New Roman"/>
          <w:sz w:val="28"/>
          <w:szCs w:val="28"/>
          <w:lang w:val="en-US"/>
        </w:rPr>
        <w:t>IV</w:t>
      </w:r>
      <w:r w:rsidRPr="00FD6E48">
        <w:rPr>
          <w:rFonts w:ascii="Times New Roman" w:hAnsi="Times New Roman"/>
          <w:sz w:val="28"/>
          <w:szCs w:val="28"/>
        </w:rPr>
        <w:t xml:space="preserve"> класс (санитарно-защитная зона не более 100 м).</w:t>
      </w:r>
    </w:p>
    <w:p w:rsidR="009773FB" w:rsidRPr="00FD6E48" w:rsidRDefault="009773FB"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w:t>
      </w:r>
      <w:r w:rsidR="00736E85" w:rsidRPr="00FD6E48">
        <w:rPr>
          <w:rFonts w:ascii="Times New Roman" w:hAnsi="Times New Roman"/>
          <w:sz w:val="28"/>
          <w:szCs w:val="28"/>
        </w:rPr>
        <w:t>7</w:t>
      </w:r>
      <w:r w:rsidRPr="00FD6E48">
        <w:rPr>
          <w:rFonts w:ascii="Times New Roman" w:hAnsi="Times New Roman"/>
          <w:sz w:val="28"/>
          <w:szCs w:val="28"/>
        </w:rPr>
        <w:t>. Суммарная доля площади земельного участка, занимаемая объектами вспомогательных видов разрешенного использования, не должна превышать 50 % общей площади земельного участка.</w:t>
      </w:r>
    </w:p>
    <w:p w:rsidR="008E5A19" w:rsidRPr="00FD6E48" w:rsidRDefault="008E5A19" w:rsidP="00FD6E48">
      <w:pPr>
        <w:shd w:val="clear" w:color="auto" w:fill="FFFFFF"/>
        <w:tabs>
          <w:tab w:val="left" w:pos="1134"/>
          <w:tab w:val="left" w:pos="1276"/>
        </w:tabs>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3. В границах территориальной зоны ПК-2,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w:t>
      </w:r>
      <w:r w:rsidRPr="00FD6E48">
        <w:rPr>
          <w:rFonts w:ascii="Times New Roman" w:hAnsi="Times New Roman"/>
          <w:sz w:val="28"/>
          <w:szCs w:val="28"/>
        </w:rPr>
        <w:lastRenderedPageBreak/>
        <w:t xml:space="preserve">допустимого уровня территориальной доступности указанных объектов для населения указываются в статье 85 настоящих Правил. </w:t>
      </w:r>
    </w:p>
    <w:p w:rsidR="008E5A19" w:rsidRPr="00FD6E48" w:rsidRDefault="008E5A19" w:rsidP="00FD6E48">
      <w:pPr>
        <w:spacing w:after="0" w:line="240" w:lineRule="auto"/>
        <w:ind w:firstLine="720"/>
        <w:rPr>
          <w:rFonts w:ascii="Times New Roman" w:hAnsi="Times New Roman"/>
          <w:sz w:val="28"/>
          <w:szCs w:val="28"/>
        </w:rPr>
      </w:pPr>
    </w:p>
    <w:p w:rsidR="00971F35" w:rsidRPr="00FD6E48" w:rsidRDefault="00971F35" w:rsidP="00FD6E48">
      <w:pPr>
        <w:pStyle w:val="1"/>
        <w:spacing w:before="0" w:after="0"/>
        <w:ind w:firstLine="720"/>
        <w:jc w:val="both"/>
        <w:rPr>
          <w:rFonts w:ascii="Times New Roman" w:hAnsi="Times New Roman" w:cs="Times New Roman"/>
          <w:b w:val="0"/>
          <w:color w:val="auto"/>
          <w:sz w:val="28"/>
          <w:szCs w:val="28"/>
        </w:rPr>
      </w:pPr>
      <w:bookmarkStart w:id="218" w:name="_Toc18005097"/>
      <w:bookmarkStart w:id="219" w:name="sub_72"/>
      <w:r w:rsidRPr="00FD6E48">
        <w:rPr>
          <w:rFonts w:ascii="Times New Roman" w:hAnsi="Times New Roman" w:cs="Times New Roman"/>
          <w:b w:val="0"/>
          <w:color w:val="auto"/>
          <w:sz w:val="28"/>
          <w:szCs w:val="28"/>
        </w:rPr>
        <w:t>Статья </w:t>
      </w:r>
      <w:r w:rsidR="00FC169A" w:rsidRPr="00FD6E48">
        <w:rPr>
          <w:rFonts w:ascii="Times New Roman" w:hAnsi="Times New Roman" w:cs="Times New Roman"/>
          <w:b w:val="0"/>
          <w:color w:val="auto"/>
          <w:sz w:val="28"/>
          <w:szCs w:val="28"/>
        </w:rPr>
        <w:t>77</w:t>
      </w:r>
      <w:r w:rsidRPr="00FD6E48">
        <w:rPr>
          <w:rFonts w:ascii="Times New Roman" w:hAnsi="Times New Roman" w:cs="Times New Roman"/>
          <w:b w:val="0"/>
          <w:color w:val="auto"/>
          <w:sz w:val="28"/>
          <w:szCs w:val="28"/>
        </w:rPr>
        <w:t>. Градостроительный регламент территориальной зоны. Зона озелененных территорий общего пользования</w:t>
      </w:r>
      <w:r w:rsidRPr="00FD6E48" w:rsidDel="00492F5A">
        <w:rPr>
          <w:rFonts w:ascii="Times New Roman" w:hAnsi="Times New Roman" w:cs="Times New Roman"/>
          <w:b w:val="0"/>
          <w:color w:val="auto"/>
          <w:sz w:val="28"/>
          <w:szCs w:val="28"/>
        </w:rPr>
        <w:t xml:space="preserve"> </w:t>
      </w:r>
      <w:r w:rsidRPr="00FD6E48">
        <w:rPr>
          <w:rFonts w:ascii="Times New Roman" w:hAnsi="Times New Roman" w:cs="Times New Roman"/>
          <w:b w:val="0"/>
          <w:color w:val="auto"/>
          <w:sz w:val="28"/>
          <w:szCs w:val="28"/>
        </w:rPr>
        <w:t>(Р</w:t>
      </w:r>
      <w:r w:rsidR="00D864B9" w:rsidRPr="00FD6E48">
        <w:rPr>
          <w:rFonts w:ascii="Times New Roman" w:hAnsi="Times New Roman" w:cs="Times New Roman"/>
          <w:b w:val="0"/>
          <w:color w:val="auto"/>
          <w:sz w:val="28"/>
          <w:szCs w:val="28"/>
        </w:rPr>
        <w:t>-</w:t>
      </w:r>
      <w:r w:rsidRPr="00FD6E48">
        <w:rPr>
          <w:rFonts w:ascii="Times New Roman" w:hAnsi="Times New Roman" w:cs="Times New Roman"/>
          <w:b w:val="0"/>
          <w:color w:val="auto"/>
          <w:sz w:val="28"/>
          <w:szCs w:val="28"/>
        </w:rPr>
        <w:t>1)</w:t>
      </w:r>
      <w:bookmarkEnd w:id="218"/>
    </w:p>
    <w:p w:rsidR="00971F35" w:rsidRPr="00FD6E48" w:rsidRDefault="00971F35" w:rsidP="00FD6E48">
      <w:pPr>
        <w:pStyle w:val="ConsPlusNormal"/>
        <w:tabs>
          <w:tab w:val="left" w:pos="1134"/>
        </w:tabs>
        <w:ind w:firstLine="720"/>
        <w:jc w:val="both"/>
        <w:rPr>
          <w:sz w:val="28"/>
          <w:szCs w:val="28"/>
        </w:rPr>
      </w:pPr>
      <w:bookmarkStart w:id="220" w:name="sub_7201"/>
      <w:bookmarkEnd w:id="219"/>
      <w:r w:rsidRPr="00FD6E48">
        <w:rPr>
          <w:sz w:val="28"/>
          <w:szCs w:val="28"/>
        </w:rPr>
        <w:t xml:space="preserve">1. </w:t>
      </w:r>
      <w:r w:rsidR="0017300F" w:rsidRPr="00FD6E48">
        <w:rPr>
          <w:sz w:val="28"/>
          <w:szCs w:val="28"/>
        </w:rPr>
        <w:t xml:space="preserve">Р-1 - Зона озелененных территорий общего пользования. </w:t>
      </w:r>
      <w:r w:rsidRPr="00FD6E48">
        <w:rPr>
          <w:sz w:val="28"/>
          <w:szCs w:val="28"/>
        </w:rPr>
        <w:t>Виды разрешенного использования земельных участков и объектов капитального строительства:</w:t>
      </w:r>
    </w:p>
    <w:p w:rsidR="00971F35" w:rsidRPr="00FD6E48" w:rsidRDefault="00971F35" w:rsidP="00FD6E48">
      <w:pPr>
        <w:shd w:val="clear" w:color="auto" w:fill="FFFFFF"/>
        <w:tabs>
          <w:tab w:val="left" w:pos="0"/>
          <w:tab w:val="left" w:pos="1134"/>
        </w:tabs>
        <w:spacing w:after="0" w:line="240" w:lineRule="auto"/>
        <w:ind w:firstLine="720"/>
        <w:jc w:val="both"/>
        <w:rPr>
          <w:rFonts w:ascii="Times New Roman" w:hAnsi="Times New Roman"/>
          <w:sz w:val="28"/>
          <w:szCs w:val="28"/>
        </w:rPr>
      </w:pPr>
      <w:bookmarkStart w:id="221" w:name="sub_7201201"/>
      <w:bookmarkEnd w:id="220"/>
      <w:r w:rsidRPr="00FD6E48">
        <w:rPr>
          <w:rFonts w:ascii="Times New Roman" w:hAnsi="Times New Roman"/>
          <w:sz w:val="28"/>
          <w:szCs w:val="28"/>
        </w:rP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w:t>
      </w:r>
      <w:r w:rsidR="0017300F" w:rsidRPr="00FD6E48">
        <w:rPr>
          <w:rFonts w:ascii="Times New Roman" w:hAnsi="Times New Roman"/>
          <w:sz w:val="28"/>
          <w:szCs w:val="28"/>
        </w:rPr>
        <w:t xml:space="preserve"> </w:t>
      </w:r>
      <w:r w:rsidRPr="00FD6E48">
        <w:rPr>
          <w:rFonts w:ascii="Times New Roman" w:hAnsi="Times New Roman"/>
          <w:sz w:val="28"/>
          <w:szCs w:val="28"/>
        </w:rPr>
        <w:t>примените</w:t>
      </w:r>
      <w:r w:rsidR="0017300F" w:rsidRPr="00FD6E48">
        <w:rPr>
          <w:rFonts w:ascii="Times New Roman" w:hAnsi="Times New Roman"/>
          <w:sz w:val="28"/>
          <w:szCs w:val="28"/>
        </w:rPr>
        <w:t>льно к территориальной зоне Р-1</w:t>
      </w:r>
      <w:r w:rsidRPr="00FD6E48">
        <w:rPr>
          <w:rFonts w:ascii="Times New Roman" w:hAnsi="Times New Roman"/>
          <w:sz w:val="28"/>
          <w:szCs w:val="28"/>
        </w:rPr>
        <w:t>:</w:t>
      </w: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6588"/>
        <w:gridCol w:w="1133"/>
      </w:tblGrid>
      <w:tr w:rsidR="00A56AE0" w:rsidRPr="00A56AE0" w:rsidTr="00FD6E48">
        <w:trPr>
          <w:trHeight w:val="300"/>
          <w:jc w:val="center"/>
        </w:trPr>
        <w:tc>
          <w:tcPr>
            <w:tcW w:w="642" w:type="dxa"/>
            <w:hideMark/>
          </w:tcPr>
          <w:p w:rsidR="00971F35" w:rsidRPr="00FD6E48" w:rsidRDefault="00971F35" w:rsidP="00FD6E48">
            <w:pPr>
              <w:spacing w:after="0" w:line="240" w:lineRule="auto"/>
              <w:ind w:hanging="33"/>
              <w:jc w:val="center"/>
              <w:rPr>
                <w:rFonts w:ascii="Times New Roman" w:hAnsi="Times New Roman"/>
                <w:sz w:val="28"/>
                <w:szCs w:val="28"/>
              </w:rPr>
            </w:pPr>
            <w:r w:rsidRPr="00FD6E48">
              <w:rPr>
                <w:rFonts w:ascii="Times New Roman" w:hAnsi="Times New Roman"/>
                <w:sz w:val="28"/>
                <w:szCs w:val="28"/>
              </w:rPr>
              <w:t>№ п/п</w:t>
            </w:r>
          </w:p>
        </w:tc>
        <w:tc>
          <w:tcPr>
            <w:tcW w:w="6588" w:type="dxa"/>
            <w:hideMark/>
          </w:tcPr>
          <w:p w:rsidR="00971F35" w:rsidRPr="00FD6E48" w:rsidRDefault="00971F35" w:rsidP="00FD6E48">
            <w:pPr>
              <w:spacing w:after="0" w:line="240" w:lineRule="auto"/>
              <w:ind w:hanging="60"/>
              <w:jc w:val="center"/>
              <w:rPr>
                <w:rFonts w:ascii="Times New Roman" w:hAnsi="Times New Roman"/>
                <w:sz w:val="28"/>
                <w:szCs w:val="28"/>
              </w:rPr>
            </w:pPr>
            <w:r w:rsidRPr="00FD6E48">
              <w:rPr>
                <w:rFonts w:ascii="Times New Roman" w:hAnsi="Times New Roman"/>
                <w:sz w:val="28"/>
                <w:szCs w:val="28"/>
              </w:rPr>
              <w:t>Вид разрешенного использования</w:t>
            </w:r>
          </w:p>
        </w:tc>
        <w:tc>
          <w:tcPr>
            <w:tcW w:w="1133" w:type="dxa"/>
            <w:hideMark/>
          </w:tcPr>
          <w:p w:rsidR="00971F35" w:rsidRPr="00FD6E48" w:rsidRDefault="00971F35" w:rsidP="00FD6E48">
            <w:pPr>
              <w:spacing w:after="0" w:line="240" w:lineRule="auto"/>
              <w:ind w:hanging="60"/>
              <w:jc w:val="center"/>
              <w:rPr>
                <w:rFonts w:ascii="Times New Roman" w:hAnsi="Times New Roman"/>
                <w:sz w:val="28"/>
                <w:szCs w:val="28"/>
              </w:rPr>
            </w:pPr>
            <w:r w:rsidRPr="00FD6E48">
              <w:rPr>
                <w:rFonts w:ascii="Times New Roman" w:hAnsi="Times New Roman"/>
                <w:sz w:val="28"/>
                <w:szCs w:val="28"/>
              </w:rPr>
              <w:t>Код</w:t>
            </w:r>
          </w:p>
        </w:tc>
      </w:tr>
      <w:tr w:rsidR="00A56AE0" w:rsidRPr="00A56AE0" w:rsidTr="00FD6E48">
        <w:trPr>
          <w:trHeight w:val="300"/>
          <w:jc w:val="center"/>
        </w:trPr>
        <w:tc>
          <w:tcPr>
            <w:tcW w:w="642" w:type="dxa"/>
          </w:tcPr>
          <w:p w:rsidR="00971F35" w:rsidRPr="00FD6E48" w:rsidRDefault="00971F35" w:rsidP="00FD6E48">
            <w:pPr>
              <w:numPr>
                <w:ilvl w:val="0"/>
                <w:numId w:val="38"/>
              </w:numPr>
              <w:spacing w:after="0" w:line="240" w:lineRule="auto"/>
              <w:ind w:left="0" w:hanging="33"/>
              <w:jc w:val="center"/>
              <w:rPr>
                <w:rFonts w:ascii="Times New Roman" w:hAnsi="Times New Roman"/>
                <w:sz w:val="28"/>
                <w:szCs w:val="28"/>
              </w:rPr>
            </w:pPr>
          </w:p>
        </w:tc>
        <w:tc>
          <w:tcPr>
            <w:tcW w:w="6588" w:type="dxa"/>
            <w:hideMark/>
          </w:tcPr>
          <w:p w:rsidR="00971F35" w:rsidRPr="00FD6E48" w:rsidRDefault="00971F35" w:rsidP="00FD6E48">
            <w:pPr>
              <w:spacing w:after="0" w:line="240" w:lineRule="auto"/>
              <w:ind w:hanging="60"/>
              <w:rPr>
                <w:rFonts w:ascii="Times New Roman" w:hAnsi="Times New Roman"/>
                <w:sz w:val="28"/>
                <w:szCs w:val="28"/>
              </w:rPr>
            </w:pPr>
            <w:r w:rsidRPr="00FD6E48">
              <w:rPr>
                <w:rFonts w:ascii="Times New Roman" w:hAnsi="Times New Roman"/>
                <w:sz w:val="28"/>
                <w:szCs w:val="28"/>
              </w:rPr>
              <w:t>Парки культуры и отдыха</w:t>
            </w:r>
          </w:p>
        </w:tc>
        <w:tc>
          <w:tcPr>
            <w:tcW w:w="1133" w:type="dxa"/>
            <w:hideMark/>
          </w:tcPr>
          <w:p w:rsidR="00971F35" w:rsidRPr="00FD6E48" w:rsidRDefault="00971F35" w:rsidP="00FD6E48">
            <w:pPr>
              <w:spacing w:after="0" w:line="240" w:lineRule="auto"/>
              <w:ind w:hanging="60"/>
              <w:jc w:val="center"/>
              <w:rPr>
                <w:rFonts w:ascii="Times New Roman" w:hAnsi="Times New Roman"/>
                <w:sz w:val="28"/>
                <w:szCs w:val="28"/>
              </w:rPr>
            </w:pPr>
            <w:r w:rsidRPr="00FD6E48">
              <w:rPr>
                <w:rFonts w:ascii="Times New Roman" w:hAnsi="Times New Roman"/>
                <w:sz w:val="28"/>
                <w:szCs w:val="28"/>
              </w:rPr>
              <w:t>3.6.2</w:t>
            </w:r>
          </w:p>
        </w:tc>
      </w:tr>
      <w:tr w:rsidR="00A56AE0" w:rsidRPr="00A56AE0" w:rsidTr="00FD6E48">
        <w:trPr>
          <w:trHeight w:val="300"/>
          <w:jc w:val="center"/>
        </w:trPr>
        <w:tc>
          <w:tcPr>
            <w:tcW w:w="642" w:type="dxa"/>
          </w:tcPr>
          <w:p w:rsidR="00971F35" w:rsidRPr="00FD6E48" w:rsidRDefault="00971F35" w:rsidP="00FD6E48">
            <w:pPr>
              <w:numPr>
                <w:ilvl w:val="0"/>
                <w:numId w:val="38"/>
              </w:numPr>
              <w:spacing w:after="0" w:line="240" w:lineRule="auto"/>
              <w:ind w:left="0" w:hanging="33"/>
              <w:jc w:val="center"/>
              <w:rPr>
                <w:rFonts w:ascii="Times New Roman" w:hAnsi="Times New Roman"/>
                <w:sz w:val="28"/>
                <w:szCs w:val="28"/>
              </w:rPr>
            </w:pPr>
          </w:p>
        </w:tc>
        <w:tc>
          <w:tcPr>
            <w:tcW w:w="6588" w:type="dxa"/>
            <w:hideMark/>
          </w:tcPr>
          <w:p w:rsidR="00971F35" w:rsidRPr="00FD6E48" w:rsidRDefault="00971F35" w:rsidP="00FD6E48">
            <w:pPr>
              <w:spacing w:after="0" w:line="240" w:lineRule="auto"/>
              <w:ind w:hanging="60"/>
              <w:rPr>
                <w:rFonts w:ascii="Times New Roman" w:hAnsi="Times New Roman"/>
                <w:sz w:val="28"/>
                <w:szCs w:val="28"/>
              </w:rPr>
            </w:pPr>
            <w:r w:rsidRPr="00FD6E48">
              <w:rPr>
                <w:rFonts w:ascii="Times New Roman" w:hAnsi="Times New Roman"/>
                <w:sz w:val="28"/>
                <w:szCs w:val="28"/>
              </w:rPr>
              <w:t>Деятельность по особой охране и изучению природы</w:t>
            </w:r>
          </w:p>
        </w:tc>
        <w:tc>
          <w:tcPr>
            <w:tcW w:w="1133" w:type="dxa"/>
            <w:hideMark/>
          </w:tcPr>
          <w:p w:rsidR="00971F35" w:rsidRPr="00FD6E48" w:rsidRDefault="00971F35" w:rsidP="00FD6E48">
            <w:pPr>
              <w:spacing w:after="0" w:line="240" w:lineRule="auto"/>
              <w:ind w:hanging="60"/>
              <w:jc w:val="center"/>
              <w:rPr>
                <w:rFonts w:ascii="Times New Roman" w:hAnsi="Times New Roman"/>
                <w:sz w:val="28"/>
                <w:szCs w:val="28"/>
              </w:rPr>
            </w:pPr>
            <w:r w:rsidRPr="00FD6E48">
              <w:rPr>
                <w:rFonts w:ascii="Times New Roman" w:hAnsi="Times New Roman"/>
                <w:sz w:val="28"/>
                <w:szCs w:val="28"/>
              </w:rPr>
              <w:t>9.0</w:t>
            </w:r>
          </w:p>
        </w:tc>
      </w:tr>
      <w:tr w:rsidR="00A56AE0" w:rsidRPr="00A56AE0" w:rsidTr="00FD6E48">
        <w:trPr>
          <w:trHeight w:val="300"/>
          <w:jc w:val="center"/>
        </w:trPr>
        <w:tc>
          <w:tcPr>
            <w:tcW w:w="642" w:type="dxa"/>
          </w:tcPr>
          <w:p w:rsidR="00971F35" w:rsidRPr="00FD6E48" w:rsidRDefault="00971F35" w:rsidP="00FD6E48">
            <w:pPr>
              <w:numPr>
                <w:ilvl w:val="0"/>
                <w:numId w:val="38"/>
              </w:numPr>
              <w:spacing w:after="0" w:line="240" w:lineRule="auto"/>
              <w:ind w:left="0" w:hanging="33"/>
              <w:jc w:val="center"/>
              <w:rPr>
                <w:rFonts w:ascii="Times New Roman" w:hAnsi="Times New Roman"/>
                <w:sz w:val="28"/>
                <w:szCs w:val="28"/>
              </w:rPr>
            </w:pPr>
          </w:p>
        </w:tc>
        <w:tc>
          <w:tcPr>
            <w:tcW w:w="6588" w:type="dxa"/>
            <w:hideMark/>
          </w:tcPr>
          <w:p w:rsidR="00971F35" w:rsidRPr="00FD6E48" w:rsidRDefault="00971F35" w:rsidP="00FD6E48">
            <w:pPr>
              <w:spacing w:after="0" w:line="240" w:lineRule="auto"/>
              <w:ind w:hanging="60"/>
              <w:rPr>
                <w:rFonts w:ascii="Times New Roman" w:hAnsi="Times New Roman"/>
                <w:sz w:val="28"/>
                <w:szCs w:val="28"/>
              </w:rPr>
            </w:pPr>
            <w:r w:rsidRPr="00FD6E48">
              <w:rPr>
                <w:rFonts w:ascii="Times New Roman" w:hAnsi="Times New Roman"/>
                <w:sz w:val="28"/>
                <w:szCs w:val="28"/>
              </w:rPr>
              <w:t>Охрана природных территорий</w:t>
            </w:r>
          </w:p>
        </w:tc>
        <w:tc>
          <w:tcPr>
            <w:tcW w:w="1133" w:type="dxa"/>
            <w:hideMark/>
          </w:tcPr>
          <w:p w:rsidR="00971F35" w:rsidRPr="00FD6E48" w:rsidRDefault="00971F35" w:rsidP="00FD6E48">
            <w:pPr>
              <w:spacing w:after="0" w:line="240" w:lineRule="auto"/>
              <w:ind w:hanging="60"/>
              <w:jc w:val="center"/>
              <w:rPr>
                <w:rFonts w:ascii="Times New Roman" w:hAnsi="Times New Roman"/>
                <w:sz w:val="28"/>
                <w:szCs w:val="28"/>
              </w:rPr>
            </w:pPr>
            <w:r w:rsidRPr="00FD6E48">
              <w:rPr>
                <w:rFonts w:ascii="Times New Roman" w:hAnsi="Times New Roman"/>
                <w:sz w:val="28"/>
                <w:szCs w:val="28"/>
              </w:rPr>
              <w:t>9.1</w:t>
            </w:r>
          </w:p>
        </w:tc>
      </w:tr>
      <w:tr w:rsidR="00A56AE0" w:rsidRPr="00A56AE0" w:rsidTr="00FD6E48">
        <w:trPr>
          <w:trHeight w:val="300"/>
          <w:jc w:val="center"/>
        </w:trPr>
        <w:tc>
          <w:tcPr>
            <w:tcW w:w="642" w:type="dxa"/>
          </w:tcPr>
          <w:p w:rsidR="00971F35" w:rsidRPr="00FD6E48" w:rsidRDefault="00971F35" w:rsidP="00FD6E48">
            <w:pPr>
              <w:numPr>
                <w:ilvl w:val="0"/>
                <w:numId w:val="38"/>
              </w:numPr>
              <w:spacing w:after="0" w:line="240" w:lineRule="auto"/>
              <w:ind w:left="0" w:hanging="33"/>
              <w:jc w:val="center"/>
              <w:rPr>
                <w:rFonts w:ascii="Times New Roman" w:hAnsi="Times New Roman"/>
                <w:sz w:val="28"/>
                <w:szCs w:val="28"/>
              </w:rPr>
            </w:pPr>
          </w:p>
        </w:tc>
        <w:tc>
          <w:tcPr>
            <w:tcW w:w="6588" w:type="dxa"/>
            <w:hideMark/>
          </w:tcPr>
          <w:p w:rsidR="00971F35" w:rsidRPr="00FD6E48" w:rsidRDefault="00971F35" w:rsidP="00FD6E48">
            <w:pPr>
              <w:spacing w:after="0" w:line="240" w:lineRule="auto"/>
              <w:ind w:hanging="60"/>
              <w:rPr>
                <w:rFonts w:ascii="Times New Roman" w:hAnsi="Times New Roman"/>
                <w:sz w:val="28"/>
                <w:szCs w:val="28"/>
              </w:rPr>
            </w:pPr>
            <w:r w:rsidRPr="00FD6E48">
              <w:rPr>
                <w:rFonts w:ascii="Times New Roman" w:hAnsi="Times New Roman"/>
                <w:sz w:val="28"/>
                <w:szCs w:val="28"/>
              </w:rPr>
              <w:t>Резервные леса</w:t>
            </w:r>
          </w:p>
        </w:tc>
        <w:tc>
          <w:tcPr>
            <w:tcW w:w="1133" w:type="dxa"/>
            <w:hideMark/>
          </w:tcPr>
          <w:p w:rsidR="00971F35" w:rsidRPr="00FD6E48" w:rsidRDefault="00971F35" w:rsidP="00FD6E48">
            <w:pPr>
              <w:spacing w:after="0" w:line="240" w:lineRule="auto"/>
              <w:ind w:hanging="60"/>
              <w:jc w:val="center"/>
              <w:rPr>
                <w:rFonts w:ascii="Times New Roman" w:hAnsi="Times New Roman"/>
                <w:sz w:val="28"/>
                <w:szCs w:val="28"/>
              </w:rPr>
            </w:pPr>
            <w:r w:rsidRPr="00FD6E48">
              <w:rPr>
                <w:rFonts w:ascii="Times New Roman" w:hAnsi="Times New Roman"/>
                <w:sz w:val="28"/>
                <w:szCs w:val="28"/>
              </w:rPr>
              <w:t>10.4</w:t>
            </w:r>
          </w:p>
        </w:tc>
      </w:tr>
      <w:tr w:rsidR="00A56AE0" w:rsidRPr="00A56AE0" w:rsidTr="00FD6E48">
        <w:trPr>
          <w:trHeight w:val="300"/>
          <w:jc w:val="center"/>
        </w:trPr>
        <w:tc>
          <w:tcPr>
            <w:tcW w:w="642" w:type="dxa"/>
          </w:tcPr>
          <w:p w:rsidR="00971F35" w:rsidRPr="00FD6E48" w:rsidRDefault="00971F35" w:rsidP="00FD6E48">
            <w:pPr>
              <w:numPr>
                <w:ilvl w:val="0"/>
                <w:numId w:val="38"/>
              </w:numPr>
              <w:spacing w:after="0" w:line="240" w:lineRule="auto"/>
              <w:ind w:left="0" w:hanging="33"/>
              <w:jc w:val="center"/>
              <w:rPr>
                <w:rFonts w:ascii="Times New Roman" w:hAnsi="Times New Roman"/>
                <w:sz w:val="28"/>
                <w:szCs w:val="28"/>
              </w:rPr>
            </w:pPr>
          </w:p>
        </w:tc>
        <w:tc>
          <w:tcPr>
            <w:tcW w:w="6588" w:type="dxa"/>
            <w:hideMark/>
          </w:tcPr>
          <w:p w:rsidR="00971F35" w:rsidRPr="00FD6E48" w:rsidRDefault="00971F35" w:rsidP="00FD6E48">
            <w:pPr>
              <w:spacing w:after="0" w:line="240" w:lineRule="auto"/>
              <w:ind w:hanging="60"/>
              <w:rPr>
                <w:rFonts w:ascii="Times New Roman" w:hAnsi="Times New Roman"/>
                <w:sz w:val="28"/>
                <w:szCs w:val="28"/>
              </w:rPr>
            </w:pPr>
            <w:r w:rsidRPr="00FD6E48">
              <w:rPr>
                <w:rFonts w:ascii="Times New Roman" w:hAnsi="Times New Roman"/>
                <w:sz w:val="28"/>
                <w:szCs w:val="28"/>
              </w:rPr>
              <w:t>Водные объекты</w:t>
            </w:r>
          </w:p>
        </w:tc>
        <w:tc>
          <w:tcPr>
            <w:tcW w:w="1133" w:type="dxa"/>
            <w:hideMark/>
          </w:tcPr>
          <w:p w:rsidR="00971F35" w:rsidRPr="00FD6E48" w:rsidRDefault="00971F35" w:rsidP="00FD6E48">
            <w:pPr>
              <w:spacing w:after="0" w:line="240" w:lineRule="auto"/>
              <w:ind w:hanging="60"/>
              <w:jc w:val="center"/>
              <w:rPr>
                <w:rFonts w:ascii="Times New Roman" w:hAnsi="Times New Roman"/>
                <w:sz w:val="28"/>
                <w:szCs w:val="28"/>
              </w:rPr>
            </w:pPr>
            <w:r w:rsidRPr="00FD6E48">
              <w:rPr>
                <w:rFonts w:ascii="Times New Roman" w:hAnsi="Times New Roman"/>
                <w:sz w:val="28"/>
                <w:szCs w:val="28"/>
              </w:rPr>
              <w:t>11.0</w:t>
            </w:r>
          </w:p>
        </w:tc>
      </w:tr>
      <w:tr w:rsidR="00A56AE0" w:rsidRPr="00A56AE0" w:rsidTr="00FD6E48">
        <w:trPr>
          <w:trHeight w:val="300"/>
          <w:jc w:val="center"/>
        </w:trPr>
        <w:tc>
          <w:tcPr>
            <w:tcW w:w="642" w:type="dxa"/>
          </w:tcPr>
          <w:p w:rsidR="00971F35" w:rsidRPr="00FD6E48" w:rsidRDefault="00971F35" w:rsidP="00FD6E48">
            <w:pPr>
              <w:numPr>
                <w:ilvl w:val="0"/>
                <w:numId w:val="38"/>
              </w:numPr>
              <w:spacing w:after="0" w:line="240" w:lineRule="auto"/>
              <w:ind w:left="0" w:hanging="33"/>
              <w:jc w:val="center"/>
              <w:rPr>
                <w:rFonts w:ascii="Times New Roman" w:hAnsi="Times New Roman"/>
                <w:sz w:val="28"/>
                <w:szCs w:val="28"/>
              </w:rPr>
            </w:pPr>
          </w:p>
        </w:tc>
        <w:tc>
          <w:tcPr>
            <w:tcW w:w="6588" w:type="dxa"/>
            <w:hideMark/>
          </w:tcPr>
          <w:p w:rsidR="00971F35" w:rsidRPr="00FD6E48" w:rsidRDefault="00971F35" w:rsidP="00FD6E48">
            <w:pPr>
              <w:spacing w:after="0" w:line="240" w:lineRule="auto"/>
              <w:ind w:hanging="60"/>
              <w:rPr>
                <w:rFonts w:ascii="Times New Roman" w:hAnsi="Times New Roman"/>
                <w:sz w:val="28"/>
                <w:szCs w:val="28"/>
              </w:rPr>
            </w:pPr>
            <w:r w:rsidRPr="00FD6E48">
              <w:rPr>
                <w:rFonts w:ascii="Times New Roman" w:hAnsi="Times New Roman"/>
                <w:sz w:val="28"/>
                <w:szCs w:val="28"/>
              </w:rPr>
              <w:t>Общее пользование водными объектами</w:t>
            </w:r>
          </w:p>
        </w:tc>
        <w:tc>
          <w:tcPr>
            <w:tcW w:w="1133" w:type="dxa"/>
            <w:hideMark/>
          </w:tcPr>
          <w:p w:rsidR="00971F35" w:rsidRPr="00FD6E48" w:rsidRDefault="00971F35" w:rsidP="00FD6E48">
            <w:pPr>
              <w:spacing w:after="0" w:line="240" w:lineRule="auto"/>
              <w:ind w:hanging="60"/>
              <w:jc w:val="center"/>
              <w:rPr>
                <w:rFonts w:ascii="Times New Roman" w:hAnsi="Times New Roman"/>
                <w:sz w:val="28"/>
                <w:szCs w:val="28"/>
              </w:rPr>
            </w:pPr>
            <w:r w:rsidRPr="00FD6E48">
              <w:rPr>
                <w:rFonts w:ascii="Times New Roman" w:hAnsi="Times New Roman"/>
                <w:sz w:val="28"/>
                <w:szCs w:val="28"/>
              </w:rPr>
              <w:t>11.1</w:t>
            </w:r>
          </w:p>
        </w:tc>
      </w:tr>
      <w:tr w:rsidR="00A56AE0" w:rsidRPr="00A56AE0" w:rsidTr="00FD6E48">
        <w:trPr>
          <w:trHeight w:val="300"/>
          <w:jc w:val="center"/>
        </w:trPr>
        <w:tc>
          <w:tcPr>
            <w:tcW w:w="642" w:type="dxa"/>
          </w:tcPr>
          <w:p w:rsidR="00971F35" w:rsidRPr="00FD6E48" w:rsidRDefault="00971F35" w:rsidP="00FD6E48">
            <w:pPr>
              <w:numPr>
                <w:ilvl w:val="0"/>
                <w:numId w:val="38"/>
              </w:numPr>
              <w:spacing w:after="0" w:line="240" w:lineRule="auto"/>
              <w:ind w:left="0" w:hanging="33"/>
              <w:jc w:val="center"/>
              <w:rPr>
                <w:rFonts w:ascii="Times New Roman" w:hAnsi="Times New Roman"/>
                <w:sz w:val="28"/>
                <w:szCs w:val="28"/>
              </w:rPr>
            </w:pPr>
          </w:p>
        </w:tc>
        <w:tc>
          <w:tcPr>
            <w:tcW w:w="6588" w:type="dxa"/>
            <w:hideMark/>
          </w:tcPr>
          <w:p w:rsidR="00971F35" w:rsidRPr="00FD6E48" w:rsidRDefault="00971F35" w:rsidP="00FD6E48">
            <w:pPr>
              <w:spacing w:after="0" w:line="240" w:lineRule="auto"/>
              <w:ind w:hanging="60"/>
              <w:rPr>
                <w:rFonts w:ascii="Times New Roman" w:hAnsi="Times New Roman"/>
                <w:sz w:val="28"/>
                <w:szCs w:val="28"/>
              </w:rPr>
            </w:pPr>
            <w:r w:rsidRPr="00FD6E48">
              <w:rPr>
                <w:rFonts w:ascii="Times New Roman" w:hAnsi="Times New Roman"/>
                <w:sz w:val="28"/>
                <w:szCs w:val="28"/>
              </w:rPr>
              <w:t>Специальное пользование водными объектами</w:t>
            </w:r>
          </w:p>
        </w:tc>
        <w:tc>
          <w:tcPr>
            <w:tcW w:w="1133" w:type="dxa"/>
            <w:hideMark/>
          </w:tcPr>
          <w:p w:rsidR="00971F35" w:rsidRPr="00FD6E48" w:rsidRDefault="00971F35" w:rsidP="00FD6E48">
            <w:pPr>
              <w:spacing w:after="0" w:line="240" w:lineRule="auto"/>
              <w:ind w:hanging="60"/>
              <w:jc w:val="center"/>
              <w:rPr>
                <w:rFonts w:ascii="Times New Roman" w:hAnsi="Times New Roman"/>
                <w:sz w:val="28"/>
                <w:szCs w:val="28"/>
              </w:rPr>
            </w:pPr>
            <w:r w:rsidRPr="00FD6E48">
              <w:rPr>
                <w:rFonts w:ascii="Times New Roman" w:hAnsi="Times New Roman"/>
                <w:sz w:val="28"/>
                <w:szCs w:val="28"/>
              </w:rPr>
              <w:t>11.2</w:t>
            </w:r>
          </w:p>
        </w:tc>
      </w:tr>
      <w:tr w:rsidR="00A56AE0" w:rsidRPr="00A56AE0" w:rsidTr="00FD6E48">
        <w:trPr>
          <w:trHeight w:val="300"/>
          <w:jc w:val="center"/>
        </w:trPr>
        <w:tc>
          <w:tcPr>
            <w:tcW w:w="642" w:type="dxa"/>
          </w:tcPr>
          <w:p w:rsidR="00971F35" w:rsidRPr="00FD6E48" w:rsidRDefault="00971F35" w:rsidP="00FD6E48">
            <w:pPr>
              <w:numPr>
                <w:ilvl w:val="0"/>
                <w:numId w:val="38"/>
              </w:numPr>
              <w:spacing w:after="0" w:line="240" w:lineRule="auto"/>
              <w:ind w:left="0" w:hanging="33"/>
              <w:jc w:val="center"/>
              <w:rPr>
                <w:rFonts w:ascii="Times New Roman" w:hAnsi="Times New Roman"/>
                <w:sz w:val="28"/>
                <w:szCs w:val="28"/>
              </w:rPr>
            </w:pPr>
          </w:p>
        </w:tc>
        <w:tc>
          <w:tcPr>
            <w:tcW w:w="6588" w:type="dxa"/>
            <w:hideMark/>
          </w:tcPr>
          <w:p w:rsidR="00971F35" w:rsidRPr="00FD6E48" w:rsidRDefault="00971F35" w:rsidP="00FD6E48">
            <w:pPr>
              <w:spacing w:after="0" w:line="240" w:lineRule="auto"/>
              <w:ind w:hanging="60"/>
              <w:rPr>
                <w:rFonts w:ascii="Times New Roman" w:hAnsi="Times New Roman"/>
                <w:sz w:val="28"/>
                <w:szCs w:val="28"/>
              </w:rPr>
            </w:pPr>
            <w:r w:rsidRPr="00FD6E48">
              <w:rPr>
                <w:rFonts w:ascii="Times New Roman" w:hAnsi="Times New Roman"/>
                <w:sz w:val="28"/>
                <w:szCs w:val="28"/>
              </w:rPr>
              <w:t>Гидротехнические сооружения</w:t>
            </w:r>
          </w:p>
        </w:tc>
        <w:tc>
          <w:tcPr>
            <w:tcW w:w="1133" w:type="dxa"/>
            <w:hideMark/>
          </w:tcPr>
          <w:p w:rsidR="00971F35" w:rsidRPr="00FD6E48" w:rsidRDefault="00971F35" w:rsidP="00FD6E48">
            <w:pPr>
              <w:spacing w:after="0" w:line="240" w:lineRule="auto"/>
              <w:ind w:hanging="60"/>
              <w:jc w:val="center"/>
              <w:rPr>
                <w:rFonts w:ascii="Times New Roman" w:hAnsi="Times New Roman"/>
                <w:sz w:val="28"/>
                <w:szCs w:val="28"/>
              </w:rPr>
            </w:pPr>
            <w:r w:rsidRPr="00FD6E48">
              <w:rPr>
                <w:rFonts w:ascii="Times New Roman" w:hAnsi="Times New Roman"/>
                <w:sz w:val="28"/>
                <w:szCs w:val="28"/>
              </w:rPr>
              <w:t>11.3</w:t>
            </w:r>
          </w:p>
        </w:tc>
      </w:tr>
      <w:tr w:rsidR="00A56AE0" w:rsidRPr="00A56AE0" w:rsidTr="00FD6E48">
        <w:trPr>
          <w:trHeight w:val="300"/>
          <w:jc w:val="center"/>
        </w:trPr>
        <w:tc>
          <w:tcPr>
            <w:tcW w:w="642" w:type="dxa"/>
          </w:tcPr>
          <w:p w:rsidR="00971F35" w:rsidRPr="00FD6E48" w:rsidRDefault="00971F35" w:rsidP="00FD6E48">
            <w:pPr>
              <w:numPr>
                <w:ilvl w:val="0"/>
                <w:numId w:val="38"/>
              </w:numPr>
              <w:spacing w:after="0" w:line="240" w:lineRule="auto"/>
              <w:ind w:left="0" w:hanging="33"/>
              <w:jc w:val="center"/>
              <w:rPr>
                <w:rFonts w:ascii="Times New Roman" w:hAnsi="Times New Roman"/>
                <w:sz w:val="28"/>
                <w:szCs w:val="28"/>
              </w:rPr>
            </w:pPr>
          </w:p>
        </w:tc>
        <w:tc>
          <w:tcPr>
            <w:tcW w:w="6588" w:type="dxa"/>
            <w:hideMark/>
          </w:tcPr>
          <w:p w:rsidR="00971F35" w:rsidRPr="00FD6E48" w:rsidRDefault="00971F35" w:rsidP="00FD6E48">
            <w:pPr>
              <w:spacing w:after="0" w:line="240" w:lineRule="auto"/>
              <w:ind w:hanging="60"/>
              <w:rPr>
                <w:rFonts w:ascii="Times New Roman" w:hAnsi="Times New Roman"/>
                <w:sz w:val="28"/>
                <w:szCs w:val="28"/>
              </w:rPr>
            </w:pPr>
            <w:r w:rsidRPr="00FD6E48">
              <w:rPr>
                <w:rFonts w:ascii="Times New Roman" w:hAnsi="Times New Roman"/>
                <w:sz w:val="28"/>
                <w:szCs w:val="28"/>
              </w:rPr>
              <w:t>Земельные участки (территории) общего пользования</w:t>
            </w:r>
          </w:p>
        </w:tc>
        <w:tc>
          <w:tcPr>
            <w:tcW w:w="1133" w:type="dxa"/>
            <w:hideMark/>
          </w:tcPr>
          <w:p w:rsidR="00971F35" w:rsidRPr="00FD6E48" w:rsidRDefault="00971F35" w:rsidP="00FD6E48">
            <w:pPr>
              <w:spacing w:after="0" w:line="240" w:lineRule="auto"/>
              <w:ind w:hanging="60"/>
              <w:jc w:val="center"/>
              <w:rPr>
                <w:rFonts w:ascii="Times New Roman" w:hAnsi="Times New Roman"/>
                <w:sz w:val="28"/>
                <w:szCs w:val="28"/>
              </w:rPr>
            </w:pPr>
            <w:r w:rsidRPr="00FD6E48">
              <w:rPr>
                <w:rFonts w:ascii="Times New Roman" w:hAnsi="Times New Roman"/>
                <w:sz w:val="28"/>
                <w:szCs w:val="28"/>
              </w:rPr>
              <w:t>12.0</w:t>
            </w:r>
          </w:p>
        </w:tc>
      </w:tr>
    </w:tbl>
    <w:p w:rsidR="00971F35" w:rsidRPr="00FD6E48" w:rsidRDefault="00971F35" w:rsidP="00FD6E48">
      <w:pPr>
        <w:shd w:val="clear" w:color="auto" w:fill="FFFFFF"/>
        <w:spacing w:after="0" w:line="240" w:lineRule="auto"/>
        <w:ind w:firstLine="720"/>
        <w:jc w:val="both"/>
        <w:rPr>
          <w:rFonts w:ascii="Times New Roman" w:hAnsi="Times New Roman"/>
          <w:sz w:val="28"/>
          <w:szCs w:val="28"/>
          <w:lang w:eastAsia="zh-CN"/>
        </w:rPr>
      </w:pPr>
    </w:p>
    <w:p w:rsidR="00971F35" w:rsidRPr="00FD6E48" w:rsidRDefault="00971F35" w:rsidP="00FD6E48">
      <w:pPr>
        <w:numPr>
          <w:ilvl w:val="1"/>
          <w:numId w:val="40"/>
        </w:numPr>
        <w:shd w:val="clear" w:color="auto" w:fill="FFFFFF"/>
        <w:spacing w:after="0" w:line="240" w:lineRule="auto"/>
        <w:ind w:left="0" w:firstLine="720"/>
        <w:jc w:val="both"/>
        <w:rPr>
          <w:rFonts w:ascii="Times New Roman" w:hAnsi="Times New Roman"/>
          <w:sz w:val="28"/>
          <w:szCs w:val="28"/>
        </w:rPr>
      </w:pPr>
      <w:r w:rsidRPr="00FD6E48">
        <w:rPr>
          <w:rFonts w:ascii="Times New Roman" w:hAnsi="Times New Roman"/>
          <w:sz w:val="28"/>
          <w:szCs w:val="28"/>
        </w:rPr>
        <w:t>Условно разрешенные виды использования земельных участков и объектов капитального строительства, установленные в градостроительных регламентах</w:t>
      </w:r>
      <w:r w:rsidR="00FC169A" w:rsidRPr="00FD6E48">
        <w:rPr>
          <w:rFonts w:ascii="Times New Roman" w:hAnsi="Times New Roman"/>
          <w:sz w:val="28"/>
          <w:szCs w:val="28"/>
        </w:rPr>
        <w:t xml:space="preserve"> </w:t>
      </w:r>
      <w:r w:rsidRPr="00FD6E48">
        <w:rPr>
          <w:rFonts w:ascii="Times New Roman" w:hAnsi="Times New Roman"/>
          <w:sz w:val="28"/>
          <w:szCs w:val="28"/>
        </w:rPr>
        <w:t>применит</w:t>
      </w:r>
      <w:r w:rsidR="0017300F" w:rsidRPr="00FD6E48">
        <w:rPr>
          <w:rFonts w:ascii="Times New Roman" w:hAnsi="Times New Roman"/>
          <w:sz w:val="28"/>
          <w:szCs w:val="28"/>
        </w:rPr>
        <w:t>ельно к территориальной зоне Р</w:t>
      </w:r>
      <w:r w:rsidR="00D864B9" w:rsidRPr="00FD6E48">
        <w:rPr>
          <w:rFonts w:ascii="Times New Roman" w:hAnsi="Times New Roman"/>
          <w:sz w:val="28"/>
          <w:szCs w:val="28"/>
        </w:rPr>
        <w:t>-</w:t>
      </w:r>
      <w:r w:rsidR="0017300F" w:rsidRPr="00FD6E48">
        <w:rPr>
          <w:rFonts w:ascii="Times New Roman" w:hAnsi="Times New Roman"/>
          <w:sz w:val="28"/>
          <w:szCs w:val="28"/>
        </w:rPr>
        <w:t>1</w:t>
      </w:r>
      <w:r w:rsidRPr="00FD6E48">
        <w:rPr>
          <w:rFonts w:ascii="Times New Roman" w:hAnsi="Times New Roman"/>
          <w:sz w:val="28"/>
          <w:szCs w:val="28"/>
        </w:rPr>
        <w:t>:</w:t>
      </w:r>
    </w:p>
    <w:tbl>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6860"/>
        <w:gridCol w:w="1134"/>
      </w:tblGrid>
      <w:tr w:rsidR="00971F35" w:rsidRPr="00A56AE0" w:rsidTr="00FD6E48">
        <w:trPr>
          <w:trHeight w:val="300"/>
          <w:jc w:val="center"/>
        </w:trPr>
        <w:tc>
          <w:tcPr>
            <w:tcW w:w="632" w:type="dxa"/>
            <w:hideMark/>
          </w:tcPr>
          <w:p w:rsidR="00971F35" w:rsidRPr="00FD6E48" w:rsidRDefault="00971F35"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 п/п</w:t>
            </w:r>
          </w:p>
        </w:tc>
        <w:tc>
          <w:tcPr>
            <w:tcW w:w="6860" w:type="dxa"/>
            <w:hideMark/>
          </w:tcPr>
          <w:p w:rsidR="00971F35" w:rsidRPr="00FD6E48" w:rsidRDefault="00971F35" w:rsidP="00FD6E48">
            <w:pPr>
              <w:spacing w:after="0" w:line="240" w:lineRule="auto"/>
              <w:ind w:firstLine="720"/>
              <w:jc w:val="center"/>
              <w:rPr>
                <w:rFonts w:ascii="Times New Roman" w:hAnsi="Times New Roman"/>
                <w:bCs/>
                <w:sz w:val="28"/>
                <w:szCs w:val="28"/>
              </w:rPr>
            </w:pPr>
            <w:r w:rsidRPr="00FD6E48">
              <w:rPr>
                <w:rFonts w:ascii="Times New Roman" w:hAnsi="Times New Roman"/>
                <w:bCs/>
                <w:sz w:val="28"/>
                <w:szCs w:val="28"/>
              </w:rPr>
              <w:t>Наименование вида разрешенного использования земельного участка</w:t>
            </w:r>
          </w:p>
        </w:tc>
        <w:tc>
          <w:tcPr>
            <w:tcW w:w="1134" w:type="dxa"/>
            <w:hideMark/>
          </w:tcPr>
          <w:p w:rsidR="00971F35" w:rsidRPr="00FD6E48" w:rsidRDefault="00971F35" w:rsidP="00FD6E48">
            <w:pPr>
              <w:spacing w:after="0" w:line="240" w:lineRule="auto"/>
              <w:ind w:hanging="23"/>
              <w:jc w:val="center"/>
              <w:rPr>
                <w:rFonts w:ascii="Times New Roman" w:hAnsi="Times New Roman"/>
                <w:bCs/>
                <w:sz w:val="28"/>
                <w:szCs w:val="28"/>
              </w:rPr>
            </w:pPr>
            <w:r w:rsidRPr="00FD6E48">
              <w:rPr>
                <w:rFonts w:ascii="Times New Roman" w:hAnsi="Times New Roman"/>
                <w:bCs/>
                <w:sz w:val="28"/>
                <w:szCs w:val="28"/>
              </w:rPr>
              <w:t>Код</w:t>
            </w:r>
          </w:p>
        </w:tc>
      </w:tr>
      <w:tr w:rsidR="00971F35" w:rsidRPr="00A56AE0" w:rsidTr="00FD6E48">
        <w:trPr>
          <w:trHeight w:val="193"/>
          <w:jc w:val="center"/>
        </w:trPr>
        <w:tc>
          <w:tcPr>
            <w:tcW w:w="632" w:type="dxa"/>
          </w:tcPr>
          <w:p w:rsidR="00971F35" w:rsidRPr="00FD6E48" w:rsidRDefault="00971F35" w:rsidP="00FD6E48">
            <w:pPr>
              <w:numPr>
                <w:ilvl w:val="0"/>
                <w:numId w:val="87"/>
              </w:numPr>
              <w:spacing w:after="0" w:line="240" w:lineRule="auto"/>
              <w:ind w:left="0" w:firstLine="0"/>
              <w:jc w:val="center"/>
              <w:rPr>
                <w:rFonts w:ascii="Times New Roman" w:hAnsi="Times New Roman"/>
                <w:sz w:val="28"/>
                <w:szCs w:val="28"/>
              </w:rPr>
            </w:pPr>
          </w:p>
        </w:tc>
        <w:tc>
          <w:tcPr>
            <w:tcW w:w="6860" w:type="dxa"/>
            <w:hideMark/>
          </w:tcPr>
          <w:p w:rsidR="00971F35" w:rsidRPr="00FD6E48" w:rsidRDefault="00971F35" w:rsidP="00FD6E48">
            <w:pPr>
              <w:spacing w:after="0" w:line="240" w:lineRule="auto"/>
              <w:ind w:firstLine="720"/>
              <w:rPr>
                <w:rFonts w:ascii="Times New Roman" w:hAnsi="Times New Roman"/>
                <w:sz w:val="28"/>
                <w:szCs w:val="28"/>
              </w:rPr>
            </w:pPr>
            <w:r w:rsidRPr="00FD6E48">
              <w:rPr>
                <w:rFonts w:ascii="Times New Roman" w:hAnsi="Times New Roman"/>
                <w:sz w:val="28"/>
                <w:szCs w:val="28"/>
              </w:rPr>
              <w:t>Предоставление коммунальных услуг</w:t>
            </w:r>
          </w:p>
        </w:tc>
        <w:tc>
          <w:tcPr>
            <w:tcW w:w="1134" w:type="dxa"/>
            <w:hideMark/>
          </w:tcPr>
          <w:p w:rsidR="00971F35" w:rsidRPr="00FD6E48" w:rsidRDefault="00971F35" w:rsidP="00FD6E48">
            <w:pPr>
              <w:spacing w:after="0" w:line="240" w:lineRule="auto"/>
              <w:ind w:hanging="23"/>
              <w:jc w:val="center"/>
              <w:rPr>
                <w:rFonts w:ascii="Times New Roman" w:hAnsi="Times New Roman"/>
                <w:sz w:val="28"/>
                <w:szCs w:val="28"/>
              </w:rPr>
            </w:pPr>
            <w:r w:rsidRPr="00FD6E48">
              <w:rPr>
                <w:rFonts w:ascii="Times New Roman" w:hAnsi="Times New Roman"/>
                <w:sz w:val="28"/>
                <w:szCs w:val="28"/>
              </w:rPr>
              <w:t>3.1</w:t>
            </w:r>
          </w:p>
        </w:tc>
      </w:tr>
      <w:tr w:rsidR="00971F35" w:rsidRPr="00A56AE0" w:rsidTr="00FD6E48">
        <w:trPr>
          <w:trHeight w:val="193"/>
          <w:jc w:val="center"/>
        </w:trPr>
        <w:tc>
          <w:tcPr>
            <w:tcW w:w="632" w:type="dxa"/>
          </w:tcPr>
          <w:p w:rsidR="00971F35" w:rsidRPr="00FD6E48" w:rsidRDefault="00971F35" w:rsidP="00FD6E48">
            <w:pPr>
              <w:numPr>
                <w:ilvl w:val="0"/>
                <w:numId w:val="87"/>
              </w:numPr>
              <w:spacing w:after="0" w:line="240" w:lineRule="auto"/>
              <w:ind w:left="0" w:firstLine="0"/>
              <w:jc w:val="center"/>
              <w:rPr>
                <w:rFonts w:ascii="Times New Roman" w:hAnsi="Times New Roman"/>
                <w:sz w:val="28"/>
                <w:szCs w:val="28"/>
              </w:rPr>
            </w:pPr>
          </w:p>
        </w:tc>
        <w:tc>
          <w:tcPr>
            <w:tcW w:w="6860" w:type="dxa"/>
            <w:hideMark/>
          </w:tcPr>
          <w:p w:rsidR="00971F35" w:rsidRPr="00FD6E48" w:rsidRDefault="00971F35" w:rsidP="00FD6E48">
            <w:pPr>
              <w:spacing w:after="0" w:line="240" w:lineRule="auto"/>
              <w:ind w:firstLine="720"/>
              <w:rPr>
                <w:rFonts w:ascii="Times New Roman" w:hAnsi="Times New Roman"/>
                <w:sz w:val="28"/>
                <w:szCs w:val="28"/>
              </w:rPr>
            </w:pPr>
            <w:r w:rsidRPr="00FD6E48">
              <w:rPr>
                <w:rFonts w:ascii="Times New Roman" w:hAnsi="Times New Roman"/>
                <w:sz w:val="28"/>
                <w:szCs w:val="28"/>
              </w:rPr>
              <w:t>Гидротехнические сооружения</w:t>
            </w:r>
          </w:p>
        </w:tc>
        <w:tc>
          <w:tcPr>
            <w:tcW w:w="1134" w:type="dxa"/>
            <w:hideMark/>
          </w:tcPr>
          <w:p w:rsidR="00971F35" w:rsidRPr="00FD6E48" w:rsidRDefault="00971F35" w:rsidP="00FD6E48">
            <w:pPr>
              <w:spacing w:after="0" w:line="240" w:lineRule="auto"/>
              <w:ind w:hanging="23"/>
              <w:jc w:val="center"/>
              <w:rPr>
                <w:rFonts w:ascii="Times New Roman" w:hAnsi="Times New Roman"/>
                <w:sz w:val="28"/>
                <w:szCs w:val="28"/>
              </w:rPr>
            </w:pPr>
            <w:r w:rsidRPr="00FD6E48">
              <w:rPr>
                <w:rFonts w:ascii="Times New Roman" w:hAnsi="Times New Roman"/>
                <w:sz w:val="28"/>
                <w:szCs w:val="28"/>
              </w:rPr>
              <w:t>3.6.1</w:t>
            </w:r>
          </w:p>
        </w:tc>
      </w:tr>
    </w:tbl>
    <w:p w:rsidR="00971F35" w:rsidRPr="00FD6E48" w:rsidRDefault="00971F35" w:rsidP="00FD6E48">
      <w:pPr>
        <w:shd w:val="clear" w:color="auto" w:fill="FFFFFF"/>
        <w:spacing w:after="0" w:line="240" w:lineRule="auto"/>
        <w:ind w:firstLine="720"/>
        <w:jc w:val="both"/>
        <w:rPr>
          <w:rFonts w:ascii="Times New Roman" w:hAnsi="Times New Roman"/>
          <w:sz w:val="28"/>
          <w:szCs w:val="28"/>
          <w:lang w:eastAsia="zh-CN"/>
        </w:rPr>
      </w:pPr>
    </w:p>
    <w:p w:rsidR="00971F35" w:rsidRPr="00FD6E48" w:rsidRDefault="00971F35" w:rsidP="00FD6E48">
      <w:pPr>
        <w:numPr>
          <w:ilvl w:val="1"/>
          <w:numId w:val="40"/>
        </w:numPr>
        <w:shd w:val="clear" w:color="auto" w:fill="FFFFFF"/>
        <w:spacing w:after="0" w:line="240" w:lineRule="auto"/>
        <w:ind w:left="0" w:firstLine="720"/>
        <w:jc w:val="both"/>
        <w:rPr>
          <w:rFonts w:ascii="Times New Roman" w:hAnsi="Times New Roman"/>
          <w:sz w:val="28"/>
          <w:szCs w:val="28"/>
        </w:rPr>
      </w:pPr>
      <w:r w:rsidRPr="00FD6E48">
        <w:rPr>
          <w:rFonts w:ascii="Times New Roman" w:hAnsi="Times New Roman"/>
          <w:sz w:val="28"/>
          <w:szCs w:val="28"/>
        </w:rPr>
        <w:t>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w:t>
      </w:r>
      <w:r w:rsidR="00FC169A" w:rsidRPr="00FD6E48">
        <w:rPr>
          <w:rFonts w:ascii="Times New Roman" w:hAnsi="Times New Roman"/>
          <w:sz w:val="28"/>
          <w:szCs w:val="28"/>
        </w:rPr>
        <w:t xml:space="preserve"> </w:t>
      </w:r>
      <w:r w:rsidRPr="00FD6E48">
        <w:rPr>
          <w:rFonts w:ascii="Times New Roman" w:hAnsi="Times New Roman"/>
          <w:sz w:val="28"/>
          <w:szCs w:val="28"/>
        </w:rPr>
        <w:t>применит</w:t>
      </w:r>
      <w:r w:rsidR="00FC169A" w:rsidRPr="00FD6E48">
        <w:rPr>
          <w:rFonts w:ascii="Times New Roman" w:hAnsi="Times New Roman"/>
          <w:sz w:val="28"/>
          <w:szCs w:val="28"/>
        </w:rPr>
        <w:t>ельно к территориальной зоне Р-</w:t>
      </w:r>
      <w:r w:rsidRPr="00FD6E48">
        <w:rPr>
          <w:rFonts w:ascii="Times New Roman" w:hAnsi="Times New Roman"/>
          <w:sz w:val="28"/>
          <w:szCs w:val="28"/>
        </w:rPr>
        <w:t>1:</w:t>
      </w:r>
    </w:p>
    <w:tbl>
      <w:tblPr>
        <w:tblW w:w="9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7156"/>
        <w:gridCol w:w="1379"/>
      </w:tblGrid>
      <w:tr w:rsidR="00A56AE0" w:rsidRPr="00A56AE0" w:rsidTr="00FD6E48">
        <w:trPr>
          <w:trHeight w:val="300"/>
          <w:jc w:val="center"/>
        </w:trPr>
        <w:tc>
          <w:tcPr>
            <w:tcW w:w="606" w:type="dxa"/>
            <w:hideMark/>
          </w:tcPr>
          <w:p w:rsidR="00971F35" w:rsidRPr="00FD6E48" w:rsidRDefault="00971F35" w:rsidP="00FD6E48">
            <w:pPr>
              <w:spacing w:after="0" w:line="240" w:lineRule="auto"/>
              <w:ind w:right="-103"/>
              <w:jc w:val="center"/>
              <w:rPr>
                <w:rFonts w:ascii="Times New Roman" w:hAnsi="Times New Roman"/>
                <w:bCs/>
                <w:sz w:val="28"/>
                <w:szCs w:val="28"/>
              </w:rPr>
            </w:pPr>
            <w:r w:rsidRPr="00FD6E48">
              <w:rPr>
                <w:rFonts w:ascii="Times New Roman" w:hAnsi="Times New Roman"/>
                <w:bCs/>
                <w:sz w:val="28"/>
                <w:szCs w:val="28"/>
              </w:rPr>
              <w:t>№ п/п</w:t>
            </w:r>
          </w:p>
        </w:tc>
        <w:tc>
          <w:tcPr>
            <w:tcW w:w="7156" w:type="dxa"/>
            <w:hideMark/>
          </w:tcPr>
          <w:p w:rsidR="00971F35" w:rsidRPr="00FD6E48" w:rsidRDefault="00971F35"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Наименование вида разрешенного использования земельного участка</w:t>
            </w:r>
          </w:p>
        </w:tc>
        <w:tc>
          <w:tcPr>
            <w:tcW w:w="1379" w:type="dxa"/>
            <w:hideMark/>
          </w:tcPr>
          <w:p w:rsidR="00971F35" w:rsidRPr="00FD6E48" w:rsidRDefault="00971F35"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Код</w:t>
            </w:r>
          </w:p>
        </w:tc>
      </w:tr>
      <w:tr w:rsidR="00A56AE0" w:rsidRPr="00A56AE0" w:rsidTr="00FD6E48">
        <w:trPr>
          <w:trHeight w:val="193"/>
          <w:jc w:val="center"/>
        </w:trPr>
        <w:tc>
          <w:tcPr>
            <w:tcW w:w="606" w:type="dxa"/>
          </w:tcPr>
          <w:p w:rsidR="00971F35" w:rsidRPr="00FD6E48" w:rsidRDefault="00971F35" w:rsidP="00FD6E48">
            <w:pPr>
              <w:numPr>
                <w:ilvl w:val="0"/>
                <w:numId w:val="39"/>
              </w:numPr>
              <w:spacing w:after="0" w:line="240" w:lineRule="auto"/>
              <w:ind w:left="0" w:right="-103" w:firstLine="0"/>
              <w:jc w:val="center"/>
              <w:rPr>
                <w:rFonts w:ascii="Times New Roman" w:hAnsi="Times New Roman"/>
                <w:sz w:val="28"/>
                <w:szCs w:val="28"/>
              </w:rPr>
            </w:pPr>
          </w:p>
        </w:tc>
        <w:tc>
          <w:tcPr>
            <w:tcW w:w="7156"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Хранение автотранспорта</w:t>
            </w:r>
          </w:p>
        </w:tc>
        <w:tc>
          <w:tcPr>
            <w:tcW w:w="1379"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2.7.1</w:t>
            </w:r>
          </w:p>
        </w:tc>
      </w:tr>
      <w:tr w:rsidR="00A56AE0" w:rsidRPr="00A56AE0" w:rsidTr="00FD6E48">
        <w:trPr>
          <w:trHeight w:val="77"/>
          <w:jc w:val="center"/>
        </w:trPr>
        <w:tc>
          <w:tcPr>
            <w:tcW w:w="606" w:type="dxa"/>
          </w:tcPr>
          <w:p w:rsidR="00971F35" w:rsidRPr="00FD6E48" w:rsidRDefault="00971F35" w:rsidP="00FD6E48">
            <w:pPr>
              <w:numPr>
                <w:ilvl w:val="0"/>
                <w:numId w:val="39"/>
              </w:numPr>
              <w:spacing w:after="0" w:line="240" w:lineRule="auto"/>
              <w:ind w:left="0" w:right="-103" w:firstLine="0"/>
              <w:jc w:val="center"/>
              <w:rPr>
                <w:rFonts w:ascii="Times New Roman" w:hAnsi="Times New Roman"/>
                <w:sz w:val="28"/>
                <w:szCs w:val="28"/>
              </w:rPr>
            </w:pPr>
          </w:p>
        </w:tc>
        <w:tc>
          <w:tcPr>
            <w:tcW w:w="7156"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Предоставление коммунальных услуг</w:t>
            </w:r>
          </w:p>
        </w:tc>
        <w:tc>
          <w:tcPr>
            <w:tcW w:w="1379"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3.1.1</w:t>
            </w:r>
          </w:p>
        </w:tc>
      </w:tr>
      <w:tr w:rsidR="00A56AE0" w:rsidRPr="00A56AE0" w:rsidTr="00FD6E48">
        <w:trPr>
          <w:trHeight w:val="77"/>
          <w:jc w:val="center"/>
        </w:trPr>
        <w:tc>
          <w:tcPr>
            <w:tcW w:w="606" w:type="dxa"/>
          </w:tcPr>
          <w:p w:rsidR="00971F35" w:rsidRPr="00FD6E48" w:rsidRDefault="00971F35" w:rsidP="00FD6E48">
            <w:pPr>
              <w:numPr>
                <w:ilvl w:val="0"/>
                <w:numId w:val="39"/>
              </w:numPr>
              <w:spacing w:after="0" w:line="240" w:lineRule="auto"/>
              <w:ind w:left="0" w:right="-103" w:firstLine="0"/>
              <w:jc w:val="center"/>
              <w:rPr>
                <w:rFonts w:ascii="Times New Roman" w:hAnsi="Times New Roman"/>
                <w:sz w:val="28"/>
                <w:szCs w:val="28"/>
              </w:rPr>
            </w:pPr>
          </w:p>
        </w:tc>
        <w:tc>
          <w:tcPr>
            <w:tcW w:w="7156"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Цирки и зверинцы</w:t>
            </w:r>
          </w:p>
        </w:tc>
        <w:tc>
          <w:tcPr>
            <w:tcW w:w="1379"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3.6.3</w:t>
            </w:r>
          </w:p>
        </w:tc>
      </w:tr>
      <w:tr w:rsidR="00A56AE0" w:rsidRPr="00A56AE0" w:rsidTr="00FD6E48">
        <w:trPr>
          <w:trHeight w:val="77"/>
          <w:jc w:val="center"/>
        </w:trPr>
        <w:tc>
          <w:tcPr>
            <w:tcW w:w="606" w:type="dxa"/>
          </w:tcPr>
          <w:p w:rsidR="00C775D3" w:rsidRPr="00FD6E48" w:rsidRDefault="00C775D3" w:rsidP="00FD6E48">
            <w:pPr>
              <w:numPr>
                <w:ilvl w:val="0"/>
                <w:numId w:val="39"/>
              </w:numPr>
              <w:spacing w:after="0" w:line="240" w:lineRule="auto"/>
              <w:ind w:left="0" w:right="-103" w:firstLine="0"/>
              <w:jc w:val="center"/>
              <w:rPr>
                <w:rFonts w:ascii="Times New Roman" w:hAnsi="Times New Roman"/>
                <w:sz w:val="28"/>
                <w:szCs w:val="28"/>
              </w:rPr>
            </w:pPr>
          </w:p>
        </w:tc>
        <w:tc>
          <w:tcPr>
            <w:tcW w:w="7156" w:type="dxa"/>
          </w:tcPr>
          <w:p w:rsidR="00C775D3" w:rsidRPr="00FD6E48" w:rsidRDefault="00C775D3" w:rsidP="00FD6E48">
            <w:pPr>
              <w:spacing w:after="0" w:line="240" w:lineRule="auto"/>
              <w:rPr>
                <w:rFonts w:ascii="Times New Roman" w:hAnsi="Times New Roman"/>
                <w:sz w:val="28"/>
                <w:szCs w:val="28"/>
              </w:rPr>
            </w:pPr>
            <w:r w:rsidRPr="00FD6E48">
              <w:rPr>
                <w:rFonts w:ascii="Times New Roman" w:hAnsi="Times New Roman"/>
                <w:sz w:val="28"/>
                <w:szCs w:val="28"/>
              </w:rPr>
              <w:t>Деловое управление</w:t>
            </w:r>
          </w:p>
        </w:tc>
        <w:tc>
          <w:tcPr>
            <w:tcW w:w="1379" w:type="dxa"/>
          </w:tcPr>
          <w:p w:rsidR="00C775D3" w:rsidRPr="00FD6E48" w:rsidRDefault="00C775D3" w:rsidP="00FD6E48">
            <w:pPr>
              <w:spacing w:after="0" w:line="240" w:lineRule="auto"/>
              <w:jc w:val="center"/>
              <w:rPr>
                <w:rFonts w:ascii="Times New Roman" w:hAnsi="Times New Roman"/>
                <w:sz w:val="28"/>
                <w:szCs w:val="28"/>
              </w:rPr>
            </w:pPr>
            <w:r w:rsidRPr="00FD6E48">
              <w:rPr>
                <w:rFonts w:ascii="Times New Roman" w:hAnsi="Times New Roman"/>
                <w:sz w:val="28"/>
                <w:szCs w:val="28"/>
              </w:rPr>
              <w:t>4.1</w:t>
            </w:r>
          </w:p>
        </w:tc>
      </w:tr>
      <w:tr w:rsidR="00A56AE0" w:rsidRPr="00A56AE0" w:rsidTr="00FD6E48">
        <w:trPr>
          <w:trHeight w:val="300"/>
          <w:jc w:val="center"/>
        </w:trPr>
        <w:tc>
          <w:tcPr>
            <w:tcW w:w="606" w:type="dxa"/>
          </w:tcPr>
          <w:p w:rsidR="00971F35" w:rsidRPr="00FD6E48" w:rsidRDefault="00971F35" w:rsidP="00FD6E48">
            <w:pPr>
              <w:numPr>
                <w:ilvl w:val="0"/>
                <w:numId w:val="39"/>
              </w:numPr>
              <w:spacing w:after="0" w:line="240" w:lineRule="auto"/>
              <w:ind w:left="0" w:right="-103" w:firstLine="0"/>
              <w:jc w:val="center"/>
              <w:rPr>
                <w:rFonts w:ascii="Times New Roman" w:hAnsi="Times New Roman"/>
                <w:sz w:val="28"/>
                <w:szCs w:val="28"/>
              </w:rPr>
            </w:pPr>
          </w:p>
        </w:tc>
        <w:tc>
          <w:tcPr>
            <w:tcW w:w="7156"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Магазины</w:t>
            </w:r>
          </w:p>
        </w:tc>
        <w:tc>
          <w:tcPr>
            <w:tcW w:w="1379"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4.4</w:t>
            </w:r>
          </w:p>
        </w:tc>
      </w:tr>
      <w:tr w:rsidR="00A56AE0" w:rsidRPr="00A56AE0" w:rsidTr="00FD6E48">
        <w:trPr>
          <w:trHeight w:val="300"/>
          <w:jc w:val="center"/>
        </w:trPr>
        <w:tc>
          <w:tcPr>
            <w:tcW w:w="606" w:type="dxa"/>
          </w:tcPr>
          <w:p w:rsidR="00971F35" w:rsidRPr="00FD6E48" w:rsidRDefault="00971F35" w:rsidP="00FD6E48">
            <w:pPr>
              <w:numPr>
                <w:ilvl w:val="0"/>
                <w:numId w:val="39"/>
              </w:numPr>
              <w:spacing w:after="0" w:line="240" w:lineRule="auto"/>
              <w:ind w:left="0" w:right="-103" w:firstLine="0"/>
              <w:jc w:val="center"/>
              <w:rPr>
                <w:rFonts w:ascii="Times New Roman" w:hAnsi="Times New Roman"/>
                <w:sz w:val="28"/>
                <w:szCs w:val="28"/>
              </w:rPr>
            </w:pPr>
          </w:p>
        </w:tc>
        <w:tc>
          <w:tcPr>
            <w:tcW w:w="7156"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Общественное питание</w:t>
            </w:r>
          </w:p>
        </w:tc>
        <w:tc>
          <w:tcPr>
            <w:tcW w:w="1379"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4.6</w:t>
            </w:r>
          </w:p>
        </w:tc>
      </w:tr>
      <w:tr w:rsidR="00A56AE0" w:rsidRPr="00A56AE0" w:rsidTr="00FD6E48">
        <w:trPr>
          <w:trHeight w:val="300"/>
          <w:jc w:val="center"/>
        </w:trPr>
        <w:tc>
          <w:tcPr>
            <w:tcW w:w="606" w:type="dxa"/>
          </w:tcPr>
          <w:p w:rsidR="00971F35" w:rsidRPr="00FD6E48" w:rsidRDefault="00971F35" w:rsidP="00FD6E48">
            <w:pPr>
              <w:numPr>
                <w:ilvl w:val="0"/>
                <w:numId w:val="39"/>
              </w:numPr>
              <w:spacing w:after="0" w:line="240" w:lineRule="auto"/>
              <w:ind w:left="0" w:right="-103" w:firstLine="0"/>
              <w:jc w:val="center"/>
              <w:rPr>
                <w:rFonts w:ascii="Times New Roman" w:hAnsi="Times New Roman"/>
                <w:sz w:val="28"/>
                <w:szCs w:val="28"/>
              </w:rPr>
            </w:pPr>
          </w:p>
        </w:tc>
        <w:tc>
          <w:tcPr>
            <w:tcW w:w="7156"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Развлекательные мероприятия</w:t>
            </w:r>
          </w:p>
        </w:tc>
        <w:tc>
          <w:tcPr>
            <w:tcW w:w="1379"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4.8.1</w:t>
            </w:r>
          </w:p>
        </w:tc>
      </w:tr>
      <w:tr w:rsidR="00A56AE0" w:rsidRPr="00A56AE0" w:rsidTr="00FD6E48">
        <w:trPr>
          <w:trHeight w:val="300"/>
          <w:jc w:val="center"/>
        </w:trPr>
        <w:tc>
          <w:tcPr>
            <w:tcW w:w="606" w:type="dxa"/>
          </w:tcPr>
          <w:p w:rsidR="00971F35" w:rsidRPr="00FD6E48" w:rsidRDefault="00971F35" w:rsidP="00FD6E48">
            <w:pPr>
              <w:numPr>
                <w:ilvl w:val="0"/>
                <w:numId w:val="39"/>
              </w:numPr>
              <w:spacing w:after="0" w:line="240" w:lineRule="auto"/>
              <w:ind w:left="0" w:right="-103" w:firstLine="0"/>
              <w:jc w:val="center"/>
              <w:rPr>
                <w:rFonts w:ascii="Times New Roman" w:hAnsi="Times New Roman"/>
                <w:sz w:val="28"/>
                <w:szCs w:val="28"/>
              </w:rPr>
            </w:pPr>
          </w:p>
        </w:tc>
        <w:tc>
          <w:tcPr>
            <w:tcW w:w="7156"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Служебные гаражи</w:t>
            </w:r>
          </w:p>
        </w:tc>
        <w:tc>
          <w:tcPr>
            <w:tcW w:w="1379"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4.9</w:t>
            </w:r>
          </w:p>
        </w:tc>
      </w:tr>
      <w:tr w:rsidR="00A56AE0" w:rsidRPr="00A56AE0" w:rsidTr="00FD6E48">
        <w:trPr>
          <w:trHeight w:val="300"/>
          <w:jc w:val="center"/>
        </w:trPr>
        <w:tc>
          <w:tcPr>
            <w:tcW w:w="606" w:type="dxa"/>
          </w:tcPr>
          <w:p w:rsidR="00D864B9" w:rsidRPr="00FD6E48" w:rsidRDefault="00D864B9" w:rsidP="00FD6E48">
            <w:pPr>
              <w:numPr>
                <w:ilvl w:val="0"/>
                <w:numId w:val="39"/>
              </w:numPr>
              <w:spacing w:after="0" w:line="240" w:lineRule="auto"/>
              <w:ind w:left="0" w:right="-103" w:firstLine="0"/>
              <w:jc w:val="center"/>
              <w:rPr>
                <w:rFonts w:ascii="Times New Roman" w:hAnsi="Times New Roman"/>
                <w:sz w:val="28"/>
                <w:szCs w:val="28"/>
              </w:rPr>
            </w:pPr>
          </w:p>
        </w:tc>
        <w:tc>
          <w:tcPr>
            <w:tcW w:w="7156" w:type="dxa"/>
          </w:tcPr>
          <w:p w:rsidR="00D864B9" w:rsidRPr="00FD6E48" w:rsidRDefault="00D864B9" w:rsidP="00FD6E48">
            <w:pPr>
              <w:spacing w:after="0" w:line="240" w:lineRule="auto"/>
              <w:rPr>
                <w:rFonts w:ascii="Times New Roman" w:hAnsi="Times New Roman"/>
                <w:sz w:val="28"/>
                <w:szCs w:val="28"/>
              </w:rPr>
            </w:pPr>
            <w:r w:rsidRPr="00FD6E48">
              <w:rPr>
                <w:rFonts w:ascii="Times New Roman" w:hAnsi="Times New Roman"/>
                <w:sz w:val="28"/>
                <w:szCs w:val="28"/>
              </w:rPr>
              <w:t>Объекты дорожного сервиса</w:t>
            </w:r>
          </w:p>
        </w:tc>
        <w:tc>
          <w:tcPr>
            <w:tcW w:w="1379" w:type="dxa"/>
          </w:tcPr>
          <w:p w:rsidR="00D864B9" w:rsidRPr="00FD6E48" w:rsidRDefault="00D864B9" w:rsidP="00FD6E48">
            <w:pPr>
              <w:spacing w:after="0" w:line="240" w:lineRule="auto"/>
              <w:jc w:val="center"/>
              <w:rPr>
                <w:rFonts w:ascii="Times New Roman" w:hAnsi="Times New Roman"/>
                <w:sz w:val="28"/>
                <w:szCs w:val="28"/>
              </w:rPr>
            </w:pPr>
            <w:r w:rsidRPr="00FD6E48">
              <w:rPr>
                <w:rFonts w:ascii="Times New Roman" w:hAnsi="Times New Roman"/>
                <w:sz w:val="28"/>
                <w:szCs w:val="28"/>
              </w:rPr>
              <w:t>4.9.1</w:t>
            </w:r>
          </w:p>
        </w:tc>
      </w:tr>
      <w:tr w:rsidR="00A56AE0" w:rsidRPr="00A56AE0" w:rsidTr="00FD6E48">
        <w:trPr>
          <w:trHeight w:val="300"/>
          <w:jc w:val="center"/>
        </w:trPr>
        <w:tc>
          <w:tcPr>
            <w:tcW w:w="606" w:type="dxa"/>
          </w:tcPr>
          <w:p w:rsidR="00971F35" w:rsidRPr="00FD6E48" w:rsidRDefault="00971F35" w:rsidP="00FD6E48">
            <w:pPr>
              <w:numPr>
                <w:ilvl w:val="0"/>
                <w:numId w:val="39"/>
              </w:numPr>
              <w:spacing w:after="0" w:line="240" w:lineRule="auto"/>
              <w:ind w:left="0" w:right="-103" w:firstLine="0"/>
              <w:jc w:val="center"/>
              <w:rPr>
                <w:rFonts w:ascii="Times New Roman" w:hAnsi="Times New Roman"/>
                <w:sz w:val="28"/>
                <w:szCs w:val="28"/>
              </w:rPr>
            </w:pPr>
          </w:p>
        </w:tc>
        <w:tc>
          <w:tcPr>
            <w:tcW w:w="7156"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Отдых (рекреация)</w:t>
            </w:r>
          </w:p>
        </w:tc>
        <w:tc>
          <w:tcPr>
            <w:tcW w:w="1379"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5.0</w:t>
            </w:r>
          </w:p>
        </w:tc>
      </w:tr>
      <w:tr w:rsidR="00A56AE0" w:rsidRPr="00A56AE0" w:rsidTr="00FD6E48">
        <w:trPr>
          <w:trHeight w:val="300"/>
          <w:jc w:val="center"/>
        </w:trPr>
        <w:tc>
          <w:tcPr>
            <w:tcW w:w="606" w:type="dxa"/>
          </w:tcPr>
          <w:p w:rsidR="00FC169A" w:rsidRPr="00FD6E48" w:rsidRDefault="00FC169A" w:rsidP="00FD6E48">
            <w:pPr>
              <w:numPr>
                <w:ilvl w:val="0"/>
                <w:numId w:val="39"/>
              </w:numPr>
              <w:spacing w:after="0" w:line="240" w:lineRule="auto"/>
              <w:ind w:left="0" w:right="-103" w:firstLine="0"/>
              <w:jc w:val="center"/>
              <w:rPr>
                <w:rFonts w:ascii="Times New Roman" w:hAnsi="Times New Roman"/>
                <w:sz w:val="28"/>
                <w:szCs w:val="28"/>
              </w:rPr>
            </w:pPr>
          </w:p>
        </w:tc>
        <w:tc>
          <w:tcPr>
            <w:tcW w:w="7156" w:type="dxa"/>
          </w:tcPr>
          <w:p w:rsidR="00FC169A" w:rsidRPr="00FD6E48" w:rsidRDefault="00FC169A" w:rsidP="00FD6E48">
            <w:pPr>
              <w:spacing w:after="0" w:line="240" w:lineRule="auto"/>
              <w:rPr>
                <w:rFonts w:ascii="Times New Roman" w:hAnsi="Times New Roman"/>
                <w:sz w:val="28"/>
                <w:szCs w:val="28"/>
              </w:rPr>
            </w:pPr>
            <w:r w:rsidRPr="00FD6E48">
              <w:rPr>
                <w:rFonts w:ascii="Times New Roman" w:hAnsi="Times New Roman"/>
                <w:sz w:val="28"/>
                <w:szCs w:val="28"/>
              </w:rPr>
              <w:t>Склады</w:t>
            </w:r>
          </w:p>
        </w:tc>
        <w:tc>
          <w:tcPr>
            <w:tcW w:w="1379" w:type="dxa"/>
          </w:tcPr>
          <w:p w:rsidR="00FC169A" w:rsidRPr="00FD6E48" w:rsidRDefault="00FC169A" w:rsidP="00FD6E48">
            <w:pPr>
              <w:spacing w:after="0" w:line="240" w:lineRule="auto"/>
              <w:jc w:val="center"/>
              <w:rPr>
                <w:rFonts w:ascii="Times New Roman" w:hAnsi="Times New Roman"/>
                <w:sz w:val="28"/>
                <w:szCs w:val="28"/>
              </w:rPr>
            </w:pPr>
            <w:r w:rsidRPr="00FD6E48">
              <w:rPr>
                <w:rFonts w:ascii="Times New Roman" w:hAnsi="Times New Roman"/>
                <w:sz w:val="28"/>
                <w:szCs w:val="28"/>
              </w:rPr>
              <w:t>6.9</w:t>
            </w:r>
          </w:p>
        </w:tc>
      </w:tr>
      <w:tr w:rsidR="00A56AE0" w:rsidRPr="00A56AE0" w:rsidTr="00FD6E48">
        <w:trPr>
          <w:trHeight w:val="300"/>
          <w:jc w:val="center"/>
        </w:trPr>
        <w:tc>
          <w:tcPr>
            <w:tcW w:w="606" w:type="dxa"/>
          </w:tcPr>
          <w:p w:rsidR="00971F35" w:rsidRPr="00FD6E48" w:rsidRDefault="00971F35" w:rsidP="00FD6E48">
            <w:pPr>
              <w:numPr>
                <w:ilvl w:val="0"/>
                <w:numId w:val="39"/>
              </w:numPr>
              <w:spacing w:after="0" w:line="240" w:lineRule="auto"/>
              <w:ind w:left="0" w:right="-103" w:firstLine="0"/>
              <w:jc w:val="center"/>
              <w:rPr>
                <w:rFonts w:ascii="Times New Roman" w:hAnsi="Times New Roman"/>
                <w:sz w:val="28"/>
                <w:szCs w:val="28"/>
              </w:rPr>
            </w:pPr>
          </w:p>
        </w:tc>
        <w:tc>
          <w:tcPr>
            <w:tcW w:w="7156"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Обеспечение внутреннего правопорядка</w:t>
            </w:r>
          </w:p>
        </w:tc>
        <w:tc>
          <w:tcPr>
            <w:tcW w:w="1379"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8.3</w:t>
            </w:r>
          </w:p>
        </w:tc>
      </w:tr>
    </w:tbl>
    <w:p w:rsidR="00971F35" w:rsidRPr="00FD6E48" w:rsidRDefault="00971F35" w:rsidP="00FD6E48">
      <w:pPr>
        <w:spacing w:after="0" w:line="240" w:lineRule="auto"/>
        <w:ind w:firstLine="720"/>
        <w:rPr>
          <w:rFonts w:ascii="Times New Roman" w:hAnsi="Times New Roman"/>
          <w:sz w:val="28"/>
          <w:szCs w:val="28"/>
        </w:rPr>
      </w:pPr>
    </w:p>
    <w:p w:rsidR="00971F35" w:rsidRPr="00FD6E48" w:rsidRDefault="00971F35" w:rsidP="00FD6E48">
      <w:pPr>
        <w:spacing w:after="0" w:line="240" w:lineRule="auto"/>
        <w:ind w:firstLine="720"/>
        <w:jc w:val="both"/>
        <w:rPr>
          <w:rFonts w:ascii="Times New Roman" w:hAnsi="Times New Roman"/>
          <w:sz w:val="28"/>
          <w:szCs w:val="28"/>
        </w:rPr>
      </w:pPr>
      <w:bookmarkStart w:id="222" w:name="sub_7202"/>
      <w:bookmarkEnd w:id="221"/>
      <w:r w:rsidRPr="00FD6E48">
        <w:rPr>
          <w:rFonts w:ascii="Times New Roman" w:hAnsi="Times New Roman"/>
          <w:sz w:val="28"/>
          <w:szCs w:val="28"/>
        </w:rPr>
        <w:t xml:space="preserve">2. </w:t>
      </w:r>
      <w:r w:rsidR="0059329F" w:rsidRPr="00FD6E48">
        <w:rPr>
          <w:rFonts w:ascii="Times New Roman" w:hAnsi="Times New Roman"/>
          <w:spacing w:val="2"/>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53937" w:rsidRPr="00FD6E48" w:rsidRDefault="00971F35"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2.1. </w:t>
      </w:r>
      <w:r w:rsidR="00B53937" w:rsidRPr="00FD6E48">
        <w:rPr>
          <w:rFonts w:ascii="Times New Roman" w:hAnsi="Times New Roman"/>
          <w:spacing w:val="2"/>
          <w:sz w:val="28"/>
          <w:szCs w:val="28"/>
        </w:rPr>
        <w:t xml:space="preserve">Предельные размеры земельных участков </w:t>
      </w:r>
      <w:r w:rsidR="00B53937" w:rsidRPr="00A56AE0">
        <w:rPr>
          <w:rFonts w:ascii="Times New Roman" w:hAnsi="Times New Roman"/>
          <w:sz w:val="28"/>
          <w:szCs w:val="28"/>
        </w:rPr>
        <w:t>– не устанавливается Правилами, определяется в соответствии с назначением объекта и соблюдением положений статьи 56 Правил.</w:t>
      </w:r>
    </w:p>
    <w:p w:rsidR="00971F35" w:rsidRPr="00FD6E48" w:rsidRDefault="00B53937"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2.2. </w:t>
      </w:r>
      <w:r w:rsidR="00971F35" w:rsidRPr="00FD6E48">
        <w:rPr>
          <w:rFonts w:ascii="Times New Roman" w:hAnsi="Times New Roman"/>
          <w:sz w:val="28"/>
          <w:szCs w:val="28"/>
        </w:rPr>
        <w:t>Предельная высота зданий, строений для видов разрешенного использования:</w:t>
      </w:r>
    </w:p>
    <w:p w:rsidR="00971F35" w:rsidRPr="00FD6E48" w:rsidRDefault="00971F35"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1) развлекательные мероприятия – </w:t>
      </w:r>
      <w:r w:rsidR="0059329F" w:rsidRPr="00FD6E48">
        <w:rPr>
          <w:rFonts w:ascii="Times New Roman" w:hAnsi="Times New Roman"/>
          <w:sz w:val="28"/>
          <w:szCs w:val="28"/>
        </w:rPr>
        <w:t>не устанавливается Правилами, определяется в соответствии с назначением объекта и соблюдением положений статьи 56 Правил;</w:t>
      </w:r>
    </w:p>
    <w:p w:rsidR="00971F35" w:rsidRPr="00FD6E48" w:rsidRDefault="00971F35"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2) иные виды разрешенного использования – 15 метров.</w:t>
      </w:r>
    </w:p>
    <w:p w:rsidR="00212B53" w:rsidRPr="00FD6E48" w:rsidRDefault="00B53937"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2.3. </w:t>
      </w:r>
      <w:r w:rsidR="00212B53" w:rsidRPr="00FD6E48">
        <w:rPr>
          <w:rFonts w:ascii="Times New Roman" w:hAnsi="Times New Roman"/>
          <w:sz w:val="28"/>
          <w:szCs w:val="28"/>
        </w:rPr>
        <w:t>Максимальный процент застройки в границах земельного участка - не устанавливается Правилами, определяется в соответствии с назначением объекта и соблюдением положений статьи 56 Правил.</w:t>
      </w:r>
    </w:p>
    <w:p w:rsidR="00971F35" w:rsidRPr="00FD6E48" w:rsidRDefault="00971F35"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2.</w:t>
      </w:r>
      <w:r w:rsidR="00B53937" w:rsidRPr="00FD6E48">
        <w:rPr>
          <w:rFonts w:ascii="Times New Roman" w:hAnsi="Times New Roman"/>
          <w:sz w:val="28"/>
          <w:szCs w:val="28"/>
        </w:rPr>
        <w:t>4</w:t>
      </w:r>
      <w:r w:rsidRPr="00FD6E48">
        <w:rPr>
          <w:rFonts w:ascii="Times New Roman" w:hAnsi="Times New Roman"/>
          <w:sz w:val="28"/>
          <w:szCs w:val="28"/>
        </w:rPr>
        <w:t>. Минимальная площадь озеленения земельных участков для видов разрешенного использования:</w:t>
      </w:r>
    </w:p>
    <w:p w:rsidR="00971F35" w:rsidRPr="00FD6E48" w:rsidRDefault="00971F35"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1) развлекательные мероприятия – 50 % от площади земельного участка</w:t>
      </w:r>
      <w:r w:rsidR="00B53937" w:rsidRPr="00FD6E48">
        <w:rPr>
          <w:rFonts w:ascii="Times New Roman" w:hAnsi="Times New Roman"/>
          <w:sz w:val="28"/>
          <w:szCs w:val="28"/>
        </w:rPr>
        <w:t>;</w:t>
      </w:r>
    </w:p>
    <w:p w:rsidR="00B53937" w:rsidRPr="00FD6E48" w:rsidRDefault="00B53937"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2) не устанавливается Правилами, определяется в соответствии с назначением объекта и соблюдением положений статьи 56 Правил.</w:t>
      </w:r>
    </w:p>
    <w:p w:rsidR="00B53937" w:rsidRPr="00FD6E48" w:rsidRDefault="00B53937"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2.5.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всех видов разрешенного использования определяется в соответствии с назначением объекта и соблюдением положений статьи 56 Правил.</w:t>
      </w:r>
    </w:p>
    <w:p w:rsidR="00FC169A" w:rsidRPr="00FD6E48" w:rsidRDefault="00FC169A"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w:t>
      </w:r>
      <w:r w:rsidR="00B53937" w:rsidRPr="00FD6E48">
        <w:rPr>
          <w:rFonts w:ascii="Times New Roman" w:hAnsi="Times New Roman"/>
          <w:sz w:val="28"/>
          <w:szCs w:val="28"/>
        </w:rPr>
        <w:t>6</w:t>
      </w:r>
      <w:r w:rsidRPr="00FD6E48">
        <w:rPr>
          <w:rFonts w:ascii="Times New Roman" w:hAnsi="Times New Roman"/>
          <w:sz w:val="28"/>
          <w:szCs w:val="28"/>
        </w:rPr>
        <w:t>. Суммарная доля площади земельного участка, занимаемая объектами вспомогательных видов разрешенного использования, не должна превышать 30 % общей площади земельного участка.</w:t>
      </w:r>
    </w:p>
    <w:p w:rsidR="00177B99" w:rsidRPr="00FD6E48" w:rsidRDefault="00177B99" w:rsidP="00FD6E48">
      <w:pPr>
        <w:shd w:val="clear" w:color="auto" w:fill="FFFFFF"/>
        <w:tabs>
          <w:tab w:val="left" w:pos="1134"/>
          <w:tab w:val="left" w:pos="1276"/>
        </w:tabs>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3. В границах территориальной зоны Р-1,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w:t>
      </w:r>
      <w:r w:rsidRPr="00FD6E48">
        <w:rPr>
          <w:rFonts w:ascii="Times New Roman" w:hAnsi="Times New Roman"/>
          <w:sz w:val="28"/>
          <w:szCs w:val="28"/>
        </w:rPr>
        <w:lastRenderedPageBreak/>
        <w:t xml:space="preserve">допустимого уровня территориальной доступности указанных объектов для населения указываются в статье 85 настоящих Правил. </w:t>
      </w:r>
    </w:p>
    <w:p w:rsidR="00177B99" w:rsidRPr="00FD6E48" w:rsidRDefault="00177B99" w:rsidP="00FD6E48">
      <w:pPr>
        <w:spacing w:after="0" w:line="240" w:lineRule="auto"/>
        <w:ind w:firstLine="720"/>
        <w:rPr>
          <w:rFonts w:ascii="Times New Roman" w:hAnsi="Times New Roman"/>
          <w:sz w:val="28"/>
          <w:szCs w:val="28"/>
          <w:highlight w:val="green"/>
        </w:rPr>
      </w:pPr>
    </w:p>
    <w:p w:rsidR="00971F35" w:rsidRPr="00FD6E48" w:rsidRDefault="00971F35" w:rsidP="00FD6E48">
      <w:pPr>
        <w:pStyle w:val="1"/>
        <w:spacing w:before="0" w:after="0"/>
        <w:ind w:firstLine="720"/>
        <w:jc w:val="both"/>
        <w:rPr>
          <w:rFonts w:ascii="Times New Roman" w:hAnsi="Times New Roman" w:cs="Times New Roman"/>
          <w:b w:val="0"/>
          <w:color w:val="auto"/>
          <w:sz w:val="28"/>
          <w:szCs w:val="28"/>
        </w:rPr>
      </w:pPr>
      <w:bookmarkStart w:id="223" w:name="_Toc18005098"/>
      <w:bookmarkStart w:id="224" w:name="sub_71"/>
      <w:bookmarkEnd w:id="222"/>
      <w:r w:rsidRPr="00FD6E48">
        <w:rPr>
          <w:rFonts w:ascii="Times New Roman" w:hAnsi="Times New Roman" w:cs="Times New Roman"/>
          <w:b w:val="0"/>
          <w:color w:val="auto"/>
          <w:sz w:val="28"/>
          <w:szCs w:val="28"/>
        </w:rPr>
        <w:t>Статья </w:t>
      </w:r>
      <w:r w:rsidR="00C30F0F" w:rsidRPr="00FD6E48">
        <w:rPr>
          <w:rFonts w:ascii="Times New Roman" w:hAnsi="Times New Roman" w:cs="Times New Roman"/>
          <w:b w:val="0"/>
          <w:color w:val="auto"/>
          <w:sz w:val="28"/>
          <w:szCs w:val="28"/>
        </w:rPr>
        <w:t>78</w:t>
      </w:r>
      <w:r w:rsidRPr="00FD6E48">
        <w:rPr>
          <w:rFonts w:ascii="Times New Roman" w:hAnsi="Times New Roman" w:cs="Times New Roman"/>
          <w:b w:val="0"/>
          <w:color w:val="auto"/>
          <w:sz w:val="28"/>
          <w:szCs w:val="28"/>
        </w:rPr>
        <w:t xml:space="preserve">. Градостроительный регламент территориальной зоны. </w:t>
      </w:r>
      <w:r w:rsidR="00FC169A" w:rsidRPr="00FD6E48">
        <w:rPr>
          <w:rFonts w:ascii="Times New Roman" w:hAnsi="Times New Roman" w:cs="Times New Roman"/>
          <w:b w:val="0"/>
          <w:color w:val="auto"/>
          <w:sz w:val="28"/>
          <w:szCs w:val="28"/>
        </w:rPr>
        <w:t>Зона городских лесов (Р-</w:t>
      </w:r>
      <w:r w:rsidRPr="00FD6E48">
        <w:rPr>
          <w:rFonts w:ascii="Times New Roman" w:hAnsi="Times New Roman" w:cs="Times New Roman"/>
          <w:b w:val="0"/>
          <w:color w:val="auto"/>
          <w:sz w:val="28"/>
          <w:szCs w:val="28"/>
        </w:rPr>
        <w:t>2)</w:t>
      </w:r>
      <w:bookmarkEnd w:id="223"/>
    </w:p>
    <w:p w:rsidR="00971F35" w:rsidRPr="00FD6E48" w:rsidRDefault="00985AC8" w:rsidP="00FD6E48">
      <w:pPr>
        <w:numPr>
          <w:ilvl w:val="0"/>
          <w:numId w:val="113"/>
        </w:numPr>
        <w:shd w:val="clear" w:color="auto" w:fill="FFFFFF"/>
        <w:tabs>
          <w:tab w:val="left" w:pos="993"/>
          <w:tab w:val="left" w:pos="1134"/>
          <w:tab w:val="left" w:pos="1276"/>
        </w:tabs>
        <w:spacing w:after="0" w:line="240" w:lineRule="auto"/>
        <w:ind w:left="0" w:firstLine="720"/>
        <w:jc w:val="both"/>
        <w:rPr>
          <w:rFonts w:ascii="Times New Roman" w:hAnsi="Times New Roman"/>
          <w:sz w:val="28"/>
          <w:szCs w:val="28"/>
        </w:rPr>
      </w:pPr>
      <w:bookmarkStart w:id="225" w:name="sub_7101"/>
      <w:bookmarkEnd w:id="224"/>
      <w:r w:rsidRPr="00FD6E48">
        <w:rPr>
          <w:rFonts w:ascii="Times New Roman" w:hAnsi="Times New Roman"/>
          <w:sz w:val="28"/>
          <w:szCs w:val="28"/>
          <w:lang w:val="en-US"/>
        </w:rPr>
        <w:t>P</w:t>
      </w:r>
      <w:r w:rsidRPr="00FD6E48">
        <w:rPr>
          <w:rFonts w:ascii="Times New Roman" w:hAnsi="Times New Roman"/>
          <w:sz w:val="28"/>
          <w:szCs w:val="28"/>
        </w:rPr>
        <w:t>-2 –</w:t>
      </w:r>
      <w:r w:rsidR="006F4A65" w:rsidRPr="00FD6E48">
        <w:rPr>
          <w:rFonts w:ascii="Times New Roman" w:hAnsi="Times New Roman"/>
          <w:sz w:val="28"/>
          <w:szCs w:val="28"/>
        </w:rPr>
        <w:t xml:space="preserve"> </w:t>
      </w:r>
      <w:r w:rsidRPr="00FD6E48">
        <w:rPr>
          <w:rFonts w:ascii="Times New Roman" w:hAnsi="Times New Roman"/>
          <w:sz w:val="28"/>
          <w:szCs w:val="28"/>
        </w:rPr>
        <w:t xml:space="preserve">Зона городских лесов. </w:t>
      </w:r>
      <w:r w:rsidR="00971F35" w:rsidRPr="00FD6E48">
        <w:rPr>
          <w:rFonts w:ascii="Times New Roman" w:hAnsi="Times New Roman"/>
          <w:sz w:val="28"/>
          <w:szCs w:val="28"/>
        </w:rPr>
        <w:t>Виды разрешенного использования земельных участков и объектов капитального строительства:</w:t>
      </w:r>
    </w:p>
    <w:p w:rsidR="00971F35" w:rsidRPr="00FD6E48" w:rsidRDefault="00971F35" w:rsidP="00FD6E48">
      <w:pPr>
        <w:shd w:val="clear" w:color="auto" w:fill="FFFFFF"/>
        <w:tabs>
          <w:tab w:val="left" w:pos="0"/>
        </w:tabs>
        <w:spacing w:after="0" w:line="240" w:lineRule="auto"/>
        <w:ind w:firstLine="720"/>
        <w:jc w:val="both"/>
        <w:rPr>
          <w:rFonts w:ascii="Times New Roman" w:hAnsi="Times New Roman"/>
          <w:sz w:val="28"/>
          <w:szCs w:val="28"/>
        </w:rPr>
      </w:pPr>
      <w:bookmarkStart w:id="226" w:name="sub_71011"/>
      <w:bookmarkEnd w:id="225"/>
      <w:r w:rsidRPr="00FD6E48">
        <w:rPr>
          <w:rFonts w:ascii="Times New Roman" w:hAnsi="Times New Roman"/>
          <w:sz w:val="28"/>
          <w:szCs w:val="28"/>
        </w:rPr>
        <w:t xml:space="preserve">1.1. </w:t>
      </w:r>
      <w:bookmarkStart w:id="227" w:name="sub_7101201"/>
      <w:bookmarkEnd w:id="226"/>
      <w:r w:rsidRPr="00FD6E48">
        <w:rPr>
          <w:rFonts w:ascii="Times New Roman" w:hAnsi="Times New Roman"/>
          <w:sz w:val="28"/>
          <w:szCs w:val="28"/>
        </w:rPr>
        <w:t>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w:t>
      </w:r>
      <w:r w:rsidR="00985AC8" w:rsidRPr="00FD6E48">
        <w:rPr>
          <w:rFonts w:ascii="Times New Roman" w:hAnsi="Times New Roman"/>
          <w:sz w:val="28"/>
          <w:szCs w:val="28"/>
        </w:rPr>
        <w:t>ельно к территориальной зоне Р-</w:t>
      </w:r>
      <w:r w:rsidRPr="00FD6E48">
        <w:rPr>
          <w:rFonts w:ascii="Times New Roman" w:hAnsi="Times New Roman"/>
          <w:sz w:val="28"/>
          <w:szCs w:val="28"/>
        </w:rPr>
        <w:t>2:</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6659"/>
        <w:gridCol w:w="1133"/>
      </w:tblGrid>
      <w:tr w:rsidR="00A56AE0" w:rsidRPr="00A56AE0" w:rsidTr="00FD6E48">
        <w:trPr>
          <w:trHeight w:val="300"/>
          <w:jc w:val="center"/>
        </w:trPr>
        <w:tc>
          <w:tcPr>
            <w:tcW w:w="713" w:type="dxa"/>
            <w:hideMark/>
          </w:tcPr>
          <w:p w:rsidR="00971F35" w:rsidRPr="00FD6E48" w:rsidRDefault="00971F35"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 п/п</w:t>
            </w:r>
          </w:p>
        </w:tc>
        <w:tc>
          <w:tcPr>
            <w:tcW w:w="6659" w:type="dxa"/>
            <w:hideMark/>
          </w:tcPr>
          <w:p w:rsidR="00971F35" w:rsidRPr="00FD6E48" w:rsidRDefault="00971F35"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Наименование вида разрешенного использования земельного участка</w:t>
            </w:r>
          </w:p>
        </w:tc>
        <w:tc>
          <w:tcPr>
            <w:tcW w:w="1133" w:type="dxa"/>
            <w:hideMark/>
          </w:tcPr>
          <w:p w:rsidR="00971F35" w:rsidRPr="00FD6E48" w:rsidRDefault="00971F35"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Код</w:t>
            </w:r>
          </w:p>
        </w:tc>
      </w:tr>
      <w:tr w:rsidR="00A56AE0" w:rsidRPr="00A56AE0" w:rsidTr="00FD6E48">
        <w:trPr>
          <w:trHeight w:val="213"/>
          <w:jc w:val="center"/>
        </w:trPr>
        <w:tc>
          <w:tcPr>
            <w:tcW w:w="713" w:type="dxa"/>
          </w:tcPr>
          <w:p w:rsidR="00971F35" w:rsidRPr="00FD6E48" w:rsidRDefault="00971F35" w:rsidP="00FD6E48">
            <w:pPr>
              <w:numPr>
                <w:ilvl w:val="0"/>
                <w:numId w:val="45"/>
              </w:numPr>
              <w:spacing w:after="0" w:line="240" w:lineRule="auto"/>
              <w:ind w:left="0" w:firstLine="0"/>
              <w:jc w:val="center"/>
              <w:rPr>
                <w:rFonts w:ascii="Times New Roman" w:hAnsi="Times New Roman"/>
                <w:sz w:val="28"/>
                <w:szCs w:val="28"/>
              </w:rPr>
            </w:pPr>
          </w:p>
        </w:tc>
        <w:tc>
          <w:tcPr>
            <w:tcW w:w="6659"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Природно-познавательный туризм</w:t>
            </w:r>
          </w:p>
        </w:tc>
        <w:tc>
          <w:tcPr>
            <w:tcW w:w="1133"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5.2</w:t>
            </w:r>
          </w:p>
        </w:tc>
      </w:tr>
      <w:tr w:rsidR="00A56AE0" w:rsidRPr="00A56AE0" w:rsidTr="00FD6E48">
        <w:trPr>
          <w:trHeight w:val="300"/>
          <w:jc w:val="center"/>
        </w:trPr>
        <w:tc>
          <w:tcPr>
            <w:tcW w:w="713" w:type="dxa"/>
          </w:tcPr>
          <w:p w:rsidR="00971F35" w:rsidRPr="00FD6E48" w:rsidRDefault="00971F35" w:rsidP="00FD6E48">
            <w:pPr>
              <w:numPr>
                <w:ilvl w:val="0"/>
                <w:numId w:val="45"/>
              </w:numPr>
              <w:spacing w:after="0" w:line="240" w:lineRule="auto"/>
              <w:ind w:left="0" w:firstLine="0"/>
              <w:jc w:val="center"/>
              <w:rPr>
                <w:rFonts w:ascii="Times New Roman" w:hAnsi="Times New Roman"/>
                <w:sz w:val="28"/>
                <w:szCs w:val="28"/>
              </w:rPr>
            </w:pPr>
          </w:p>
        </w:tc>
        <w:tc>
          <w:tcPr>
            <w:tcW w:w="6659"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Туристическое обслуживание</w:t>
            </w:r>
          </w:p>
        </w:tc>
        <w:tc>
          <w:tcPr>
            <w:tcW w:w="1133"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5.2.1</w:t>
            </w:r>
          </w:p>
        </w:tc>
      </w:tr>
      <w:tr w:rsidR="00A56AE0" w:rsidRPr="00A56AE0" w:rsidTr="00FD6E48">
        <w:trPr>
          <w:trHeight w:val="300"/>
          <w:jc w:val="center"/>
        </w:trPr>
        <w:tc>
          <w:tcPr>
            <w:tcW w:w="713" w:type="dxa"/>
          </w:tcPr>
          <w:p w:rsidR="00971F35" w:rsidRPr="00FD6E48" w:rsidRDefault="00971F35" w:rsidP="00FD6E48">
            <w:pPr>
              <w:numPr>
                <w:ilvl w:val="0"/>
                <w:numId w:val="45"/>
              </w:numPr>
              <w:spacing w:after="0" w:line="240" w:lineRule="auto"/>
              <w:ind w:left="0" w:firstLine="0"/>
              <w:jc w:val="center"/>
              <w:rPr>
                <w:rFonts w:ascii="Times New Roman" w:hAnsi="Times New Roman"/>
                <w:sz w:val="28"/>
                <w:szCs w:val="28"/>
              </w:rPr>
            </w:pPr>
          </w:p>
        </w:tc>
        <w:tc>
          <w:tcPr>
            <w:tcW w:w="6659"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Охота и рыбалка</w:t>
            </w:r>
          </w:p>
        </w:tc>
        <w:tc>
          <w:tcPr>
            <w:tcW w:w="1133"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5.3</w:t>
            </w:r>
          </w:p>
        </w:tc>
      </w:tr>
      <w:tr w:rsidR="00A56AE0" w:rsidRPr="00A56AE0" w:rsidTr="00FD6E48">
        <w:trPr>
          <w:trHeight w:val="300"/>
          <w:jc w:val="center"/>
        </w:trPr>
        <w:tc>
          <w:tcPr>
            <w:tcW w:w="713" w:type="dxa"/>
          </w:tcPr>
          <w:p w:rsidR="00971F35" w:rsidRPr="00FD6E48" w:rsidRDefault="00971F35" w:rsidP="00FD6E48">
            <w:pPr>
              <w:numPr>
                <w:ilvl w:val="0"/>
                <w:numId w:val="45"/>
              </w:numPr>
              <w:spacing w:after="0" w:line="240" w:lineRule="auto"/>
              <w:ind w:left="0" w:firstLine="0"/>
              <w:jc w:val="center"/>
              <w:rPr>
                <w:rFonts w:ascii="Times New Roman" w:hAnsi="Times New Roman"/>
                <w:sz w:val="28"/>
                <w:szCs w:val="28"/>
              </w:rPr>
            </w:pPr>
          </w:p>
        </w:tc>
        <w:tc>
          <w:tcPr>
            <w:tcW w:w="6659"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Охрана природных территорий</w:t>
            </w:r>
          </w:p>
        </w:tc>
        <w:tc>
          <w:tcPr>
            <w:tcW w:w="1133"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9.1</w:t>
            </w:r>
          </w:p>
        </w:tc>
      </w:tr>
      <w:tr w:rsidR="00A56AE0" w:rsidRPr="00A56AE0" w:rsidTr="00FD6E48">
        <w:trPr>
          <w:trHeight w:val="300"/>
          <w:jc w:val="center"/>
        </w:trPr>
        <w:tc>
          <w:tcPr>
            <w:tcW w:w="713" w:type="dxa"/>
          </w:tcPr>
          <w:p w:rsidR="00971F35" w:rsidRPr="00FD6E48" w:rsidRDefault="00971F35" w:rsidP="00FD6E48">
            <w:pPr>
              <w:numPr>
                <w:ilvl w:val="0"/>
                <w:numId w:val="45"/>
              </w:numPr>
              <w:spacing w:after="0" w:line="240" w:lineRule="auto"/>
              <w:ind w:left="0" w:firstLine="0"/>
              <w:jc w:val="center"/>
              <w:rPr>
                <w:rFonts w:ascii="Times New Roman" w:hAnsi="Times New Roman"/>
                <w:sz w:val="28"/>
                <w:szCs w:val="28"/>
              </w:rPr>
            </w:pPr>
          </w:p>
        </w:tc>
        <w:tc>
          <w:tcPr>
            <w:tcW w:w="6659"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Резервные леса</w:t>
            </w:r>
          </w:p>
        </w:tc>
        <w:tc>
          <w:tcPr>
            <w:tcW w:w="1133"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10.4</w:t>
            </w:r>
          </w:p>
        </w:tc>
      </w:tr>
      <w:tr w:rsidR="00A56AE0" w:rsidRPr="00A56AE0" w:rsidTr="00FD6E48">
        <w:trPr>
          <w:trHeight w:val="300"/>
          <w:jc w:val="center"/>
        </w:trPr>
        <w:tc>
          <w:tcPr>
            <w:tcW w:w="713" w:type="dxa"/>
          </w:tcPr>
          <w:p w:rsidR="00971F35" w:rsidRPr="00FD6E48" w:rsidRDefault="00971F35" w:rsidP="00FD6E48">
            <w:pPr>
              <w:numPr>
                <w:ilvl w:val="0"/>
                <w:numId w:val="45"/>
              </w:numPr>
              <w:spacing w:after="0" w:line="240" w:lineRule="auto"/>
              <w:ind w:left="0" w:firstLine="0"/>
              <w:jc w:val="center"/>
              <w:rPr>
                <w:rFonts w:ascii="Times New Roman" w:hAnsi="Times New Roman"/>
                <w:sz w:val="28"/>
                <w:szCs w:val="28"/>
              </w:rPr>
            </w:pPr>
          </w:p>
        </w:tc>
        <w:tc>
          <w:tcPr>
            <w:tcW w:w="6659"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Общее пользование водными объектами</w:t>
            </w:r>
          </w:p>
        </w:tc>
        <w:tc>
          <w:tcPr>
            <w:tcW w:w="1133"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11.1</w:t>
            </w:r>
          </w:p>
        </w:tc>
      </w:tr>
      <w:tr w:rsidR="00A56AE0" w:rsidRPr="00A56AE0" w:rsidTr="00FD6E48">
        <w:trPr>
          <w:trHeight w:val="203"/>
          <w:jc w:val="center"/>
        </w:trPr>
        <w:tc>
          <w:tcPr>
            <w:tcW w:w="713" w:type="dxa"/>
          </w:tcPr>
          <w:p w:rsidR="00971F35" w:rsidRPr="00FD6E48" w:rsidRDefault="00971F35" w:rsidP="00FD6E48">
            <w:pPr>
              <w:numPr>
                <w:ilvl w:val="0"/>
                <w:numId w:val="45"/>
              </w:numPr>
              <w:spacing w:after="0" w:line="240" w:lineRule="auto"/>
              <w:ind w:left="0" w:firstLine="0"/>
              <w:jc w:val="center"/>
              <w:rPr>
                <w:rFonts w:ascii="Times New Roman" w:hAnsi="Times New Roman"/>
                <w:sz w:val="28"/>
                <w:szCs w:val="28"/>
              </w:rPr>
            </w:pPr>
          </w:p>
        </w:tc>
        <w:tc>
          <w:tcPr>
            <w:tcW w:w="6659"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Обеспечение внутреннего правопорядка</w:t>
            </w:r>
          </w:p>
        </w:tc>
        <w:tc>
          <w:tcPr>
            <w:tcW w:w="1133"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8.3</w:t>
            </w:r>
          </w:p>
        </w:tc>
      </w:tr>
      <w:tr w:rsidR="00A56AE0" w:rsidRPr="00A56AE0" w:rsidTr="00FD6E48">
        <w:trPr>
          <w:trHeight w:val="300"/>
          <w:jc w:val="center"/>
        </w:trPr>
        <w:tc>
          <w:tcPr>
            <w:tcW w:w="713" w:type="dxa"/>
          </w:tcPr>
          <w:p w:rsidR="00971F35" w:rsidRPr="00FD6E48" w:rsidRDefault="00971F35" w:rsidP="00FD6E48">
            <w:pPr>
              <w:numPr>
                <w:ilvl w:val="0"/>
                <w:numId w:val="45"/>
              </w:numPr>
              <w:spacing w:after="0" w:line="240" w:lineRule="auto"/>
              <w:ind w:left="0" w:firstLine="0"/>
              <w:jc w:val="center"/>
              <w:rPr>
                <w:rFonts w:ascii="Times New Roman" w:hAnsi="Times New Roman"/>
                <w:sz w:val="28"/>
                <w:szCs w:val="28"/>
              </w:rPr>
            </w:pPr>
          </w:p>
        </w:tc>
        <w:tc>
          <w:tcPr>
            <w:tcW w:w="6659"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Историко-культурная деятельность</w:t>
            </w:r>
          </w:p>
        </w:tc>
        <w:tc>
          <w:tcPr>
            <w:tcW w:w="1133"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9.3</w:t>
            </w:r>
          </w:p>
        </w:tc>
      </w:tr>
      <w:tr w:rsidR="00A56AE0" w:rsidRPr="00A56AE0" w:rsidTr="00FD6E48">
        <w:trPr>
          <w:trHeight w:val="300"/>
          <w:jc w:val="center"/>
        </w:trPr>
        <w:tc>
          <w:tcPr>
            <w:tcW w:w="713" w:type="dxa"/>
          </w:tcPr>
          <w:p w:rsidR="00971F35" w:rsidRPr="00FD6E48" w:rsidRDefault="00971F35" w:rsidP="00FD6E48">
            <w:pPr>
              <w:numPr>
                <w:ilvl w:val="0"/>
                <w:numId w:val="45"/>
              </w:numPr>
              <w:spacing w:after="0" w:line="240" w:lineRule="auto"/>
              <w:ind w:left="0" w:firstLine="0"/>
              <w:jc w:val="center"/>
              <w:rPr>
                <w:rFonts w:ascii="Times New Roman" w:hAnsi="Times New Roman"/>
                <w:sz w:val="28"/>
                <w:szCs w:val="28"/>
              </w:rPr>
            </w:pPr>
          </w:p>
        </w:tc>
        <w:tc>
          <w:tcPr>
            <w:tcW w:w="6659"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Общее пользование водными объектами</w:t>
            </w:r>
          </w:p>
        </w:tc>
        <w:tc>
          <w:tcPr>
            <w:tcW w:w="1133"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11.1</w:t>
            </w:r>
          </w:p>
        </w:tc>
      </w:tr>
      <w:tr w:rsidR="00A56AE0" w:rsidRPr="00A56AE0" w:rsidTr="00FD6E48">
        <w:trPr>
          <w:trHeight w:val="300"/>
          <w:jc w:val="center"/>
        </w:trPr>
        <w:tc>
          <w:tcPr>
            <w:tcW w:w="713" w:type="dxa"/>
          </w:tcPr>
          <w:p w:rsidR="00971F35" w:rsidRPr="00FD6E48" w:rsidRDefault="00971F35" w:rsidP="00FD6E48">
            <w:pPr>
              <w:numPr>
                <w:ilvl w:val="0"/>
                <w:numId w:val="45"/>
              </w:numPr>
              <w:spacing w:after="0" w:line="240" w:lineRule="auto"/>
              <w:ind w:left="0" w:firstLine="0"/>
              <w:jc w:val="center"/>
              <w:rPr>
                <w:rFonts w:ascii="Times New Roman" w:hAnsi="Times New Roman"/>
                <w:sz w:val="28"/>
                <w:szCs w:val="28"/>
              </w:rPr>
            </w:pPr>
          </w:p>
        </w:tc>
        <w:tc>
          <w:tcPr>
            <w:tcW w:w="6659"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Специальное пользование водными объектами</w:t>
            </w:r>
          </w:p>
        </w:tc>
        <w:tc>
          <w:tcPr>
            <w:tcW w:w="1133"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11.2</w:t>
            </w:r>
          </w:p>
        </w:tc>
      </w:tr>
      <w:tr w:rsidR="00A56AE0" w:rsidRPr="00A56AE0" w:rsidTr="00FD6E48">
        <w:trPr>
          <w:trHeight w:val="300"/>
          <w:jc w:val="center"/>
        </w:trPr>
        <w:tc>
          <w:tcPr>
            <w:tcW w:w="713" w:type="dxa"/>
          </w:tcPr>
          <w:p w:rsidR="00971F35" w:rsidRPr="00FD6E48" w:rsidRDefault="00971F35" w:rsidP="00FD6E48">
            <w:pPr>
              <w:numPr>
                <w:ilvl w:val="0"/>
                <w:numId w:val="45"/>
              </w:numPr>
              <w:spacing w:after="0" w:line="240" w:lineRule="auto"/>
              <w:ind w:left="0" w:firstLine="0"/>
              <w:jc w:val="center"/>
              <w:rPr>
                <w:rFonts w:ascii="Times New Roman" w:hAnsi="Times New Roman"/>
                <w:sz w:val="28"/>
                <w:szCs w:val="28"/>
              </w:rPr>
            </w:pPr>
          </w:p>
        </w:tc>
        <w:tc>
          <w:tcPr>
            <w:tcW w:w="6659"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Земельные участки (территории) общего пользования</w:t>
            </w:r>
          </w:p>
        </w:tc>
        <w:tc>
          <w:tcPr>
            <w:tcW w:w="1133"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12.0</w:t>
            </w:r>
          </w:p>
        </w:tc>
      </w:tr>
    </w:tbl>
    <w:p w:rsidR="00971F35" w:rsidRPr="00FD6E48" w:rsidRDefault="00971F35" w:rsidP="00FD6E48">
      <w:pPr>
        <w:shd w:val="clear" w:color="auto" w:fill="FFFFFF"/>
        <w:spacing w:after="0" w:line="240" w:lineRule="auto"/>
        <w:ind w:firstLine="720"/>
        <w:jc w:val="both"/>
        <w:rPr>
          <w:rFonts w:ascii="Times New Roman" w:hAnsi="Times New Roman"/>
          <w:sz w:val="28"/>
          <w:szCs w:val="28"/>
          <w:lang w:eastAsia="zh-CN"/>
        </w:rPr>
      </w:pPr>
    </w:p>
    <w:p w:rsidR="00971F35" w:rsidRPr="00FD6E48" w:rsidRDefault="00971F35" w:rsidP="00FD6E48">
      <w:pPr>
        <w:numPr>
          <w:ilvl w:val="1"/>
          <w:numId w:val="48"/>
        </w:numPr>
        <w:shd w:val="clear" w:color="auto" w:fill="FFFFFF"/>
        <w:spacing w:after="0" w:line="240" w:lineRule="auto"/>
        <w:ind w:left="0" w:firstLine="720"/>
        <w:jc w:val="both"/>
        <w:rPr>
          <w:rFonts w:ascii="Times New Roman" w:hAnsi="Times New Roman"/>
          <w:sz w:val="28"/>
          <w:szCs w:val="28"/>
        </w:rPr>
      </w:pPr>
      <w:r w:rsidRPr="00FD6E48">
        <w:rPr>
          <w:rFonts w:ascii="Times New Roman" w:hAnsi="Times New Roman"/>
          <w:sz w:val="28"/>
          <w:szCs w:val="28"/>
        </w:rPr>
        <w:t>Условно разрешенные виды использования земельных участков и объектов капитального строительства, установленные в градостроительных регламентах</w:t>
      </w:r>
      <w:r w:rsidR="00985AC8" w:rsidRPr="00FD6E48">
        <w:rPr>
          <w:rFonts w:ascii="Times New Roman" w:hAnsi="Times New Roman"/>
          <w:sz w:val="28"/>
          <w:szCs w:val="28"/>
        </w:rPr>
        <w:t xml:space="preserve"> </w:t>
      </w:r>
      <w:r w:rsidRPr="00FD6E48">
        <w:rPr>
          <w:rFonts w:ascii="Times New Roman" w:hAnsi="Times New Roman"/>
          <w:sz w:val="28"/>
          <w:szCs w:val="28"/>
        </w:rPr>
        <w:t>применительно к территориальной зоне Р</w:t>
      </w:r>
      <w:r w:rsidR="00985AC8" w:rsidRPr="00FD6E48">
        <w:rPr>
          <w:rFonts w:ascii="Times New Roman" w:hAnsi="Times New Roman"/>
          <w:sz w:val="28"/>
          <w:szCs w:val="28"/>
        </w:rPr>
        <w:t>-</w:t>
      </w:r>
      <w:r w:rsidRPr="00FD6E48">
        <w:rPr>
          <w:rFonts w:ascii="Times New Roman" w:hAnsi="Times New Roman"/>
          <w:sz w:val="28"/>
          <w:szCs w:val="28"/>
        </w:rPr>
        <w:t>2:</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790"/>
        <w:gridCol w:w="1121"/>
      </w:tblGrid>
      <w:tr w:rsidR="00A56AE0" w:rsidRPr="00A56AE0" w:rsidTr="00FD6E48">
        <w:trPr>
          <w:trHeight w:val="300"/>
          <w:jc w:val="center"/>
        </w:trPr>
        <w:tc>
          <w:tcPr>
            <w:tcW w:w="430" w:type="dxa"/>
            <w:hideMark/>
          </w:tcPr>
          <w:p w:rsidR="00971F35" w:rsidRPr="00FD6E48" w:rsidRDefault="00971F35" w:rsidP="00FD6E48">
            <w:pPr>
              <w:spacing w:after="0" w:line="240" w:lineRule="auto"/>
              <w:ind w:firstLine="38"/>
              <w:jc w:val="center"/>
              <w:rPr>
                <w:rFonts w:ascii="Times New Roman" w:hAnsi="Times New Roman"/>
                <w:bCs/>
                <w:sz w:val="28"/>
                <w:szCs w:val="28"/>
              </w:rPr>
            </w:pPr>
            <w:r w:rsidRPr="00FD6E48">
              <w:rPr>
                <w:rFonts w:ascii="Times New Roman" w:hAnsi="Times New Roman"/>
                <w:bCs/>
                <w:sz w:val="28"/>
                <w:szCs w:val="28"/>
              </w:rPr>
              <w:t>№ п/п</w:t>
            </w:r>
          </w:p>
        </w:tc>
        <w:tc>
          <w:tcPr>
            <w:tcW w:w="6943" w:type="dxa"/>
            <w:hideMark/>
          </w:tcPr>
          <w:p w:rsidR="00971F35" w:rsidRPr="00FD6E48" w:rsidRDefault="00971F35"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Наименование вида разрешенного использования земельного участка</w:t>
            </w:r>
          </w:p>
        </w:tc>
        <w:tc>
          <w:tcPr>
            <w:tcW w:w="1132" w:type="dxa"/>
            <w:hideMark/>
          </w:tcPr>
          <w:p w:rsidR="00971F35" w:rsidRPr="00FD6E48" w:rsidRDefault="00971F35"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Код</w:t>
            </w:r>
          </w:p>
        </w:tc>
      </w:tr>
      <w:tr w:rsidR="00A56AE0" w:rsidRPr="00A56AE0" w:rsidTr="00FD6E48">
        <w:trPr>
          <w:trHeight w:val="193"/>
          <w:jc w:val="center"/>
        </w:trPr>
        <w:tc>
          <w:tcPr>
            <w:tcW w:w="430" w:type="dxa"/>
          </w:tcPr>
          <w:p w:rsidR="00971F35" w:rsidRPr="00FD6E48" w:rsidRDefault="00971F35" w:rsidP="00FD6E48">
            <w:pPr>
              <w:numPr>
                <w:ilvl w:val="0"/>
                <w:numId w:val="88"/>
              </w:numPr>
              <w:spacing w:after="0" w:line="240" w:lineRule="auto"/>
              <w:ind w:left="0" w:firstLine="38"/>
              <w:jc w:val="center"/>
              <w:rPr>
                <w:rFonts w:ascii="Times New Roman" w:hAnsi="Times New Roman"/>
                <w:sz w:val="28"/>
                <w:szCs w:val="28"/>
              </w:rPr>
            </w:pPr>
          </w:p>
        </w:tc>
        <w:tc>
          <w:tcPr>
            <w:tcW w:w="6943"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Парк культуры и отдыха</w:t>
            </w:r>
          </w:p>
        </w:tc>
        <w:tc>
          <w:tcPr>
            <w:tcW w:w="1132"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3.6.2</w:t>
            </w:r>
          </w:p>
        </w:tc>
      </w:tr>
      <w:tr w:rsidR="00A56AE0" w:rsidRPr="00A56AE0" w:rsidTr="00FD6E48">
        <w:trPr>
          <w:trHeight w:val="193"/>
          <w:jc w:val="center"/>
        </w:trPr>
        <w:tc>
          <w:tcPr>
            <w:tcW w:w="430" w:type="dxa"/>
          </w:tcPr>
          <w:p w:rsidR="00971F35" w:rsidRPr="00FD6E48" w:rsidRDefault="00971F35" w:rsidP="00FD6E48">
            <w:pPr>
              <w:numPr>
                <w:ilvl w:val="0"/>
                <w:numId w:val="88"/>
              </w:numPr>
              <w:spacing w:after="0" w:line="240" w:lineRule="auto"/>
              <w:ind w:left="0" w:firstLine="38"/>
              <w:jc w:val="center"/>
              <w:rPr>
                <w:rFonts w:ascii="Times New Roman" w:hAnsi="Times New Roman"/>
                <w:sz w:val="28"/>
                <w:szCs w:val="28"/>
              </w:rPr>
            </w:pPr>
          </w:p>
        </w:tc>
        <w:tc>
          <w:tcPr>
            <w:tcW w:w="6943"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Спорт</w:t>
            </w:r>
          </w:p>
        </w:tc>
        <w:tc>
          <w:tcPr>
            <w:tcW w:w="1132"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5.1</w:t>
            </w:r>
          </w:p>
        </w:tc>
      </w:tr>
    </w:tbl>
    <w:p w:rsidR="00971F35" w:rsidRPr="00FD6E48" w:rsidRDefault="00971F35" w:rsidP="00FD6E48">
      <w:pPr>
        <w:shd w:val="clear" w:color="auto" w:fill="FFFFFF"/>
        <w:tabs>
          <w:tab w:val="left" w:pos="993"/>
          <w:tab w:val="left" w:pos="1276"/>
        </w:tabs>
        <w:spacing w:after="0" w:line="240" w:lineRule="auto"/>
        <w:ind w:firstLine="720"/>
        <w:jc w:val="both"/>
        <w:rPr>
          <w:rFonts w:ascii="Times New Roman" w:hAnsi="Times New Roman"/>
          <w:sz w:val="28"/>
          <w:szCs w:val="28"/>
          <w:lang w:eastAsia="zh-CN"/>
        </w:rPr>
      </w:pPr>
    </w:p>
    <w:p w:rsidR="00971F35" w:rsidRPr="00FD6E48" w:rsidRDefault="00971F35" w:rsidP="00FD6E48">
      <w:pPr>
        <w:numPr>
          <w:ilvl w:val="1"/>
          <w:numId w:val="48"/>
        </w:numPr>
        <w:shd w:val="clear" w:color="auto" w:fill="FFFFFF"/>
        <w:spacing w:after="0" w:line="240" w:lineRule="auto"/>
        <w:ind w:left="0" w:firstLine="720"/>
        <w:jc w:val="both"/>
        <w:rPr>
          <w:rFonts w:ascii="Times New Roman" w:hAnsi="Times New Roman"/>
          <w:sz w:val="28"/>
          <w:szCs w:val="28"/>
        </w:rPr>
      </w:pPr>
      <w:r w:rsidRPr="00FD6E48">
        <w:rPr>
          <w:rFonts w:ascii="Times New Roman" w:hAnsi="Times New Roman"/>
          <w:sz w:val="28"/>
          <w:szCs w:val="28"/>
        </w:rPr>
        <w:t>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w:t>
      </w:r>
      <w:r w:rsidR="00985AC8" w:rsidRPr="00FD6E48">
        <w:rPr>
          <w:rFonts w:ascii="Times New Roman" w:hAnsi="Times New Roman"/>
          <w:sz w:val="28"/>
          <w:szCs w:val="28"/>
        </w:rPr>
        <w:t xml:space="preserve"> </w:t>
      </w:r>
      <w:r w:rsidRPr="00FD6E48">
        <w:rPr>
          <w:rFonts w:ascii="Times New Roman" w:hAnsi="Times New Roman"/>
          <w:sz w:val="28"/>
          <w:szCs w:val="28"/>
        </w:rPr>
        <w:t>применительно к территориальной зоне Р</w:t>
      </w:r>
      <w:r w:rsidR="00985AC8" w:rsidRPr="00FD6E48">
        <w:rPr>
          <w:rFonts w:ascii="Times New Roman" w:hAnsi="Times New Roman"/>
          <w:sz w:val="28"/>
          <w:szCs w:val="28"/>
        </w:rPr>
        <w:t>-</w:t>
      </w:r>
      <w:r w:rsidRPr="00FD6E48">
        <w:rPr>
          <w:rFonts w:ascii="Times New Roman" w:hAnsi="Times New Roman"/>
          <w:sz w:val="28"/>
          <w:szCs w:val="28"/>
        </w:rPr>
        <w:t>2:</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6658"/>
        <w:gridCol w:w="1134"/>
      </w:tblGrid>
      <w:tr w:rsidR="00A56AE0" w:rsidRPr="00A56AE0" w:rsidTr="00FD6E48">
        <w:trPr>
          <w:trHeight w:val="300"/>
          <w:jc w:val="center"/>
        </w:trPr>
        <w:tc>
          <w:tcPr>
            <w:tcW w:w="713" w:type="dxa"/>
            <w:hideMark/>
          </w:tcPr>
          <w:p w:rsidR="00971F35" w:rsidRPr="00FD6E48" w:rsidRDefault="00971F35"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 п/п</w:t>
            </w:r>
          </w:p>
        </w:tc>
        <w:tc>
          <w:tcPr>
            <w:tcW w:w="6658" w:type="dxa"/>
            <w:hideMark/>
          </w:tcPr>
          <w:p w:rsidR="00971F35" w:rsidRPr="00FD6E48" w:rsidRDefault="00971F35"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Наименование вида разрешенного использования земельного участка</w:t>
            </w:r>
          </w:p>
        </w:tc>
        <w:tc>
          <w:tcPr>
            <w:tcW w:w="1134" w:type="dxa"/>
            <w:hideMark/>
          </w:tcPr>
          <w:p w:rsidR="00971F35" w:rsidRPr="00FD6E48" w:rsidRDefault="00971F35"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Код</w:t>
            </w:r>
          </w:p>
        </w:tc>
      </w:tr>
      <w:tr w:rsidR="00A56AE0" w:rsidRPr="00A56AE0" w:rsidTr="00FD6E48">
        <w:trPr>
          <w:trHeight w:val="193"/>
          <w:jc w:val="center"/>
        </w:trPr>
        <w:tc>
          <w:tcPr>
            <w:tcW w:w="713" w:type="dxa"/>
          </w:tcPr>
          <w:p w:rsidR="00971F35" w:rsidRPr="00FD6E48" w:rsidRDefault="00971F35" w:rsidP="00FD6E48">
            <w:pPr>
              <w:numPr>
                <w:ilvl w:val="0"/>
                <w:numId w:val="47"/>
              </w:numPr>
              <w:spacing w:after="0" w:line="240" w:lineRule="auto"/>
              <w:ind w:left="0" w:firstLine="0"/>
              <w:jc w:val="center"/>
              <w:rPr>
                <w:rFonts w:ascii="Times New Roman" w:hAnsi="Times New Roman"/>
                <w:sz w:val="28"/>
                <w:szCs w:val="28"/>
              </w:rPr>
            </w:pPr>
          </w:p>
        </w:tc>
        <w:tc>
          <w:tcPr>
            <w:tcW w:w="6658"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Хранение автотранспорта</w:t>
            </w:r>
          </w:p>
        </w:tc>
        <w:tc>
          <w:tcPr>
            <w:tcW w:w="1134"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2.7.1</w:t>
            </w:r>
          </w:p>
        </w:tc>
      </w:tr>
      <w:tr w:rsidR="00A56AE0" w:rsidRPr="00A56AE0" w:rsidTr="00FD6E48">
        <w:trPr>
          <w:trHeight w:val="77"/>
          <w:jc w:val="center"/>
        </w:trPr>
        <w:tc>
          <w:tcPr>
            <w:tcW w:w="713" w:type="dxa"/>
          </w:tcPr>
          <w:p w:rsidR="00971F35" w:rsidRPr="00FD6E48" w:rsidRDefault="00971F35" w:rsidP="00FD6E48">
            <w:pPr>
              <w:numPr>
                <w:ilvl w:val="0"/>
                <w:numId w:val="47"/>
              </w:numPr>
              <w:spacing w:after="0" w:line="240" w:lineRule="auto"/>
              <w:ind w:left="0" w:firstLine="0"/>
              <w:jc w:val="center"/>
              <w:rPr>
                <w:rFonts w:ascii="Times New Roman" w:hAnsi="Times New Roman"/>
                <w:sz w:val="28"/>
                <w:szCs w:val="28"/>
              </w:rPr>
            </w:pPr>
          </w:p>
        </w:tc>
        <w:tc>
          <w:tcPr>
            <w:tcW w:w="6658"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Предоставление коммунальных услуг</w:t>
            </w:r>
          </w:p>
        </w:tc>
        <w:tc>
          <w:tcPr>
            <w:tcW w:w="1134"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3.1.1</w:t>
            </w:r>
          </w:p>
        </w:tc>
      </w:tr>
      <w:tr w:rsidR="00A56AE0" w:rsidRPr="00A56AE0" w:rsidTr="00FD6E48">
        <w:trPr>
          <w:trHeight w:val="77"/>
          <w:jc w:val="center"/>
        </w:trPr>
        <w:tc>
          <w:tcPr>
            <w:tcW w:w="713" w:type="dxa"/>
          </w:tcPr>
          <w:p w:rsidR="00971F35" w:rsidRPr="00FD6E48" w:rsidRDefault="00971F35" w:rsidP="00FD6E48">
            <w:pPr>
              <w:numPr>
                <w:ilvl w:val="0"/>
                <w:numId w:val="47"/>
              </w:numPr>
              <w:spacing w:after="0" w:line="240" w:lineRule="auto"/>
              <w:ind w:left="0" w:firstLine="0"/>
              <w:jc w:val="center"/>
              <w:rPr>
                <w:rFonts w:ascii="Times New Roman" w:hAnsi="Times New Roman"/>
                <w:sz w:val="28"/>
                <w:szCs w:val="28"/>
              </w:rPr>
            </w:pPr>
          </w:p>
        </w:tc>
        <w:tc>
          <w:tcPr>
            <w:tcW w:w="6658"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Парк культуры и отдыха</w:t>
            </w:r>
          </w:p>
        </w:tc>
        <w:tc>
          <w:tcPr>
            <w:tcW w:w="1134"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3.6.2</w:t>
            </w:r>
          </w:p>
        </w:tc>
      </w:tr>
      <w:tr w:rsidR="00A56AE0" w:rsidRPr="00A56AE0" w:rsidTr="00FD6E48">
        <w:trPr>
          <w:trHeight w:val="77"/>
          <w:jc w:val="center"/>
        </w:trPr>
        <w:tc>
          <w:tcPr>
            <w:tcW w:w="713" w:type="dxa"/>
          </w:tcPr>
          <w:p w:rsidR="00971F35" w:rsidRPr="00FD6E48" w:rsidRDefault="00971F35" w:rsidP="00FD6E48">
            <w:pPr>
              <w:numPr>
                <w:ilvl w:val="0"/>
                <w:numId w:val="47"/>
              </w:numPr>
              <w:spacing w:after="0" w:line="240" w:lineRule="auto"/>
              <w:ind w:left="0" w:firstLine="0"/>
              <w:jc w:val="center"/>
              <w:rPr>
                <w:rFonts w:ascii="Times New Roman" w:hAnsi="Times New Roman"/>
                <w:sz w:val="28"/>
                <w:szCs w:val="28"/>
              </w:rPr>
            </w:pPr>
          </w:p>
        </w:tc>
        <w:tc>
          <w:tcPr>
            <w:tcW w:w="6658"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Спорт</w:t>
            </w:r>
          </w:p>
        </w:tc>
        <w:tc>
          <w:tcPr>
            <w:tcW w:w="1134"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5.1</w:t>
            </w:r>
          </w:p>
        </w:tc>
      </w:tr>
      <w:tr w:rsidR="00A56AE0" w:rsidRPr="00A56AE0" w:rsidTr="00FD6E48">
        <w:trPr>
          <w:trHeight w:val="77"/>
          <w:jc w:val="center"/>
        </w:trPr>
        <w:tc>
          <w:tcPr>
            <w:tcW w:w="713" w:type="dxa"/>
          </w:tcPr>
          <w:p w:rsidR="00971F35" w:rsidRPr="00FD6E48" w:rsidRDefault="00971F35" w:rsidP="00FD6E48">
            <w:pPr>
              <w:numPr>
                <w:ilvl w:val="0"/>
                <w:numId w:val="47"/>
              </w:numPr>
              <w:spacing w:after="0" w:line="240" w:lineRule="auto"/>
              <w:ind w:left="0" w:firstLine="0"/>
              <w:jc w:val="center"/>
              <w:rPr>
                <w:rFonts w:ascii="Times New Roman" w:hAnsi="Times New Roman"/>
                <w:sz w:val="28"/>
                <w:szCs w:val="28"/>
              </w:rPr>
            </w:pPr>
          </w:p>
        </w:tc>
        <w:tc>
          <w:tcPr>
            <w:tcW w:w="6658"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Природно-познавательный туризм</w:t>
            </w:r>
          </w:p>
        </w:tc>
        <w:tc>
          <w:tcPr>
            <w:tcW w:w="1134"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5.2</w:t>
            </w:r>
          </w:p>
        </w:tc>
      </w:tr>
      <w:tr w:rsidR="00A56AE0" w:rsidRPr="00A56AE0" w:rsidTr="00FD6E48">
        <w:trPr>
          <w:trHeight w:val="77"/>
          <w:jc w:val="center"/>
        </w:trPr>
        <w:tc>
          <w:tcPr>
            <w:tcW w:w="713" w:type="dxa"/>
          </w:tcPr>
          <w:p w:rsidR="00971F35" w:rsidRPr="00FD6E48" w:rsidRDefault="00971F35" w:rsidP="00FD6E48">
            <w:pPr>
              <w:numPr>
                <w:ilvl w:val="0"/>
                <w:numId w:val="47"/>
              </w:numPr>
              <w:spacing w:after="0" w:line="240" w:lineRule="auto"/>
              <w:ind w:left="0" w:firstLine="0"/>
              <w:jc w:val="center"/>
              <w:rPr>
                <w:rFonts w:ascii="Times New Roman" w:hAnsi="Times New Roman"/>
                <w:sz w:val="28"/>
                <w:szCs w:val="28"/>
              </w:rPr>
            </w:pPr>
          </w:p>
        </w:tc>
        <w:tc>
          <w:tcPr>
            <w:tcW w:w="6658"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Туристическое обслуживание</w:t>
            </w:r>
          </w:p>
        </w:tc>
        <w:tc>
          <w:tcPr>
            <w:tcW w:w="1134"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5.2.1</w:t>
            </w:r>
          </w:p>
        </w:tc>
      </w:tr>
      <w:tr w:rsidR="00A56AE0" w:rsidRPr="00A56AE0" w:rsidTr="00FD6E48">
        <w:trPr>
          <w:trHeight w:val="77"/>
          <w:jc w:val="center"/>
        </w:trPr>
        <w:tc>
          <w:tcPr>
            <w:tcW w:w="713" w:type="dxa"/>
          </w:tcPr>
          <w:p w:rsidR="00971F35" w:rsidRPr="00FD6E48" w:rsidRDefault="00971F35" w:rsidP="00FD6E48">
            <w:pPr>
              <w:numPr>
                <w:ilvl w:val="0"/>
                <w:numId w:val="47"/>
              </w:numPr>
              <w:spacing w:after="0" w:line="240" w:lineRule="auto"/>
              <w:ind w:left="0" w:firstLine="0"/>
              <w:jc w:val="center"/>
              <w:rPr>
                <w:rFonts w:ascii="Times New Roman" w:hAnsi="Times New Roman"/>
                <w:sz w:val="28"/>
                <w:szCs w:val="28"/>
              </w:rPr>
            </w:pPr>
          </w:p>
        </w:tc>
        <w:tc>
          <w:tcPr>
            <w:tcW w:w="6658"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Охота и рыбалка</w:t>
            </w:r>
          </w:p>
        </w:tc>
        <w:tc>
          <w:tcPr>
            <w:tcW w:w="1134"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5.3</w:t>
            </w:r>
          </w:p>
        </w:tc>
      </w:tr>
      <w:tr w:rsidR="00A56AE0" w:rsidRPr="00A56AE0" w:rsidTr="00FD6E48">
        <w:trPr>
          <w:trHeight w:val="77"/>
          <w:jc w:val="center"/>
        </w:trPr>
        <w:tc>
          <w:tcPr>
            <w:tcW w:w="713" w:type="dxa"/>
          </w:tcPr>
          <w:p w:rsidR="00971F35" w:rsidRPr="00FD6E48" w:rsidRDefault="00971F35" w:rsidP="00FD6E48">
            <w:pPr>
              <w:numPr>
                <w:ilvl w:val="0"/>
                <w:numId w:val="47"/>
              </w:numPr>
              <w:spacing w:after="0" w:line="240" w:lineRule="auto"/>
              <w:ind w:left="0" w:firstLine="0"/>
              <w:jc w:val="center"/>
              <w:rPr>
                <w:rFonts w:ascii="Times New Roman" w:hAnsi="Times New Roman"/>
                <w:sz w:val="28"/>
                <w:szCs w:val="28"/>
              </w:rPr>
            </w:pPr>
          </w:p>
        </w:tc>
        <w:tc>
          <w:tcPr>
            <w:tcW w:w="6658"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Охрана природных территорий</w:t>
            </w:r>
          </w:p>
        </w:tc>
        <w:tc>
          <w:tcPr>
            <w:tcW w:w="1134"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9.1</w:t>
            </w:r>
          </w:p>
        </w:tc>
      </w:tr>
      <w:tr w:rsidR="00A56AE0" w:rsidRPr="00A56AE0" w:rsidTr="00FD6E48">
        <w:trPr>
          <w:trHeight w:val="77"/>
          <w:jc w:val="center"/>
        </w:trPr>
        <w:tc>
          <w:tcPr>
            <w:tcW w:w="713" w:type="dxa"/>
          </w:tcPr>
          <w:p w:rsidR="00971F35" w:rsidRPr="00FD6E48" w:rsidRDefault="00971F35" w:rsidP="00FD6E48">
            <w:pPr>
              <w:numPr>
                <w:ilvl w:val="0"/>
                <w:numId w:val="47"/>
              </w:numPr>
              <w:spacing w:after="0" w:line="240" w:lineRule="auto"/>
              <w:ind w:left="0" w:firstLine="0"/>
              <w:jc w:val="center"/>
              <w:rPr>
                <w:rFonts w:ascii="Times New Roman" w:hAnsi="Times New Roman"/>
                <w:sz w:val="28"/>
                <w:szCs w:val="28"/>
              </w:rPr>
            </w:pPr>
          </w:p>
        </w:tc>
        <w:tc>
          <w:tcPr>
            <w:tcW w:w="6658"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Резервные леса</w:t>
            </w:r>
          </w:p>
        </w:tc>
        <w:tc>
          <w:tcPr>
            <w:tcW w:w="1134"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10.4</w:t>
            </w:r>
          </w:p>
        </w:tc>
      </w:tr>
      <w:tr w:rsidR="00A56AE0" w:rsidRPr="00A56AE0" w:rsidTr="00FD6E48">
        <w:trPr>
          <w:trHeight w:val="77"/>
          <w:jc w:val="center"/>
        </w:trPr>
        <w:tc>
          <w:tcPr>
            <w:tcW w:w="713" w:type="dxa"/>
          </w:tcPr>
          <w:p w:rsidR="00971F35" w:rsidRPr="00FD6E48" w:rsidRDefault="00971F35" w:rsidP="00FD6E48">
            <w:pPr>
              <w:numPr>
                <w:ilvl w:val="0"/>
                <w:numId w:val="47"/>
              </w:numPr>
              <w:spacing w:after="0" w:line="240" w:lineRule="auto"/>
              <w:ind w:left="0" w:firstLine="0"/>
              <w:jc w:val="center"/>
              <w:rPr>
                <w:rFonts w:ascii="Times New Roman" w:hAnsi="Times New Roman"/>
                <w:sz w:val="28"/>
                <w:szCs w:val="28"/>
              </w:rPr>
            </w:pPr>
          </w:p>
        </w:tc>
        <w:tc>
          <w:tcPr>
            <w:tcW w:w="6658"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Общее пользование водными объектами</w:t>
            </w:r>
          </w:p>
        </w:tc>
        <w:tc>
          <w:tcPr>
            <w:tcW w:w="1134"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11.1</w:t>
            </w:r>
          </w:p>
        </w:tc>
      </w:tr>
      <w:tr w:rsidR="00A56AE0" w:rsidRPr="00A56AE0" w:rsidTr="00FD6E48">
        <w:trPr>
          <w:trHeight w:val="77"/>
          <w:jc w:val="center"/>
        </w:trPr>
        <w:tc>
          <w:tcPr>
            <w:tcW w:w="713" w:type="dxa"/>
          </w:tcPr>
          <w:p w:rsidR="00971F35" w:rsidRPr="00FD6E48" w:rsidRDefault="00971F35" w:rsidP="00FD6E48">
            <w:pPr>
              <w:numPr>
                <w:ilvl w:val="0"/>
                <w:numId w:val="47"/>
              </w:numPr>
              <w:spacing w:after="0" w:line="240" w:lineRule="auto"/>
              <w:ind w:left="0" w:firstLine="0"/>
              <w:jc w:val="center"/>
              <w:rPr>
                <w:rFonts w:ascii="Times New Roman" w:hAnsi="Times New Roman"/>
                <w:sz w:val="28"/>
                <w:szCs w:val="28"/>
              </w:rPr>
            </w:pPr>
          </w:p>
        </w:tc>
        <w:tc>
          <w:tcPr>
            <w:tcW w:w="6658"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Обеспечение внутреннего правопорядка</w:t>
            </w:r>
          </w:p>
        </w:tc>
        <w:tc>
          <w:tcPr>
            <w:tcW w:w="1134"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8.3</w:t>
            </w:r>
          </w:p>
        </w:tc>
      </w:tr>
      <w:tr w:rsidR="00A56AE0" w:rsidRPr="00A56AE0" w:rsidTr="00FD6E48">
        <w:trPr>
          <w:trHeight w:val="77"/>
          <w:jc w:val="center"/>
        </w:trPr>
        <w:tc>
          <w:tcPr>
            <w:tcW w:w="713" w:type="dxa"/>
          </w:tcPr>
          <w:p w:rsidR="00971F35" w:rsidRPr="00FD6E48" w:rsidRDefault="00971F35" w:rsidP="00FD6E48">
            <w:pPr>
              <w:numPr>
                <w:ilvl w:val="0"/>
                <w:numId w:val="47"/>
              </w:numPr>
              <w:spacing w:after="0" w:line="240" w:lineRule="auto"/>
              <w:ind w:left="0" w:firstLine="0"/>
              <w:jc w:val="center"/>
              <w:rPr>
                <w:rFonts w:ascii="Times New Roman" w:hAnsi="Times New Roman"/>
                <w:sz w:val="28"/>
                <w:szCs w:val="28"/>
              </w:rPr>
            </w:pPr>
          </w:p>
        </w:tc>
        <w:tc>
          <w:tcPr>
            <w:tcW w:w="6658"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Историко-культурная деятельность</w:t>
            </w:r>
          </w:p>
        </w:tc>
        <w:tc>
          <w:tcPr>
            <w:tcW w:w="1134"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9.3</w:t>
            </w:r>
          </w:p>
        </w:tc>
      </w:tr>
      <w:tr w:rsidR="00A56AE0" w:rsidRPr="00A56AE0" w:rsidTr="00FD6E48">
        <w:trPr>
          <w:trHeight w:val="77"/>
          <w:jc w:val="center"/>
        </w:trPr>
        <w:tc>
          <w:tcPr>
            <w:tcW w:w="713" w:type="dxa"/>
          </w:tcPr>
          <w:p w:rsidR="00971F35" w:rsidRPr="00FD6E48" w:rsidRDefault="00971F35" w:rsidP="00FD6E48">
            <w:pPr>
              <w:numPr>
                <w:ilvl w:val="0"/>
                <w:numId w:val="47"/>
              </w:numPr>
              <w:spacing w:after="0" w:line="240" w:lineRule="auto"/>
              <w:ind w:left="0" w:firstLine="0"/>
              <w:jc w:val="center"/>
              <w:rPr>
                <w:rFonts w:ascii="Times New Roman" w:hAnsi="Times New Roman"/>
                <w:sz w:val="28"/>
                <w:szCs w:val="28"/>
              </w:rPr>
            </w:pPr>
          </w:p>
        </w:tc>
        <w:tc>
          <w:tcPr>
            <w:tcW w:w="6658"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Общее пользование водными объектами</w:t>
            </w:r>
          </w:p>
        </w:tc>
        <w:tc>
          <w:tcPr>
            <w:tcW w:w="1134"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11.1</w:t>
            </w:r>
          </w:p>
        </w:tc>
      </w:tr>
      <w:tr w:rsidR="00A56AE0" w:rsidRPr="00A56AE0" w:rsidTr="00FD6E48">
        <w:trPr>
          <w:trHeight w:val="77"/>
          <w:jc w:val="center"/>
        </w:trPr>
        <w:tc>
          <w:tcPr>
            <w:tcW w:w="713" w:type="dxa"/>
          </w:tcPr>
          <w:p w:rsidR="00971F35" w:rsidRPr="00FD6E48" w:rsidRDefault="00971F35" w:rsidP="00FD6E48">
            <w:pPr>
              <w:numPr>
                <w:ilvl w:val="0"/>
                <w:numId w:val="47"/>
              </w:numPr>
              <w:spacing w:after="0" w:line="240" w:lineRule="auto"/>
              <w:ind w:left="0" w:firstLine="0"/>
              <w:jc w:val="center"/>
              <w:rPr>
                <w:rFonts w:ascii="Times New Roman" w:hAnsi="Times New Roman"/>
                <w:sz w:val="28"/>
                <w:szCs w:val="28"/>
              </w:rPr>
            </w:pPr>
          </w:p>
        </w:tc>
        <w:tc>
          <w:tcPr>
            <w:tcW w:w="6658"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Специальное пользование водными объектами</w:t>
            </w:r>
          </w:p>
        </w:tc>
        <w:tc>
          <w:tcPr>
            <w:tcW w:w="1134"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11.2</w:t>
            </w:r>
          </w:p>
        </w:tc>
      </w:tr>
      <w:tr w:rsidR="00A56AE0" w:rsidRPr="00A56AE0" w:rsidTr="00FD6E48">
        <w:trPr>
          <w:trHeight w:val="77"/>
          <w:jc w:val="center"/>
        </w:trPr>
        <w:tc>
          <w:tcPr>
            <w:tcW w:w="713" w:type="dxa"/>
          </w:tcPr>
          <w:p w:rsidR="00971F35" w:rsidRPr="00FD6E48" w:rsidRDefault="00971F35" w:rsidP="00FD6E48">
            <w:pPr>
              <w:numPr>
                <w:ilvl w:val="0"/>
                <w:numId w:val="47"/>
              </w:numPr>
              <w:spacing w:after="0" w:line="240" w:lineRule="auto"/>
              <w:ind w:left="0" w:firstLine="0"/>
              <w:jc w:val="center"/>
              <w:rPr>
                <w:rFonts w:ascii="Times New Roman" w:hAnsi="Times New Roman"/>
                <w:sz w:val="28"/>
                <w:szCs w:val="28"/>
              </w:rPr>
            </w:pPr>
          </w:p>
        </w:tc>
        <w:tc>
          <w:tcPr>
            <w:tcW w:w="6658"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Земельные участки (территории) общего пользования</w:t>
            </w:r>
          </w:p>
        </w:tc>
        <w:tc>
          <w:tcPr>
            <w:tcW w:w="1134"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12.0</w:t>
            </w:r>
          </w:p>
        </w:tc>
      </w:tr>
    </w:tbl>
    <w:p w:rsidR="00971F35" w:rsidRPr="00FD6E48" w:rsidRDefault="00971F35" w:rsidP="00FD6E48">
      <w:pPr>
        <w:spacing w:after="0" w:line="240" w:lineRule="auto"/>
        <w:ind w:firstLine="720"/>
        <w:rPr>
          <w:rFonts w:ascii="Times New Roman" w:hAnsi="Times New Roman"/>
          <w:sz w:val="28"/>
          <w:szCs w:val="28"/>
        </w:rPr>
      </w:pPr>
    </w:p>
    <w:p w:rsidR="00BD7B41" w:rsidRPr="00FD6E48" w:rsidRDefault="00BD7B41" w:rsidP="00FD6E48">
      <w:pPr>
        <w:spacing w:after="0" w:line="240" w:lineRule="auto"/>
        <w:ind w:firstLine="720"/>
        <w:jc w:val="both"/>
        <w:rPr>
          <w:rFonts w:ascii="Times New Roman" w:hAnsi="Times New Roman"/>
          <w:sz w:val="28"/>
          <w:szCs w:val="28"/>
        </w:rPr>
      </w:pPr>
      <w:bookmarkStart w:id="228" w:name="sub_7102"/>
      <w:bookmarkEnd w:id="227"/>
      <w:r w:rsidRPr="00FD6E48">
        <w:rPr>
          <w:rFonts w:ascii="Times New Roman" w:hAnsi="Times New Roman"/>
          <w:sz w:val="28"/>
          <w:szCs w:val="28"/>
        </w:rPr>
        <w:t xml:space="preserve">2. </w:t>
      </w:r>
      <w:r w:rsidRPr="00FD6E48">
        <w:rPr>
          <w:rFonts w:ascii="Times New Roman" w:hAnsi="Times New Roman"/>
          <w:spacing w:val="2"/>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D7B41" w:rsidRPr="00FD6E48" w:rsidRDefault="00BD7B41"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2.1. </w:t>
      </w:r>
      <w:r w:rsidRPr="00FD6E48">
        <w:rPr>
          <w:rFonts w:ascii="Times New Roman" w:hAnsi="Times New Roman"/>
          <w:spacing w:val="2"/>
          <w:sz w:val="28"/>
          <w:szCs w:val="28"/>
        </w:rPr>
        <w:t xml:space="preserve">Предельные размеры земельных участков </w:t>
      </w:r>
      <w:r w:rsidRPr="00A56AE0">
        <w:rPr>
          <w:rFonts w:ascii="Times New Roman" w:hAnsi="Times New Roman"/>
          <w:sz w:val="28"/>
          <w:szCs w:val="28"/>
        </w:rPr>
        <w:t>– не устанавливается Правилами, определяется в соответствии с назначением объекта и соблюдением положений статьи 56 Правил.</w:t>
      </w:r>
    </w:p>
    <w:p w:rsidR="00971F35" w:rsidRPr="00FD6E48" w:rsidRDefault="00971F35"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2.</w:t>
      </w:r>
      <w:r w:rsidR="00BD7B41" w:rsidRPr="00FD6E48">
        <w:rPr>
          <w:rFonts w:ascii="Times New Roman" w:hAnsi="Times New Roman"/>
          <w:sz w:val="28"/>
          <w:szCs w:val="28"/>
        </w:rPr>
        <w:t>2</w:t>
      </w:r>
      <w:r w:rsidRPr="00FD6E48">
        <w:rPr>
          <w:rFonts w:ascii="Times New Roman" w:hAnsi="Times New Roman"/>
          <w:sz w:val="28"/>
          <w:szCs w:val="28"/>
        </w:rPr>
        <w:t>. Предельная высота зданий, строений и сооружений для всех видов разрешенного использования - 8 метров.</w:t>
      </w:r>
    </w:p>
    <w:p w:rsidR="00BD7B41" w:rsidRPr="00FD6E48" w:rsidRDefault="00BD7B41"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2.3. Максимальный процент застройки в границах земельного участка - не устанавливается Правилами, определяется в соответствии с назначением объекта и соблюдением положений статьи 56 Правил.</w:t>
      </w:r>
    </w:p>
    <w:p w:rsidR="00BD7B41" w:rsidRPr="00FD6E48" w:rsidRDefault="00BD7B41"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всех видов разрешенного использования определяется в соответствии с назначением объекта и соблюдением положений статьи 56 Правил.</w:t>
      </w:r>
    </w:p>
    <w:p w:rsidR="00985AC8" w:rsidRPr="00FD6E48" w:rsidRDefault="00985AC8"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w:t>
      </w:r>
      <w:r w:rsidR="00BD7B41" w:rsidRPr="00FD6E48">
        <w:rPr>
          <w:rFonts w:ascii="Times New Roman" w:hAnsi="Times New Roman"/>
          <w:sz w:val="28"/>
          <w:szCs w:val="28"/>
        </w:rPr>
        <w:t>5</w:t>
      </w:r>
      <w:r w:rsidRPr="00FD6E48">
        <w:rPr>
          <w:rFonts w:ascii="Times New Roman" w:hAnsi="Times New Roman"/>
          <w:sz w:val="28"/>
          <w:szCs w:val="28"/>
        </w:rPr>
        <w:t xml:space="preserve">. Суммарная доля площади земельного участка, занимаемая объектами вспомогательных видов разрешенного использования, не должна превышать </w:t>
      </w:r>
      <w:r w:rsidR="00C10CB4" w:rsidRPr="00FD6E48">
        <w:rPr>
          <w:rFonts w:ascii="Times New Roman" w:hAnsi="Times New Roman"/>
          <w:sz w:val="28"/>
          <w:szCs w:val="28"/>
        </w:rPr>
        <w:t>15</w:t>
      </w:r>
      <w:r w:rsidRPr="00FD6E48">
        <w:rPr>
          <w:rFonts w:ascii="Times New Roman" w:hAnsi="Times New Roman"/>
          <w:sz w:val="28"/>
          <w:szCs w:val="28"/>
        </w:rPr>
        <w:t xml:space="preserve"> % общей площади земельного участка.</w:t>
      </w:r>
    </w:p>
    <w:bookmarkEnd w:id="228"/>
    <w:p w:rsidR="00971F35" w:rsidRPr="00FD6E48" w:rsidRDefault="00971F35" w:rsidP="00FD6E48">
      <w:pPr>
        <w:spacing w:after="0" w:line="240" w:lineRule="auto"/>
        <w:ind w:firstLine="720"/>
        <w:rPr>
          <w:rFonts w:ascii="Times New Roman" w:hAnsi="Times New Roman"/>
          <w:sz w:val="28"/>
          <w:szCs w:val="28"/>
        </w:rPr>
      </w:pPr>
    </w:p>
    <w:p w:rsidR="00971F35" w:rsidRPr="00FD6E48" w:rsidRDefault="00971F35" w:rsidP="00FD6E48">
      <w:pPr>
        <w:pStyle w:val="1"/>
        <w:spacing w:before="0" w:after="0"/>
        <w:ind w:firstLine="720"/>
        <w:jc w:val="both"/>
        <w:rPr>
          <w:rFonts w:ascii="Times New Roman" w:hAnsi="Times New Roman" w:cs="Times New Roman"/>
          <w:b w:val="0"/>
          <w:color w:val="auto"/>
          <w:sz w:val="28"/>
          <w:szCs w:val="28"/>
        </w:rPr>
      </w:pPr>
      <w:bookmarkStart w:id="229" w:name="_Toc18005099"/>
      <w:bookmarkStart w:id="230" w:name="sub_73"/>
      <w:r w:rsidRPr="00FD6E48">
        <w:rPr>
          <w:rFonts w:ascii="Times New Roman" w:hAnsi="Times New Roman" w:cs="Times New Roman"/>
          <w:b w:val="0"/>
          <w:color w:val="auto"/>
          <w:sz w:val="28"/>
          <w:szCs w:val="28"/>
        </w:rPr>
        <w:t>Статья </w:t>
      </w:r>
      <w:r w:rsidR="00C30F0F" w:rsidRPr="00FD6E48">
        <w:rPr>
          <w:rFonts w:ascii="Times New Roman" w:hAnsi="Times New Roman" w:cs="Times New Roman"/>
          <w:b w:val="0"/>
          <w:color w:val="auto"/>
          <w:sz w:val="28"/>
          <w:szCs w:val="28"/>
        </w:rPr>
        <w:t>79</w:t>
      </w:r>
      <w:r w:rsidRPr="00FD6E48">
        <w:rPr>
          <w:rFonts w:ascii="Times New Roman" w:hAnsi="Times New Roman" w:cs="Times New Roman"/>
          <w:b w:val="0"/>
          <w:color w:val="auto"/>
          <w:sz w:val="28"/>
          <w:szCs w:val="28"/>
        </w:rPr>
        <w:t>. Градостроительный регламент территориальной зоны. Зона отдыха (Р3)</w:t>
      </w:r>
      <w:bookmarkEnd w:id="229"/>
    </w:p>
    <w:p w:rsidR="00971F35" w:rsidRPr="00FD6E48" w:rsidRDefault="00CD1654" w:rsidP="00FD6E48">
      <w:pPr>
        <w:numPr>
          <w:ilvl w:val="0"/>
          <w:numId w:val="114"/>
        </w:numPr>
        <w:shd w:val="clear" w:color="auto" w:fill="FFFFFF"/>
        <w:tabs>
          <w:tab w:val="left" w:pos="1134"/>
          <w:tab w:val="left" w:pos="1276"/>
        </w:tabs>
        <w:spacing w:after="0" w:line="240" w:lineRule="auto"/>
        <w:ind w:left="0" w:firstLine="720"/>
        <w:jc w:val="both"/>
        <w:rPr>
          <w:rFonts w:ascii="Times New Roman" w:hAnsi="Times New Roman"/>
          <w:sz w:val="28"/>
          <w:szCs w:val="28"/>
        </w:rPr>
      </w:pPr>
      <w:bookmarkStart w:id="231" w:name="sub_7301"/>
      <w:bookmarkEnd w:id="230"/>
      <w:r w:rsidRPr="00FD6E48">
        <w:rPr>
          <w:rFonts w:ascii="Times New Roman" w:hAnsi="Times New Roman"/>
          <w:sz w:val="28"/>
          <w:szCs w:val="28"/>
          <w:lang w:val="en-US"/>
        </w:rPr>
        <w:t>P</w:t>
      </w:r>
      <w:r w:rsidRPr="00FD6E48">
        <w:rPr>
          <w:rFonts w:ascii="Times New Roman" w:hAnsi="Times New Roman"/>
          <w:sz w:val="28"/>
          <w:szCs w:val="28"/>
        </w:rPr>
        <w:t xml:space="preserve">-3 – Зона отдыха. </w:t>
      </w:r>
      <w:r w:rsidR="00971F35" w:rsidRPr="00FD6E48">
        <w:rPr>
          <w:rFonts w:ascii="Times New Roman" w:hAnsi="Times New Roman"/>
          <w:sz w:val="28"/>
          <w:szCs w:val="28"/>
        </w:rPr>
        <w:t>Виды разрешенного использования земельных участков и объектов капитального строительства:</w:t>
      </w:r>
    </w:p>
    <w:p w:rsidR="00971F35" w:rsidRPr="00FD6E48" w:rsidRDefault="00CD1654" w:rsidP="00FD6E48">
      <w:pPr>
        <w:numPr>
          <w:ilvl w:val="1"/>
          <w:numId w:val="42"/>
        </w:numPr>
        <w:shd w:val="clear" w:color="auto" w:fill="FFFFFF"/>
        <w:tabs>
          <w:tab w:val="left" w:pos="0"/>
          <w:tab w:val="left" w:pos="1134"/>
        </w:tabs>
        <w:spacing w:after="0" w:line="240" w:lineRule="auto"/>
        <w:ind w:left="0" w:firstLine="720"/>
        <w:jc w:val="both"/>
        <w:rPr>
          <w:rFonts w:ascii="Times New Roman" w:hAnsi="Times New Roman"/>
          <w:sz w:val="28"/>
          <w:szCs w:val="28"/>
        </w:rPr>
      </w:pPr>
      <w:bookmarkStart w:id="232" w:name="sub_7301201"/>
      <w:bookmarkEnd w:id="231"/>
      <w:r w:rsidRPr="00FD6E48">
        <w:rPr>
          <w:rFonts w:ascii="Times New Roman" w:hAnsi="Times New Roman"/>
          <w:sz w:val="28"/>
          <w:szCs w:val="28"/>
        </w:rPr>
        <w:t xml:space="preserve"> </w:t>
      </w:r>
      <w:r w:rsidR="00971F35" w:rsidRPr="00FD6E48">
        <w:rPr>
          <w:rFonts w:ascii="Times New Roman" w:hAnsi="Times New Roman"/>
          <w:sz w:val="28"/>
          <w:szCs w:val="28"/>
        </w:rPr>
        <w:t>Основные виды разрешенного использования земельных участков и объектов капитального строительства, установленные в градостроительных регламентах</w:t>
      </w:r>
      <w:r w:rsidRPr="00FD6E48">
        <w:rPr>
          <w:rFonts w:ascii="Times New Roman" w:hAnsi="Times New Roman"/>
          <w:sz w:val="28"/>
          <w:szCs w:val="28"/>
        </w:rPr>
        <w:t xml:space="preserve"> </w:t>
      </w:r>
      <w:r w:rsidR="00971F35" w:rsidRPr="00FD6E48">
        <w:rPr>
          <w:rFonts w:ascii="Times New Roman" w:hAnsi="Times New Roman"/>
          <w:sz w:val="28"/>
          <w:szCs w:val="28"/>
        </w:rPr>
        <w:t>применительно к территориальной зоне Р</w:t>
      </w:r>
      <w:r w:rsidRPr="00FD6E48">
        <w:rPr>
          <w:rFonts w:ascii="Times New Roman" w:hAnsi="Times New Roman"/>
          <w:sz w:val="28"/>
          <w:szCs w:val="28"/>
        </w:rPr>
        <w:t>-</w:t>
      </w:r>
      <w:r w:rsidR="00971F35" w:rsidRPr="00FD6E48">
        <w:rPr>
          <w:rFonts w:ascii="Times New Roman" w:hAnsi="Times New Roman"/>
          <w:sz w:val="28"/>
          <w:szCs w:val="28"/>
        </w:rPr>
        <w:t>3:</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780"/>
        <w:gridCol w:w="1131"/>
      </w:tblGrid>
      <w:tr w:rsidR="00A56AE0" w:rsidRPr="00A56AE0" w:rsidTr="00FD6E48">
        <w:trPr>
          <w:trHeight w:val="300"/>
          <w:jc w:val="center"/>
        </w:trPr>
        <w:tc>
          <w:tcPr>
            <w:tcW w:w="572" w:type="dxa"/>
            <w:hideMark/>
          </w:tcPr>
          <w:p w:rsidR="00971F35" w:rsidRPr="00FD6E48" w:rsidRDefault="00971F35"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 п/п</w:t>
            </w:r>
          </w:p>
        </w:tc>
        <w:tc>
          <w:tcPr>
            <w:tcW w:w="6800" w:type="dxa"/>
            <w:hideMark/>
          </w:tcPr>
          <w:p w:rsidR="00971F35" w:rsidRPr="00FD6E48" w:rsidRDefault="00971F35"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Наименование вида разрешенного использования земельного участка</w:t>
            </w:r>
          </w:p>
        </w:tc>
        <w:tc>
          <w:tcPr>
            <w:tcW w:w="1133" w:type="dxa"/>
            <w:hideMark/>
          </w:tcPr>
          <w:p w:rsidR="00971F35" w:rsidRPr="00FD6E48" w:rsidRDefault="00971F35"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Код</w:t>
            </w:r>
          </w:p>
        </w:tc>
      </w:tr>
      <w:tr w:rsidR="00A56AE0" w:rsidRPr="00A56AE0" w:rsidTr="00FD6E48">
        <w:trPr>
          <w:trHeight w:val="300"/>
          <w:jc w:val="center"/>
        </w:trPr>
        <w:tc>
          <w:tcPr>
            <w:tcW w:w="572" w:type="dxa"/>
          </w:tcPr>
          <w:p w:rsidR="00971F35" w:rsidRPr="00FD6E48" w:rsidRDefault="00971F35" w:rsidP="00FD6E48">
            <w:pPr>
              <w:numPr>
                <w:ilvl w:val="0"/>
                <w:numId w:val="41"/>
              </w:numPr>
              <w:spacing w:after="0" w:line="240" w:lineRule="auto"/>
              <w:ind w:left="0" w:firstLine="0"/>
              <w:jc w:val="center"/>
              <w:rPr>
                <w:rFonts w:ascii="Times New Roman" w:hAnsi="Times New Roman"/>
                <w:sz w:val="28"/>
                <w:szCs w:val="28"/>
              </w:rPr>
            </w:pPr>
          </w:p>
        </w:tc>
        <w:tc>
          <w:tcPr>
            <w:tcW w:w="6800"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Культурное развитие</w:t>
            </w:r>
          </w:p>
        </w:tc>
        <w:tc>
          <w:tcPr>
            <w:tcW w:w="1133"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3.6</w:t>
            </w:r>
          </w:p>
        </w:tc>
      </w:tr>
      <w:tr w:rsidR="00A56AE0" w:rsidRPr="00A56AE0" w:rsidTr="00FD6E48">
        <w:trPr>
          <w:trHeight w:val="300"/>
          <w:jc w:val="center"/>
        </w:trPr>
        <w:tc>
          <w:tcPr>
            <w:tcW w:w="572" w:type="dxa"/>
          </w:tcPr>
          <w:p w:rsidR="00971F35" w:rsidRPr="00FD6E48" w:rsidRDefault="00971F35" w:rsidP="00FD6E48">
            <w:pPr>
              <w:numPr>
                <w:ilvl w:val="0"/>
                <w:numId w:val="41"/>
              </w:numPr>
              <w:spacing w:after="0" w:line="240" w:lineRule="auto"/>
              <w:ind w:left="0" w:firstLine="0"/>
              <w:jc w:val="center"/>
              <w:rPr>
                <w:rFonts w:ascii="Times New Roman" w:hAnsi="Times New Roman"/>
                <w:sz w:val="28"/>
                <w:szCs w:val="28"/>
              </w:rPr>
            </w:pPr>
          </w:p>
        </w:tc>
        <w:tc>
          <w:tcPr>
            <w:tcW w:w="6800"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Магазины</w:t>
            </w:r>
          </w:p>
        </w:tc>
        <w:tc>
          <w:tcPr>
            <w:tcW w:w="1133"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4.4</w:t>
            </w:r>
          </w:p>
        </w:tc>
      </w:tr>
      <w:tr w:rsidR="00A56AE0" w:rsidRPr="00A56AE0" w:rsidTr="00FD6E48">
        <w:trPr>
          <w:trHeight w:val="300"/>
          <w:jc w:val="center"/>
        </w:trPr>
        <w:tc>
          <w:tcPr>
            <w:tcW w:w="572" w:type="dxa"/>
          </w:tcPr>
          <w:p w:rsidR="00971F35" w:rsidRPr="00FD6E48" w:rsidRDefault="00971F35" w:rsidP="00FD6E48">
            <w:pPr>
              <w:numPr>
                <w:ilvl w:val="0"/>
                <w:numId w:val="41"/>
              </w:numPr>
              <w:spacing w:after="0" w:line="240" w:lineRule="auto"/>
              <w:ind w:left="0" w:firstLine="0"/>
              <w:jc w:val="center"/>
              <w:rPr>
                <w:rFonts w:ascii="Times New Roman" w:hAnsi="Times New Roman"/>
                <w:sz w:val="28"/>
                <w:szCs w:val="28"/>
              </w:rPr>
            </w:pPr>
          </w:p>
        </w:tc>
        <w:tc>
          <w:tcPr>
            <w:tcW w:w="6800"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Гостиничное обслуживание</w:t>
            </w:r>
          </w:p>
        </w:tc>
        <w:tc>
          <w:tcPr>
            <w:tcW w:w="1133"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4.7</w:t>
            </w:r>
          </w:p>
        </w:tc>
      </w:tr>
      <w:tr w:rsidR="00A56AE0" w:rsidRPr="00A56AE0" w:rsidTr="00FD6E48">
        <w:trPr>
          <w:trHeight w:val="300"/>
          <w:jc w:val="center"/>
        </w:trPr>
        <w:tc>
          <w:tcPr>
            <w:tcW w:w="572" w:type="dxa"/>
          </w:tcPr>
          <w:p w:rsidR="00971F35" w:rsidRPr="00FD6E48" w:rsidRDefault="00971F35" w:rsidP="00FD6E48">
            <w:pPr>
              <w:numPr>
                <w:ilvl w:val="0"/>
                <w:numId w:val="41"/>
              </w:numPr>
              <w:spacing w:after="0" w:line="240" w:lineRule="auto"/>
              <w:ind w:left="0" w:firstLine="0"/>
              <w:jc w:val="center"/>
              <w:rPr>
                <w:rFonts w:ascii="Times New Roman" w:hAnsi="Times New Roman"/>
                <w:sz w:val="28"/>
                <w:szCs w:val="28"/>
              </w:rPr>
            </w:pPr>
          </w:p>
        </w:tc>
        <w:tc>
          <w:tcPr>
            <w:tcW w:w="6800"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Развлечения</w:t>
            </w:r>
          </w:p>
        </w:tc>
        <w:tc>
          <w:tcPr>
            <w:tcW w:w="1133"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4.8</w:t>
            </w:r>
          </w:p>
        </w:tc>
      </w:tr>
      <w:tr w:rsidR="00A56AE0" w:rsidRPr="00A56AE0" w:rsidTr="00FD6E48">
        <w:trPr>
          <w:trHeight w:val="98"/>
          <w:jc w:val="center"/>
        </w:trPr>
        <w:tc>
          <w:tcPr>
            <w:tcW w:w="572" w:type="dxa"/>
          </w:tcPr>
          <w:p w:rsidR="00971F35" w:rsidRPr="00FD6E48" w:rsidRDefault="00971F35" w:rsidP="00FD6E48">
            <w:pPr>
              <w:numPr>
                <w:ilvl w:val="0"/>
                <w:numId w:val="41"/>
              </w:numPr>
              <w:spacing w:after="0" w:line="240" w:lineRule="auto"/>
              <w:ind w:left="0" w:firstLine="0"/>
              <w:jc w:val="center"/>
              <w:rPr>
                <w:rFonts w:ascii="Times New Roman" w:hAnsi="Times New Roman"/>
                <w:sz w:val="28"/>
                <w:szCs w:val="28"/>
              </w:rPr>
            </w:pPr>
          </w:p>
        </w:tc>
        <w:tc>
          <w:tcPr>
            <w:tcW w:w="6800"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Служебные гаражи</w:t>
            </w:r>
          </w:p>
        </w:tc>
        <w:tc>
          <w:tcPr>
            <w:tcW w:w="1133"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4.9</w:t>
            </w:r>
          </w:p>
        </w:tc>
      </w:tr>
      <w:tr w:rsidR="00A56AE0" w:rsidRPr="00A56AE0" w:rsidTr="00FD6E48">
        <w:trPr>
          <w:trHeight w:val="300"/>
          <w:jc w:val="center"/>
        </w:trPr>
        <w:tc>
          <w:tcPr>
            <w:tcW w:w="572" w:type="dxa"/>
          </w:tcPr>
          <w:p w:rsidR="00971F35" w:rsidRPr="00FD6E48" w:rsidRDefault="00971F35" w:rsidP="00FD6E48">
            <w:pPr>
              <w:numPr>
                <w:ilvl w:val="0"/>
                <w:numId w:val="41"/>
              </w:numPr>
              <w:spacing w:after="0" w:line="240" w:lineRule="auto"/>
              <w:ind w:left="0" w:firstLine="0"/>
              <w:jc w:val="center"/>
              <w:rPr>
                <w:rFonts w:ascii="Times New Roman" w:hAnsi="Times New Roman"/>
                <w:sz w:val="28"/>
                <w:szCs w:val="28"/>
              </w:rPr>
            </w:pPr>
          </w:p>
        </w:tc>
        <w:tc>
          <w:tcPr>
            <w:tcW w:w="6800"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Спорт</w:t>
            </w:r>
          </w:p>
        </w:tc>
        <w:tc>
          <w:tcPr>
            <w:tcW w:w="1133"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5.1</w:t>
            </w:r>
          </w:p>
        </w:tc>
      </w:tr>
      <w:tr w:rsidR="00A56AE0" w:rsidRPr="00A56AE0" w:rsidTr="00FD6E48">
        <w:trPr>
          <w:trHeight w:val="300"/>
          <w:jc w:val="center"/>
        </w:trPr>
        <w:tc>
          <w:tcPr>
            <w:tcW w:w="572" w:type="dxa"/>
          </w:tcPr>
          <w:p w:rsidR="00971F35" w:rsidRPr="00FD6E48" w:rsidRDefault="00971F35" w:rsidP="00FD6E48">
            <w:pPr>
              <w:numPr>
                <w:ilvl w:val="0"/>
                <w:numId w:val="41"/>
              </w:numPr>
              <w:spacing w:after="0" w:line="240" w:lineRule="auto"/>
              <w:ind w:left="0" w:firstLine="0"/>
              <w:jc w:val="center"/>
              <w:rPr>
                <w:rFonts w:ascii="Times New Roman" w:hAnsi="Times New Roman"/>
                <w:sz w:val="28"/>
                <w:szCs w:val="28"/>
              </w:rPr>
            </w:pPr>
          </w:p>
        </w:tc>
        <w:tc>
          <w:tcPr>
            <w:tcW w:w="6800"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Природно-познавательный туризм</w:t>
            </w:r>
          </w:p>
        </w:tc>
        <w:tc>
          <w:tcPr>
            <w:tcW w:w="1133"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5.2</w:t>
            </w:r>
          </w:p>
        </w:tc>
      </w:tr>
      <w:tr w:rsidR="00A56AE0" w:rsidRPr="00A56AE0" w:rsidTr="00FD6E48">
        <w:trPr>
          <w:trHeight w:val="300"/>
          <w:jc w:val="center"/>
        </w:trPr>
        <w:tc>
          <w:tcPr>
            <w:tcW w:w="572" w:type="dxa"/>
          </w:tcPr>
          <w:p w:rsidR="00971F35" w:rsidRPr="00FD6E48" w:rsidRDefault="00971F35" w:rsidP="00FD6E48">
            <w:pPr>
              <w:numPr>
                <w:ilvl w:val="0"/>
                <w:numId w:val="41"/>
              </w:numPr>
              <w:spacing w:after="0" w:line="240" w:lineRule="auto"/>
              <w:ind w:left="0" w:firstLine="0"/>
              <w:jc w:val="center"/>
              <w:rPr>
                <w:rFonts w:ascii="Times New Roman" w:hAnsi="Times New Roman"/>
                <w:sz w:val="28"/>
                <w:szCs w:val="28"/>
              </w:rPr>
            </w:pPr>
          </w:p>
        </w:tc>
        <w:tc>
          <w:tcPr>
            <w:tcW w:w="6800"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Туристическое обслуживание</w:t>
            </w:r>
          </w:p>
        </w:tc>
        <w:tc>
          <w:tcPr>
            <w:tcW w:w="1133"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5.2.1</w:t>
            </w:r>
          </w:p>
        </w:tc>
      </w:tr>
      <w:tr w:rsidR="00A56AE0" w:rsidRPr="00A56AE0" w:rsidTr="00FD6E48">
        <w:trPr>
          <w:trHeight w:val="77"/>
          <w:jc w:val="center"/>
        </w:trPr>
        <w:tc>
          <w:tcPr>
            <w:tcW w:w="572" w:type="dxa"/>
          </w:tcPr>
          <w:p w:rsidR="00971F35" w:rsidRPr="00FD6E48" w:rsidRDefault="00971F35" w:rsidP="00FD6E48">
            <w:pPr>
              <w:numPr>
                <w:ilvl w:val="0"/>
                <w:numId w:val="41"/>
              </w:numPr>
              <w:spacing w:after="0" w:line="240" w:lineRule="auto"/>
              <w:ind w:left="0" w:firstLine="0"/>
              <w:jc w:val="center"/>
              <w:rPr>
                <w:rFonts w:ascii="Times New Roman" w:hAnsi="Times New Roman"/>
                <w:sz w:val="28"/>
                <w:szCs w:val="28"/>
              </w:rPr>
            </w:pPr>
          </w:p>
        </w:tc>
        <w:tc>
          <w:tcPr>
            <w:tcW w:w="6800"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Охота и рыбалка</w:t>
            </w:r>
          </w:p>
        </w:tc>
        <w:tc>
          <w:tcPr>
            <w:tcW w:w="1133"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5.3</w:t>
            </w:r>
          </w:p>
        </w:tc>
      </w:tr>
      <w:tr w:rsidR="00A56AE0" w:rsidRPr="00A56AE0" w:rsidTr="00FD6E48">
        <w:trPr>
          <w:trHeight w:val="300"/>
          <w:jc w:val="center"/>
        </w:trPr>
        <w:tc>
          <w:tcPr>
            <w:tcW w:w="572" w:type="dxa"/>
          </w:tcPr>
          <w:p w:rsidR="00971F35" w:rsidRPr="00FD6E48" w:rsidRDefault="00971F35" w:rsidP="00FD6E48">
            <w:pPr>
              <w:numPr>
                <w:ilvl w:val="0"/>
                <w:numId w:val="41"/>
              </w:numPr>
              <w:spacing w:after="0" w:line="240" w:lineRule="auto"/>
              <w:ind w:left="0" w:firstLine="0"/>
              <w:jc w:val="center"/>
              <w:rPr>
                <w:rFonts w:ascii="Times New Roman" w:hAnsi="Times New Roman"/>
                <w:sz w:val="28"/>
                <w:szCs w:val="28"/>
              </w:rPr>
            </w:pPr>
          </w:p>
        </w:tc>
        <w:tc>
          <w:tcPr>
            <w:tcW w:w="6800"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Причалы для маломерных судов</w:t>
            </w:r>
          </w:p>
        </w:tc>
        <w:tc>
          <w:tcPr>
            <w:tcW w:w="1133"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5.4</w:t>
            </w:r>
          </w:p>
        </w:tc>
      </w:tr>
      <w:tr w:rsidR="00A56AE0" w:rsidRPr="00A56AE0" w:rsidTr="00FD6E48">
        <w:trPr>
          <w:trHeight w:val="300"/>
          <w:jc w:val="center"/>
        </w:trPr>
        <w:tc>
          <w:tcPr>
            <w:tcW w:w="572" w:type="dxa"/>
          </w:tcPr>
          <w:p w:rsidR="00971F35" w:rsidRPr="00FD6E48" w:rsidRDefault="00971F35" w:rsidP="00FD6E48">
            <w:pPr>
              <w:numPr>
                <w:ilvl w:val="0"/>
                <w:numId w:val="41"/>
              </w:numPr>
              <w:spacing w:after="0" w:line="240" w:lineRule="auto"/>
              <w:ind w:left="0" w:firstLine="0"/>
              <w:jc w:val="center"/>
              <w:rPr>
                <w:rFonts w:ascii="Times New Roman" w:hAnsi="Times New Roman"/>
                <w:sz w:val="28"/>
                <w:szCs w:val="28"/>
              </w:rPr>
            </w:pPr>
          </w:p>
        </w:tc>
        <w:tc>
          <w:tcPr>
            <w:tcW w:w="6800"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Поля для гольфа или конных прогулок</w:t>
            </w:r>
          </w:p>
        </w:tc>
        <w:tc>
          <w:tcPr>
            <w:tcW w:w="1133"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5.5</w:t>
            </w:r>
          </w:p>
        </w:tc>
      </w:tr>
      <w:tr w:rsidR="00A56AE0" w:rsidRPr="00A56AE0" w:rsidTr="00FD6E48">
        <w:trPr>
          <w:trHeight w:val="300"/>
          <w:jc w:val="center"/>
        </w:trPr>
        <w:tc>
          <w:tcPr>
            <w:tcW w:w="572" w:type="dxa"/>
          </w:tcPr>
          <w:p w:rsidR="00971F35" w:rsidRPr="00FD6E48" w:rsidRDefault="00971F35" w:rsidP="00FD6E48">
            <w:pPr>
              <w:numPr>
                <w:ilvl w:val="0"/>
                <w:numId w:val="41"/>
              </w:numPr>
              <w:spacing w:after="0" w:line="240" w:lineRule="auto"/>
              <w:ind w:left="0" w:firstLine="0"/>
              <w:jc w:val="center"/>
              <w:rPr>
                <w:rFonts w:ascii="Times New Roman" w:hAnsi="Times New Roman"/>
                <w:sz w:val="28"/>
                <w:szCs w:val="28"/>
              </w:rPr>
            </w:pPr>
          </w:p>
        </w:tc>
        <w:tc>
          <w:tcPr>
            <w:tcW w:w="6800"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Обеспечение внутреннего правопорядка</w:t>
            </w:r>
          </w:p>
        </w:tc>
        <w:tc>
          <w:tcPr>
            <w:tcW w:w="1133"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8.3</w:t>
            </w:r>
          </w:p>
        </w:tc>
      </w:tr>
      <w:tr w:rsidR="00A56AE0" w:rsidRPr="00A56AE0" w:rsidTr="00FD6E48">
        <w:trPr>
          <w:trHeight w:val="300"/>
          <w:jc w:val="center"/>
        </w:trPr>
        <w:tc>
          <w:tcPr>
            <w:tcW w:w="572" w:type="dxa"/>
          </w:tcPr>
          <w:p w:rsidR="00971F35" w:rsidRPr="00FD6E48" w:rsidRDefault="00971F35" w:rsidP="00FD6E48">
            <w:pPr>
              <w:numPr>
                <w:ilvl w:val="0"/>
                <w:numId w:val="41"/>
              </w:numPr>
              <w:spacing w:after="0" w:line="240" w:lineRule="auto"/>
              <w:ind w:left="0" w:firstLine="0"/>
              <w:jc w:val="center"/>
              <w:rPr>
                <w:rFonts w:ascii="Times New Roman" w:hAnsi="Times New Roman"/>
                <w:sz w:val="28"/>
                <w:szCs w:val="28"/>
              </w:rPr>
            </w:pPr>
          </w:p>
        </w:tc>
        <w:tc>
          <w:tcPr>
            <w:tcW w:w="6800"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Деятельность по особой охране и изучению природы</w:t>
            </w:r>
          </w:p>
        </w:tc>
        <w:tc>
          <w:tcPr>
            <w:tcW w:w="1133"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9.0</w:t>
            </w:r>
          </w:p>
        </w:tc>
      </w:tr>
      <w:tr w:rsidR="00A56AE0" w:rsidRPr="00A56AE0" w:rsidTr="00FD6E48">
        <w:trPr>
          <w:trHeight w:val="300"/>
          <w:jc w:val="center"/>
        </w:trPr>
        <w:tc>
          <w:tcPr>
            <w:tcW w:w="572" w:type="dxa"/>
          </w:tcPr>
          <w:p w:rsidR="00971F35" w:rsidRPr="00FD6E48" w:rsidRDefault="00971F35" w:rsidP="00FD6E48">
            <w:pPr>
              <w:numPr>
                <w:ilvl w:val="0"/>
                <w:numId w:val="41"/>
              </w:numPr>
              <w:spacing w:after="0" w:line="240" w:lineRule="auto"/>
              <w:ind w:left="0" w:firstLine="0"/>
              <w:jc w:val="center"/>
              <w:rPr>
                <w:rFonts w:ascii="Times New Roman" w:hAnsi="Times New Roman"/>
                <w:sz w:val="28"/>
                <w:szCs w:val="28"/>
              </w:rPr>
            </w:pPr>
          </w:p>
        </w:tc>
        <w:tc>
          <w:tcPr>
            <w:tcW w:w="6800"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Охрана природных территорий</w:t>
            </w:r>
          </w:p>
        </w:tc>
        <w:tc>
          <w:tcPr>
            <w:tcW w:w="1133"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9.1</w:t>
            </w:r>
          </w:p>
        </w:tc>
      </w:tr>
      <w:tr w:rsidR="00A56AE0" w:rsidRPr="00A56AE0" w:rsidTr="00FD6E48">
        <w:trPr>
          <w:trHeight w:val="300"/>
          <w:jc w:val="center"/>
        </w:trPr>
        <w:tc>
          <w:tcPr>
            <w:tcW w:w="572" w:type="dxa"/>
          </w:tcPr>
          <w:p w:rsidR="00971F35" w:rsidRPr="00FD6E48" w:rsidRDefault="00971F35" w:rsidP="00FD6E48">
            <w:pPr>
              <w:numPr>
                <w:ilvl w:val="0"/>
                <w:numId w:val="41"/>
              </w:numPr>
              <w:spacing w:after="0" w:line="240" w:lineRule="auto"/>
              <w:ind w:left="0" w:firstLine="0"/>
              <w:jc w:val="center"/>
              <w:rPr>
                <w:rFonts w:ascii="Times New Roman" w:hAnsi="Times New Roman"/>
                <w:sz w:val="28"/>
                <w:szCs w:val="28"/>
              </w:rPr>
            </w:pPr>
          </w:p>
        </w:tc>
        <w:tc>
          <w:tcPr>
            <w:tcW w:w="6800"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Курортная деятельность</w:t>
            </w:r>
          </w:p>
        </w:tc>
        <w:tc>
          <w:tcPr>
            <w:tcW w:w="1133"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9.2</w:t>
            </w:r>
          </w:p>
        </w:tc>
      </w:tr>
      <w:tr w:rsidR="00A56AE0" w:rsidRPr="00A56AE0" w:rsidTr="00FD6E48">
        <w:trPr>
          <w:trHeight w:val="300"/>
          <w:jc w:val="center"/>
        </w:trPr>
        <w:tc>
          <w:tcPr>
            <w:tcW w:w="572" w:type="dxa"/>
          </w:tcPr>
          <w:p w:rsidR="00971F35" w:rsidRPr="00FD6E48" w:rsidRDefault="00971F35" w:rsidP="00FD6E48">
            <w:pPr>
              <w:numPr>
                <w:ilvl w:val="0"/>
                <w:numId w:val="41"/>
              </w:numPr>
              <w:spacing w:after="0" w:line="240" w:lineRule="auto"/>
              <w:ind w:left="0" w:firstLine="0"/>
              <w:jc w:val="center"/>
              <w:rPr>
                <w:rFonts w:ascii="Times New Roman" w:hAnsi="Times New Roman"/>
                <w:sz w:val="28"/>
                <w:szCs w:val="28"/>
              </w:rPr>
            </w:pPr>
          </w:p>
        </w:tc>
        <w:tc>
          <w:tcPr>
            <w:tcW w:w="6800"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Санаторная деятельность</w:t>
            </w:r>
          </w:p>
        </w:tc>
        <w:tc>
          <w:tcPr>
            <w:tcW w:w="1133"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9.2.1</w:t>
            </w:r>
          </w:p>
        </w:tc>
      </w:tr>
      <w:tr w:rsidR="00A56AE0" w:rsidRPr="00A56AE0" w:rsidTr="00FD6E48">
        <w:trPr>
          <w:trHeight w:val="300"/>
          <w:jc w:val="center"/>
        </w:trPr>
        <w:tc>
          <w:tcPr>
            <w:tcW w:w="572" w:type="dxa"/>
          </w:tcPr>
          <w:p w:rsidR="00971F35" w:rsidRPr="00FD6E48" w:rsidRDefault="00971F35" w:rsidP="00FD6E48">
            <w:pPr>
              <w:numPr>
                <w:ilvl w:val="0"/>
                <w:numId w:val="41"/>
              </w:numPr>
              <w:spacing w:after="0" w:line="240" w:lineRule="auto"/>
              <w:ind w:left="0" w:firstLine="0"/>
              <w:jc w:val="center"/>
              <w:rPr>
                <w:rFonts w:ascii="Times New Roman" w:hAnsi="Times New Roman"/>
                <w:sz w:val="28"/>
                <w:szCs w:val="28"/>
              </w:rPr>
            </w:pPr>
          </w:p>
        </w:tc>
        <w:tc>
          <w:tcPr>
            <w:tcW w:w="6800"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Резервные леса</w:t>
            </w:r>
          </w:p>
        </w:tc>
        <w:tc>
          <w:tcPr>
            <w:tcW w:w="1133"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10.4</w:t>
            </w:r>
          </w:p>
        </w:tc>
      </w:tr>
      <w:tr w:rsidR="00A56AE0" w:rsidRPr="00A56AE0" w:rsidTr="00FD6E48">
        <w:trPr>
          <w:trHeight w:val="300"/>
          <w:jc w:val="center"/>
        </w:trPr>
        <w:tc>
          <w:tcPr>
            <w:tcW w:w="572" w:type="dxa"/>
          </w:tcPr>
          <w:p w:rsidR="00971F35" w:rsidRPr="00FD6E48" w:rsidRDefault="00971F35" w:rsidP="00FD6E48">
            <w:pPr>
              <w:numPr>
                <w:ilvl w:val="0"/>
                <w:numId w:val="41"/>
              </w:numPr>
              <w:spacing w:after="0" w:line="240" w:lineRule="auto"/>
              <w:ind w:left="0" w:firstLine="0"/>
              <w:jc w:val="center"/>
              <w:rPr>
                <w:rFonts w:ascii="Times New Roman" w:hAnsi="Times New Roman"/>
                <w:sz w:val="28"/>
                <w:szCs w:val="28"/>
              </w:rPr>
            </w:pPr>
          </w:p>
        </w:tc>
        <w:tc>
          <w:tcPr>
            <w:tcW w:w="6800"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Общее пользование водными объектами</w:t>
            </w:r>
          </w:p>
        </w:tc>
        <w:tc>
          <w:tcPr>
            <w:tcW w:w="1133"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11.1</w:t>
            </w:r>
          </w:p>
        </w:tc>
      </w:tr>
      <w:tr w:rsidR="00A56AE0" w:rsidRPr="00A56AE0" w:rsidTr="00FD6E48">
        <w:trPr>
          <w:trHeight w:val="300"/>
          <w:jc w:val="center"/>
        </w:trPr>
        <w:tc>
          <w:tcPr>
            <w:tcW w:w="572" w:type="dxa"/>
          </w:tcPr>
          <w:p w:rsidR="00971F35" w:rsidRPr="00FD6E48" w:rsidRDefault="00971F35" w:rsidP="00FD6E48">
            <w:pPr>
              <w:numPr>
                <w:ilvl w:val="0"/>
                <w:numId w:val="41"/>
              </w:numPr>
              <w:spacing w:after="0" w:line="240" w:lineRule="auto"/>
              <w:ind w:left="0" w:firstLine="0"/>
              <w:jc w:val="center"/>
              <w:rPr>
                <w:rFonts w:ascii="Times New Roman" w:hAnsi="Times New Roman"/>
                <w:sz w:val="28"/>
                <w:szCs w:val="28"/>
              </w:rPr>
            </w:pPr>
          </w:p>
        </w:tc>
        <w:tc>
          <w:tcPr>
            <w:tcW w:w="6800"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Земельные участки (территории) общего пользования</w:t>
            </w:r>
          </w:p>
        </w:tc>
        <w:tc>
          <w:tcPr>
            <w:tcW w:w="1133"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12.0</w:t>
            </w:r>
          </w:p>
        </w:tc>
      </w:tr>
    </w:tbl>
    <w:p w:rsidR="00971F35" w:rsidRPr="00FD6E48" w:rsidRDefault="00971F35" w:rsidP="00FD6E48">
      <w:pPr>
        <w:shd w:val="clear" w:color="auto" w:fill="FFFFFF"/>
        <w:spacing w:after="0" w:line="240" w:lineRule="auto"/>
        <w:ind w:firstLine="720"/>
        <w:jc w:val="both"/>
        <w:rPr>
          <w:rFonts w:ascii="Times New Roman" w:hAnsi="Times New Roman"/>
          <w:sz w:val="28"/>
          <w:szCs w:val="28"/>
          <w:lang w:eastAsia="zh-CN"/>
        </w:rPr>
      </w:pPr>
    </w:p>
    <w:p w:rsidR="00971F35" w:rsidRPr="00FD6E48" w:rsidRDefault="00971F35" w:rsidP="00FD6E48">
      <w:pPr>
        <w:numPr>
          <w:ilvl w:val="1"/>
          <w:numId w:val="44"/>
        </w:numPr>
        <w:shd w:val="clear" w:color="auto" w:fill="FFFFFF"/>
        <w:tabs>
          <w:tab w:val="left" w:pos="1134"/>
        </w:tabs>
        <w:spacing w:after="0" w:line="240" w:lineRule="auto"/>
        <w:ind w:left="0" w:firstLine="720"/>
        <w:jc w:val="both"/>
        <w:rPr>
          <w:rFonts w:ascii="Times New Roman" w:hAnsi="Times New Roman"/>
          <w:sz w:val="28"/>
          <w:szCs w:val="28"/>
        </w:rPr>
      </w:pPr>
      <w:r w:rsidRPr="00FD6E48">
        <w:rPr>
          <w:rFonts w:ascii="Times New Roman" w:hAnsi="Times New Roman"/>
          <w:sz w:val="28"/>
          <w:szCs w:val="28"/>
        </w:rPr>
        <w:t>Условно разрешенные виды использования земельных участков и объектов капитального строительства, установленные в градостроительных регламентах</w:t>
      </w:r>
      <w:r w:rsidR="00CD1654" w:rsidRPr="00FD6E48">
        <w:rPr>
          <w:rFonts w:ascii="Times New Roman" w:hAnsi="Times New Roman"/>
          <w:sz w:val="28"/>
          <w:szCs w:val="28"/>
        </w:rPr>
        <w:t xml:space="preserve"> </w:t>
      </w:r>
      <w:r w:rsidRPr="00FD6E48">
        <w:rPr>
          <w:rFonts w:ascii="Times New Roman" w:hAnsi="Times New Roman"/>
          <w:sz w:val="28"/>
          <w:szCs w:val="28"/>
        </w:rPr>
        <w:t>применительно к территориальной зоне Р</w:t>
      </w:r>
      <w:r w:rsidR="00CD1654" w:rsidRPr="00FD6E48">
        <w:rPr>
          <w:rFonts w:ascii="Times New Roman" w:hAnsi="Times New Roman"/>
          <w:sz w:val="28"/>
          <w:szCs w:val="28"/>
        </w:rPr>
        <w:t>-</w:t>
      </w:r>
      <w:r w:rsidRPr="00FD6E48">
        <w:rPr>
          <w:rFonts w:ascii="Times New Roman" w:hAnsi="Times New Roman"/>
          <w:sz w:val="28"/>
          <w:szCs w:val="28"/>
        </w:rPr>
        <w:t>3:</w:t>
      </w:r>
    </w:p>
    <w:tbl>
      <w:tblPr>
        <w:tblW w:w="8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773"/>
        <w:gridCol w:w="1117"/>
      </w:tblGrid>
      <w:tr w:rsidR="00A56AE0" w:rsidRPr="00A56AE0" w:rsidTr="00FD6E48">
        <w:trPr>
          <w:trHeight w:val="300"/>
          <w:jc w:val="center"/>
        </w:trPr>
        <w:tc>
          <w:tcPr>
            <w:tcW w:w="419" w:type="dxa"/>
            <w:hideMark/>
          </w:tcPr>
          <w:p w:rsidR="00971F35" w:rsidRPr="00FD6E48" w:rsidRDefault="00971F35"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 п/п</w:t>
            </w:r>
          </w:p>
        </w:tc>
        <w:tc>
          <w:tcPr>
            <w:tcW w:w="6933" w:type="dxa"/>
            <w:hideMark/>
          </w:tcPr>
          <w:p w:rsidR="00971F35" w:rsidRPr="00FD6E48" w:rsidRDefault="00971F35"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Наименование вида разрешенного использования земельного участка</w:t>
            </w:r>
          </w:p>
        </w:tc>
        <w:tc>
          <w:tcPr>
            <w:tcW w:w="1132" w:type="dxa"/>
            <w:hideMark/>
          </w:tcPr>
          <w:p w:rsidR="00971F35" w:rsidRPr="00FD6E48" w:rsidRDefault="00971F35"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Код</w:t>
            </w:r>
          </w:p>
        </w:tc>
      </w:tr>
      <w:tr w:rsidR="00A56AE0" w:rsidRPr="00A56AE0" w:rsidTr="00FD6E48">
        <w:trPr>
          <w:trHeight w:val="193"/>
          <w:jc w:val="center"/>
        </w:trPr>
        <w:tc>
          <w:tcPr>
            <w:tcW w:w="419" w:type="dxa"/>
          </w:tcPr>
          <w:p w:rsidR="00971F35" w:rsidRPr="00FD6E48" w:rsidRDefault="00971F35" w:rsidP="00FD6E48">
            <w:pPr>
              <w:numPr>
                <w:ilvl w:val="0"/>
                <w:numId w:val="43"/>
              </w:numPr>
              <w:spacing w:after="0" w:line="240" w:lineRule="auto"/>
              <w:ind w:left="0" w:firstLine="0"/>
              <w:jc w:val="center"/>
              <w:rPr>
                <w:rFonts w:ascii="Times New Roman" w:hAnsi="Times New Roman"/>
                <w:sz w:val="28"/>
                <w:szCs w:val="28"/>
              </w:rPr>
            </w:pPr>
          </w:p>
        </w:tc>
        <w:tc>
          <w:tcPr>
            <w:tcW w:w="6933"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Передвижное жилье</w:t>
            </w:r>
          </w:p>
        </w:tc>
        <w:tc>
          <w:tcPr>
            <w:tcW w:w="1132"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2.4</w:t>
            </w:r>
          </w:p>
        </w:tc>
      </w:tr>
      <w:tr w:rsidR="00A56AE0" w:rsidRPr="00A56AE0" w:rsidTr="00FD6E48">
        <w:trPr>
          <w:trHeight w:val="193"/>
          <w:jc w:val="center"/>
        </w:trPr>
        <w:tc>
          <w:tcPr>
            <w:tcW w:w="419" w:type="dxa"/>
          </w:tcPr>
          <w:p w:rsidR="00971F35" w:rsidRPr="00FD6E48" w:rsidRDefault="00971F35" w:rsidP="00FD6E48">
            <w:pPr>
              <w:numPr>
                <w:ilvl w:val="0"/>
                <w:numId w:val="43"/>
              </w:numPr>
              <w:spacing w:after="0" w:line="240" w:lineRule="auto"/>
              <w:ind w:left="0" w:firstLine="0"/>
              <w:jc w:val="center"/>
              <w:rPr>
                <w:rFonts w:ascii="Times New Roman" w:hAnsi="Times New Roman"/>
                <w:sz w:val="28"/>
                <w:szCs w:val="28"/>
              </w:rPr>
            </w:pPr>
          </w:p>
        </w:tc>
        <w:tc>
          <w:tcPr>
            <w:tcW w:w="6933"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Коммунальное обслуживание</w:t>
            </w:r>
          </w:p>
        </w:tc>
        <w:tc>
          <w:tcPr>
            <w:tcW w:w="1132"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3.1</w:t>
            </w:r>
          </w:p>
        </w:tc>
      </w:tr>
      <w:tr w:rsidR="00A56AE0" w:rsidRPr="00A56AE0" w:rsidTr="00FD6E48">
        <w:trPr>
          <w:trHeight w:val="193"/>
          <w:jc w:val="center"/>
        </w:trPr>
        <w:tc>
          <w:tcPr>
            <w:tcW w:w="419" w:type="dxa"/>
          </w:tcPr>
          <w:p w:rsidR="00971F35" w:rsidRPr="00FD6E48" w:rsidRDefault="00971F35" w:rsidP="00FD6E48">
            <w:pPr>
              <w:numPr>
                <w:ilvl w:val="0"/>
                <w:numId w:val="43"/>
              </w:numPr>
              <w:spacing w:after="0" w:line="240" w:lineRule="auto"/>
              <w:ind w:left="0" w:firstLine="0"/>
              <w:jc w:val="center"/>
              <w:rPr>
                <w:rFonts w:ascii="Times New Roman" w:hAnsi="Times New Roman"/>
                <w:sz w:val="28"/>
                <w:szCs w:val="28"/>
              </w:rPr>
            </w:pPr>
          </w:p>
        </w:tc>
        <w:tc>
          <w:tcPr>
            <w:tcW w:w="6933"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Бытовое обслуживание</w:t>
            </w:r>
          </w:p>
        </w:tc>
        <w:tc>
          <w:tcPr>
            <w:tcW w:w="1132"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3.3</w:t>
            </w:r>
          </w:p>
        </w:tc>
      </w:tr>
      <w:tr w:rsidR="00A56AE0" w:rsidRPr="00A56AE0" w:rsidTr="00FD6E48">
        <w:trPr>
          <w:trHeight w:val="300"/>
          <w:jc w:val="center"/>
        </w:trPr>
        <w:tc>
          <w:tcPr>
            <w:tcW w:w="419" w:type="dxa"/>
          </w:tcPr>
          <w:p w:rsidR="00971F35" w:rsidRPr="00FD6E48" w:rsidRDefault="00971F35" w:rsidP="00FD6E48">
            <w:pPr>
              <w:numPr>
                <w:ilvl w:val="0"/>
                <w:numId w:val="43"/>
              </w:numPr>
              <w:spacing w:after="0" w:line="240" w:lineRule="auto"/>
              <w:ind w:left="0" w:firstLine="0"/>
              <w:jc w:val="center"/>
              <w:rPr>
                <w:rFonts w:ascii="Times New Roman" w:hAnsi="Times New Roman"/>
                <w:sz w:val="28"/>
                <w:szCs w:val="28"/>
              </w:rPr>
            </w:pPr>
          </w:p>
        </w:tc>
        <w:tc>
          <w:tcPr>
            <w:tcW w:w="6933"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Автомобильный транспорт</w:t>
            </w:r>
          </w:p>
        </w:tc>
        <w:tc>
          <w:tcPr>
            <w:tcW w:w="1132"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7.2</w:t>
            </w:r>
          </w:p>
        </w:tc>
      </w:tr>
      <w:tr w:rsidR="00A56AE0" w:rsidRPr="00A56AE0" w:rsidTr="00FD6E48">
        <w:trPr>
          <w:trHeight w:val="300"/>
          <w:jc w:val="center"/>
        </w:trPr>
        <w:tc>
          <w:tcPr>
            <w:tcW w:w="419" w:type="dxa"/>
          </w:tcPr>
          <w:p w:rsidR="00971F35" w:rsidRPr="00FD6E48" w:rsidRDefault="00971F35" w:rsidP="00FD6E48">
            <w:pPr>
              <w:numPr>
                <w:ilvl w:val="0"/>
                <w:numId w:val="43"/>
              </w:numPr>
              <w:spacing w:after="0" w:line="240" w:lineRule="auto"/>
              <w:ind w:left="0" w:firstLine="0"/>
              <w:jc w:val="center"/>
              <w:rPr>
                <w:rFonts w:ascii="Times New Roman" w:hAnsi="Times New Roman"/>
                <w:sz w:val="28"/>
                <w:szCs w:val="28"/>
              </w:rPr>
            </w:pPr>
          </w:p>
        </w:tc>
        <w:tc>
          <w:tcPr>
            <w:tcW w:w="6933"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Специальное пользование водными объектами</w:t>
            </w:r>
          </w:p>
        </w:tc>
        <w:tc>
          <w:tcPr>
            <w:tcW w:w="1132"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11.2</w:t>
            </w:r>
          </w:p>
        </w:tc>
      </w:tr>
      <w:tr w:rsidR="00A56AE0" w:rsidRPr="00A56AE0" w:rsidTr="00FD6E48">
        <w:trPr>
          <w:trHeight w:val="300"/>
          <w:jc w:val="center"/>
        </w:trPr>
        <w:tc>
          <w:tcPr>
            <w:tcW w:w="419" w:type="dxa"/>
          </w:tcPr>
          <w:p w:rsidR="00971F35" w:rsidRPr="00FD6E48" w:rsidRDefault="00971F35" w:rsidP="00FD6E48">
            <w:pPr>
              <w:numPr>
                <w:ilvl w:val="0"/>
                <w:numId w:val="43"/>
              </w:numPr>
              <w:spacing w:after="0" w:line="240" w:lineRule="auto"/>
              <w:ind w:left="0" w:firstLine="0"/>
              <w:jc w:val="center"/>
              <w:rPr>
                <w:rFonts w:ascii="Times New Roman" w:hAnsi="Times New Roman"/>
                <w:sz w:val="28"/>
                <w:szCs w:val="28"/>
              </w:rPr>
            </w:pPr>
          </w:p>
        </w:tc>
        <w:tc>
          <w:tcPr>
            <w:tcW w:w="6933"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Гидротехнические сооружения</w:t>
            </w:r>
          </w:p>
        </w:tc>
        <w:tc>
          <w:tcPr>
            <w:tcW w:w="1132"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11.3</w:t>
            </w:r>
          </w:p>
        </w:tc>
      </w:tr>
    </w:tbl>
    <w:p w:rsidR="00971F35" w:rsidRPr="00FD6E48" w:rsidRDefault="00971F35" w:rsidP="00FD6E48">
      <w:pPr>
        <w:shd w:val="clear" w:color="auto" w:fill="FFFFFF"/>
        <w:spacing w:after="0" w:line="240" w:lineRule="auto"/>
        <w:ind w:firstLine="720"/>
        <w:jc w:val="both"/>
        <w:rPr>
          <w:rFonts w:ascii="Times New Roman" w:hAnsi="Times New Roman"/>
          <w:sz w:val="28"/>
          <w:szCs w:val="28"/>
          <w:lang w:eastAsia="zh-CN"/>
        </w:rPr>
      </w:pPr>
    </w:p>
    <w:p w:rsidR="00971F35" w:rsidRPr="00FD6E48" w:rsidRDefault="00971F35" w:rsidP="00FD6E48">
      <w:pPr>
        <w:numPr>
          <w:ilvl w:val="1"/>
          <w:numId w:val="44"/>
        </w:numPr>
        <w:shd w:val="clear" w:color="auto" w:fill="FFFFFF"/>
        <w:tabs>
          <w:tab w:val="left" w:pos="1134"/>
        </w:tabs>
        <w:spacing w:after="0" w:line="240" w:lineRule="auto"/>
        <w:ind w:left="0" w:firstLine="720"/>
        <w:jc w:val="both"/>
        <w:rPr>
          <w:rFonts w:ascii="Times New Roman" w:hAnsi="Times New Roman"/>
          <w:sz w:val="28"/>
          <w:szCs w:val="28"/>
        </w:rPr>
      </w:pPr>
      <w:r w:rsidRPr="00FD6E48">
        <w:rPr>
          <w:rFonts w:ascii="Times New Roman" w:hAnsi="Times New Roman"/>
          <w:sz w:val="28"/>
          <w:szCs w:val="28"/>
        </w:rPr>
        <w:t>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Р</w:t>
      </w:r>
      <w:r w:rsidR="00CD1654" w:rsidRPr="00FD6E48">
        <w:rPr>
          <w:rFonts w:ascii="Times New Roman" w:hAnsi="Times New Roman"/>
          <w:sz w:val="28"/>
          <w:szCs w:val="28"/>
        </w:rPr>
        <w:t>-</w:t>
      </w:r>
      <w:r w:rsidRPr="00FD6E48">
        <w:rPr>
          <w:rFonts w:ascii="Times New Roman" w:hAnsi="Times New Roman"/>
          <w:sz w:val="28"/>
          <w:szCs w:val="28"/>
        </w:rPr>
        <w:t>3, применяются из числа основных видов разрешенного использования и (или) условно разрешенных видов, перечисленных в подпунктах 1.1 и 1.2 настоящего пункта.</w:t>
      </w:r>
    </w:p>
    <w:p w:rsidR="00BD7B41" w:rsidRPr="00FD6E48" w:rsidRDefault="00BD7B41" w:rsidP="00FD6E48">
      <w:pPr>
        <w:spacing w:after="0" w:line="240" w:lineRule="auto"/>
        <w:ind w:firstLine="720"/>
        <w:jc w:val="both"/>
        <w:rPr>
          <w:rFonts w:ascii="Times New Roman" w:hAnsi="Times New Roman"/>
          <w:sz w:val="28"/>
          <w:szCs w:val="28"/>
        </w:rPr>
      </w:pPr>
      <w:bookmarkStart w:id="233" w:name="sub_7302"/>
      <w:bookmarkEnd w:id="232"/>
      <w:r w:rsidRPr="00FD6E48">
        <w:rPr>
          <w:rFonts w:ascii="Times New Roman" w:hAnsi="Times New Roman"/>
          <w:sz w:val="28"/>
          <w:szCs w:val="28"/>
        </w:rPr>
        <w:t xml:space="preserve">2. </w:t>
      </w:r>
      <w:r w:rsidRPr="00FD6E48">
        <w:rPr>
          <w:rFonts w:ascii="Times New Roman" w:hAnsi="Times New Roman"/>
          <w:spacing w:val="2"/>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D7B41" w:rsidRPr="00FD6E48" w:rsidRDefault="00BD7B41"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2.1. </w:t>
      </w:r>
      <w:r w:rsidRPr="00FD6E48">
        <w:rPr>
          <w:rFonts w:ascii="Times New Roman" w:hAnsi="Times New Roman"/>
          <w:spacing w:val="2"/>
          <w:sz w:val="28"/>
          <w:szCs w:val="28"/>
        </w:rPr>
        <w:t xml:space="preserve">Предельные размеры земельных участков </w:t>
      </w:r>
      <w:r w:rsidRPr="00A56AE0">
        <w:rPr>
          <w:rFonts w:ascii="Times New Roman" w:hAnsi="Times New Roman"/>
          <w:sz w:val="28"/>
          <w:szCs w:val="28"/>
        </w:rPr>
        <w:t>– не устанавливается Правилами, определяется в соответствии с назначением объекта и соблюдением положений статьи 56 Правил.</w:t>
      </w:r>
    </w:p>
    <w:p w:rsidR="00D207AE" w:rsidRPr="00FD6E48" w:rsidRDefault="00D207AE"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lastRenderedPageBreak/>
        <w:t>2.2. Максимальный процент застройки в границах земельного участка - не устанавливается Правилами, определяется в соответствии с назначением объекта и соблюдением положений статьи 56 Правил.</w:t>
      </w:r>
    </w:p>
    <w:p w:rsidR="00D207AE" w:rsidRPr="00FD6E48" w:rsidRDefault="00D207AE"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 xml:space="preserve">2.3. Предельное количество этажей и предельная высота зданий, строений, сооружений </w:t>
      </w:r>
      <w:r w:rsidRPr="00FD6E48">
        <w:rPr>
          <w:sz w:val="28"/>
          <w:szCs w:val="28"/>
        </w:rPr>
        <w:t>- не устанавливается Правилами, определяется в соответствии с назначением объекта и соблюдением положений статьи 56 Правил.</w:t>
      </w:r>
    </w:p>
    <w:p w:rsidR="00971F35" w:rsidRPr="00FD6E48" w:rsidRDefault="00971F35"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w:t>
      </w:r>
      <w:r w:rsidR="00D207AE" w:rsidRPr="00FD6E48">
        <w:rPr>
          <w:rFonts w:ascii="Times New Roman" w:hAnsi="Times New Roman"/>
          <w:sz w:val="28"/>
          <w:szCs w:val="28"/>
        </w:rPr>
        <w:t>4</w:t>
      </w:r>
      <w:r w:rsidRPr="00FD6E48">
        <w:rPr>
          <w:rFonts w:ascii="Times New Roman" w:hAnsi="Times New Roman"/>
          <w:sz w:val="28"/>
          <w:szCs w:val="28"/>
        </w:rPr>
        <w:t>. Максимальная общая площадь зданий, строений, сооружений нежилого назначения для видов разрешенного использования:</w:t>
      </w:r>
    </w:p>
    <w:p w:rsidR="00971F35" w:rsidRPr="00FD6E48" w:rsidRDefault="00971F35"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1) магазины – 2000 кв. м.</w:t>
      </w:r>
    </w:p>
    <w:p w:rsidR="00D207AE" w:rsidRPr="00FD6E48" w:rsidRDefault="00D207AE"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 иные виды разрешенного использования – не устанавливается Правилами, определяется в соответствии с назначением объекта и соблюдением положений статьи 56 Правил.</w:t>
      </w:r>
    </w:p>
    <w:p w:rsidR="00D207AE" w:rsidRPr="00FD6E48" w:rsidRDefault="00D207AE"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2.5. Максимальная вместимость многоэтажных наземных, полуподземных гаражей для всех видов разрешенного использования - 100 машино-мест.</w:t>
      </w:r>
    </w:p>
    <w:p w:rsidR="00971F35" w:rsidRPr="00FD6E48" w:rsidRDefault="00971F35"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w:t>
      </w:r>
      <w:r w:rsidR="00D207AE" w:rsidRPr="00FD6E48">
        <w:rPr>
          <w:rFonts w:ascii="Times New Roman" w:hAnsi="Times New Roman"/>
          <w:sz w:val="28"/>
          <w:szCs w:val="28"/>
        </w:rPr>
        <w:t>6</w:t>
      </w:r>
      <w:r w:rsidRPr="00FD6E48">
        <w:rPr>
          <w:rFonts w:ascii="Times New Roman" w:hAnsi="Times New Roman"/>
          <w:sz w:val="28"/>
          <w:szCs w:val="28"/>
        </w:rPr>
        <w:t>. Минимальная площадь озеленения земельных участков для видов разрешенного использования:</w:t>
      </w:r>
    </w:p>
    <w:p w:rsidR="00971F35" w:rsidRPr="00FD6E48" w:rsidRDefault="00971F35"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1) развлечения, культурное развитие, спорт – 50 % от площади земельного участка.</w:t>
      </w:r>
    </w:p>
    <w:p w:rsidR="00D207AE" w:rsidRPr="00FD6E48" w:rsidRDefault="00D207AE"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2) иные виды разрешенного использования – не устанавливается Правилами, определяется в соответствии с назначением объекта и соблюдением положений статьи 56 Правил.</w:t>
      </w:r>
    </w:p>
    <w:p w:rsidR="00D207AE" w:rsidRPr="00FD6E48" w:rsidRDefault="00D207AE"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2.7.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всех видов разрешенного использования определяется в соответствии с назначением объекта и соблюдением положений статьи 56 Правил.</w:t>
      </w:r>
    </w:p>
    <w:p w:rsidR="00CD1654" w:rsidRPr="00FD6E48" w:rsidRDefault="00CD1654"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w:t>
      </w:r>
      <w:r w:rsidR="00D207AE" w:rsidRPr="00FD6E48">
        <w:rPr>
          <w:rFonts w:ascii="Times New Roman" w:hAnsi="Times New Roman"/>
          <w:sz w:val="28"/>
          <w:szCs w:val="28"/>
        </w:rPr>
        <w:t>8</w:t>
      </w:r>
      <w:r w:rsidRPr="00FD6E48">
        <w:rPr>
          <w:rFonts w:ascii="Times New Roman" w:hAnsi="Times New Roman"/>
          <w:sz w:val="28"/>
          <w:szCs w:val="28"/>
        </w:rPr>
        <w:t>. Суммарная доля площади земельного участка, занимаемая объектами вспомогательных видов разрешенного использования, не должна превышать 30 % общей площади земельного участка.</w:t>
      </w:r>
    </w:p>
    <w:p w:rsidR="00971F35" w:rsidRPr="00FD6E48" w:rsidRDefault="00971F35" w:rsidP="00FD6E48">
      <w:pPr>
        <w:pStyle w:val="afa"/>
        <w:ind w:left="0" w:firstLine="720"/>
        <w:rPr>
          <w:rStyle w:val="a8"/>
          <w:rFonts w:ascii="Times New Roman" w:hAnsi="Times New Roman" w:cs="Times New Roman"/>
          <w:b w:val="0"/>
          <w:bCs/>
          <w:color w:val="auto"/>
          <w:sz w:val="28"/>
          <w:szCs w:val="28"/>
        </w:rPr>
      </w:pPr>
    </w:p>
    <w:p w:rsidR="00971F35" w:rsidRPr="00FD6E48" w:rsidRDefault="00971F35" w:rsidP="00FD6E48">
      <w:pPr>
        <w:pStyle w:val="1"/>
        <w:spacing w:before="0" w:after="0"/>
        <w:ind w:firstLine="720"/>
        <w:jc w:val="both"/>
        <w:rPr>
          <w:rFonts w:ascii="Times New Roman" w:hAnsi="Times New Roman" w:cs="Times New Roman"/>
          <w:b w:val="0"/>
          <w:color w:val="auto"/>
          <w:sz w:val="28"/>
          <w:szCs w:val="28"/>
        </w:rPr>
      </w:pPr>
      <w:bookmarkStart w:id="234" w:name="_Toc18005100"/>
      <w:r w:rsidRPr="00FD6E48">
        <w:rPr>
          <w:rFonts w:ascii="Times New Roman" w:hAnsi="Times New Roman" w:cs="Times New Roman"/>
          <w:b w:val="0"/>
          <w:color w:val="auto"/>
          <w:sz w:val="28"/>
          <w:szCs w:val="28"/>
        </w:rPr>
        <w:t>Статья </w:t>
      </w:r>
      <w:r w:rsidR="00C30F0F" w:rsidRPr="00FD6E48">
        <w:rPr>
          <w:rFonts w:ascii="Times New Roman" w:hAnsi="Times New Roman" w:cs="Times New Roman"/>
          <w:b w:val="0"/>
          <w:color w:val="auto"/>
          <w:sz w:val="28"/>
          <w:szCs w:val="28"/>
        </w:rPr>
        <w:t>80</w:t>
      </w:r>
      <w:r w:rsidRPr="00FD6E48">
        <w:rPr>
          <w:rFonts w:ascii="Times New Roman" w:hAnsi="Times New Roman" w:cs="Times New Roman"/>
          <w:b w:val="0"/>
          <w:color w:val="auto"/>
          <w:sz w:val="28"/>
          <w:szCs w:val="28"/>
        </w:rPr>
        <w:t>. Градостроительный регламент территориальной зоны. Иные рекреационные зоны (Р</w:t>
      </w:r>
      <w:r w:rsidR="00C30F0F" w:rsidRPr="00FD6E48">
        <w:rPr>
          <w:rFonts w:ascii="Times New Roman" w:hAnsi="Times New Roman" w:cs="Times New Roman"/>
          <w:b w:val="0"/>
          <w:color w:val="auto"/>
          <w:sz w:val="28"/>
          <w:szCs w:val="28"/>
        </w:rPr>
        <w:t>-</w:t>
      </w:r>
      <w:r w:rsidR="00907737" w:rsidRPr="00FD6E48">
        <w:rPr>
          <w:rFonts w:ascii="Times New Roman" w:hAnsi="Times New Roman" w:cs="Times New Roman"/>
          <w:b w:val="0"/>
          <w:color w:val="auto"/>
          <w:sz w:val="28"/>
          <w:szCs w:val="28"/>
        </w:rPr>
        <w:t>4</w:t>
      </w:r>
      <w:r w:rsidRPr="00FD6E48">
        <w:rPr>
          <w:rFonts w:ascii="Times New Roman" w:hAnsi="Times New Roman" w:cs="Times New Roman"/>
          <w:b w:val="0"/>
          <w:color w:val="auto"/>
          <w:sz w:val="28"/>
          <w:szCs w:val="28"/>
        </w:rPr>
        <w:t>)</w:t>
      </w:r>
      <w:bookmarkEnd w:id="234"/>
    </w:p>
    <w:p w:rsidR="00971F35" w:rsidRPr="00FD6E48" w:rsidRDefault="00C30F0F" w:rsidP="00FD6E48">
      <w:pPr>
        <w:numPr>
          <w:ilvl w:val="0"/>
          <w:numId w:val="115"/>
        </w:numPr>
        <w:shd w:val="clear" w:color="auto" w:fill="FFFFFF"/>
        <w:tabs>
          <w:tab w:val="left" w:pos="993"/>
          <w:tab w:val="left" w:pos="1134"/>
          <w:tab w:val="left" w:pos="1276"/>
        </w:tabs>
        <w:spacing w:after="0" w:line="240" w:lineRule="auto"/>
        <w:ind w:left="0" w:firstLine="720"/>
        <w:jc w:val="both"/>
        <w:rPr>
          <w:rFonts w:ascii="Times New Roman" w:hAnsi="Times New Roman"/>
          <w:sz w:val="28"/>
          <w:szCs w:val="28"/>
        </w:rPr>
      </w:pPr>
      <w:r w:rsidRPr="00FD6E48">
        <w:rPr>
          <w:rFonts w:ascii="Times New Roman" w:hAnsi="Times New Roman"/>
          <w:sz w:val="28"/>
          <w:szCs w:val="28"/>
          <w:lang w:val="en-US"/>
        </w:rPr>
        <w:t>P</w:t>
      </w:r>
      <w:r w:rsidRPr="00FD6E48">
        <w:rPr>
          <w:rFonts w:ascii="Times New Roman" w:hAnsi="Times New Roman"/>
          <w:sz w:val="28"/>
          <w:szCs w:val="28"/>
        </w:rPr>
        <w:t>-</w:t>
      </w:r>
      <w:r w:rsidR="00907737" w:rsidRPr="00FD6E48">
        <w:rPr>
          <w:rFonts w:ascii="Times New Roman" w:hAnsi="Times New Roman"/>
          <w:sz w:val="28"/>
          <w:szCs w:val="28"/>
        </w:rPr>
        <w:t>4</w:t>
      </w:r>
      <w:r w:rsidRPr="00FD6E48">
        <w:rPr>
          <w:rFonts w:ascii="Times New Roman" w:hAnsi="Times New Roman"/>
          <w:sz w:val="28"/>
          <w:szCs w:val="28"/>
        </w:rPr>
        <w:t xml:space="preserve"> –</w:t>
      </w:r>
      <w:r w:rsidR="00D207AE" w:rsidRPr="00FD6E48">
        <w:rPr>
          <w:rFonts w:ascii="Times New Roman" w:hAnsi="Times New Roman"/>
          <w:sz w:val="28"/>
          <w:szCs w:val="28"/>
        </w:rPr>
        <w:t xml:space="preserve"> </w:t>
      </w:r>
      <w:r w:rsidRPr="00FD6E48">
        <w:rPr>
          <w:rFonts w:ascii="Times New Roman" w:hAnsi="Times New Roman"/>
          <w:sz w:val="28"/>
          <w:szCs w:val="28"/>
        </w:rPr>
        <w:t xml:space="preserve">Иные рекреационные зоны. </w:t>
      </w:r>
      <w:r w:rsidR="00971F35" w:rsidRPr="00FD6E48">
        <w:rPr>
          <w:rFonts w:ascii="Times New Roman" w:hAnsi="Times New Roman"/>
          <w:sz w:val="28"/>
          <w:szCs w:val="28"/>
        </w:rPr>
        <w:t>Виды разрешенного использования земельных участков и объектов капитального строительства:</w:t>
      </w:r>
    </w:p>
    <w:p w:rsidR="00971F35" w:rsidRPr="00FD6E48" w:rsidRDefault="00971F35" w:rsidP="00FD6E48">
      <w:pPr>
        <w:shd w:val="clear" w:color="auto" w:fill="FFFFFF"/>
        <w:tabs>
          <w:tab w:val="left" w:pos="993"/>
        </w:tabs>
        <w:spacing w:after="0" w:line="240" w:lineRule="auto"/>
        <w:ind w:firstLine="720"/>
        <w:jc w:val="both"/>
        <w:rPr>
          <w:rFonts w:ascii="Times New Roman" w:hAnsi="Times New Roman"/>
          <w:sz w:val="28"/>
          <w:szCs w:val="28"/>
        </w:rPr>
      </w:pPr>
      <w:r w:rsidRPr="00FD6E48">
        <w:rPr>
          <w:rFonts w:ascii="Times New Roman" w:hAnsi="Times New Roman"/>
          <w:sz w:val="28"/>
          <w:szCs w:val="28"/>
        </w:rP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Р</w:t>
      </w:r>
      <w:r w:rsidR="00C30F0F" w:rsidRPr="00FD6E48">
        <w:rPr>
          <w:rFonts w:ascii="Times New Roman" w:hAnsi="Times New Roman"/>
          <w:sz w:val="28"/>
          <w:szCs w:val="28"/>
        </w:rPr>
        <w:t>-</w:t>
      </w:r>
      <w:r w:rsidR="00231956">
        <w:rPr>
          <w:rFonts w:ascii="Times New Roman" w:hAnsi="Times New Roman"/>
          <w:sz w:val="28"/>
          <w:szCs w:val="28"/>
        </w:rPr>
        <w:t>4</w:t>
      </w:r>
      <w:r w:rsidRPr="00FD6E48">
        <w:rPr>
          <w:rFonts w:ascii="Times New Roman" w:hAnsi="Times New Roman"/>
          <w:sz w:val="28"/>
          <w:szCs w:val="28"/>
        </w:rPr>
        <w:t>:</w:t>
      </w:r>
    </w:p>
    <w:tbl>
      <w:tblPr>
        <w:tblW w:w="7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6111"/>
        <w:gridCol w:w="1119"/>
      </w:tblGrid>
      <w:tr w:rsidR="00A56AE0" w:rsidRPr="00A56AE0" w:rsidTr="00FD6E48">
        <w:trPr>
          <w:trHeight w:val="300"/>
          <w:jc w:val="center"/>
        </w:trPr>
        <w:tc>
          <w:tcPr>
            <w:tcW w:w="719" w:type="dxa"/>
            <w:hideMark/>
          </w:tcPr>
          <w:p w:rsidR="00971F35" w:rsidRPr="00FD6E48" w:rsidRDefault="00971F35" w:rsidP="00FD6E48">
            <w:pPr>
              <w:spacing w:after="0" w:line="240" w:lineRule="auto"/>
              <w:ind w:hanging="33"/>
              <w:jc w:val="center"/>
              <w:rPr>
                <w:rFonts w:ascii="Times New Roman" w:hAnsi="Times New Roman"/>
                <w:sz w:val="28"/>
                <w:szCs w:val="28"/>
              </w:rPr>
            </w:pPr>
            <w:r w:rsidRPr="00FD6E48">
              <w:rPr>
                <w:rFonts w:ascii="Times New Roman" w:hAnsi="Times New Roman"/>
                <w:sz w:val="28"/>
                <w:szCs w:val="28"/>
              </w:rPr>
              <w:t>№ п/п</w:t>
            </w:r>
          </w:p>
        </w:tc>
        <w:tc>
          <w:tcPr>
            <w:tcW w:w="6111"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Вид разрешенного использования</w:t>
            </w:r>
          </w:p>
        </w:tc>
        <w:tc>
          <w:tcPr>
            <w:tcW w:w="1119"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Код</w:t>
            </w:r>
          </w:p>
        </w:tc>
      </w:tr>
      <w:tr w:rsidR="00A56AE0" w:rsidRPr="00A56AE0" w:rsidTr="00FD6E48">
        <w:trPr>
          <w:trHeight w:val="300"/>
          <w:jc w:val="center"/>
        </w:trPr>
        <w:tc>
          <w:tcPr>
            <w:tcW w:w="719" w:type="dxa"/>
          </w:tcPr>
          <w:p w:rsidR="00971F35" w:rsidRPr="00FD6E48" w:rsidRDefault="00971F35" w:rsidP="00FD6E48">
            <w:pPr>
              <w:numPr>
                <w:ilvl w:val="0"/>
                <w:numId w:val="49"/>
              </w:numPr>
              <w:spacing w:after="0" w:line="240" w:lineRule="auto"/>
              <w:ind w:left="0" w:hanging="33"/>
              <w:jc w:val="center"/>
              <w:rPr>
                <w:rFonts w:ascii="Times New Roman" w:hAnsi="Times New Roman"/>
                <w:sz w:val="28"/>
                <w:szCs w:val="28"/>
              </w:rPr>
            </w:pPr>
          </w:p>
        </w:tc>
        <w:tc>
          <w:tcPr>
            <w:tcW w:w="6111"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Парки культуры и отдыха</w:t>
            </w:r>
          </w:p>
        </w:tc>
        <w:tc>
          <w:tcPr>
            <w:tcW w:w="1119"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3.6.2</w:t>
            </w:r>
          </w:p>
        </w:tc>
      </w:tr>
      <w:tr w:rsidR="00A56AE0" w:rsidRPr="00A56AE0" w:rsidTr="00FD6E48">
        <w:trPr>
          <w:trHeight w:val="300"/>
          <w:jc w:val="center"/>
        </w:trPr>
        <w:tc>
          <w:tcPr>
            <w:tcW w:w="719" w:type="dxa"/>
          </w:tcPr>
          <w:p w:rsidR="00971F35" w:rsidRPr="00FD6E48" w:rsidRDefault="00971F35" w:rsidP="00FD6E48">
            <w:pPr>
              <w:numPr>
                <w:ilvl w:val="0"/>
                <w:numId w:val="49"/>
              </w:numPr>
              <w:spacing w:after="0" w:line="240" w:lineRule="auto"/>
              <w:ind w:left="0" w:hanging="33"/>
              <w:jc w:val="center"/>
              <w:rPr>
                <w:rFonts w:ascii="Times New Roman" w:hAnsi="Times New Roman"/>
                <w:sz w:val="28"/>
                <w:szCs w:val="28"/>
              </w:rPr>
            </w:pPr>
          </w:p>
        </w:tc>
        <w:tc>
          <w:tcPr>
            <w:tcW w:w="6111"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Цирки и зверинцы</w:t>
            </w:r>
          </w:p>
        </w:tc>
        <w:tc>
          <w:tcPr>
            <w:tcW w:w="1119"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3.6.3</w:t>
            </w:r>
          </w:p>
        </w:tc>
      </w:tr>
      <w:tr w:rsidR="00A56AE0" w:rsidRPr="00A56AE0" w:rsidTr="00FD6E48">
        <w:trPr>
          <w:trHeight w:val="300"/>
          <w:jc w:val="center"/>
        </w:trPr>
        <w:tc>
          <w:tcPr>
            <w:tcW w:w="719" w:type="dxa"/>
          </w:tcPr>
          <w:p w:rsidR="00971F35" w:rsidRPr="00FD6E48" w:rsidRDefault="00971F35" w:rsidP="00FD6E48">
            <w:pPr>
              <w:numPr>
                <w:ilvl w:val="0"/>
                <w:numId w:val="49"/>
              </w:numPr>
              <w:spacing w:after="0" w:line="240" w:lineRule="auto"/>
              <w:ind w:left="0" w:hanging="33"/>
              <w:jc w:val="center"/>
              <w:rPr>
                <w:rFonts w:ascii="Times New Roman" w:hAnsi="Times New Roman"/>
                <w:sz w:val="28"/>
                <w:szCs w:val="28"/>
              </w:rPr>
            </w:pPr>
          </w:p>
        </w:tc>
        <w:tc>
          <w:tcPr>
            <w:tcW w:w="6111"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Деятельность по особой охране и изучению природы</w:t>
            </w:r>
          </w:p>
        </w:tc>
        <w:tc>
          <w:tcPr>
            <w:tcW w:w="1119"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9.0</w:t>
            </w:r>
          </w:p>
        </w:tc>
      </w:tr>
      <w:tr w:rsidR="00A56AE0" w:rsidRPr="00A56AE0" w:rsidTr="00FD6E48">
        <w:trPr>
          <w:trHeight w:val="300"/>
          <w:jc w:val="center"/>
        </w:trPr>
        <w:tc>
          <w:tcPr>
            <w:tcW w:w="719" w:type="dxa"/>
          </w:tcPr>
          <w:p w:rsidR="00971F35" w:rsidRPr="00FD6E48" w:rsidRDefault="00971F35" w:rsidP="00FD6E48">
            <w:pPr>
              <w:numPr>
                <w:ilvl w:val="0"/>
                <w:numId w:val="49"/>
              </w:numPr>
              <w:spacing w:after="0" w:line="240" w:lineRule="auto"/>
              <w:ind w:left="0" w:hanging="33"/>
              <w:jc w:val="center"/>
              <w:rPr>
                <w:rFonts w:ascii="Times New Roman" w:hAnsi="Times New Roman"/>
                <w:sz w:val="28"/>
                <w:szCs w:val="28"/>
              </w:rPr>
            </w:pPr>
          </w:p>
        </w:tc>
        <w:tc>
          <w:tcPr>
            <w:tcW w:w="6111"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Охрана природных территорий</w:t>
            </w:r>
          </w:p>
        </w:tc>
        <w:tc>
          <w:tcPr>
            <w:tcW w:w="1119"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9.1</w:t>
            </w:r>
          </w:p>
        </w:tc>
      </w:tr>
      <w:tr w:rsidR="00A56AE0" w:rsidRPr="00A56AE0" w:rsidTr="00FD6E48">
        <w:trPr>
          <w:trHeight w:val="300"/>
          <w:jc w:val="center"/>
        </w:trPr>
        <w:tc>
          <w:tcPr>
            <w:tcW w:w="719" w:type="dxa"/>
          </w:tcPr>
          <w:p w:rsidR="00971F35" w:rsidRPr="00FD6E48" w:rsidRDefault="00971F35" w:rsidP="00FD6E48">
            <w:pPr>
              <w:numPr>
                <w:ilvl w:val="0"/>
                <w:numId w:val="49"/>
              </w:numPr>
              <w:spacing w:after="0" w:line="240" w:lineRule="auto"/>
              <w:ind w:left="0" w:hanging="33"/>
              <w:jc w:val="center"/>
              <w:rPr>
                <w:rFonts w:ascii="Times New Roman" w:hAnsi="Times New Roman"/>
                <w:sz w:val="28"/>
                <w:szCs w:val="28"/>
              </w:rPr>
            </w:pPr>
          </w:p>
        </w:tc>
        <w:tc>
          <w:tcPr>
            <w:tcW w:w="6111"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Резервные леса</w:t>
            </w:r>
          </w:p>
        </w:tc>
        <w:tc>
          <w:tcPr>
            <w:tcW w:w="1119"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10.4</w:t>
            </w:r>
          </w:p>
        </w:tc>
      </w:tr>
      <w:tr w:rsidR="00A56AE0" w:rsidRPr="00A56AE0" w:rsidTr="00FD6E48">
        <w:trPr>
          <w:trHeight w:val="300"/>
          <w:jc w:val="center"/>
        </w:trPr>
        <w:tc>
          <w:tcPr>
            <w:tcW w:w="719" w:type="dxa"/>
          </w:tcPr>
          <w:p w:rsidR="00971F35" w:rsidRPr="00FD6E48" w:rsidRDefault="00971F35" w:rsidP="00FD6E48">
            <w:pPr>
              <w:numPr>
                <w:ilvl w:val="0"/>
                <w:numId w:val="49"/>
              </w:numPr>
              <w:spacing w:after="0" w:line="240" w:lineRule="auto"/>
              <w:ind w:left="0" w:hanging="33"/>
              <w:jc w:val="center"/>
              <w:rPr>
                <w:rFonts w:ascii="Times New Roman" w:hAnsi="Times New Roman"/>
                <w:sz w:val="28"/>
                <w:szCs w:val="28"/>
              </w:rPr>
            </w:pPr>
          </w:p>
        </w:tc>
        <w:tc>
          <w:tcPr>
            <w:tcW w:w="6111"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Водные объекты</w:t>
            </w:r>
          </w:p>
        </w:tc>
        <w:tc>
          <w:tcPr>
            <w:tcW w:w="1119"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11.0</w:t>
            </w:r>
          </w:p>
        </w:tc>
      </w:tr>
      <w:tr w:rsidR="00A56AE0" w:rsidRPr="00A56AE0" w:rsidTr="00FD6E48">
        <w:trPr>
          <w:trHeight w:val="300"/>
          <w:jc w:val="center"/>
        </w:trPr>
        <w:tc>
          <w:tcPr>
            <w:tcW w:w="719" w:type="dxa"/>
          </w:tcPr>
          <w:p w:rsidR="00971F35" w:rsidRPr="00FD6E48" w:rsidRDefault="00971F35" w:rsidP="00FD6E48">
            <w:pPr>
              <w:numPr>
                <w:ilvl w:val="0"/>
                <w:numId w:val="49"/>
              </w:numPr>
              <w:spacing w:after="0" w:line="240" w:lineRule="auto"/>
              <w:ind w:left="0" w:hanging="33"/>
              <w:jc w:val="center"/>
              <w:rPr>
                <w:rFonts w:ascii="Times New Roman" w:hAnsi="Times New Roman"/>
                <w:sz w:val="28"/>
                <w:szCs w:val="28"/>
              </w:rPr>
            </w:pPr>
          </w:p>
        </w:tc>
        <w:tc>
          <w:tcPr>
            <w:tcW w:w="6111"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Общее пользование водными объектами</w:t>
            </w:r>
          </w:p>
        </w:tc>
        <w:tc>
          <w:tcPr>
            <w:tcW w:w="1119"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11.1</w:t>
            </w:r>
          </w:p>
        </w:tc>
      </w:tr>
      <w:tr w:rsidR="00A56AE0" w:rsidRPr="00A56AE0" w:rsidTr="00FD6E48">
        <w:trPr>
          <w:trHeight w:val="300"/>
          <w:jc w:val="center"/>
        </w:trPr>
        <w:tc>
          <w:tcPr>
            <w:tcW w:w="719" w:type="dxa"/>
          </w:tcPr>
          <w:p w:rsidR="00971F35" w:rsidRPr="00FD6E48" w:rsidRDefault="00971F35" w:rsidP="00FD6E48">
            <w:pPr>
              <w:numPr>
                <w:ilvl w:val="0"/>
                <w:numId w:val="49"/>
              </w:numPr>
              <w:spacing w:after="0" w:line="240" w:lineRule="auto"/>
              <w:ind w:left="0" w:hanging="33"/>
              <w:jc w:val="center"/>
              <w:rPr>
                <w:rFonts w:ascii="Times New Roman" w:hAnsi="Times New Roman"/>
                <w:sz w:val="28"/>
                <w:szCs w:val="28"/>
              </w:rPr>
            </w:pPr>
          </w:p>
        </w:tc>
        <w:tc>
          <w:tcPr>
            <w:tcW w:w="6111"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Специальное пользование водными объектами</w:t>
            </w:r>
          </w:p>
        </w:tc>
        <w:tc>
          <w:tcPr>
            <w:tcW w:w="1119"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11.2</w:t>
            </w:r>
          </w:p>
        </w:tc>
      </w:tr>
      <w:tr w:rsidR="00A56AE0" w:rsidRPr="00A56AE0" w:rsidTr="00FD6E48">
        <w:trPr>
          <w:trHeight w:val="300"/>
          <w:jc w:val="center"/>
        </w:trPr>
        <w:tc>
          <w:tcPr>
            <w:tcW w:w="719" w:type="dxa"/>
          </w:tcPr>
          <w:p w:rsidR="00971F35" w:rsidRPr="00FD6E48" w:rsidRDefault="00971F35" w:rsidP="00FD6E48">
            <w:pPr>
              <w:numPr>
                <w:ilvl w:val="0"/>
                <w:numId w:val="49"/>
              </w:numPr>
              <w:spacing w:after="0" w:line="240" w:lineRule="auto"/>
              <w:ind w:left="0" w:hanging="33"/>
              <w:jc w:val="center"/>
              <w:rPr>
                <w:rFonts w:ascii="Times New Roman" w:hAnsi="Times New Roman"/>
                <w:sz w:val="28"/>
                <w:szCs w:val="28"/>
              </w:rPr>
            </w:pPr>
          </w:p>
        </w:tc>
        <w:tc>
          <w:tcPr>
            <w:tcW w:w="6111"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Гидротехнические сооружения</w:t>
            </w:r>
          </w:p>
        </w:tc>
        <w:tc>
          <w:tcPr>
            <w:tcW w:w="1119"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11.3</w:t>
            </w:r>
          </w:p>
        </w:tc>
      </w:tr>
      <w:tr w:rsidR="00A56AE0" w:rsidRPr="00A56AE0" w:rsidTr="00FD6E48">
        <w:trPr>
          <w:trHeight w:val="300"/>
          <w:jc w:val="center"/>
        </w:trPr>
        <w:tc>
          <w:tcPr>
            <w:tcW w:w="719" w:type="dxa"/>
          </w:tcPr>
          <w:p w:rsidR="00971F35" w:rsidRPr="00FD6E48" w:rsidRDefault="00971F35" w:rsidP="00FD6E48">
            <w:pPr>
              <w:numPr>
                <w:ilvl w:val="0"/>
                <w:numId w:val="49"/>
              </w:numPr>
              <w:spacing w:after="0" w:line="240" w:lineRule="auto"/>
              <w:ind w:left="0" w:hanging="33"/>
              <w:jc w:val="center"/>
              <w:rPr>
                <w:rFonts w:ascii="Times New Roman" w:hAnsi="Times New Roman"/>
                <w:sz w:val="28"/>
                <w:szCs w:val="28"/>
              </w:rPr>
            </w:pPr>
          </w:p>
        </w:tc>
        <w:tc>
          <w:tcPr>
            <w:tcW w:w="6111"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Земельные участки (территории) общего пользования</w:t>
            </w:r>
          </w:p>
        </w:tc>
        <w:tc>
          <w:tcPr>
            <w:tcW w:w="1119"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12.0</w:t>
            </w:r>
          </w:p>
        </w:tc>
      </w:tr>
    </w:tbl>
    <w:p w:rsidR="00971F35" w:rsidRPr="00FD6E48" w:rsidRDefault="00971F35" w:rsidP="00FD6E48">
      <w:pPr>
        <w:shd w:val="clear" w:color="auto" w:fill="FFFFFF"/>
        <w:spacing w:after="0" w:line="240" w:lineRule="auto"/>
        <w:ind w:firstLine="720"/>
        <w:jc w:val="both"/>
        <w:rPr>
          <w:rFonts w:ascii="Times New Roman" w:hAnsi="Times New Roman"/>
          <w:sz w:val="28"/>
          <w:szCs w:val="28"/>
          <w:lang w:eastAsia="zh-CN"/>
        </w:rPr>
      </w:pPr>
    </w:p>
    <w:p w:rsidR="00971F35" w:rsidRPr="00FD6E48" w:rsidRDefault="00971F35" w:rsidP="00FD6E48">
      <w:pPr>
        <w:numPr>
          <w:ilvl w:val="1"/>
          <w:numId w:val="33"/>
        </w:numPr>
        <w:shd w:val="clear" w:color="auto" w:fill="FFFFFF"/>
        <w:spacing w:after="0" w:line="240" w:lineRule="auto"/>
        <w:ind w:left="0" w:firstLine="720"/>
        <w:jc w:val="both"/>
        <w:rPr>
          <w:rFonts w:ascii="Times New Roman" w:hAnsi="Times New Roman"/>
          <w:sz w:val="28"/>
          <w:szCs w:val="28"/>
        </w:rPr>
      </w:pPr>
      <w:r w:rsidRPr="00FD6E48">
        <w:rPr>
          <w:rFonts w:ascii="Times New Roman" w:hAnsi="Times New Roman"/>
          <w:sz w:val="28"/>
          <w:szCs w:val="28"/>
        </w:rPr>
        <w:t>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Р</w:t>
      </w:r>
      <w:r w:rsidR="00242BC9" w:rsidRPr="00FD6E48">
        <w:rPr>
          <w:rFonts w:ascii="Times New Roman" w:hAnsi="Times New Roman"/>
          <w:sz w:val="28"/>
          <w:szCs w:val="28"/>
        </w:rPr>
        <w:t>-</w:t>
      </w:r>
      <w:r w:rsidR="00907737" w:rsidRPr="00FD6E48">
        <w:rPr>
          <w:rFonts w:ascii="Times New Roman" w:hAnsi="Times New Roman"/>
          <w:sz w:val="28"/>
          <w:szCs w:val="28"/>
        </w:rPr>
        <w:t>4</w:t>
      </w:r>
      <w:r w:rsidRPr="00FD6E48">
        <w:rPr>
          <w:rFonts w:ascii="Times New Roman" w:hAnsi="Times New Roman"/>
          <w:sz w:val="28"/>
          <w:szCs w:val="28"/>
        </w:rPr>
        <w:t>:</w:t>
      </w:r>
    </w:p>
    <w:tbl>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6719"/>
        <w:gridCol w:w="1134"/>
      </w:tblGrid>
      <w:tr w:rsidR="00971F35" w:rsidRPr="00A56AE0" w:rsidTr="00FD6E48">
        <w:trPr>
          <w:trHeight w:val="300"/>
          <w:jc w:val="center"/>
        </w:trPr>
        <w:tc>
          <w:tcPr>
            <w:tcW w:w="773" w:type="dxa"/>
            <w:hideMark/>
          </w:tcPr>
          <w:p w:rsidR="002741BC" w:rsidRDefault="00971F35"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 xml:space="preserve">№ </w:t>
            </w:r>
          </w:p>
          <w:p w:rsidR="00971F35" w:rsidRPr="00FD6E48" w:rsidRDefault="00971F35" w:rsidP="00FD6E48">
            <w:pPr>
              <w:spacing w:after="0" w:line="240" w:lineRule="auto"/>
              <w:jc w:val="center"/>
              <w:rPr>
                <w:rFonts w:ascii="Times New Roman" w:hAnsi="Times New Roman"/>
                <w:bCs/>
                <w:sz w:val="28"/>
                <w:szCs w:val="28"/>
              </w:rPr>
            </w:pPr>
            <w:proofErr w:type="gramStart"/>
            <w:r w:rsidRPr="00FD6E48">
              <w:rPr>
                <w:rFonts w:ascii="Times New Roman" w:hAnsi="Times New Roman"/>
                <w:bCs/>
                <w:sz w:val="28"/>
                <w:szCs w:val="28"/>
              </w:rPr>
              <w:t>п</w:t>
            </w:r>
            <w:proofErr w:type="gramEnd"/>
            <w:r w:rsidRPr="00FD6E48">
              <w:rPr>
                <w:rFonts w:ascii="Times New Roman" w:hAnsi="Times New Roman"/>
                <w:bCs/>
                <w:sz w:val="28"/>
                <w:szCs w:val="28"/>
              </w:rPr>
              <w:t>/п</w:t>
            </w:r>
          </w:p>
        </w:tc>
        <w:tc>
          <w:tcPr>
            <w:tcW w:w="6719" w:type="dxa"/>
            <w:hideMark/>
          </w:tcPr>
          <w:p w:rsidR="00971F35" w:rsidRPr="00FD6E48" w:rsidRDefault="00971F35"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Наименование вида разрешенного использования земельного участка</w:t>
            </w:r>
          </w:p>
        </w:tc>
        <w:tc>
          <w:tcPr>
            <w:tcW w:w="1134" w:type="dxa"/>
            <w:hideMark/>
          </w:tcPr>
          <w:p w:rsidR="00971F35" w:rsidRPr="00FD6E48" w:rsidRDefault="00971F35"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Код</w:t>
            </w:r>
          </w:p>
        </w:tc>
      </w:tr>
      <w:tr w:rsidR="00971F35" w:rsidRPr="00A56AE0" w:rsidTr="00FD6E48">
        <w:trPr>
          <w:trHeight w:val="193"/>
          <w:jc w:val="center"/>
        </w:trPr>
        <w:tc>
          <w:tcPr>
            <w:tcW w:w="773" w:type="dxa"/>
          </w:tcPr>
          <w:p w:rsidR="00971F35" w:rsidRPr="00FD6E48" w:rsidRDefault="00971F35" w:rsidP="00FD6E48">
            <w:pPr>
              <w:numPr>
                <w:ilvl w:val="0"/>
                <w:numId w:val="50"/>
              </w:numPr>
              <w:spacing w:after="0" w:line="240" w:lineRule="auto"/>
              <w:ind w:left="0" w:firstLine="0"/>
              <w:jc w:val="center"/>
              <w:rPr>
                <w:rFonts w:ascii="Times New Roman" w:hAnsi="Times New Roman"/>
                <w:sz w:val="28"/>
                <w:szCs w:val="28"/>
              </w:rPr>
            </w:pPr>
          </w:p>
        </w:tc>
        <w:tc>
          <w:tcPr>
            <w:tcW w:w="6719"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Предоставление коммунальных услуг</w:t>
            </w:r>
          </w:p>
        </w:tc>
        <w:tc>
          <w:tcPr>
            <w:tcW w:w="1134"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3.1</w:t>
            </w:r>
          </w:p>
        </w:tc>
      </w:tr>
      <w:tr w:rsidR="00971F35" w:rsidRPr="00A56AE0" w:rsidTr="00FD6E48">
        <w:trPr>
          <w:trHeight w:val="193"/>
          <w:jc w:val="center"/>
        </w:trPr>
        <w:tc>
          <w:tcPr>
            <w:tcW w:w="773" w:type="dxa"/>
          </w:tcPr>
          <w:p w:rsidR="00971F35" w:rsidRPr="00FD6E48" w:rsidRDefault="00971F35" w:rsidP="00FD6E48">
            <w:pPr>
              <w:numPr>
                <w:ilvl w:val="0"/>
                <w:numId w:val="50"/>
              </w:numPr>
              <w:spacing w:after="0" w:line="240" w:lineRule="auto"/>
              <w:ind w:left="0" w:firstLine="0"/>
              <w:jc w:val="center"/>
              <w:rPr>
                <w:rFonts w:ascii="Times New Roman" w:hAnsi="Times New Roman"/>
                <w:sz w:val="28"/>
                <w:szCs w:val="28"/>
              </w:rPr>
            </w:pPr>
          </w:p>
        </w:tc>
        <w:tc>
          <w:tcPr>
            <w:tcW w:w="6719"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Гидротехнические сооружения</w:t>
            </w:r>
          </w:p>
        </w:tc>
        <w:tc>
          <w:tcPr>
            <w:tcW w:w="1134"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3.6.1</w:t>
            </w:r>
          </w:p>
        </w:tc>
      </w:tr>
    </w:tbl>
    <w:p w:rsidR="00971F35" w:rsidRPr="00FD6E48" w:rsidRDefault="00971F35" w:rsidP="00FD6E48">
      <w:pPr>
        <w:shd w:val="clear" w:color="auto" w:fill="FFFFFF"/>
        <w:spacing w:after="0" w:line="240" w:lineRule="auto"/>
        <w:ind w:firstLine="720"/>
        <w:jc w:val="both"/>
        <w:rPr>
          <w:rFonts w:ascii="Times New Roman" w:hAnsi="Times New Roman"/>
          <w:sz w:val="28"/>
          <w:szCs w:val="28"/>
          <w:lang w:eastAsia="zh-CN"/>
        </w:rPr>
      </w:pPr>
    </w:p>
    <w:p w:rsidR="00971F35" w:rsidRPr="00FD6E48" w:rsidRDefault="00971F35" w:rsidP="00FD6E48">
      <w:pPr>
        <w:numPr>
          <w:ilvl w:val="1"/>
          <w:numId w:val="33"/>
        </w:numPr>
        <w:shd w:val="clear" w:color="auto" w:fill="FFFFFF"/>
        <w:spacing w:after="0" w:line="240" w:lineRule="auto"/>
        <w:ind w:left="0" w:firstLine="720"/>
        <w:jc w:val="both"/>
        <w:rPr>
          <w:rFonts w:ascii="Times New Roman" w:hAnsi="Times New Roman"/>
          <w:sz w:val="28"/>
          <w:szCs w:val="28"/>
        </w:rPr>
      </w:pPr>
      <w:r w:rsidRPr="00FD6E48">
        <w:rPr>
          <w:rFonts w:ascii="Times New Roman" w:hAnsi="Times New Roman"/>
          <w:sz w:val="28"/>
          <w:szCs w:val="28"/>
        </w:rPr>
        <w:t>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Р</w:t>
      </w:r>
      <w:r w:rsidR="00242BC9" w:rsidRPr="00FD6E48">
        <w:rPr>
          <w:rFonts w:ascii="Times New Roman" w:hAnsi="Times New Roman"/>
          <w:sz w:val="28"/>
          <w:szCs w:val="28"/>
        </w:rPr>
        <w:t>-</w:t>
      </w:r>
      <w:r w:rsidR="00907737" w:rsidRPr="00FD6E48">
        <w:rPr>
          <w:rFonts w:ascii="Times New Roman" w:hAnsi="Times New Roman"/>
          <w:sz w:val="28"/>
          <w:szCs w:val="28"/>
        </w:rPr>
        <w:t>4</w:t>
      </w:r>
      <w:r w:rsidRPr="00FD6E48">
        <w:rPr>
          <w:rFonts w:ascii="Times New Roman" w:hAnsi="Times New Roman"/>
          <w:sz w:val="28"/>
          <w:szCs w:val="28"/>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779"/>
        <w:gridCol w:w="1132"/>
      </w:tblGrid>
      <w:tr w:rsidR="00A56AE0" w:rsidRPr="00A56AE0" w:rsidTr="00FD6E48">
        <w:trPr>
          <w:trHeight w:val="300"/>
          <w:jc w:val="center"/>
        </w:trPr>
        <w:tc>
          <w:tcPr>
            <w:tcW w:w="572" w:type="dxa"/>
            <w:hideMark/>
          </w:tcPr>
          <w:p w:rsidR="00971F35" w:rsidRPr="00FD6E48" w:rsidRDefault="00971F35"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 п/п</w:t>
            </w:r>
          </w:p>
        </w:tc>
        <w:tc>
          <w:tcPr>
            <w:tcW w:w="6799" w:type="dxa"/>
            <w:hideMark/>
          </w:tcPr>
          <w:p w:rsidR="00971F35" w:rsidRPr="00FD6E48" w:rsidRDefault="00971F35"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Наименование вида разрешенного использования земельного участка</w:t>
            </w:r>
          </w:p>
        </w:tc>
        <w:tc>
          <w:tcPr>
            <w:tcW w:w="1134" w:type="dxa"/>
            <w:hideMark/>
          </w:tcPr>
          <w:p w:rsidR="00971F35" w:rsidRPr="00FD6E48" w:rsidRDefault="00971F35"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Код</w:t>
            </w:r>
          </w:p>
        </w:tc>
      </w:tr>
      <w:tr w:rsidR="00A56AE0" w:rsidRPr="00A56AE0" w:rsidTr="00FD6E48">
        <w:trPr>
          <w:trHeight w:val="193"/>
          <w:jc w:val="center"/>
        </w:trPr>
        <w:tc>
          <w:tcPr>
            <w:tcW w:w="572" w:type="dxa"/>
          </w:tcPr>
          <w:p w:rsidR="00971F35" w:rsidRPr="00FD6E48" w:rsidRDefault="00971F35" w:rsidP="00FD6E48">
            <w:pPr>
              <w:numPr>
                <w:ilvl w:val="0"/>
                <w:numId w:val="51"/>
              </w:numPr>
              <w:spacing w:after="0" w:line="240" w:lineRule="auto"/>
              <w:ind w:left="0" w:firstLine="0"/>
              <w:jc w:val="center"/>
              <w:rPr>
                <w:rFonts w:ascii="Times New Roman" w:hAnsi="Times New Roman"/>
                <w:sz w:val="28"/>
                <w:szCs w:val="28"/>
              </w:rPr>
            </w:pPr>
          </w:p>
        </w:tc>
        <w:tc>
          <w:tcPr>
            <w:tcW w:w="6799"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Хранение автотранспорта</w:t>
            </w:r>
          </w:p>
        </w:tc>
        <w:tc>
          <w:tcPr>
            <w:tcW w:w="1134"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2.7.1</w:t>
            </w:r>
          </w:p>
        </w:tc>
      </w:tr>
      <w:tr w:rsidR="00A56AE0" w:rsidRPr="00A56AE0" w:rsidTr="00FD6E48">
        <w:trPr>
          <w:trHeight w:val="77"/>
          <w:jc w:val="center"/>
        </w:trPr>
        <w:tc>
          <w:tcPr>
            <w:tcW w:w="572" w:type="dxa"/>
          </w:tcPr>
          <w:p w:rsidR="00971F35" w:rsidRPr="00FD6E48" w:rsidRDefault="00971F35" w:rsidP="00FD6E48">
            <w:pPr>
              <w:numPr>
                <w:ilvl w:val="0"/>
                <w:numId w:val="51"/>
              </w:numPr>
              <w:spacing w:after="0" w:line="240" w:lineRule="auto"/>
              <w:ind w:left="0" w:firstLine="0"/>
              <w:jc w:val="center"/>
              <w:rPr>
                <w:rFonts w:ascii="Times New Roman" w:hAnsi="Times New Roman"/>
                <w:sz w:val="28"/>
                <w:szCs w:val="28"/>
              </w:rPr>
            </w:pPr>
          </w:p>
        </w:tc>
        <w:tc>
          <w:tcPr>
            <w:tcW w:w="6799"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Предоставление коммунальных услуг</w:t>
            </w:r>
          </w:p>
        </w:tc>
        <w:tc>
          <w:tcPr>
            <w:tcW w:w="1134"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3.1.1</w:t>
            </w:r>
          </w:p>
        </w:tc>
      </w:tr>
      <w:tr w:rsidR="00A56AE0" w:rsidRPr="00A56AE0" w:rsidTr="00FD6E48">
        <w:trPr>
          <w:trHeight w:val="77"/>
          <w:jc w:val="center"/>
        </w:trPr>
        <w:tc>
          <w:tcPr>
            <w:tcW w:w="572" w:type="dxa"/>
          </w:tcPr>
          <w:p w:rsidR="00971F35" w:rsidRPr="00FD6E48" w:rsidRDefault="00971F35" w:rsidP="00FD6E48">
            <w:pPr>
              <w:numPr>
                <w:ilvl w:val="0"/>
                <w:numId w:val="51"/>
              </w:numPr>
              <w:spacing w:after="0" w:line="240" w:lineRule="auto"/>
              <w:ind w:left="0" w:firstLine="0"/>
              <w:jc w:val="center"/>
              <w:rPr>
                <w:rFonts w:ascii="Times New Roman" w:hAnsi="Times New Roman"/>
                <w:sz w:val="28"/>
                <w:szCs w:val="28"/>
              </w:rPr>
            </w:pPr>
          </w:p>
        </w:tc>
        <w:tc>
          <w:tcPr>
            <w:tcW w:w="6799"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Цирки и зверинцы</w:t>
            </w:r>
          </w:p>
        </w:tc>
        <w:tc>
          <w:tcPr>
            <w:tcW w:w="1134"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3.6.3</w:t>
            </w:r>
          </w:p>
        </w:tc>
      </w:tr>
      <w:tr w:rsidR="00A56AE0" w:rsidRPr="00A56AE0" w:rsidTr="00FD6E48">
        <w:trPr>
          <w:trHeight w:val="300"/>
          <w:jc w:val="center"/>
        </w:trPr>
        <w:tc>
          <w:tcPr>
            <w:tcW w:w="572" w:type="dxa"/>
          </w:tcPr>
          <w:p w:rsidR="00971F35" w:rsidRPr="00FD6E48" w:rsidRDefault="00971F35" w:rsidP="00FD6E48">
            <w:pPr>
              <w:numPr>
                <w:ilvl w:val="0"/>
                <w:numId w:val="51"/>
              </w:numPr>
              <w:spacing w:after="0" w:line="240" w:lineRule="auto"/>
              <w:ind w:left="0" w:firstLine="0"/>
              <w:jc w:val="center"/>
              <w:rPr>
                <w:rFonts w:ascii="Times New Roman" w:hAnsi="Times New Roman"/>
                <w:sz w:val="28"/>
                <w:szCs w:val="28"/>
              </w:rPr>
            </w:pPr>
          </w:p>
        </w:tc>
        <w:tc>
          <w:tcPr>
            <w:tcW w:w="6799"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Магазины</w:t>
            </w:r>
          </w:p>
        </w:tc>
        <w:tc>
          <w:tcPr>
            <w:tcW w:w="1134"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4.4</w:t>
            </w:r>
          </w:p>
        </w:tc>
      </w:tr>
      <w:tr w:rsidR="00A56AE0" w:rsidRPr="00A56AE0" w:rsidTr="00FD6E48">
        <w:trPr>
          <w:trHeight w:val="300"/>
          <w:jc w:val="center"/>
        </w:trPr>
        <w:tc>
          <w:tcPr>
            <w:tcW w:w="572" w:type="dxa"/>
          </w:tcPr>
          <w:p w:rsidR="00971F35" w:rsidRPr="00FD6E48" w:rsidRDefault="00971F35" w:rsidP="00FD6E48">
            <w:pPr>
              <w:numPr>
                <w:ilvl w:val="0"/>
                <w:numId w:val="51"/>
              </w:numPr>
              <w:spacing w:after="0" w:line="240" w:lineRule="auto"/>
              <w:ind w:left="0" w:firstLine="0"/>
              <w:jc w:val="center"/>
              <w:rPr>
                <w:rFonts w:ascii="Times New Roman" w:hAnsi="Times New Roman"/>
                <w:sz w:val="28"/>
                <w:szCs w:val="28"/>
              </w:rPr>
            </w:pPr>
          </w:p>
        </w:tc>
        <w:tc>
          <w:tcPr>
            <w:tcW w:w="6799"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Общественное питание</w:t>
            </w:r>
          </w:p>
        </w:tc>
        <w:tc>
          <w:tcPr>
            <w:tcW w:w="1134"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4.6</w:t>
            </w:r>
          </w:p>
        </w:tc>
      </w:tr>
      <w:tr w:rsidR="00A56AE0" w:rsidRPr="00A56AE0" w:rsidTr="00FD6E48">
        <w:trPr>
          <w:trHeight w:val="300"/>
          <w:jc w:val="center"/>
        </w:trPr>
        <w:tc>
          <w:tcPr>
            <w:tcW w:w="572" w:type="dxa"/>
          </w:tcPr>
          <w:p w:rsidR="00971F35" w:rsidRPr="00FD6E48" w:rsidRDefault="00971F35" w:rsidP="00FD6E48">
            <w:pPr>
              <w:numPr>
                <w:ilvl w:val="0"/>
                <w:numId w:val="51"/>
              </w:numPr>
              <w:spacing w:after="0" w:line="240" w:lineRule="auto"/>
              <w:ind w:left="0" w:firstLine="0"/>
              <w:jc w:val="center"/>
              <w:rPr>
                <w:rFonts w:ascii="Times New Roman" w:hAnsi="Times New Roman"/>
                <w:sz w:val="28"/>
                <w:szCs w:val="28"/>
              </w:rPr>
            </w:pPr>
          </w:p>
        </w:tc>
        <w:tc>
          <w:tcPr>
            <w:tcW w:w="6799"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Развлекательные мероприятия</w:t>
            </w:r>
          </w:p>
        </w:tc>
        <w:tc>
          <w:tcPr>
            <w:tcW w:w="1134"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4.8.1</w:t>
            </w:r>
          </w:p>
        </w:tc>
      </w:tr>
      <w:tr w:rsidR="00A56AE0" w:rsidRPr="00A56AE0" w:rsidTr="00FD6E48">
        <w:trPr>
          <w:trHeight w:val="300"/>
          <w:jc w:val="center"/>
        </w:trPr>
        <w:tc>
          <w:tcPr>
            <w:tcW w:w="572" w:type="dxa"/>
          </w:tcPr>
          <w:p w:rsidR="00971F35" w:rsidRPr="00FD6E48" w:rsidRDefault="00971F35" w:rsidP="00FD6E48">
            <w:pPr>
              <w:numPr>
                <w:ilvl w:val="0"/>
                <w:numId w:val="51"/>
              </w:numPr>
              <w:spacing w:after="0" w:line="240" w:lineRule="auto"/>
              <w:ind w:left="0" w:firstLine="0"/>
              <w:jc w:val="center"/>
              <w:rPr>
                <w:rFonts w:ascii="Times New Roman" w:hAnsi="Times New Roman"/>
                <w:sz w:val="28"/>
                <w:szCs w:val="28"/>
              </w:rPr>
            </w:pPr>
          </w:p>
        </w:tc>
        <w:tc>
          <w:tcPr>
            <w:tcW w:w="6799"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Служебные гаражи</w:t>
            </w:r>
          </w:p>
        </w:tc>
        <w:tc>
          <w:tcPr>
            <w:tcW w:w="1134"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4.9</w:t>
            </w:r>
          </w:p>
        </w:tc>
      </w:tr>
      <w:tr w:rsidR="00A56AE0" w:rsidRPr="00A56AE0" w:rsidTr="00FD6E48">
        <w:trPr>
          <w:trHeight w:val="300"/>
          <w:jc w:val="center"/>
        </w:trPr>
        <w:tc>
          <w:tcPr>
            <w:tcW w:w="572" w:type="dxa"/>
          </w:tcPr>
          <w:p w:rsidR="00971F35" w:rsidRPr="00FD6E48" w:rsidRDefault="00971F35" w:rsidP="00FD6E48">
            <w:pPr>
              <w:numPr>
                <w:ilvl w:val="0"/>
                <w:numId w:val="51"/>
              </w:numPr>
              <w:spacing w:after="0" w:line="240" w:lineRule="auto"/>
              <w:ind w:left="0" w:firstLine="0"/>
              <w:jc w:val="center"/>
              <w:rPr>
                <w:rFonts w:ascii="Times New Roman" w:hAnsi="Times New Roman"/>
                <w:sz w:val="28"/>
                <w:szCs w:val="28"/>
              </w:rPr>
            </w:pPr>
          </w:p>
        </w:tc>
        <w:tc>
          <w:tcPr>
            <w:tcW w:w="6799"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Отдых (рекреация)</w:t>
            </w:r>
          </w:p>
        </w:tc>
        <w:tc>
          <w:tcPr>
            <w:tcW w:w="1134"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5.0</w:t>
            </w:r>
          </w:p>
        </w:tc>
      </w:tr>
      <w:tr w:rsidR="00A56AE0" w:rsidRPr="00A56AE0" w:rsidTr="00FD6E48">
        <w:trPr>
          <w:trHeight w:val="300"/>
          <w:jc w:val="center"/>
        </w:trPr>
        <w:tc>
          <w:tcPr>
            <w:tcW w:w="572" w:type="dxa"/>
          </w:tcPr>
          <w:p w:rsidR="00971F35" w:rsidRPr="00FD6E48" w:rsidRDefault="00971F35" w:rsidP="00FD6E48">
            <w:pPr>
              <w:numPr>
                <w:ilvl w:val="0"/>
                <w:numId w:val="51"/>
              </w:numPr>
              <w:spacing w:after="0" w:line="240" w:lineRule="auto"/>
              <w:ind w:left="0" w:firstLine="0"/>
              <w:jc w:val="center"/>
              <w:rPr>
                <w:rFonts w:ascii="Times New Roman" w:hAnsi="Times New Roman"/>
                <w:sz w:val="28"/>
                <w:szCs w:val="28"/>
              </w:rPr>
            </w:pPr>
          </w:p>
        </w:tc>
        <w:tc>
          <w:tcPr>
            <w:tcW w:w="6799"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Обеспечение внутреннего правопорядка</w:t>
            </w:r>
          </w:p>
        </w:tc>
        <w:tc>
          <w:tcPr>
            <w:tcW w:w="1134"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8.3</w:t>
            </w:r>
          </w:p>
        </w:tc>
      </w:tr>
    </w:tbl>
    <w:p w:rsidR="00971F35" w:rsidRPr="00FD6E48" w:rsidRDefault="00971F35" w:rsidP="00FD6E48">
      <w:pPr>
        <w:spacing w:after="0" w:line="240" w:lineRule="auto"/>
        <w:ind w:firstLine="720"/>
        <w:rPr>
          <w:rFonts w:ascii="Times New Roman" w:hAnsi="Times New Roman"/>
          <w:sz w:val="28"/>
          <w:szCs w:val="28"/>
        </w:rPr>
      </w:pPr>
    </w:p>
    <w:p w:rsidR="00FC1C8E" w:rsidRPr="00FD6E48" w:rsidRDefault="00FC1C8E"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2. </w:t>
      </w:r>
      <w:r w:rsidRPr="00FD6E48">
        <w:rPr>
          <w:rFonts w:ascii="Times New Roman" w:hAnsi="Times New Roman"/>
          <w:spacing w:val="2"/>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C1C8E" w:rsidRPr="00FD6E48" w:rsidRDefault="00FC1C8E"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2.1. </w:t>
      </w:r>
      <w:r w:rsidRPr="00FD6E48">
        <w:rPr>
          <w:rFonts w:ascii="Times New Roman" w:hAnsi="Times New Roman"/>
          <w:spacing w:val="2"/>
          <w:sz w:val="28"/>
          <w:szCs w:val="28"/>
        </w:rPr>
        <w:t xml:space="preserve">Предельные размеры земельных участков </w:t>
      </w:r>
      <w:r w:rsidRPr="00A56AE0">
        <w:rPr>
          <w:rFonts w:ascii="Times New Roman" w:hAnsi="Times New Roman"/>
          <w:sz w:val="28"/>
          <w:szCs w:val="28"/>
        </w:rPr>
        <w:t>– не устанавливается Правилами, определяется в соответствии с назначением объекта и соблюдением положений статьи 56 Правил.</w:t>
      </w:r>
    </w:p>
    <w:p w:rsidR="00FC1C8E" w:rsidRPr="00FD6E48" w:rsidRDefault="00FC1C8E"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2.2. Максимальный процент застройки в границах земельного участка - не устанавливается Правилами, определяется в соответствии с назначением объекта и соблюдением положений статьи 56 Правил.</w:t>
      </w:r>
    </w:p>
    <w:p w:rsidR="00FC1C8E" w:rsidRPr="00FD6E48" w:rsidRDefault="00FC1C8E"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lastRenderedPageBreak/>
        <w:t xml:space="preserve">2.3. Предельное количество этажей и предельная высота зданий, строений, сооружений </w:t>
      </w:r>
      <w:r w:rsidRPr="00FD6E48">
        <w:rPr>
          <w:sz w:val="28"/>
          <w:szCs w:val="28"/>
        </w:rPr>
        <w:t>- не устанавливается Правилами, определяется в соответствии с назначением объекта и соблюдением положений статьи 56 Правил.</w:t>
      </w:r>
    </w:p>
    <w:p w:rsidR="00FC1C8E" w:rsidRPr="00FD6E48" w:rsidRDefault="00FC1C8E"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2.4. Максимальная общая площадь зданий, строений, сооружений нежилого назначения для видов разрешенного использования:</w:t>
      </w:r>
    </w:p>
    <w:p w:rsidR="00FC1C8E" w:rsidRPr="00FD6E48" w:rsidRDefault="00FC1C8E"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1) магазины – 2000 кв. м.</w:t>
      </w:r>
    </w:p>
    <w:p w:rsidR="00FC1C8E" w:rsidRPr="00FD6E48" w:rsidRDefault="00FC1C8E"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 иные виды разрешенного использования – не устанавливается Правилами, определяется в соответствии с назначением объекта и соблюдением положений статьи 56 Правил.</w:t>
      </w:r>
    </w:p>
    <w:p w:rsidR="00FC1C8E" w:rsidRPr="00FD6E48" w:rsidRDefault="00FC1C8E"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2.5. Максимальная вместимость многоэтажных наземных, полуподземных гаражей для всех видов разрешенного использования - 100 машино-мест.</w:t>
      </w:r>
    </w:p>
    <w:p w:rsidR="00FC1C8E" w:rsidRPr="00FD6E48" w:rsidRDefault="00FC1C8E"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2.6. Минимальная площадь озеленения земельных участков для видов разрешенного использования:</w:t>
      </w:r>
    </w:p>
    <w:p w:rsidR="00FC1C8E" w:rsidRPr="00FD6E48" w:rsidRDefault="00FC1C8E"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1) развлечения, культурное развитие, спорт – 50 % от площади земельного участка.</w:t>
      </w:r>
    </w:p>
    <w:p w:rsidR="00FC1C8E" w:rsidRPr="00FD6E48" w:rsidRDefault="00FC1C8E"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2) иные виды разрешенного использования – не устанавливается Правилами, определяется в соответствии с назначением объекта и соблюдением положений статьи 56 Правил.</w:t>
      </w:r>
    </w:p>
    <w:p w:rsidR="00FC1C8E" w:rsidRPr="00FD6E48" w:rsidRDefault="00FC1C8E"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2.7.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всех видов разрешенного использования определяется в соответствии с назначением объекта и соблюдением положений статьи 56 Правил.</w:t>
      </w:r>
    </w:p>
    <w:p w:rsidR="00FC1C8E" w:rsidRPr="00FD6E48" w:rsidRDefault="00FC1C8E"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2.8. Суммарная доля площади земельного участка, занимаемая объектами вспомогательных видов разрешенного использования, не должна превышать 3</w:t>
      </w:r>
      <w:r w:rsidR="00E4759D" w:rsidRPr="00FD6E48">
        <w:rPr>
          <w:rFonts w:ascii="Times New Roman" w:hAnsi="Times New Roman"/>
          <w:sz w:val="28"/>
          <w:szCs w:val="28"/>
        </w:rPr>
        <w:t>0</w:t>
      </w:r>
      <w:r w:rsidRPr="00FD6E48">
        <w:rPr>
          <w:rFonts w:ascii="Times New Roman" w:hAnsi="Times New Roman"/>
          <w:sz w:val="28"/>
          <w:szCs w:val="28"/>
        </w:rPr>
        <w:t xml:space="preserve"> % общей площади земельного участка.</w:t>
      </w:r>
    </w:p>
    <w:p w:rsidR="00C30F0F" w:rsidRPr="00FD6E48" w:rsidRDefault="00C30F0F" w:rsidP="00FD6E48">
      <w:pPr>
        <w:spacing w:after="0" w:line="240" w:lineRule="auto"/>
        <w:ind w:firstLine="720"/>
        <w:rPr>
          <w:rFonts w:ascii="Times New Roman" w:hAnsi="Times New Roman"/>
          <w:sz w:val="28"/>
          <w:szCs w:val="28"/>
        </w:rPr>
      </w:pPr>
    </w:p>
    <w:p w:rsidR="0017300F" w:rsidRPr="00FD6E48" w:rsidRDefault="0017300F" w:rsidP="00FD6E48">
      <w:pPr>
        <w:pStyle w:val="1"/>
        <w:spacing w:before="0" w:after="0"/>
        <w:ind w:firstLine="720"/>
        <w:jc w:val="both"/>
        <w:rPr>
          <w:rFonts w:ascii="Times New Roman" w:hAnsi="Times New Roman" w:cs="Times New Roman"/>
          <w:b w:val="0"/>
          <w:color w:val="auto"/>
          <w:sz w:val="28"/>
          <w:szCs w:val="28"/>
        </w:rPr>
      </w:pPr>
      <w:bookmarkStart w:id="235" w:name="_Toc18005101"/>
      <w:bookmarkStart w:id="236" w:name="sub_75"/>
      <w:bookmarkEnd w:id="233"/>
      <w:r w:rsidRPr="00FD6E48">
        <w:rPr>
          <w:rFonts w:ascii="Times New Roman" w:hAnsi="Times New Roman" w:cs="Times New Roman"/>
          <w:b w:val="0"/>
          <w:color w:val="auto"/>
          <w:sz w:val="28"/>
          <w:szCs w:val="28"/>
        </w:rPr>
        <w:t>Статья </w:t>
      </w:r>
      <w:r w:rsidR="00907737" w:rsidRPr="00FD6E48">
        <w:rPr>
          <w:rFonts w:ascii="Times New Roman" w:hAnsi="Times New Roman" w:cs="Times New Roman"/>
          <w:b w:val="0"/>
          <w:color w:val="auto"/>
          <w:sz w:val="28"/>
          <w:szCs w:val="28"/>
        </w:rPr>
        <w:t>81</w:t>
      </w:r>
      <w:r w:rsidRPr="00FD6E48">
        <w:rPr>
          <w:rFonts w:ascii="Times New Roman" w:hAnsi="Times New Roman" w:cs="Times New Roman"/>
          <w:b w:val="0"/>
          <w:color w:val="auto"/>
          <w:sz w:val="28"/>
          <w:szCs w:val="28"/>
        </w:rPr>
        <w:t xml:space="preserve">. Градостроительный регламент территориальной зоны. </w:t>
      </w:r>
      <w:r w:rsidR="00907737" w:rsidRPr="00FD6E48">
        <w:rPr>
          <w:rFonts w:ascii="Times New Roman" w:hAnsi="Times New Roman" w:cs="Times New Roman"/>
          <w:b w:val="0"/>
          <w:color w:val="auto"/>
          <w:sz w:val="28"/>
          <w:szCs w:val="28"/>
        </w:rPr>
        <w:t xml:space="preserve">Зона открытых пространств </w:t>
      </w:r>
      <w:r w:rsidRPr="00FD6E48">
        <w:rPr>
          <w:rFonts w:ascii="Times New Roman" w:hAnsi="Times New Roman" w:cs="Times New Roman"/>
          <w:b w:val="0"/>
          <w:color w:val="auto"/>
          <w:sz w:val="28"/>
          <w:szCs w:val="28"/>
        </w:rPr>
        <w:t>(Р</w:t>
      </w:r>
      <w:r w:rsidR="00907737" w:rsidRPr="00FD6E48">
        <w:rPr>
          <w:rFonts w:ascii="Times New Roman" w:hAnsi="Times New Roman" w:cs="Times New Roman"/>
          <w:b w:val="0"/>
          <w:color w:val="auto"/>
          <w:sz w:val="28"/>
          <w:szCs w:val="28"/>
        </w:rPr>
        <w:t>-5</w:t>
      </w:r>
      <w:r w:rsidRPr="00FD6E48">
        <w:rPr>
          <w:rFonts w:ascii="Times New Roman" w:hAnsi="Times New Roman" w:cs="Times New Roman"/>
          <w:b w:val="0"/>
          <w:color w:val="auto"/>
          <w:sz w:val="28"/>
          <w:szCs w:val="28"/>
        </w:rPr>
        <w:t>)</w:t>
      </w:r>
      <w:bookmarkEnd w:id="235"/>
    </w:p>
    <w:p w:rsidR="0017300F" w:rsidRPr="00FD6E48" w:rsidRDefault="00907737" w:rsidP="00FD6E48">
      <w:pPr>
        <w:numPr>
          <w:ilvl w:val="0"/>
          <w:numId w:val="116"/>
        </w:numPr>
        <w:shd w:val="clear" w:color="auto" w:fill="FFFFFF"/>
        <w:tabs>
          <w:tab w:val="left" w:pos="1134"/>
          <w:tab w:val="left" w:pos="1276"/>
        </w:tabs>
        <w:spacing w:after="0" w:line="240" w:lineRule="auto"/>
        <w:ind w:left="0" w:firstLine="720"/>
        <w:jc w:val="both"/>
        <w:rPr>
          <w:rFonts w:ascii="Times New Roman" w:hAnsi="Times New Roman"/>
          <w:sz w:val="28"/>
          <w:szCs w:val="28"/>
        </w:rPr>
      </w:pPr>
      <w:bookmarkStart w:id="237" w:name="sub_7501"/>
      <w:bookmarkEnd w:id="236"/>
      <w:r w:rsidRPr="00FD6E48">
        <w:rPr>
          <w:rFonts w:ascii="Times New Roman" w:hAnsi="Times New Roman"/>
          <w:sz w:val="28"/>
          <w:szCs w:val="28"/>
          <w:lang w:val="en-US"/>
        </w:rPr>
        <w:t>P</w:t>
      </w:r>
      <w:r w:rsidRPr="00FD6E48">
        <w:rPr>
          <w:rFonts w:ascii="Times New Roman" w:hAnsi="Times New Roman"/>
          <w:sz w:val="28"/>
          <w:szCs w:val="28"/>
        </w:rPr>
        <w:t>-5 –</w:t>
      </w:r>
      <w:r w:rsidR="00E4759D" w:rsidRPr="00FD6E48">
        <w:rPr>
          <w:rFonts w:ascii="Times New Roman" w:hAnsi="Times New Roman"/>
          <w:sz w:val="28"/>
          <w:szCs w:val="28"/>
        </w:rPr>
        <w:t xml:space="preserve"> </w:t>
      </w:r>
      <w:r w:rsidRPr="00FD6E48">
        <w:rPr>
          <w:rFonts w:ascii="Times New Roman" w:hAnsi="Times New Roman"/>
          <w:sz w:val="28"/>
          <w:szCs w:val="28"/>
        </w:rPr>
        <w:t xml:space="preserve">Зона открытых пространств. </w:t>
      </w:r>
      <w:r w:rsidR="0017300F" w:rsidRPr="00FD6E48">
        <w:rPr>
          <w:rFonts w:ascii="Times New Roman" w:hAnsi="Times New Roman"/>
          <w:sz w:val="28"/>
          <w:szCs w:val="28"/>
        </w:rPr>
        <w:t>Виды разрешенного использования земельных участков и объектов капитального строительства:</w:t>
      </w:r>
    </w:p>
    <w:p w:rsidR="0017300F" w:rsidRPr="00FD6E48" w:rsidRDefault="0017300F" w:rsidP="00FD6E48">
      <w:pPr>
        <w:shd w:val="clear" w:color="auto" w:fill="FFFFFF"/>
        <w:tabs>
          <w:tab w:val="left" w:pos="0"/>
          <w:tab w:val="left" w:pos="1134"/>
        </w:tabs>
        <w:spacing w:after="0" w:line="240" w:lineRule="auto"/>
        <w:ind w:firstLine="720"/>
        <w:jc w:val="both"/>
        <w:rPr>
          <w:rFonts w:ascii="Times New Roman" w:hAnsi="Times New Roman"/>
          <w:sz w:val="28"/>
          <w:szCs w:val="28"/>
        </w:rPr>
      </w:pPr>
      <w:bookmarkStart w:id="238" w:name="sub_75011"/>
      <w:bookmarkEnd w:id="237"/>
      <w:r w:rsidRPr="00FD6E48">
        <w:rPr>
          <w:rFonts w:ascii="Times New Roman" w:hAnsi="Times New Roman"/>
          <w:sz w:val="28"/>
          <w:szCs w:val="28"/>
        </w:rPr>
        <w:t>1.1</w:t>
      </w:r>
      <w:bookmarkStart w:id="239" w:name="sub_7501201"/>
      <w:bookmarkEnd w:id="238"/>
      <w:r w:rsidRPr="00FD6E48">
        <w:rPr>
          <w:rFonts w:ascii="Times New Roman" w:hAnsi="Times New Roman"/>
          <w:sz w:val="28"/>
          <w:szCs w:val="28"/>
        </w:rPr>
        <w:t xml:space="preserve"> Основные виды разрешенного использования земельных участков и объектов капитального строительства, установленные в градостроительных регламентах</w:t>
      </w:r>
      <w:r w:rsidR="00907737" w:rsidRPr="00FD6E48">
        <w:rPr>
          <w:rFonts w:ascii="Times New Roman" w:hAnsi="Times New Roman"/>
          <w:sz w:val="28"/>
          <w:szCs w:val="28"/>
        </w:rPr>
        <w:t xml:space="preserve"> </w:t>
      </w:r>
      <w:r w:rsidRPr="00FD6E48">
        <w:rPr>
          <w:rFonts w:ascii="Times New Roman" w:hAnsi="Times New Roman"/>
          <w:sz w:val="28"/>
          <w:szCs w:val="28"/>
        </w:rPr>
        <w:t>применительно к территориальной зоне Р</w:t>
      </w:r>
      <w:r w:rsidR="00907737" w:rsidRPr="00FD6E48">
        <w:rPr>
          <w:rFonts w:ascii="Times New Roman" w:hAnsi="Times New Roman"/>
          <w:sz w:val="28"/>
          <w:szCs w:val="28"/>
        </w:rPr>
        <w:t>-5</w:t>
      </w:r>
      <w:r w:rsidRPr="00FD6E48">
        <w:rPr>
          <w:rFonts w:ascii="Times New Roman" w:hAnsi="Times New Roman"/>
          <w:sz w:val="28"/>
          <w:szCs w:val="28"/>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6659"/>
        <w:gridCol w:w="1133"/>
      </w:tblGrid>
      <w:tr w:rsidR="00A56AE0" w:rsidRPr="00A56AE0" w:rsidTr="00FD6E48">
        <w:trPr>
          <w:trHeight w:val="300"/>
          <w:jc w:val="center"/>
        </w:trPr>
        <w:tc>
          <w:tcPr>
            <w:tcW w:w="713" w:type="dxa"/>
            <w:hideMark/>
          </w:tcPr>
          <w:p w:rsidR="0017300F" w:rsidRPr="00FD6E48" w:rsidRDefault="0017300F" w:rsidP="00FD6E48">
            <w:pPr>
              <w:spacing w:after="0" w:line="240" w:lineRule="auto"/>
              <w:ind w:firstLine="38"/>
              <w:jc w:val="center"/>
              <w:rPr>
                <w:rFonts w:ascii="Times New Roman" w:hAnsi="Times New Roman"/>
                <w:bCs/>
                <w:sz w:val="28"/>
                <w:szCs w:val="28"/>
              </w:rPr>
            </w:pPr>
            <w:r w:rsidRPr="00FD6E48">
              <w:rPr>
                <w:rFonts w:ascii="Times New Roman" w:hAnsi="Times New Roman"/>
                <w:bCs/>
                <w:sz w:val="28"/>
                <w:szCs w:val="28"/>
              </w:rPr>
              <w:t>№ п/п</w:t>
            </w:r>
          </w:p>
        </w:tc>
        <w:tc>
          <w:tcPr>
            <w:tcW w:w="6659" w:type="dxa"/>
            <w:hideMark/>
          </w:tcPr>
          <w:p w:rsidR="0017300F" w:rsidRPr="00FD6E48" w:rsidRDefault="0017300F"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Наименование вида разрешенного использования земельного участка</w:t>
            </w:r>
          </w:p>
        </w:tc>
        <w:tc>
          <w:tcPr>
            <w:tcW w:w="1133" w:type="dxa"/>
            <w:hideMark/>
          </w:tcPr>
          <w:p w:rsidR="0017300F" w:rsidRPr="00FD6E48" w:rsidRDefault="0017300F"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Код</w:t>
            </w:r>
          </w:p>
        </w:tc>
      </w:tr>
      <w:tr w:rsidR="00A56AE0" w:rsidRPr="00A56AE0" w:rsidTr="00FD6E48">
        <w:trPr>
          <w:trHeight w:val="193"/>
          <w:jc w:val="center"/>
        </w:trPr>
        <w:tc>
          <w:tcPr>
            <w:tcW w:w="713" w:type="dxa"/>
          </w:tcPr>
          <w:p w:rsidR="0017300F" w:rsidRPr="00FD6E48" w:rsidRDefault="0017300F" w:rsidP="00FD6E48">
            <w:pPr>
              <w:numPr>
                <w:ilvl w:val="0"/>
                <w:numId w:val="52"/>
              </w:numPr>
              <w:spacing w:after="0" w:line="240" w:lineRule="auto"/>
              <w:ind w:left="0" w:firstLine="38"/>
              <w:jc w:val="center"/>
              <w:rPr>
                <w:rFonts w:ascii="Times New Roman" w:hAnsi="Times New Roman"/>
                <w:sz w:val="28"/>
                <w:szCs w:val="28"/>
              </w:rPr>
            </w:pPr>
          </w:p>
        </w:tc>
        <w:tc>
          <w:tcPr>
            <w:tcW w:w="6659" w:type="dxa"/>
            <w:hideMark/>
          </w:tcPr>
          <w:p w:rsidR="0017300F" w:rsidRPr="00FD6E48" w:rsidRDefault="0017300F" w:rsidP="00FD6E48">
            <w:pPr>
              <w:spacing w:after="0" w:line="240" w:lineRule="auto"/>
              <w:rPr>
                <w:rFonts w:ascii="Times New Roman" w:hAnsi="Times New Roman"/>
                <w:sz w:val="28"/>
                <w:szCs w:val="28"/>
              </w:rPr>
            </w:pPr>
            <w:r w:rsidRPr="00FD6E48">
              <w:rPr>
                <w:rFonts w:ascii="Times New Roman" w:hAnsi="Times New Roman"/>
                <w:sz w:val="28"/>
                <w:szCs w:val="28"/>
              </w:rPr>
              <w:t>Коммунальное обслуживание</w:t>
            </w:r>
          </w:p>
        </w:tc>
        <w:tc>
          <w:tcPr>
            <w:tcW w:w="1133" w:type="dxa"/>
            <w:hideMark/>
          </w:tcPr>
          <w:p w:rsidR="0017300F" w:rsidRPr="00FD6E48" w:rsidRDefault="0017300F" w:rsidP="00FD6E48">
            <w:pPr>
              <w:spacing w:after="0" w:line="240" w:lineRule="auto"/>
              <w:jc w:val="center"/>
              <w:rPr>
                <w:rFonts w:ascii="Times New Roman" w:hAnsi="Times New Roman"/>
                <w:sz w:val="28"/>
                <w:szCs w:val="28"/>
              </w:rPr>
            </w:pPr>
            <w:r w:rsidRPr="00FD6E48">
              <w:rPr>
                <w:rFonts w:ascii="Times New Roman" w:hAnsi="Times New Roman"/>
                <w:sz w:val="28"/>
                <w:szCs w:val="28"/>
              </w:rPr>
              <w:t>3.1</w:t>
            </w:r>
          </w:p>
        </w:tc>
      </w:tr>
      <w:tr w:rsidR="00A56AE0" w:rsidRPr="00A56AE0" w:rsidTr="00FD6E48">
        <w:trPr>
          <w:trHeight w:val="300"/>
          <w:jc w:val="center"/>
        </w:trPr>
        <w:tc>
          <w:tcPr>
            <w:tcW w:w="713" w:type="dxa"/>
          </w:tcPr>
          <w:p w:rsidR="0017300F" w:rsidRPr="00FD6E48" w:rsidRDefault="0017300F" w:rsidP="00FD6E48">
            <w:pPr>
              <w:numPr>
                <w:ilvl w:val="0"/>
                <w:numId w:val="52"/>
              </w:numPr>
              <w:spacing w:after="0" w:line="240" w:lineRule="auto"/>
              <w:ind w:left="0" w:firstLine="38"/>
              <w:jc w:val="center"/>
              <w:rPr>
                <w:rFonts w:ascii="Times New Roman" w:hAnsi="Times New Roman"/>
                <w:sz w:val="28"/>
                <w:szCs w:val="28"/>
              </w:rPr>
            </w:pPr>
          </w:p>
        </w:tc>
        <w:tc>
          <w:tcPr>
            <w:tcW w:w="6659" w:type="dxa"/>
            <w:hideMark/>
          </w:tcPr>
          <w:p w:rsidR="0017300F" w:rsidRPr="00FD6E48" w:rsidRDefault="0017300F" w:rsidP="00FD6E48">
            <w:pPr>
              <w:spacing w:after="0" w:line="240" w:lineRule="auto"/>
              <w:rPr>
                <w:rFonts w:ascii="Times New Roman" w:hAnsi="Times New Roman"/>
                <w:sz w:val="28"/>
                <w:szCs w:val="28"/>
              </w:rPr>
            </w:pPr>
            <w:r w:rsidRPr="00FD6E48">
              <w:rPr>
                <w:rFonts w:ascii="Times New Roman" w:hAnsi="Times New Roman"/>
                <w:sz w:val="28"/>
                <w:szCs w:val="28"/>
              </w:rPr>
              <w:t>Охрана природных территорий</w:t>
            </w:r>
          </w:p>
        </w:tc>
        <w:tc>
          <w:tcPr>
            <w:tcW w:w="1133" w:type="dxa"/>
            <w:hideMark/>
          </w:tcPr>
          <w:p w:rsidR="0017300F" w:rsidRPr="00FD6E48" w:rsidRDefault="0017300F" w:rsidP="00FD6E48">
            <w:pPr>
              <w:spacing w:after="0" w:line="240" w:lineRule="auto"/>
              <w:jc w:val="center"/>
              <w:rPr>
                <w:rFonts w:ascii="Times New Roman" w:hAnsi="Times New Roman"/>
                <w:sz w:val="28"/>
                <w:szCs w:val="28"/>
              </w:rPr>
            </w:pPr>
            <w:r w:rsidRPr="00FD6E48">
              <w:rPr>
                <w:rFonts w:ascii="Times New Roman" w:hAnsi="Times New Roman"/>
                <w:sz w:val="28"/>
                <w:szCs w:val="28"/>
              </w:rPr>
              <w:t>9.1</w:t>
            </w:r>
          </w:p>
        </w:tc>
      </w:tr>
      <w:tr w:rsidR="00A56AE0" w:rsidRPr="00A56AE0" w:rsidTr="00FD6E48">
        <w:trPr>
          <w:trHeight w:val="300"/>
          <w:jc w:val="center"/>
        </w:trPr>
        <w:tc>
          <w:tcPr>
            <w:tcW w:w="713" w:type="dxa"/>
          </w:tcPr>
          <w:p w:rsidR="0017300F" w:rsidRPr="00FD6E48" w:rsidRDefault="0017300F" w:rsidP="00FD6E48">
            <w:pPr>
              <w:numPr>
                <w:ilvl w:val="0"/>
                <w:numId w:val="52"/>
              </w:numPr>
              <w:spacing w:after="0" w:line="240" w:lineRule="auto"/>
              <w:ind w:left="0" w:firstLine="38"/>
              <w:jc w:val="center"/>
              <w:rPr>
                <w:rFonts w:ascii="Times New Roman" w:hAnsi="Times New Roman"/>
                <w:sz w:val="28"/>
                <w:szCs w:val="28"/>
              </w:rPr>
            </w:pPr>
          </w:p>
        </w:tc>
        <w:tc>
          <w:tcPr>
            <w:tcW w:w="6659" w:type="dxa"/>
            <w:hideMark/>
          </w:tcPr>
          <w:p w:rsidR="0017300F" w:rsidRPr="00FD6E48" w:rsidRDefault="0017300F" w:rsidP="00FD6E48">
            <w:pPr>
              <w:spacing w:after="0" w:line="240" w:lineRule="auto"/>
              <w:rPr>
                <w:rFonts w:ascii="Times New Roman" w:hAnsi="Times New Roman"/>
                <w:sz w:val="28"/>
                <w:szCs w:val="28"/>
              </w:rPr>
            </w:pPr>
            <w:r w:rsidRPr="00FD6E48">
              <w:rPr>
                <w:rFonts w:ascii="Times New Roman" w:hAnsi="Times New Roman"/>
                <w:sz w:val="28"/>
                <w:szCs w:val="28"/>
              </w:rPr>
              <w:t>Водные объекты</w:t>
            </w:r>
          </w:p>
        </w:tc>
        <w:tc>
          <w:tcPr>
            <w:tcW w:w="1133" w:type="dxa"/>
            <w:hideMark/>
          </w:tcPr>
          <w:p w:rsidR="0017300F" w:rsidRPr="00FD6E48" w:rsidRDefault="0017300F" w:rsidP="00FD6E48">
            <w:pPr>
              <w:spacing w:after="0" w:line="240" w:lineRule="auto"/>
              <w:jc w:val="center"/>
              <w:rPr>
                <w:rFonts w:ascii="Times New Roman" w:hAnsi="Times New Roman"/>
                <w:sz w:val="28"/>
                <w:szCs w:val="28"/>
              </w:rPr>
            </w:pPr>
            <w:r w:rsidRPr="00FD6E48">
              <w:rPr>
                <w:rFonts w:ascii="Times New Roman" w:hAnsi="Times New Roman"/>
                <w:sz w:val="28"/>
                <w:szCs w:val="28"/>
              </w:rPr>
              <w:t>11.0</w:t>
            </w:r>
          </w:p>
        </w:tc>
      </w:tr>
      <w:tr w:rsidR="00A56AE0" w:rsidRPr="00A56AE0" w:rsidTr="00FD6E48">
        <w:trPr>
          <w:trHeight w:val="300"/>
          <w:jc w:val="center"/>
        </w:trPr>
        <w:tc>
          <w:tcPr>
            <w:tcW w:w="713" w:type="dxa"/>
          </w:tcPr>
          <w:p w:rsidR="0017300F" w:rsidRPr="00FD6E48" w:rsidRDefault="0017300F" w:rsidP="00FD6E48">
            <w:pPr>
              <w:numPr>
                <w:ilvl w:val="0"/>
                <w:numId w:val="52"/>
              </w:numPr>
              <w:spacing w:after="0" w:line="240" w:lineRule="auto"/>
              <w:ind w:left="0" w:firstLine="38"/>
              <w:jc w:val="center"/>
              <w:rPr>
                <w:rFonts w:ascii="Times New Roman" w:hAnsi="Times New Roman"/>
                <w:sz w:val="28"/>
                <w:szCs w:val="28"/>
              </w:rPr>
            </w:pPr>
          </w:p>
        </w:tc>
        <w:tc>
          <w:tcPr>
            <w:tcW w:w="6659" w:type="dxa"/>
            <w:hideMark/>
          </w:tcPr>
          <w:p w:rsidR="0017300F" w:rsidRPr="00FD6E48" w:rsidRDefault="0017300F" w:rsidP="00FD6E48">
            <w:pPr>
              <w:spacing w:after="0" w:line="240" w:lineRule="auto"/>
              <w:rPr>
                <w:rFonts w:ascii="Times New Roman" w:hAnsi="Times New Roman"/>
                <w:sz w:val="28"/>
                <w:szCs w:val="28"/>
              </w:rPr>
            </w:pPr>
            <w:r w:rsidRPr="00FD6E48">
              <w:rPr>
                <w:rFonts w:ascii="Times New Roman" w:hAnsi="Times New Roman"/>
                <w:sz w:val="28"/>
                <w:szCs w:val="28"/>
              </w:rPr>
              <w:t>Общее пользование водными объектами</w:t>
            </w:r>
          </w:p>
        </w:tc>
        <w:tc>
          <w:tcPr>
            <w:tcW w:w="1133" w:type="dxa"/>
            <w:hideMark/>
          </w:tcPr>
          <w:p w:rsidR="0017300F" w:rsidRPr="00FD6E48" w:rsidRDefault="0017300F" w:rsidP="00FD6E48">
            <w:pPr>
              <w:spacing w:after="0" w:line="240" w:lineRule="auto"/>
              <w:jc w:val="center"/>
              <w:rPr>
                <w:rFonts w:ascii="Times New Roman" w:hAnsi="Times New Roman"/>
                <w:sz w:val="28"/>
                <w:szCs w:val="28"/>
              </w:rPr>
            </w:pPr>
            <w:r w:rsidRPr="00FD6E48">
              <w:rPr>
                <w:rFonts w:ascii="Times New Roman" w:hAnsi="Times New Roman"/>
                <w:sz w:val="28"/>
                <w:szCs w:val="28"/>
              </w:rPr>
              <w:t>11.1</w:t>
            </w:r>
          </w:p>
        </w:tc>
      </w:tr>
      <w:tr w:rsidR="00A56AE0" w:rsidRPr="00A56AE0" w:rsidTr="00FD6E48">
        <w:trPr>
          <w:trHeight w:val="300"/>
          <w:jc w:val="center"/>
        </w:trPr>
        <w:tc>
          <w:tcPr>
            <w:tcW w:w="713" w:type="dxa"/>
          </w:tcPr>
          <w:p w:rsidR="0017300F" w:rsidRPr="00FD6E48" w:rsidRDefault="0017300F" w:rsidP="00FD6E48">
            <w:pPr>
              <w:numPr>
                <w:ilvl w:val="0"/>
                <w:numId w:val="52"/>
              </w:numPr>
              <w:spacing w:after="0" w:line="240" w:lineRule="auto"/>
              <w:ind w:left="0" w:firstLine="38"/>
              <w:jc w:val="center"/>
              <w:rPr>
                <w:rFonts w:ascii="Times New Roman" w:hAnsi="Times New Roman"/>
                <w:sz w:val="28"/>
                <w:szCs w:val="28"/>
              </w:rPr>
            </w:pPr>
          </w:p>
        </w:tc>
        <w:tc>
          <w:tcPr>
            <w:tcW w:w="6659" w:type="dxa"/>
            <w:hideMark/>
          </w:tcPr>
          <w:p w:rsidR="0017300F" w:rsidRPr="00FD6E48" w:rsidRDefault="0017300F" w:rsidP="00FD6E48">
            <w:pPr>
              <w:spacing w:after="0" w:line="240" w:lineRule="auto"/>
              <w:rPr>
                <w:rFonts w:ascii="Times New Roman" w:hAnsi="Times New Roman"/>
                <w:sz w:val="28"/>
                <w:szCs w:val="28"/>
              </w:rPr>
            </w:pPr>
            <w:r w:rsidRPr="00FD6E48">
              <w:rPr>
                <w:rFonts w:ascii="Times New Roman" w:hAnsi="Times New Roman"/>
                <w:sz w:val="28"/>
                <w:szCs w:val="28"/>
              </w:rPr>
              <w:t>Специальное пользование водными объектами</w:t>
            </w:r>
          </w:p>
        </w:tc>
        <w:tc>
          <w:tcPr>
            <w:tcW w:w="1133" w:type="dxa"/>
            <w:hideMark/>
          </w:tcPr>
          <w:p w:rsidR="0017300F" w:rsidRPr="00FD6E48" w:rsidRDefault="0017300F" w:rsidP="00FD6E48">
            <w:pPr>
              <w:spacing w:after="0" w:line="240" w:lineRule="auto"/>
              <w:jc w:val="center"/>
              <w:rPr>
                <w:rFonts w:ascii="Times New Roman" w:hAnsi="Times New Roman"/>
                <w:sz w:val="28"/>
                <w:szCs w:val="28"/>
              </w:rPr>
            </w:pPr>
            <w:r w:rsidRPr="00FD6E48">
              <w:rPr>
                <w:rFonts w:ascii="Times New Roman" w:hAnsi="Times New Roman"/>
                <w:sz w:val="28"/>
                <w:szCs w:val="28"/>
              </w:rPr>
              <w:t>11.2</w:t>
            </w:r>
          </w:p>
        </w:tc>
      </w:tr>
      <w:tr w:rsidR="00A56AE0" w:rsidRPr="00A56AE0" w:rsidTr="00FD6E48">
        <w:trPr>
          <w:trHeight w:val="300"/>
          <w:jc w:val="center"/>
        </w:trPr>
        <w:tc>
          <w:tcPr>
            <w:tcW w:w="713" w:type="dxa"/>
          </w:tcPr>
          <w:p w:rsidR="0017300F" w:rsidRPr="00FD6E48" w:rsidRDefault="0017300F" w:rsidP="00FD6E48">
            <w:pPr>
              <w:numPr>
                <w:ilvl w:val="0"/>
                <w:numId w:val="52"/>
              </w:numPr>
              <w:spacing w:after="0" w:line="240" w:lineRule="auto"/>
              <w:ind w:left="0" w:firstLine="38"/>
              <w:jc w:val="center"/>
              <w:rPr>
                <w:rFonts w:ascii="Times New Roman" w:hAnsi="Times New Roman"/>
                <w:sz w:val="28"/>
                <w:szCs w:val="28"/>
              </w:rPr>
            </w:pPr>
          </w:p>
        </w:tc>
        <w:tc>
          <w:tcPr>
            <w:tcW w:w="6659" w:type="dxa"/>
            <w:hideMark/>
          </w:tcPr>
          <w:p w:rsidR="0017300F" w:rsidRPr="00FD6E48" w:rsidRDefault="0017300F" w:rsidP="00FD6E48">
            <w:pPr>
              <w:spacing w:after="0" w:line="240" w:lineRule="auto"/>
              <w:rPr>
                <w:rFonts w:ascii="Times New Roman" w:hAnsi="Times New Roman"/>
                <w:sz w:val="28"/>
                <w:szCs w:val="28"/>
              </w:rPr>
            </w:pPr>
            <w:r w:rsidRPr="00FD6E48">
              <w:rPr>
                <w:rFonts w:ascii="Times New Roman" w:hAnsi="Times New Roman"/>
                <w:sz w:val="28"/>
                <w:szCs w:val="28"/>
              </w:rPr>
              <w:t>Гидротехнические сооружения</w:t>
            </w:r>
          </w:p>
        </w:tc>
        <w:tc>
          <w:tcPr>
            <w:tcW w:w="1133" w:type="dxa"/>
            <w:hideMark/>
          </w:tcPr>
          <w:p w:rsidR="0017300F" w:rsidRPr="00FD6E48" w:rsidRDefault="0017300F" w:rsidP="00FD6E48">
            <w:pPr>
              <w:spacing w:after="0" w:line="240" w:lineRule="auto"/>
              <w:jc w:val="center"/>
              <w:rPr>
                <w:rFonts w:ascii="Times New Roman" w:hAnsi="Times New Roman"/>
                <w:sz w:val="28"/>
                <w:szCs w:val="28"/>
              </w:rPr>
            </w:pPr>
            <w:r w:rsidRPr="00FD6E48">
              <w:rPr>
                <w:rFonts w:ascii="Times New Roman" w:hAnsi="Times New Roman"/>
                <w:sz w:val="28"/>
                <w:szCs w:val="28"/>
              </w:rPr>
              <w:t>11.3</w:t>
            </w:r>
          </w:p>
        </w:tc>
      </w:tr>
      <w:tr w:rsidR="00A56AE0" w:rsidRPr="00A56AE0" w:rsidTr="00FD6E48">
        <w:trPr>
          <w:trHeight w:val="300"/>
          <w:jc w:val="center"/>
        </w:trPr>
        <w:tc>
          <w:tcPr>
            <w:tcW w:w="713" w:type="dxa"/>
          </w:tcPr>
          <w:p w:rsidR="0017300F" w:rsidRPr="00FD6E48" w:rsidRDefault="0017300F" w:rsidP="00FD6E48">
            <w:pPr>
              <w:numPr>
                <w:ilvl w:val="0"/>
                <w:numId w:val="52"/>
              </w:numPr>
              <w:spacing w:after="0" w:line="240" w:lineRule="auto"/>
              <w:ind w:left="0" w:firstLine="38"/>
              <w:jc w:val="center"/>
              <w:rPr>
                <w:rFonts w:ascii="Times New Roman" w:hAnsi="Times New Roman"/>
                <w:sz w:val="28"/>
                <w:szCs w:val="28"/>
              </w:rPr>
            </w:pPr>
          </w:p>
        </w:tc>
        <w:tc>
          <w:tcPr>
            <w:tcW w:w="6659" w:type="dxa"/>
            <w:hideMark/>
          </w:tcPr>
          <w:p w:rsidR="0017300F" w:rsidRPr="00FD6E48" w:rsidRDefault="0017300F" w:rsidP="00FD6E48">
            <w:pPr>
              <w:spacing w:after="0" w:line="240" w:lineRule="auto"/>
              <w:rPr>
                <w:rFonts w:ascii="Times New Roman" w:hAnsi="Times New Roman"/>
                <w:sz w:val="28"/>
                <w:szCs w:val="28"/>
              </w:rPr>
            </w:pPr>
            <w:r w:rsidRPr="00FD6E48">
              <w:rPr>
                <w:rFonts w:ascii="Times New Roman" w:hAnsi="Times New Roman"/>
                <w:sz w:val="28"/>
                <w:szCs w:val="28"/>
              </w:rPr>
              <w:t>Земельные участки (территории) общего пользования</w:t>
            </w:r>
          </w:p>
        </w:tc>
        <w:tc>
          <w:tcPr>
            <w:tcW w:w="1133" w:type="dxa"/>
            <w:hideMark/>
          </w:tcPr>
          <w:p w:rsidR="0017300F" w:rsidRPr="00FD6E48" w:rsidRDefault="0017300F" w:rsidP="00FD6E48">
            <w:pPr>
              <w:spacing w:after="0" w:line="240" w:lineRule="auto"/>
              <w:jc w:val="center"/>
              <w:rPr>
                <w:rFonts w:ascii="Times New Roman" w:hAnsi="Times New Roman"/>
                <w:sz w:val="28"/>
                <w:szCs w:val="28"/>
              </w:rPr>
            </w:pPr>
            <w:r w:rsidRPr="00FD6E48">
              <w:rPr>
                <w:rFonts w:ascii="Times New Roman" w:hAnsi="Times New Roman"/>
                <w:sz w:val="28"/>
                <w:szCs w:val="28"/>
              </w:rPr>
              <w:t>12.0</w:t>
            </w:r>
          </w:p>
        </w:tc>
      </w:tr>
      <w:tr w:rsidR="00A56AE0" w:rsidRPr="00A56AE0" w:rsidTr="00FD6E48">
        <w:trPr>
          <w:trHeight w:val="300"/>
          <w:jc w:val="center"/>
        </w:trPr>
        <w:tc>
          <w:tcPr>
            <w:tcW w:w="713" w:type="dxa"/>
          </w:tcPr>
          <w:p w:rsidR="0017300F" w:rsidRPr="00FD6E48" w:rsidRDefault="0017300F" w:rsidP="00FD6E48">
            <w:pPr>
              <w:numPr>
                <w:ilvl w:val="0"/>
                <w:numId w:val="52"/>
              </w:numPr>
              <w:spacing w:after="0" w:line="240" w:lineRule="auto"/>
              <w:ind w:left="0" w:firstLine="38"/>
              <w:jc w:val="center"/>
              <w:rPr>
                <w:rFonts w:ascii="Times New Roman" w:hAnsi="Times New Roman"/>
                <w:sz w:val="28"/>
                <w:szCs w:val="28"/>
              </w:rPr>
            </w:pPr>
          </w:p>
        </w:tc>
        <w:tc>
          <w:tcPr>
            <w:tcW w:w="6659" w:type="dxa"/>
            <w:hideMark/>
          </w:tcPr>
          <w:p w:rsidR="0017300F" w:rsidRPr="00FD6E48" w:rsidRDefault="0017300F" w:rsidP="00FD6E48">
            <w:pPr>
              <w:spacing w:after="0" w:line="240" w:lineRule="auto"/>
              <w:rPr>
                <w:rFonts w:ascii="Times New Roman" w:hAnsi="Times New Roman"/>
                <w:sz w:val="28"/>
                <w:szCs w:val="28"/>
              </w:rPr>
            </w:pPr>
            <w:r w:rsidRPr="00FD6E48">
              <w:rPr>
                <w:rFonts w:ascii="Times New Roman" w:hAnsi="Times New Roman"/>
                <w:sz w:val="28"/>
                <w:szCs w:val="28"/>
              </w:rPr>
              <w:t>Запас</w:t>
            </w:r>
          </w:p>
        </w:tc>
        <w:tc>
          <w:tcPr>
            <w:tcW w:w="1133" w:type="dxa"/>
            <w:hideMark/>
          </w:tcPr>
          <w:p w:rsidR="0017300F" w:rsidRPr="00FD6E48" w:rsidRDefault="0017300F" w:rsidP="00FD6E48">
            <w:pPr>
              <w:spacing w:after="0" w:line="240" w:lineRule="auto"/>
              <w:jc w:val="center"/>
              <w:rPr>
                <w:rFonts w:ascii="Times New Roman" w:hAnsi="Times New Roman"/>
                <w:sz w:val="28"/>
                <w:szCs w:val="28"/>
              </w:rPr>
            </w:pPr>
            <w:r w:rsidRPr="00FD6E48">
              <w:rPr>
                <w:rFonts w:ascii="Times New Roman" w:hAnsi="Times New Roman"/>
                <w:sz w:val="28"/>
                <w:szCs w:val="28"/>
              </w:rPr>
              <w:t>12.3</w:t>
            </w:r>
          </w:p>
        </w:tc>
      </w:tr>
    </w:tbl>
    <w:p w:rsidR="0017300F" w:rsidRPr="00FD6E48" w:rsidRDefault="0017300F" w:rsidP="00FD6E48">
      <w:pPr>
        <w:shd w:val="clear" w:color="auto" w:fill="FFFFFF"/>
        <w:spacing w:after="0" w:line="240" w:lineRule="auto"/>
        <w:ind w:firstLine="720"/>
        <w:jc w:val="both"/>
        <w:rPr>
          <w:rFonts w:ascii="Times New Roman" w:hAnsi="Times New Roman"/>
          <w:sz w:val="28"/>
          <w:szCs w:val="28"/>
          <w:lang w:eastAsia="zh-CN"/>
        </w:rPr>
      </w:pPr>
    </w:p>
    <w:p w:rsidR="0017300F" w:rsidRPr="00FD6E48" w:rsidRDefault="0017300F" w:rsidP="00FD6E48">
      <w:pPr>
        <w:numPr>
          <w:ilvl w:val="1"/>
          <w:numId w:val="54"/>
        </w:numPr>
        <w:shd w:val="clear" w:color="auto" w:fill="FFFFFF"/>
        <w:spacing w:after="0" w:line="240" w:lineRule="auto"/>
        <w:ind w:left="0" w:firstLine="720"/>
        <w:jc w:val="both"/>
        <w:rPr>
          <w:rFonts w:ascii="Times New Roman" w:hAnsi="Times New Roman"/>
          <w:sz w:val="28"/>
          <w:szCs w:val="28"/>
        </w:rPr>
      </w:pPr>
      <w:r w:rsidRPr="00FD6E48">
        <w:rPr>
          <w:rFonts w:ascii="Times New Roman" w:hAnsi="Times New Roman"/>
          <w:sz w:val="28"/>
          <w:szCs w:val="28"/>
        </w:rPr>
        <w:t>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Р</w:t>
      </w:r>
      <w:r w:rsidR="00907737" w:rsidRPr="00FD6E48">
        <w:rPr>
          <w:rFonts w:ascii="Times New Roman" w:hAnsi="Times New Roman"/>
          <w:sz w:val="28"/>
          <w:szCs w:val="28"/>
        </w:rPr>
        <w:t>-5</w:t>
      </w:r>
      <w:r w:rsidRPr="00FD6E48">
        <w:rPr>
          <w:rFonts w:ascii="Times New Roman" w:hAnsi="Times New Roman"/>
          <w:sz w:val="28"/>
          <w:szCs w:val="28"/>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779"/>
        <w:gridCol w:w="1132"/>
      </w:tblGrid>
      <w:tr w:rsidR="00A56AE0" w:rsidRPr="00A56AE0" w:rsidTr="00907737">
        <w:trPr>
          <w:trHeight w:val="300"/>
          <w:jc w:val="center"/>
        </w:trPr>
        <w:tc>
          <w:tcPr>
            <w:tcW w:w="566" w:type="dxa"/>
            <w:hideMark/>
          </w:tcPr>
          <w:p w:rsidR="0017300F" w:rsidRPr="00FD6E48" w:rsidRDefault="0017300F" w:rsidP="00FD6E48">
            <w:pPr>
              <w:spacing w:after="0" w:line="240" w:lineRule="auto"/>
              <w:ind w:firstLine="720"/>
              <w:jc w:val="center"/>
              <w:rPr>
                <w:rFonts w:ascii="Times New Roman" w:hAnsi="Times New Roman"/>
                <w:bCs/>
                <w:sz w:val="28"/>
                <w:szCs w:val="28"/>
              </w:rPr>
            </w:pPr>
            <w:r w:rsidRPr="00FD6E48">
              <w:rPr>
                <w:rFonts w:ascii="Times New Roman" w:hAnsi="Times New Roman"/>
                <w:bCs/>
                <w:sz w:val="28"/>
                <w:szCs w:val="28"/>
              </w:rPr>
              <w:t>№ п/п</w:t>
            </w:r>
          </w:p>
        </w:tc>
        <w:tc>
          <w:tcPr>
            <w:tcW w:w="6805" w:type="dxa"/>
            <w:hideMark/>
          </w:tcPr>
          <w:p w:rsidR="0017300F" w:rsidRPr="00FD6E48" w:rsidRDefault="0017300F"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Наименование вида разрешенного использования земельного участка</w:t>
            </w:r>
          </w:p>
        </w:tc>
        <w:tc>
          <w:tcPr>
            <w:tcW w:w="1134" w:type="dxa"/>
            <w:hideMark/>
          </w:tcPr>
          <w:p w:rsidR="0017300F" w:rsidRPr="00FD6E48" w:rsidRDefault="0017300F"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Код</w:t>
            </w:r>
          </w:p>
        </w:tc>
      </w:tr>
      <w:tr w:rsidR="00A56AE0" w:rsidRPr="00A56AE0" w:rsidTr="00907737">
        <w:trPr>
          <w:trHeight w:val="193"/>
          <w:jc w:val="center"/>
        </w:trPr>
        <w:tc>
          <w:tcPr>
            <w:tcW w:w="566" w:type="dxa"/>
          </w:tcPr>
          <w:p w:rsidR="0017300F" w:rsidRPr="00FD6E48" w:rsidRDefault="0017300F" w:rsidP="00FD6E48">
            <w:pPr>
              <w:numPr>
                <w:ilvl w:val="0"/>
                <w:numId w:val="53"/>
              </w:numPr>
              <w:spacing w:after="0" w:line="240" w:lineRule="auto"/>
              <w:ind w:left="0" w:firstLine="720"/>
              <w:jc w:val="center"/>
              <w:rPr>
                <w:rFonts w:ascii="Times New Roman" w:hAnsi="Times New Roman"/>
                <w:sz w:val="28"/>
                <w:szCs w:val="28"/>
              </w:rPr>
            </w:pPr>
          </w:p>
        </w:tc>
        <w:tc>
          <w:tcPr>
            <w:tcW w:w="6805" w:type="dxa"/>
            <w:hideMark/>
          </w:tcPr>
          <w:p w:rsidR="0017300F" w:rsidRPr="00FD6E48" w:rsidRDefault="0017300F" w:rsidP="00FD6E48">
            <w:pPr>
              <w:spacing w:after="0" w:line="240" w:lineRule="auto"/>
              <w:rPr>
                <w:rFonts w:ascii="Times New Roman" w:hAnsi="Times New Roman"/>
                <w:sz w:val="28"/>
                <w:szCs w:val="28"/>
              </w:rPr>
            </w:pPr>
            <w:r w:rsidRPr="00FD6E48">
              <w:rPr>
                <w:rFonts w:ascii="Times New Roman" w:hAnsi="Times New Roman"/>
                <w:sz w:val="28"/>
                <w:szCs w:val="28"/>
              </w:rPr>
              <w:t>Обеспечение внутреннего правопорядка</w:t>
            </w:r>
          </w:p>
        </w:tc>
        <w:tc>
          <w:tcPr>
            <w:tcW w:w="1134" w:type="dxa"/>
            <w:hideMark/>
          </w:tcPr>
          <w:p w:rsidR="0017300F" w:rsidRPr="00FD6E48" w:rsidRDefault="0017300F" w:rsidP="00FD6E48">
            <w:pPr>
              <w:spacing w:after="0" w:line="240" w:lineRule="auto"/>
              <w:jc w:val="center"/>
              <w:rPr>
                <w:rFonts w:ascii="Times New Roman" w:hAnsi="Times New Roman"/>
                <w:sz w:val="28"/>
                <w:szCs w:val="28"/>
              </w:rPr>
            </w:pPr>
            <w:r w:rsidRPr="00FD6E48">
              <w:rPr>
                <w:rFonts w:ascii="Times New Roman" w:hAnsi="Times New Roman"/>
                <w:sz w:val="28"/>
                <w:szCs w:val="28"/>
              </w:rPr>
              <w:t>8.3</w:t>
            </w:r>
          </w:p>
        </w:tc>
      </w:tr>
    </w:tbl>
    <w:p w:rsidR="0017300F" w:rsidRPr="00FD6E48" w:rsidRDefault="0017300F" w:rsidP="00FD6E48">
      <w:pPr>
        <w:shd w:val="clear" w:color="auto" w:fill="FFFFFF"/>
        <w:tabs>
          <w:tab w:val="left" w:pos="1134"/>
          <w:tab w:val="left" w:pos="1276"/>
        </w:tabs>
        <w:spacing w:after="0" w:line="240" w:lineRule="auto"/>
        <w:ind w:firstLine="720"/>
        <w:jc w:val="both"/>
        <w:rPr>
          <w:rFonts w:ascii="Times New Roman" w:hAnsi="Times New Roman"/>
          <w:sz w:val="28"/>
          <w:szCs w:val="28"/>
          <w:lang w:eastAsia="zh-CN"/>
        </w:rPr>
      </w:pPr>
    </w:p>
    <w:p w:rsidR="0017300F" w:rsidRPr="00FD6E48" w:rsidRDefault="0017300F" w:rsidP="00FD6E48">
      <w:pPr>
        <w:numPr>
          <w:ilvl w:val="1"/>
          <w:numId w:val="54"/>
        </w:numPr>
        <w:shd w:val="clear" w:color="auto" w:fill="FFFFFF"/>
        <w:tabs>
          <w:tab w:val="left" w:pos="1134"/>
        </w:tabs>
        <w:spacing w:after="0" w:line="240" w:lineRule="auto"/>
        <w:ind w:left="0" w:firstLine="720"/>
        <w:jc w:val="both"/>
        <w:rPr>
          <w:rFonts w:ascii="Times New Roman" w:hAnsi="Times New Roman"/>
          <w:sz w:val="28"/>
          <w:szCs w:val="28"/>
        </w:rPr>
      </w:pPr>
      <w:r w:rsidRPr="00FD6E48">
        <w:rPr>
          <w:rFonts w:ascii="Times New Roman" w:hAnsi="Times New Roman"/>
          <w:sz w:val="28"/>
          <w:szCs w:val="28"/>
        </w:rPr>
        <w:t>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w:t>
      </w:r>
      <w:r w:rsidR="00FF0999" w:rsidRPr="00FD6E48">
        <w:rPr>
          <w:rFonts w:ascii="Times New Roman" w:hAnsi="Times New Roman"/>
          <w:sz w:val="28"/>
          <w:szCs w:val="28"/>
        </w:rPr>
        <w:t xml:space="preserve"> </w:t>
      </w:r>
      <w:r w:rsidRPr="00FD6E48">
        <w:rPr>
          <w:rFonts w:ascii="Times New Roman" w:hAnsi="Times New Roman"/>
          <w:sz w:val="28"/>
          <w:szCs w:val="28"/>
        </w:rPr>
        <w:t>применительно к территориальной зоне Р</w:t>
      </w:r>
      <w:r w:rsidR="00907737" w:rsidRPr="00FD6E48">
        <w:rPr>
          <w:rFonts w:ascii="Times New Roman" w:hAnsi="Times New Roman"/>
          <w:sz w:val="28"/>
          <w:szCs w:val="28"/>
        </w:rPr>
        <w:t>-5</w:t>
      </w:r>
      <w:r w:rsidRPr="00FD6E48">
        <w:rPr>
          <w:rFonts w:ascii="Times New Roman" w:hAnsi="Times New Roman"/>
          <w:sz w:val="28"/>
          <w:szCs w:val="28"/>
        </w:rPr>
        <w:t>, применяются из числа основных видов разрешенного использования и (или) условно разрешенных видов, перечисленных в подпунктах 1.1 и 1.2 настоящего пункта.</w:t>
      </w:r>
    </w:p>
    <w:bookmarkEnd w:id="239"/>
    <w:p w:rsidR="00E4759D" w:rsidRPr="00FD6E48" w:rsidRDefault="00E4759D" w:rsidP="00FD6E48">
      <w:pPr>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2. </w:t>
      </w:r>
      <w:r w:rsidRPr="00FD6E48">
        <w:rPr>
          <w:rFonts w:ascii="Times New Roman" w:hAnsi="Times New Roman"/>
          <w:spacing w:val="2"/>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4759D" w:rsidRPr="00FD6E48" w:rsidRDefault="00E4759D"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 xml:space="preserve">2.1. </w:t>
      </w:r>
      <w:r w:rsidRPr="00FD6E48">
        <w:rPr>
          <w:rFonts w:ascii="Times New Roman" w:hAnsi="Times New Roman"/>
          <w:spacing w:val="2"/>
          <w:sz w:val="28"/>
          <w:szCs w:val="28"/>
        </w:rPr>
        <w:t xml:space="preserve">Предельные размеры земельных участков </w:t>
      </w:r>
      <w:r w:rsidRPr="00A56AE0">
        <w:rPr>
          <w:rFonts w:ascii="Times New Roman" w:hAnsi="Times New Roman"/>
          <w:sz w:val="28"/>
          <w:szCs w:val="28"/>
        </w:rPr>
        <w:t>– не устанавливается Правилами, определяется в соответствии с назначением объекта и соблюдением положений статьи 56 Правил.</w:t>
      </w:r>
    </w:p>
    <w:p w:rsidR="00E4759D" w:rsidRPr="00FD6E48" w:rsidRDefault="00E4759D"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2.2. Максимальный процент застройки в границах земельного участка - не устанавливается Правилами, определяется в соответствии с назначением объекта и соблюдением положений статьи 56 Правил.</w:t>
      </w:r>
    </w:p>
    <w:p w:rsidR="00E4759D" w:rsidRPr="00FD6E48" w:rsidRDefault="00E4759D"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r w:rsidRPr="00FD6E48">
        <w:rPr>
          <w:spacing w:val="2"/>
          <w:sz w:val="28"/>
          <w:szCs w:val="28"/>
        </w:rPr>
        <w:t xml:space="preserve">2.3. </w:t>
      </w:r>
      <w:r w:rsidRPr="00FD6E48">
        <w:rPr>
          <w:sz w:val="28"/>
          <w:szCs w:val="28"/>
        </w:rPr>
        <w:t>Предельная высота зданий, строений и сооружений для всех видов разрешенного использования - 10 метров.</w:t>
      </w:r>
    </w:p>
    <w:p w:rsidR="00E4759D" w:rsidRPr="00FD6E48" w:rsidRDefault="00E4759D"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2.7.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всех видов разрешенного использования определяется в соответствии с назначением объекта и соблюдением положений статьи 56 Правил.</w:t>
      </w:r>
    </w:p>
    <w:p w:rsidR="00E4759D" w:rsidRPr="00FD6E48" w:rsidRDefault="00E4759D" w:rsidP="00FD6E48">
      <w:pPr>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2.8. Суммарная доля площади земельного участка, занимаемая объектами вспомогательных видов разрешенного использования, не должна превышать 10 % общей площади земельного участка.</w:t>
      </w:r>
    </w:p>
    <w:p w:rsidR="00971F35" w:rsidRPr="00FD6E48" w:rsidRDefault="00971F35" w:rsidP="00FD6E48">
      <w:pPr>
        <w:spacing w:after="0" w:line="240" w:lineRule="auto"/>
        <w:ind w:firstLine="720"/>
        <w:rPr>
          <w:sz w:val="28"/>
          <w:szCs w:val="28"/>
        </w:rPr>
      </w:pPr>
    </w:p>
    <w:p w:rsidR="00971F35" w:rsidRPr="00FD6E48" w:rsidRDefault="00971F35" w:rsidP="00FD6E48">
      <w:pPr>
        <w:pStyle w:val="1"/>
        <w:spacing w:before="0" w:after="0"/>
        <w:ind w:firstLine="720"/>
        <w:jc w:val="both"/>
        <w:rPr>
          <w:rFonts w:ascii="Times New Roman" w:hAnsi="Times New Roman" w:cs="Times New Roman"/>
          <w:b w:val="0"/>
          <w:color w:val="auto"/>
          <w:sz w:val="28"/>
          <w:szCs w:val="28"/>
        </w:rPr>
      </w:pPr>
      <w:bookmarkStart w:id="240" w:name="_Toc18005102"/>
      <w:r w:rsidRPr="00FD6E48">
        <w:rPr>
          <w:rFonts w:ascii="Times New Roman" w:hAnsi="Times New Roman" w:cs="Times New Roman"/>
          <w:b w:val="0"/>
          <w:color w:val="auto"/>
          <w:sz w:val="28"/>
          <w:szCs w:val="28"/>
        </w:rPr>
        <w:t>Статья 8</w:t>
      </w:r>
      <w:r w:rsidR="00FF0999" w:rsidRPr="00FD6E48">
        <w:rPr>
          <w:rFonts w:ascii="Times New Roman" w:hAnsi="Times New Roman" w:cs="Times New Roman"/>
          <w:b w:val="0"/>
          <w:color w:val="auto"/>
          <w:sz w:val="28"/>
          <w:szCs w:val="28"/>
        </w:rPr>
        <w:t>2</w:t>
      </w:r>
      <w:r w:rsidRPr="00FD6E48">
        <w:rPr>
          <w:rFonts w:ascii="Times New Roman" w:hAnsi="Times New Roman" w:cs="Times New Roman"/>
          <w:b w:val="0"/>
          <w:color w:val="auto"/>
          <w:sz w:val="28"/>
          <w:szCs w:val="28"/>
        </w:rPr>
        <w:t>. Градостроительный регламент территориальной зоны. Зона инженерной инфраструктуры (ИТ</w:t>
      </w:r>
      <w:r w:rsidR="00FF0999" w:rsidRPr="00FD6E48">
        <w:rPr>
          <w:rFonts w:ascii="Times New Roman" w:hAnsi="Times New Roman" w:cs="Times New Roman"/>
          <w:b w:val="0"/>
          <w:color w:val="auto"/>
          <w:sz w:val="28"/>
          <w:szCs w:val="28"/>
        </w:rPr>
        <w:t>-</w:t>
      </w:r>
      <w:r w:rsidRPr="00FD6E48">
        <w:rPr>
          <w:rFonts w:ascii="Times New Roman" w:hAnsi="Times New Roman" w:cs="Times New Roman"/>
          <w:b w:val="0"/>
          <w:color w:val="auto"/>
          <w:sz w:val="28"/>
          <w:szCs w:val="28"/>
        </w:rPr>
        <w:t>1)</w:t>
      </w:r>
      <w:bookmarkEnd w:id="240"/>
    </w:p>
    <w:p w:rsidR="00971F35" w:rsidRPr="00FD6E48" w:rsidRDefault="00C6664B" w:rsidP="00FD6E48">
      <w:pPr>
        <w:numPr>
          <w:ilvl w:val="0"/>
          <w:numId w:val="117"/>
        </w:numPr>
        <w:shd w:val="clear" w:color="auto" w:fill="FFFFFF"/>
        <w:tabs>
          <w:tab w:val="left" w:pos="1134"/>
          <w:tab w:val="left" w:pos="1276"/>
        </w:tabs>
        <w:spacing w:after="0" w:line="240" w:lineRule="auto"/>
        <w:ind w:left="0" w:firstLine="720"/>
        <w:jc w:val="both"/>
        <w:rPr>
          <w:rFonts w:ascii="Times New Roman" w:hAnsi="Times New Roman"/>
          <w:sz w:val="28"/>
          <w:szCs w:val="28"/>
        </w:rPr>
      </w:pPr>
      <w:r w:rsidRPr="00FD6E48">
        <w:rPr>
          <w:rFonts w:ascii="Times New Roman" w:hAnsi="Times New Roman"/>
          <w:sz w:val="28"/>
          <w:szCs w:val="28"/>
        </w:rPr>
        <w:lastRenderedPageBreak/>
        <w:t xml:space="preserve"> ИТ-1 – зона размещения объектов инженерной инфраструктуры. </w:t>
      </w:r>
      <w:r w:rsidR="00971F35" w:rsidRPr="00FD6E48">
        <w:rPr>
          <w:rFonts w:ascii="Times New Roman" w:hAnsi="Times New Roman"/>
          <w:sz w:val="28"/>
          <w:szCs w:val="28"/>
        </w:rPr>
        <w:t>Виды разрешенного использования земельных участков и объектов капитального строительства:</w:t>
      </w:r>
    </w:p>
    <w:p w:rsidR="00971F35" w:rsidRPr="00FD6E48" w:rsidRDefault="00971F35" w:rsidP="00FD6E48">
      <w:pPr>
        <w:shd w:val="clear" w:color="auto" w:fill="FFFFFF"/>
        <w:tabs>
          <w:tab w:val="left" w:pos="1134"/>
        </w:tabs>
        <w:spacing w:after="0" w:line="240" w:lineRule="auto"/>
        <w:ind w:firstLine="720"/>
        <w:jc w:val="both"/>
        <w:rPr>
          <w:rFonts w:ascii="Times New Roman" w:hAnsi="Times New Roman"/>
          <w:sz w:val="28"/>
          <w:szCs w:val="28"/>
        </w:rPr>
      </w:pPr>
      <w:r w:rsidRPr="00FD6E48">
        <w:rPr>
          <w:rFonts w:ascii="Times New Roman" w:hAnsi="Times New Roman"/>
          <w:sz w:val="28"/>
          <w:szCs w:val="28"/>
        </w:rP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ИТ</w:t>
      </w:r>
      <w:r w:rsidR="00C6664B" w:rsidRPr="00FD6E48">
        <w:rPr>
          <w:rFonts w:ascii="Times New Roman" w:hAnsi="Times New Roman"/>
          <w:sz w:val="28"/>
          <w:szCs w:val="28"/>
        </w:rPr>
        <w:t>-</w:t>
      </w:r>
      <w:r w:rsidRPr="00FD6E48">
        <w:rPr>
          <w:rFonts w:ascii="Times New Roman" w:hAnsi="Times New Roman"/>
          <w:sz w:val="28"/>
          <w:szCs w:val="28"/>
        </w:rPr>
        <w:t>1:</w:t>
      </w:r>
    </w:p>
    <w:p w:rsidR="00971F35" w:rsidRPr="00FD6E48" w:rsidRDefault="00971F35" w:rsidP="00FD6E48">
      <w:pPr>
        <w:shd w:val="clear" w:color="auto" w:fill="FFFFFF"/>
        <w:spacing w:after="0" w:line="240" w:lineRule="auto"/>
        <w:ind w:firstLine="720"/>
        <w:jc w:val="both"/>
        <w:rPr>
          <w:rFonts w:ascii="Times New Roman" w:hAnsi="Times New Roman"/>
          <w:sz w:val="28"/>
          <w:szCs w:val="28"/>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6587"/>
        <w:gridCol w:w="1134"/>
      </w:tblGrid>
      <w:tr w:rsidR="00A56AE0" w:rsidRPr="00A56AE0" w:rsidTr="00FD6E48">
        <w:trPr>
          <w:trHeight w:val="300"/>
          <w:jc w:val="center"/>
        </w:trPr>
        <w:tc>
          <w:tcPr>
            <w:tcW w:w="642" w:type="dxa"/>
            <w:hideMark/>
          </w:tcPr>
          <w:p w:rsidR="002741BC" w:rsidRDefault="00971F35" w:rsidP="00FD6E48">
            <w:pPr>
              <w:spacing w:after="0" w:line="240" w:lineRule="auto"/>
              <w:ind w:left="-742" w:firstLine="720"/>
              <w:jc w:val="center"/>
              <w:rPr>
                <w:rFonts w:ascii="Times New Roman" w:hAnsi="Times New Roman"/>
                <w:bCs/>
                <w:sz w:val="28"/>
                <w:szCs w:val="28"/>
              </w:rPr>
            </w:pPr>
            <w:r w:rsidRPr="00FD6E48">
              <w:rPr>
                <w:rFonts w:ascii="Times New Roman" w:hAnsi="Times New Roman"/>
                <w:bCs/>
                <w:sz w:val="28"/>
                <w:szCs w:val="28"/>
              </w:rPr>
              <w:t xml:space="preserve">№ </w:t>
            </w:r>
          </w:p>
          <w:p w:rsidR="00971F35" w:rsidRPr="00FD6E48" w:rsidRDefault="00971F35" w:rsidP="00FD6E48">
            <w:pPr>
              <w:spacing w:after="0" w:line="240" w:lineRule="auto"/>
              <w:ind w:left="-742" w:firstLine="720"/>
              <w:jc w:val="center"/>
              <w:rPr>
                <w:rFonts w:ascii="Times New Roman" w:hAnsi="Times New Roman"/>
                <w:bCs/>
                <w:sz w:val="28"/>
                <w:szCs w:val="28"/>
              </w:rPr>
            </w:pPr>
            <w:proofErr w:type="gramStart"/>
            <w:r w:rsidRPr="00FD6E48">
              <w:rPr>
                <w:rFonts w:ascii="Times New Roman" w:hAnsi="Times New Roman"/>
                <w:bCs/>
                <w:sz w:val="28"/>
                <w:szCs w:val="28"/>
              </w:rPr>
              <w:t>п</w:t>
            </w:r>
            <w:proofErr w:type="gramEnd"/>
            <w:r w:rsidRPr="00FD6E48">
              <w:rPr>
                <w:rFonts w:ascii="Times New Roman" w:hAnsi="Times New Roman"/>
                <w:bCs/>
                <w:sz w:val="28"/>
                <w:szCs w:val="28"/>
              </w:rPr>
              <w:t>/п</w:t>
            </w:r>
          </w:p>
        </w:tc>
        <w:tc>
          <w:tcPr>
            <w:tcW w:w="6587" w:type="dxa"/>
            <w:hideMark/>
          </w:tcPr>
          <w:p w:rsidR="00971F35" w:rsidRPr="00FD6E48" w:rsidRDefault="00971F35"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Вид разрешенного использования</w:t>
            </w:r>
          </w:p>
        </w:tc>
        <w:tc>
          <w:tcPr>
            <w:tcW w:w="1134" w:type="dxa"/>
            <w:hideMark/>
          </w:tcPr>
          <w:p w:rsidR="00971F35" w:rsidRPr="00FD6E48" w:rsidRDefault="00971F35"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Код</w:t>
            </w:r>
          </w:p>
        </w:tc>
      </w:tr>
      <w:tr w:rsidR="00A56AE0" w:rsidRPr="00A56AE0" w:rsidTr="00FD6E48">
        <w:trPr>
          <w:trHeight w:val="129"/>
          <w:jc w:val="center"/>
        </w:trPr>
        <w:tc>
          <w:tcPr>
            <w:tcW w:w="642" w:type="dxa"/>
          </w:tcPr>
          <w:p w:rsidR="00971F35" w:rsidRPr="00FD6E48" w:rsidRDefault="00971F35" w:rsidP="00FD6E48">
            <w:pPr>
              <w:numPr>
                <w:ilvl w:val="0"/>
                <w:numId w:val="55"/>
              </w:numPr>
              <w:spacing w:after="0" w:line="240" w:lineRule="auto"/>
              <w:ind w:left="-742" w:firstLine="720"/>
              <w:jc w:val="center"/>
              <w:rPr>
                <w:rFonts w:ascii="Times New Roman" w:hAnsi="Times New Roman"/>
                <w:sz w:val="28"/>
                <w:szCs w:val="28"/>
              </w:rPr>
            </w:pPr>
          </w:p>
        </w:tc>
        <w:tc>
          <w:tcPr>
            <w:tcW w:w="6587"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Хранение автотранспорта</w:t>
            </w:r>
          </w:p>
        </w:tc>
        <w:tc>
          <w:tcPr>
            <w:tcW w:w="1134"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2.7.1</w:t>
            </w:r>
          </w:p>
        </w:tc>
      </w:tr>
      <w:tr w:rsidR="00A56AE0" w:rsidRPr="00A56AE0" w:rsidTr="00FD6E48">
        <w:trPr>
          <w:trHeight w:val="129"/>
          <w:jc w:val="center"/>
        </w:trPr>
        <w:tc>
          <w:tcPr>
            <w:tcW w:w="642" w:type="dxa"/>
          </w:tcPr>
          <w:p w:rsidR="00971F35" w:rsidRPr="00FD6E48" w:rsidRDefault="00971F35" w:rsidP="00FD6E48">
            <w:pPr>
              <w:numPr>
                <w:ilvl w:val="0"/>
                <w:numId w:val="55"/>
              </w:numPr>
              <w:spacing w:after="0" w:line="240" w:lineRule="auto"/>
              <w:ind w:left="-742" w:firstLine="720"/>
              <w:jc w:val="center"/>
              <w:rPr>
                <w:rFonts w:ascii="Times New Roman" w:hAnsi="Times New Roman"/>
                <w:sz w:val="28"/>
                <w:szCs w:val="28"/>
              </w:rPr>
            </w:pPr>
          </w:p>
        </w:tc>
        <w:tc>
          <w:tcPr>
            <w:tcW w:w="6587"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Коммунальное обслуживание</w:t>
            </w:r>
          </w:p>
        </w:tc>
        <w:tc>
          <w:tcPr>
            <w:tcW w:w="1134"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3.1</w:t>
            </w:r>
          </w:p>
        </w:tc>
      </w:tr>
      <w:tr w:rsidR="00A56AE0" w:rsidRPr="00A56AE0" w:rsidTr="00FD6E48">
        <w:trPr>
          <w:trHeight w:val="300"/>
          <w:jc w:val="center"/>
        </w:trPr>
        <w:tc>
          <w:tcPr>
            <w:tcW w:w="642" w:type="dxa"/>
          </w:tcPr>
          <w:p w:rsidR="00971F35" w:rsidRPr="00FD6E48" w:rsidRDefault="00971F35" w:rsidP="00FD6E48">
            <w:pPr>
              <w:numPr>
                <w:ilvl w:val="0"/>
                <w:numId w:val="55"/>
              </w:numPr>
              <w:spacing w:after="0" w:line="240" w:lineRule="auto"/>
              <w:ind w:left="-742" w:firstLine="720"/>
              <w:jc w:val="center"/>
              <w:rPr>
                <w:rFonts w:ascii="Times New Roman" w:hAnsi="Times New Roman"/>
                <w:sz w:val="28"/>
                <w:szCs w:val="28"/>
              </w:rPr>
            </w:pPr>
          </w:p>
        </w:tc>
        <w:tc>
          <w:tcPr>
            <w:tcW w:w="6587"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Обеспечение деятельности в области гидрометеорологии и смежных с ней областях</w:t>
            </w:r>
          </w:p>
        </w:tc>
        <w:tc>
          <w:tcPr>
            <w:tcW w:w="1134"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3.9.1</w:t>
            </w:r>
          </w:p>
        </w:tc>
      </w:tr>
      <w:tr w:rsidR="00A56AE0" w:rsidRPr="00A56AE0" w:rsidTr="00FD6E48">
        <w:trPr>
          <w:trHeight w:val="300"/>
          <w:jc w:val="center"/>
        </w:trPr>
        <w:tc>
          <w:tcPr>
            <w:tcW w:w="642" w:type="dxa"/>
          </w:tcPr>
          <w:p w:rsidR="00971F35" w:rsidRPr="00FD6E48" w:rsidRDefault="00971F35" w:rsidP="00FD6E48">
            <w:pPr>
              <w:numPr>
                <w:ilvl w:val="0"/>
                <w:numId w:val="55"/>
              </w:numPr>
              <w:spacing w:after="0" w:line="240" w:lineRule="auto"/>
              <w:ind w:left="-742" w:firstLine="720"/>
              <w:jc w:val="center"/>
              <w:rPr>
                <w:rFonts w:ascii="Times New Roman" w:hAnsi="Times New Roman"/>
                <w:sz w:val="28"/>
                <w:szCs w:val="28"/>
              </w:rPr>
            </w:pPr>
          </w:p>
        </w:tc>
        <w:tc>
          <w:tcPr>
            <w:tcW w:w="6587"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Энергетика</w:t>
            </w:r>
          </w:p>
        </w:tc>
        <w:tc>
          <w:tcPr>
            <w:tcW w:w="1134"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6.7</w:t>
            </w:r>
          </w:p>
        </w:tc>
      </w:tr>
      <w:tr w:rsidR="00A56AE0" w:rsidRPr="00A56AE0" w:rsidTr="00FD6E48">
        <w:trPr>
          <w:trHeight w:val="300"/>
          <w:jc w:val="center"/>
        </w:trPr>
        <w:tc>
          <w:tcPr>
            <w:tcW w:w="642" w:type="dxa"/>
          </w:tcPr>
          <w:p w:rsidR="00971F35" w:rsidRPr="00FD6E48" w:rsidRDefault="00971F35" w:rsidP="00FD6E48">
            <w:pPr>
              <w:numPr>
                <w:ilvl w:val="0"/>
                <w:numId w:val="55"/>
              </w:numPr>
              <w:spacing w:after="0" w:line="240" w:lineRule="auto"/>
              <w:ind w:left="-742" w:firstLine="720"/>
              <w:jc w:val="center"/>
              <w:rPr>
                <w:rFonts w:ascii="Times New Roman" w:hAnsi="Times New Roman"/>
                <w:sz w:val="28"/>
                <w:szCs w:val="28"/>
              </w:rPr>
            </w:pPr>
          </w:p>
        </w:tc>
        <w:tc>
          <w:tcPr>
            <w:tcW w:w="6587"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Связь</w:t>
            </w:r>
          </w:p>
        </w:tc>
        <w:tc>
          <w:tcPr>
            <w:tcW w:w="1134"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6.8</w:t>
            </w:r>
          </w:p>
        </w:tc>
      </w:tr>
      <w:tr w:rsidR="00A56AE0" w:rsidRPr="00A56AE0" w:rsidTr="00FD6E48">
        <w:trPr>
          <w:trHeight w:val="300"/>
          <w:jc w:val="center"/>
        </w:trPr>
        <w:tc>
          <w:tcPr>
            <w:tcW w:w="642" w:type="dxa"/>
          </w:tcPr>
          <w:p w:rsidR="00971F35" w:rsidRPr="00FD6E48" w:rsidRDefault="00971F35" w:rsidP="00FD6E48">
            <w:pPr>
              <w:numPr>
                <w:ilvl w:val="0"/>
                <w:numId w:val="55"/>
              </w:numPr>
              <w:spacing w:after="0" w:line="240" w:lineRule="auto"/>
              <w:ind w:left="-742" w:firstLine="720"/>
              <w:jc w:val="center"/>
              <w:rPr>
                <w:rFonts w:ascii="Times New Roman" w:hAnsi="Times New Roman"/>
                <w:sz w:val="28"/>
                <w:szCs w:val="28"/>
              </w:rPr>
            </w:pPr>
          </w:p>
        </w:tc>
        <w:tc>
          <w:tcPr>
            <w:tcW w:w="6587"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Склады</w:t>
            </w:r>
          </w:p>
        </w:tc>
        <w:tc>
          <w:tcPr>
            <w:tcW w:w="1134"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6.9</w:t>
            </w:r>
          </w:p>
        </w:tc>
      </w:tr>
      <w:tr w:rsidR="00A56AE0" w:rsidRPr="00A56AE0" w:rsidTr="00FD6E48">
        <w:trPr>
          <w:trHeight w:val="300"/>
          <w:jc w:val="center"/>
        </w:trPr>
        <w:tc>
          <w:tcPr>
            <w:tcW w:w="642" w:type="dxa"/>
          </w:tcPr>
          <w:p w:rsidR="00971F35" w:rsidRPr="00FD6E48" w:rsidRDefault="00971F35" w:rsidP="00FD6E48">
            <w:pPr>
              <w:numPr>
                <w:ilvl w:val="0"/>
                <w:numId w:val="55"/>
              </w:numPr>
              <w:spacing w:after="0" w:line="240" w:lineRule="auto"/>
              <w:ind w:left="-742" w:firstLine="720"/>
              <w:jc w:val="center"/>
              <w:rPr>
                <w:rFonts w:ascii="Times New Roman" w:hAnsi="Times New Roman"/>
                <w:sz w:val="28"/>
                <w:szCs w:val="28"/>
              </w:rPr>
            </w:pPr>
          </w:p>
        </w:tc>
        <w:tc>
          <w:tcPr>
            <w:tcW w:w="6587"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Складские площадки</w:t>
            </w:r>
          </w:p>
        </w:tc>
        <w:tc>
          <w:tcPr>
            <w:tcW w:w="1134"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6.9.1</w:t>
            </w:r>
          </w:p>
        </w:tc>
      </w:tr>
      <w:tr w:rsidR="00A56AE0" w:rsidRPr="00A56AE0" w:rsidTr="00FD6E48">
        <w:trPr>
          <w:trHeight w:val="300"/>
          <w:jc w:val="center"/>
        </w:trPr>
        <w:tc>
          <w:tcPr>
            <w:tcW w:w="642" w:type="dxa"/>
          </w:tcPr>
          <w:p w:rsidR="00971F35" w:rsidRPr="00FD6E48" w:rsidRDefault="00971F35" w:rsidP="00FD6E48">
            <w:pPr>
              <w:numPr>
                <w:ilvl w:val="0"/>
                <w:numId w:val="55"/>
              </w:numPr>
              <w:spacing w:after="0" w:line="240" w:lineRule="auto"/>
              <w:ind w:left="-742" w:firstLine="720"/>
              <w:jc w:val="center"/>
              <w:rPr>
                <w:rFonts w:ascii="Times New Roman" w:hAnsi="Times New Roman"/>
                <w:sz w:val="28"/>
                <w:szCs w:val="28"/>
              </w:rPr>
            </w:pPr>
          </w:p>
        </w:tc>
        <w:tc>
          <w:tcPr>
            <w:tcW w:w="6587"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 xml:space="preserve">Научно-производственная деятельность </w:t>
            </w:r>
          </w:p>
        </w:tc>
        <w:tc>
          <w:tcPr>
            <w:tcW w:w="1134"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6.12</w:t>
            </w:r>
          </w:p>
        </w:tc>
      </w:tr>
      <w:tr w:rsidR="00A56AE0" w:rsidRPr="00A56AE0" w:rsidTr="00FD6E48">
        <w:trPr>
          <w:trHeight w:val="300"/>
          <w:jc w:val="center"/>
        </w:trPr>
        <w:tc>
          <w:tcPr>
            <w:tcW w:w="642" w:type="dxa"/>
          </w:tcPr>
          <w:p w:rsidR="00971F35" w:rsidRPr="00FD6E48" w:rsidRDefault="00971F35" w:rsidP="00FD6E48">
            <w:pPr>
              <w:numPr>
                <w:ilvl w:val="0"/>
                <w:numId w:val="55"/>
              </w:numPr>
              <w:spacing w:after="0" w:line="240" w:lineRule="auto"/>
              <w:ind w:left="-742" w:firstLine="720"/>
              <w:jc w:val="center"/>
              <w:rPr>
                <w:rFonts w:ascii="Times New Roman" w:hAnsi="Times New Roman"/>
                <w:sz w:val="28"/>
                <w:szCs w:val="28"/>
              </w:rPr>
            </w:pPr>
          </w:p>
        </w:tc>
        <w:tc>
          <w:tcPr>
            <w:tcW w:w="6587"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Трубопроводный транспорт</w:t>
            </w:r>
          </w:p>
        </w:tc>
        <w:tc>
          <w:tcPr>
            <w:tcW w:w="1134"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7.5</w:t>
            </w:r>
          </w:p>
        </w:tc>
      </w:tr>
      <w:tr w:rsidR="00A56AE0" w:rsidRPr="00A56AE0" w:rsidTr="00FD6E48">
        <w:trPr>
          <w:trHeight w:val="300"/>
          <w:jc w:val="center"/>
        </w:trPr>
        <w:tc>
          <w:tcPr>
            <w:tcW w:w="642" w:type="dxa"/>
          </w:tcPr>
          <w:p w:rsidR="00971F35" w:rsidRPr="00FD6E48" w:rsidRDefault="00971F35" w:rsidP="00FD6E48">
            <w:pPr>
              <w:numPr>
                <w:ilvl w:val="0"/>
                <w:numId w:val="55"/>
              </w:numPr>
              <w:spacing w:after="0" w:line="240" w:lineRule="auto"/>
              <w:ind w:left="-742" w:firstLine="720"/>
              <w:jc w:val="center"/>
              <w:rPr>
                <w:rFonts w:ascii="Times New Roman" w:hAnsi="Times New Roman"/>
                <w:sz w:val="28"/>
                <w:szCs w:val="28"/>
              </w:rPr>
            </w:pPr>
          </w:p>
        </w:tc>
        <w:tc>
          <w:tcPr>
            <w:tcW w:w="6587"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Обеспечение внутреннего правопорядка</w:t>
            </w:r>
          </w:p>
        </w:tc>
        <w:tc>
          <w:tcPr>
            <w:tcW w:w="1134"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8.3</w:t>
            </w:r>
          </w:p>
        </w:tc>
      </w:tr>
      <w:tr w:rsidR="00A56AE0" w:rsidRPr="00A56AE0" w:rsidTr="00FD6E48">
        <w:trPr>
          <w:trHeight w:val="300"/>
          <w:jc w:val="center"/>
        </w:trPr>
        <w:tc>
          <w:tcPr>
            <w:tcW w:w="642" w:type="dxa"/>
          </w:tcPr>
          <w:p w:rsidR="00971F35" w:rsidRPr="00FD6E48" w:rsidRDefault="00971F35" w:rsidP="00FD6E48">
            <w:pPr>
              <w:numPr>
                <w:ilvl w:val="0"/>
                <w:numId w:val="55"/>
              </w:numPr>
              <w:spacing w:after="0" w:line="240" w:lineRule="auto"/>
              <w:ind w:left="-742" w:firstLine="720"/>
              <w:jc w:val="center"/>
              <w:rPr>
                <w:rFonts w:ascii="Times New Roman" w:hAnsi="Times New Roman"/>
                <w:sz w:val="28"/>
                <w:szCs w:val="28"/>
              </w:rPr>
            </w:pPr>
          </w:p>
        </w:tc>
        <w:tc>
          <w:tcPr>
            <w:tcW w:w="6587"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Общее пользование водными объектами</w:t>
            </w:r>
          </w:p>
        </w:tc>
        <w:tc>
          <w:tcPr>
            <w:tcW w:w="1134"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11.1</w:t>
            </w:r>
          </w:p>
        </w:tc>
      </w:tr>
      <w:tr w:rsidR="00A56AE0" w:rsidRPr="00A56AE0" w:rsidTr="00FD6E48">
        <w:trPr>
          <w:trHeight w:val="300"/>
          <w:jc w:val="center"/>
        </w:trPr>
        <w:tc>
          <w:tcPr>
            <w:tcW w:w="642" w:type="dxa"/>
          </w:tcPr>
          <w:p w:rsidR="00971F35" w:rsidRPr="00FD6E48" w:rsidRDefault="00971F35" w:rsidP="00FD6E48">
            <w:pPr>
              <w:numPr>
                <w:ilvl w:val="0"/>
                <w:numId w:val="55"/>
              </w:numPr>
              <w:spacing w:after="0" w:line="240" w:lineRule="auto"/>
              <w:ind w:left="-742" w:firstLine="720"/>
              <w:jc w:val="center"/>
              <w:rPr>
                <w:rFonts w:ascii="Times New Roman" w:hAnsi="Times New Roman"/>
                <w:sz w:val="28"/>
                <w:szCs w:val="28"/>
              </w:rPr>
            </w:pPr>
          </w:p>
        </w:tc>
        <w:tc>
          <w:tcPr>
            <w:tcW w:w="6587"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Специальное пользование водными объектами</w:t>
            </w:r>
          </w:p>
        </w:tc>
        <w:tc>
          <w:tcPr>
            <w:tcW w:w="1134"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11.2</w:t>
            </w:r>
          </w:p>
        </w:tc>
      </w:tr>
      <w:tr w:rsidR="00A56AE0" w:rsidRPr="00A56AE0" w:rsidTr="00FD6E48">
        <w:trPr>
          <w:trHeight w:val="300"/>
          <w:jc w:val="center"/>
        </w:trPr>
        <w:tc>
          <w:tcPr>
            <w:tcW w:w="642" w:type="dxa"/>
          </w:tcPr>
          <w:p w:rsidR="00971F35" w:rsidRPr="00FD6E48" w:rsidRDefault="00971F35" w:rsidP="00FD6E48">
            <w:pPr>
              <w:numPr>
                <w:ilvl w:val="0"/>
                <w:numId w:val="55"/>
              </w:numPr>
              <w:spacing w:after="0" w:line="240" w:lineRule="auto"/>
              <w:ind w:left="-742" w:firstLine="720"/>
              <w:jc w:val="center"/>
              <w:rPr>
                <w:rFonts w:ascii="Times New Roman" w:hAnsi="Times New Roman"/>
                <w:sz w:val="28"/>
                <w:szCs w:val="28"/>
              </w:rPr>
            </w:pPr>
          </w:p>
        </w:tc>
        <w:tc>
          <w:tcPr>
            <w:tcW w:w="6587"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Гидротехнические сооружения</w:t>
            </w:r>
          </w:p>
        </w:tc>
        <w:tc>
          <w:tcPr>
            <w:tcW w:w="1134"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11.3</w:t>
            </w:r>
          </w:p>
        </w:tc>
      </w:tr>
      <w:tr w:rsidR="00A56AE0" w:rsidRPr="00A56AE0" w:rsidTr="00FD6E48">
        <w:trPr>
          <w:trHeight w:val="300"/>
          <w:jc w:val="center"/>
        </w:trPr>
        <w:tc>
          <w:tcPr>
            <w:tcW w:w="642" w:type="dxa"/>
          </w:tcPr>
          <w:p w:rsidR="00971F35" w:rsidRPr="00FD6E48" w:rsidRDefault="00971F35" w:rsidP="00FD6E48">
            <w:pPr>
              <w:numPr>
                <w:ilvl w:val="0"/>
                <w:numId w:val="55"/>
              </w:numPr>
              <w:spacing w:after="0" w:line="240" w:lineRule="auto"/>
              <w:ind w:left="-742" w:firstLine="720"/>
              <w:jc w:val="center"/>
              <w:rPr>
                <w:rFonts w:ascii="Times New Roman" w:hAnsi="Times New Roman"/>
                <w:sz w:val="28"/>
                <w:szCs w:val="28"/>
              </w:rPr>
            </w:pPr>
          </w:p>
        </w:tc>
        <w:tc>
          <w:tcPr>
            <w:tcW w:w="6587"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Земельные участки (территории) общего пользования</w:t>
            </w:r>
          </w:p>
        </w:tc>
        <w:tc>
          <w:tcPr>
            <w:tcW w:w="1134"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12.0</w:t>
            </w:r>
          </w:p>
        </w:tc>
      </w:tr>
    </w:tbl>
    <w:p w:rsidR="00971F35" w:rsidRPr="00FD6E48" w:rsidRDefault="00971F35" w:rsidP="00FD6E48">
      <w:pPr>
        <w:shd w:val="clear" w:color="auto" w:fill="FFFFFF"/>
        <w:tabs>
          <w:tab w:val="left" w:pos="993"/>
          <w:tab w:val="left" w:pos="1276"/>
        </w:tabs>
        <w:spacing w:after="0" w:line="240" w:lineRule="auto"/>
        <w:ind w:firstLine="720"/>
        <w:jc w:val="both"/>
        <w:rPr>
          <w:rFonts w:ascii="Times New Roman" w:hAnsi="Times New Roman"/>
          <w:sz w:val="28"/>
          <w:szCs w:val="28"/>
          <w:lang w:eastAsia="zh-CN"/>
        </w:rPr>
      </w:pPr>
    </w:p>
    <w:p w:rsidR="00971F35" w:rsidRPr="00FD6E48" w:rsidRDefault="00971F35" w:rsidP="00FD6E48">
      <w:pPr>
        <w:numPr>
          <w:ilvl w:val="1"/>
          <w:numId w:val="57"/>
        </w:numPr>
        <w:shd w:val="clear" w:color="auto" w:fill="FFFFFF"/>
        <w:spacing w:after="0" w:line="240" w:lineRule="auto"/>
        <w:ind w:left="0" w:firstLine="720"/>
        <w:jc w:val="both"/>
        <w:rPr>
          <w:rFonts w:ascii="Times New Roman" w:hAnsi="Times New Roman"/>
          <w:sz w:val="28"/>
          <w:szCs w:val="28"/>
        </w:rPr>
      </w:pPr>
      <w:r w:rsidRPr="00FD6E48">
        <w:rPr>
          <w:rFonts w:ascii="Times New Roman" w:hAnsi="Times New Roman"/>
          <w:sz w:val="28"/>
          <w:szCs w:val="28"/>
        </w:rPr>
        <w:t>Условно разрешенные виды использования земельных участков и объектов капитального строительства, установленные в градостроительных регламентах</w:t>
      </w:r>
      <w:r w:rsidR="00C6664B" w:rsidRPr="00FD6E48">
        <w:rPr>
          <w:rFonts w:ascii="Times New Roman" w:hAnsi="Times New Roman"/>
          <w:sz w:val="28"/>
          <w:szCs w:val="28"/>
        </w:rPr>
        <w:t xml:space="preserve"> </w:t>
      </w:r>
      <w:r w:rsidRPr="00FD6E48">
        <w:rPr>
          <w:rFonts w:ascii="Times New Roman" w:hAnsi="Times New Roman"/>
          <w:sz w:val="28"/>
          <w:szCs w:val="28"/>
        </w:rPr>
        <w:t>применительно к территориальной зоне ИТ</w:t>
      </w:r>
      <w:r w:rsidR="00C6664B" w:rsidRPr="00FD6E48">
        <w:rPr>
          <w:rFonts w:ascii="Times New Roman" w:hAnsi="Times New Roman"/>
          <w:sz w:val="28"/>
          <w:szCs w:val="28"/>
        </w:rPr>
        <w:t>-</w:t>
      </w:r>
      <w:r w:rsidRPr="00FD6E48">
        <w:rPr>
          <w:rFonts w:ascii="Times New Roman" w:hAnsi="Times New Roman"/>
          <w:sz w:val="28"/>
          <w:szCs w:val="28"/>
        </w:rPr>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7292"/>
        <w:gridCol w:w="1132"/>
      </w:tblGrid>
      <w:tr w:rsidR="002741BC" w:rsidRPr="00A56AE0" w:rsidTr="00FD6E48">
        <w:trPr>
          <w:trHeight w:val="300"/>
          <w:jc w:val="center"/>
        </w:trPr>
        <w:tc>
          <w:tcPr>
            <w:tcW w:w="596" w:type="pct"/>
            <w:hideMark/>
          </w:tcPr>
          <w:p w:rsidR="00C030DF" w:rsidRDefault="00971F35" w:rsidP="00FD6E48">
            <w:pPr>
              <w:spacing w:after="0" w:line="240" w:lineRule="auto"/>
              <w:ind w:left="-437" w:firstLine="142"/>
              <w:jc w:val="center"/>
              <w:rPr>
                <w:rFonts w:ascii="Times New Roman" w:hAnsi="Times New Roman"/>
                <w:bCs/>
                <w:sz w:val="28"/>
                <w:szCs w:val="28"/>
              </w:rPr>
            </w:pPr>
            <w:r w:rsidRPr="00FD6E48">
              <w:rPr>
                <w:rFonts w:ascii="Times New Roman" w:hAnsi="Times New Roman"/>
                <w:bCs/>
                <w:sz w:val="28"/>
                <w:szCs w:val="28"/>
              </w:rPr>
              <w:t>№</w:t>
            </w:r>
          </w:p>
          <w:p w:rsidR="00971F35" w:rsidRPr="00FD6E48" w:rsidRDefault="00971F35" w:rsidP="00FD6E48">
            <w:pPr>
              <w:spacing w:after="0" w:line="240" w:lineRule="auto"/>
              <w:ind w:left="-437" w:firstLine="142"/>
              <w:jc w:val="center"/>
              <w:rPr>
                <w:rFonts w:ascii="Times New Roman" w:hAnsi="Times New Roman"/>
                <w:bCs/>
                <w:sz w:val="28"/>
                <w:szCs w:val="28"/>
              </w:rPr>
            </w:pPr>
            <w:proofErr w:type="gramStart"/>
            <w:r w:rsidRPr="00FD6E48">
              <w:rPr>
                <w:rFonts w:ascii="Times New Roman" w:hAnsi="Times New Roman"/>
                <w:bCs/>
                <w:sz w:val="28"/>
                <w:szCs w:val="28"/>
              </w:rPr>
              <w:t>п</w:t>
            </w:r>
            <w:proofErr w:type="gramEnd"/>
            <w:r w:rsidRPr="00FD6E48">
              <w:rPr>
                <w:rFonts w:ascii="Times New Roman" w:hAnsi="Times New Roman"/>
                <w:bCs/>
                <w:sz w:val="28"/>
                <w:szCs w:val="28"/>
              </w:rPr>
              <w:t>/п</w:t>
            </w:r>
          </w:p>
        </w:tc>
        <w:tc>
          <w:tcPr>
            <w:tcW w:w="3812" w:type="pct"/>
            <w:hideMark/>
          </w:tcPr>
          <w:p w:rsidR="00971F35" w:rsidRPr="00FD6E48" w:rsidRDefault="00971F35"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Наименование вида разрешенного использования земельного участка</w:t>
            </w:r>
          </w:p>
        </w:tc>
        <w:tc>
          <w:tcPr>
            <w:tcW w:w="593" w:type="pct"/>
            <w:hideMark/>
          </w:tcPr>
          <w:p w:rsidR="00971F35" w:rsidRPr="00FD6E48" w:rsidRDefault="00971F35"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Код</w:t>
            </w:r>
          </w:p>
        </w:tc>
      </w:tr>
      <w:tr w:rsidR="002741BC" w:rsidRPr="00A56AE0" w:rsidTr="00FD6E48">
        <w:trPr>
          <w:trHeight w:val="193"/>
          <w:jc w:val="center"/>
        </w:trPr>
        <w:tc>
          <w:tcPr>
            <w:tcW w:w="596" w:type="pct"/>
          </w:tcPr>
          <w:p w:rsidR="00057158" w:rsidRPr="00FD6E48" w:rsidRDefault="00057158" w:rsidP="00FD6E48">
            <w:pPr>
              <w:numPr>
                <w:ilvl w:val="0"/>
                <w:numId w:val="56"/>
              </w:numPr>
              <w:spacing w:after="0" w:line="240" w:lineRule="auto"/>
              <w:ind w:left="-437" w:firstLine="142"/>
              <w:jc w:val="center"/>
              <w:rPr>
                <w:rFonts w:ascii="Times New Roman" w:hAnsi="Times New Roman"/>
                <w:sz w:val="28"/>
                <w:szCs w:val="28"/>
              </w:rPr>
            </w:pPr>
          </w:p>
        </w:tc>
        <w:tc>
          <w:tcPr>
            <w:tcW w:w="3812" w:type="pct"/>
          </w:tcPr>
          <w:p w:rsidR="00057158" w:rsidRPr="00FD6E48" w:rsidRDefault="00057158" w:rsidP="00FD6E48">
            <w:pPr>
              <w:spacing w:after="0" w:line="240" w:lineRule="auto"/>
              <w:rPr>
                <w:rFonts w:ascii="Times New Roman" w:hAnsi="Times New Roman"/>
                <w:sz w:val="28"/>
                <w:szCs w:val="28"/>
              </w:rPr>
            </w:pPr>
            <w:r>
              <w:rPr>
                <w:rFonts w:ascii="Times New Roman" w:hAnsi="Times New Roman"/>
                <w:sz w:val="28"/>
                <w:szCs w:val="28"/>
              </w:rPr>
              <w:t>Деловое управление</w:t>
            </w:r>
          </w:p>
        </w:tc>
        <w:tc>
          <w:tcPr>
            <w:tcW w:w="593" w:type="pct"/>
          </w:tcPr>
          <w:p w:rsidR="00057158" w:rsidRPr="00FD6E48" w:rsidRDefault="00057158" w:rsidP="00FD6E48">
            <w:pPr>
              <w:spacing w:after="0" w:line="240" w:lineRule="auto"/>
              <w:jc w:val="center"/>
              <w:rPr>
                <w:rFonts w:ascii="Times New Roman" w:hAnsi="Times New Roman"/>
                <w:sz w:val="28"/>
                <w:szCs w:val="28"/>
              </w:rPr>
            </w:pPr>
            <w:r w:rsidRPr="008151BE">
              <w:rPr>
                <w:rFonts w:ascii="Times New Roman" w:hAnsi="Times New Roman"/>
                <w:sz w:val="28"/>
                <w:szCs w:val="28"/>
              </w:rPr>
              <w:t>4.</w:t>
            </w:r>
            <w:r>
              <w:rPr>
                <w:rFonts w:ascii="Times New Roman" w:hAnsi="Times New Roman"/>
                <w:sz w:val="28"/>
                <w:szCs w:val="28"/>
              </w:rPr>
              <w:t>1</w:t>
            </w:r>
          </w:p>
        </w:tc>
      </w:tr>
      <w:tr w:rsidR="002741BC" w:rsidRPr="00A56AE0" w:rsidTr="00FD6E48">
        <w:trPr>
          <w:trHeight w:val="193"/>
          <w:jc w:val="center"/>
        </w:trPr>
        <w:tc>
          <w:tcPr>
            <w:tcW w:w="596" w:type="pct"/>
          </w:tcPr>
          <w:p w:rsidR="00057158" w:rsidRPr="00FD6E48" w:rsidRDefault="00057158" w:rsidP="00FD6E48">
            <w:pPr>
              <w:numPr>
                <w:ilvl w:val="0"/>
                <w:numId w:val="56"/>
              </w:numPr>
              <w:spacing w:after="0" w:line="240" w:lineRule="auto"/>
              <w:ind w:left="-437" w:firstLine="142"/>
              <w:jc w:val="center"/>
              <w:rPr>
                <w:rFonts w:ascii="Times New Roman" w:hAnsi="Times New Roman"/>
                <w:sz w:val="28"/>
                <w:szCs w:val="28"/>
              </w:rPr>
            </w:pPr>
          </w:p>
        </w:tc>
        <w:tc>
          <w:tcPr>
            <w:tcW w:w="3812" w:type="pct"/>
            <w:hideMark/>
          </w:tcPr>
          <w:p w:rsidR="00057158" w:rsidRPr="00FD6E48" w:rsidRDefault="00057158" w:rsidP="00FD6E48">
            <w:pPr>
              <w:spacing w:after="0" w:line="240" w:lineRule="auto"/>
              <w:rPr>
                <w:rFonts w:ascii="Times New Roman" w:hAnsi="Times New Roman"/>
                <w:sz w:val="28"/>
                <w:szCs w:val="28"/>
              </w:rPr>
            </w:pPr>
            <w:r>
              <w:rPr>
                <w:rFonts w:ascii="Times New Roman" w:hAnsi="Times New Roman"/>
                <w:sz w:val="28"/>
                <w:szCs w:val="28"/>
              </w:rPr>
              <w:t>Объекты торговли (торговые центры, торгово-развлекательные центры (комплексы)</w:t>
            </w:r>
          </w:p>
        </w:tc>
        <w:tc>
          <w:tcPr>
            <w:tcW w:w="593" w:type="pct"/>
            <w:hideMark/>
          </w:tcPr>
          <w:p w:rsidR="00057158" w:rsidRPr="00FD6E48" w:rsidRDefault="00057158" w:rsidP="00FD6E48">
            <w:pPr>
              <w:spacing w:after="0" w:line="240" w:lineRule="auto"/>
              <w:jc w:val="center"/>
              <w:rPr>
                <w:rFonts w:ascii="Times New Roman" w:hAnsi="Times New Roman"/>
                <w:sz w:val="28"/>
                <w:szCs w:val="28"/>
              </w:rPr>
            </w:pPr>
            <w:r>
              <w:rPr>
                <w:rFonts w:ascii="Times New Roman" w:hAnsi="Times New Roman"/>
                <w:sz w:val="28"/>
                <w:szCs w:val="28"/>
              </w:rPr>
              <w:t>4.2</w:t>
            </w:r>
          </w:p>
        </w:tc>
      </w:tr>
      <w:tr w:rsidR="002741BC" w:rsidRPr="00A56AE0" w:rsidTr="00FD6E48">
        <w:trPr>
          <w:trHeight w:val="193"/>
          <w:jc w:val="center"/>
        </w:trPr>
        <w:tc>
          <w:tcPr>
            <w:tcW w:w="596" w:type="pct"/>
          </w:tcPr>
          <w:p w:rsidR="00057158" w:rsidRPr="00A56AE0" w:rsidRDefault="00057158">
            <w:pPr>
              <w:numPr>
                <w:ilvl w:val="0"/>
                <w:numId w:val="56"/>
              </w:numPr>
              <w:spacing w:after="0" w:line="240" w:lineRule="auto"/>
              <w:ind w:left="-437" w:firstLine="142"/>
              <w:jc w:val="center"/>
              <w:rPr>
                <w:rFonts w:ascii="Times New Roman" w:hAnsi="Times New Roman"/>
                <w:sz w:val="28"/>
                <w:szCs w:val="28"/>
              </w:rPr>
            </w:pPr>
          </w:p>
        </w:tc>
        <w:tc>
          <w:tcPr>
            <w:tcW w:w="3812" w:type="pct"/>
          </w:tcPr>
          <w:p w:rsidR="00057158" w:rsidRDefault="00057158">
            <w:pPr>
              <w:spacing w:after="0" w:line="240" w:lineRule="auto"/>
              <w:rPr>
                <w:rFonts w:ascii="Times New Roman" w:hAnsi="Times New Roman"/>
                <w:sz w:val="28"/>
                <w:szCs w:val="28"/>
              </w:rPr>
            </w:pPr>
            <w:r>
              <w:rPr>
                <w:rFonts w:ascii="Times New Roman" w:hAnsi="Times New Roman"/>
                <w:sz w:val="28"/>
                <w:szCs w:val="28"/>
              </w:rPr>
              <w:t>Рынки</w:t>
            </w:r>
          </w:p>
        </w:tc>
        <w:tc>
          <w:tcPr>
            <w:tcW w:w="593" w:type="pct"/>
          </w:tcPr>
          <w:p w:rsidR="00057158" w:rsidRDefault="00057158">
            <w:pPr>
              <w:spacing w:after="0" w:line="240" w:lineRule="auto"/>
              <w:jc w:val="center"/>
              <w:rPr>
                <w:rFonts w:ascii="Times New Roman" w:hAnsi="Times New Roman"/>
                <w:sz w:val="28"/>
                <w:szCs w:val="28"/>
              </w:rPr>
            </w:pPr>
            <w:r>
              <w:rPr>
                <w:rFonts w:ascii="Times New Roman" w:hAnsi="Times New Roman"/>
                <w:sz w:val="28"/>
                <w:szCs w:val="28"/>
              </w:rPr>
              <w:t>4.3</w:t>
            </w:r>
          </w:p>
        </w:tc>
      </w:tr>
      <w:tr w:rsidR="002741BC" w:rsidRPr="00A56AE0" w:rsidTr="00FD6E48">
        <w:trPr>
          <w:trHeight w:val="193"/>
          <w:jc w:val="center"/>
        </w:trPr>
        <w:tc>
          <w:tcPr>
            <w:tcW w:w="596" w:type="pct"/>
          </w:tcPr>
          <w:p w:rsidR="00057158" w:rsidRPr="00A56AE0" w:rsidRDefault="00057158">
            <w:pPr>
              <w:numPr>
                <w:ilvl w:val="0"/>
                <w:numId w:val="56"/>
              </w:numPr>
              <w:spacing w:after="0" w:line="240" w:lineRule="auto"/>
              <w:ind w:left="-437" w:firstLine="142"/>
              <w:jc w:val="center"/>
              <w:rPr>
                <w:rFonts w:ascii="Times New Roman" w:hAnsi="Times New Roman"/>
                <w:sz w:val="28"/>
                <w:szCs w:val="28"/>
              </w:rPr>
            </w:pPr>
          </w:p>
        </w:tc>
        <w:tc>
          <w:tcPr>
            <w:tcW w:w="3812" w:type="pct"/>
          </w:tcPr>
          <w:p w:rsidR="00057158" w:rsidRDefault="00057158">
            <w:pPr>
              <w:spacing w:after="0" w:line="240" w:lineRule="auto"/>
              <w:rPr>
                <w:rFonts w:ascii="Times New Roman" w:hAnsi="Times New Roman"/>
                <w:sz w:val="28"/>
                <w:szCs w:val="28"/>
              </w:rPr>
            </w:pPr>
            <w:r>
              <w:rPr>
                <w:rFonts w:ascii="Times New Roman" w:hAnsi="Times New Roman"/>
                <w:sz w:val="28"/>
                <w:szCs w:val="28"/>
              </w:rPr>
              <w:t>Магазины</w:t>
            </w:r>
          </w:p>
        </w:tc>
        <w:tc>
          <w:tcPr>
            <w:tcW w:w="593" w:type="pct"/>
          </w:tcPr>
          <w:p w:rsidR="00057158" w:rsidRDefault="00057158">
            <w:pPr>
              <w:spacing w:after="0" w:line="240" w:lineRule="auto"/>
              <w:jc w:val="center"/>
              <w:rPr>
                <w:rFonts w:ascii="Times New Roman" w:hAnsi="Times New Roman"/>
                <w:sz w:val="28"/>
                <w:szCs w:val="28"/>
              </w:rPr>
            </w:pPr>
            <w:r>
              <w:rPr>
                <w:rFonts w:ascii="Times New Roman" w:hAnsi="Times New Roman"/>
                <w:sz w:val="28"/>
                <w:szCs w:val="28"/>
              </w:rPr>
              <w:t>4.4</w:t>
            </w:r>
          </w:p>
        </w:tc>
      </w:tr>
      <w:tr w:rsidR="002741BC" w:rsidRPr="00A56AE0" w:rsidTr="00FD6E48">
        <w:trPr>
          <w:trHeight w:val="193"/>
          <w:jc w:val="center"/>
        </w:trPr>
        <w:tc>
          <w:tcPr>
            <w:tcW w:w="596" w:type="pct"/>
          </w:tcPr>
          <w:p w:rsidR="00057158" w:rsidRPr="00A56AE0" w:rsidRDefault="00057158">
            <w:pPr>
              <w:numPr>
                <w:ilvl w:val="0"/>
                <w:numId w:val="56"/>
              </w:numPr>
              <w:spacing w:after="0" w:line="240" w:lineRule="auto"/>
              <w:ind w:left="-437" w:firstLine="142"/>
              <w:jc w:val="center"/>
              <w:rPr>
                <w:rFonts w:ascii="Times New Roman" w:hAnsi="Times New Roman"/>
                <w:sz w:val="28"/>
                <w:szCs w:val="28"/>
              </w:rPr>
            </w:pPr>
          </w:p>
        </w:tc>
        <w:tc>
          <w:tcPr>
            <w:tcW w:w="3812" w:type="pct"/>
          </w:tcPr>
          <w:p w:rsidR="00057158" w:rsidRDefault="00057158">
            <w:pPr>
              <w:spacing w:after="0" w:line="240" w:lineRule="auto"/>
              <w:rPr>
                <w:rFonts w:ascii="Times New Roman" w:hAnsi="Times New Roman"/>
                <w:sz w:val="28"/>
                <w:szCs w:val="28"/>
              </w:rPr>
            </w:pPr>
            <w:r>
              <w:rPr>
                <w:rFonts w:ascii="Times New Roman" w:hAnsi="Times New Roman"/>
                <w:sz w:val="28"/>
                <w:szCs w:val="28"/>
              </w:rPr>
              <w:t>Банковская и страховая деятельность</w:t>
            </w:r>
          </w:p>
        </w:tc>
        <w:tc>
          <w:tcPr>
            <w:tcW w:w="593" w:type="pct"/>
          </w:tcPr>
          <w:p w:rsidR="00057158" w:rsidRDefault="00057158">
            <w:pPr>
              <w:spacing w:after="0" w:line="240" w:lineRule="auto"/>
              <w:jc w:val="center"/>
              <w:rPr>
                <w:rFonts w:ascii="Times New Roman" w:hAnsi="Times New Roman"/>
                <w:sz w:val="28"/>
                <w:szCs w:val="28"/>
              </w:rPr>
            </w:pPr>
            <w:r>
              <w:rPr>
                <w:rFonts w:ascii="Times New Roman" w:hAnsi="Times New Roman"/>
                <w:sz w:val="28"/>
                <w:szCs w:val="28"/>
              </w:rPr>
              <w:t>4.5</w:t>
            </w:r>
          </w:p>
        </w:tc>
      </w:tr>
      <w:tr w:rsidR="002741BC" w:rsidRPr="00A56AE0" w:rsidTr="00FD6E48">
        <w:trPr>
          <w:trHeight w:val="193"/>
          <w:jc w:val="center"/>
        </w:trPr>
        <w:tc>
          <w:tcPr>
            <w:tcW w:w="596" w:type="pct"/>
          </w:tcPr>
          <w:p w:rsidR="00057158" w:rsidRPr="00A56AE0" w:rsidRDefault="00057158">
            <w:pPr>
              <w:numPr>
                <w:ilvl w:val="0"/>
                <w:numId w:val="56"/>
              </w:numPr>
              <w:spacing w:after="0" w:line="240" w:lineRule="auto"/>
              <w:ind w:left="-437" w:firstLine="142"/>
              <w:jc w:val="center"/>
              <w:rPr>
                <w:rFonts w:ascii="Times New Roman" w:hAnsi="Times New Roman"/>
                <w:sz w:val="28"/>
                <w:szCs w:val="28"/>
              </w:rPr>
            </w:pPr>
          </w:p>
        </w:tc>
        <w:tc>
          <w:tcPr>
            <w:tcW w:w="3812" w:type="pct"/>
          </w:tcPr>
          <w:p w:rsidR="00057158" w:rsidRDefault="00057158">
            <w:pPr>
              <w:spacing w:after="0" w:line="240" w:lineRule="auto"/>
              <w:rPr>
                <w:rFonts w:ascii="Times New Roman" w:hAnsi="Times New Roman"/>
                <w:sz w:val="28"/>
                <w:szCs w:val="28"/>
              </w:rPr>
            </w:pPr>
            <w:r>
              <w:rPr>
                <w:rFonts w:ascii="Times New Roman" w:hAnsi="Times New Roman"/>
                <w:sz w:val="28"/>
                <w:szCs w:val="28"/>
              </w:rPr>
              <w:t>Общественное питание</w:t>
            </w:r>
          </w:p>
        </w:tc>
        <w:tc>
          <w:tcPr>
            <w:tcW w:w="593" w:type="pct"/>
          </w:tcPr>
          <w:p w:rsidR="00057158" w:rsidRDefault="00057158">
            <w:pPr>
              <w:spacing w:after="0" w:line="240" w:lineRule="auto"/>
              <w:jc w:val="center"/>
              <w:rPr>
                <w:rFonts w:ascii="Times New Roman" w:hAnsi="Times New Roman"/>
                <w:sz w:val="28"/>
                <w:szCs w:val="28"/>
              </w:rPr>
            </w:pPr>
            <w:r>
              <w:rPr>
                <w:rFonts w:ascii="Times New Roman" w:hAnsi="Times New Roman"/>
                <w:sz w:val="28"/>
                <w:szCs w:val="28"/>
              </w:rPr>
              <w:t>4.6</w:t>
            </w:r>
          </w:p>
        </w:tc>
      </w:tr>
      <w:tr w:rsidR="002741BC" w:rsidRPr="00A56AE0" w:rsidTr="00FD6E48">
        <w:trPr>
          <w:trHeight w:val="193"/>
          <w:jc w:val="center"/>
        </w:trPr>
        <w:tc>
          <w:tcPr>
            <w:tcW w:w="596" w:type="pct"/>
          </w:tcPr>
          <w:p w:rsidR="00057158" w:rsidRPr="00A56AE0" w:rsidRDefault="00057158">
            <w:pPr>
              <w:numPr>
                <w:ilvl w:val="0"/>
                <w:numId w:val="56"/>
              </w:numPr>
              <w:spacing w:after="0" w:line="240" w:lineRule="auto"/>
              <w:ind w:left="-437" w:firstLine="142"/>
              <w:jc w:val="center"/>
              <w:rPr>
                <w:rFonts w:ascii="Times New Roman" w:hAnsi="Times New Roman"/>
                <w:sz w:val="28"/>
                <w:szCs w:val="28"/>
              </w:rPr>
            </w:pPr>
          </w:p>
        </w:tc>
        <w:tc>
          <w:tcPr>
            <w:tcW w:w="3812" w:type="pct"/>
          </w:tcPr>
          <w:p w:rsidR="00057158" w:rsidRDefault="00057158">
            <w:pPr>
              <w:spacing w:after="0" w:line="240" w:lineRule="auto"/>
              <w:rPr>
                <w:rFonts w:ascii="Times New Roman" w:hAnsi="Times New Roman"/>
                <w:sz w:val="28"/>
                <w:szCs w:val="28"/>
              </w:rPr>
            </w:pPr>
            <w:r>
              <w:rPr>
                <w:rFonts w:ascii="Times New Roman" w:hAnsi="Times New Roman"/>
                <w:sz w:val="28"/>
                <w:szCs w:val="28"/>
              </w:rPr>
              <w:t>Гостиничное обслуживание</w:t>
            </w:r>
          </w:p>
        </w:tc>
        <w:tc>
          <w:tcPr>
            <w:tcW w:w="593" w:type="pct"/>
          </w:tcPr>
          <w:p w:rsidR="00057158" w:rsidRDefault="00057158">
            <w:pPr>
              <w:spacing w:after="0" w:line="240" w:lineRule="auto"/>
              <w:jc w:val="center"/>
              <w:rPr>
                <w:rFonts w:ascii="Times New Roman" w:hAnsi="Times New Roman"/>
                <w:sz w:val="28"/>
                <w:szCs w:val="28"/>
              </w:rPr>
            </w:pPr>
            <w:r>
              <w:rPr>
                <w:rFonts w:ascii="Times New Roman" w:hAnsi="Times New Roman"/>
                <w:sz w:val="28"/>
                <w:szCs w:val="28"/>
              </w:rPr>
              <w:t>4.7</w:t>
            </w:r>
          </w:p>
        </w:tc>
      </w:tr>
      <w:tr w:rsidR="002741BC" w:rsidRPr="00A56AE0" w:rsidTr="00FD6E48">
        <w:trPr>
          <w:trHeight w:val="193"/>
          <w:jc w:val="center"/>
        </w:trPr>
        <w:tc>
          <w:tcPr>
            <w:tcW w:w="596" w:type="pct"/>
          </w:tcPr>
          <w:p w:rsidR="00057158" w:rsidRPr="00A56AE0" w:rsidRDefault="00057158">
            <w:pPr>
              <w:numPr>
                <w:ilvl w:val="0"/>
                <w:numId w:val="56"/>
              </w:numPr>
              <w:spacing w:after="0" w:line="240" w:lineRule="auto"/>
              <w:ind w:left="-437" w:firstLine="142"/>
              <w:jc w:val="center"/>
              <w:rPr>
                <w:rFonts w:ascii="Times New Roman" w:hAnsi="Times New Roman"/>
                <w:sz w:val="28"/>
                <w:szCs w:val="28"/>
              </w:rPr>
            </w:pPr>
          </w:p>
        </w:tc>
        <w:tc>
          <w:tcPr>
            <w:tcW w:w="3812" w:type="pct"/>
          </w:tcPr>
          <w:p w:rsidR="00057158" w:rsidRDefault="00057158">
            <w:pPr>
              <w:spacing w:after="0" w:line="240" w:lineRule="auto"/>
              <w:rPr>
                <w:rFonts w:ascii="Times New Roman" w:hAnsi="Times New Roman"/>
                <w:sz w:val="28"/>
                <w:szCs w:val="28"/>
              </w:rPr>
            </w:pPr>
            <w:r>
              <w:rPr>
                <w:rFonts w:ascii="Times New Roman" w:hAnsi="Times New Roman"/>
                <w:sz w:val="28"/>
                <w:szCs w:val="28"/>
              </w:rPr>
              <w:t>Развлечения</w:t>
            </w:r>
          </w:p>
        </w:tc>
        <w:tc>
          <w:tcPr>
            <w:tcW w:w="593" w:type="pct"/>
          </w:tcPr>
          <w:p w:rsidR="00057158" w:rsidRDefault="00057158">
            <w:pPr>
              <w:spacing w:after="0" w:line="240" w:lineRule="auto"/>
              <w:jc w:val="center"/>
              <w:rPr>
                <w:rFonts w:ascii="Times New Roman" w:hAnsi="Times New Roman"/>
                <w:sz w:val="28"/>
                <w:szCs w:val="28"/>
              </w:rPr>
            </w:pPr>
            <w:r>
              <w:rPr>
                <w:rFonts w:ascii="Times New Roman" w:hAnsi="Times New Roman"/>
                <w:sz w:val="28"/>
                <w:szCs w:val="28"/>
              </w:rPr>
              <w:t>4.8</w:t>
            </w:r>
          </w:p>
        </w:tc>
      </w:tr>
      <w:tr w:rsidR="002741BC" w:rsidRPr="00A56AE0" w:rsidTr="00FD6E48">
        <w:trPr>
          <w:trHeight w:val="193"/>
          <w:jc w:val="center"/>
        </w:trPr>
        <w:tc>
          <w:tcPr>
            <w:tcW w:w="596" w:type="pct"/>
          </w:tcPr>
          <w:p w:rsidR="00057158" w:rsidRPr="00A56AE0" w:rsidRDefault="00057158">
            <w:pPr>
              <w:numPr>
                <w:ilvl w:val="0"/>
                <w:numId w:val="56"/>
              </w:numPr>
              <w:spacing w:after="0" w:line="240" w:lineRule="auto"/>
              <w:ind w:left="-437" w:firstLine="142"/>
              <w:jc w:val="center"/>
              <w:rPr>
                <w:rFonts w:ascii="Times New Roman" w:hAnsi="Times New Roman"/>
                <w:sz w:val="28"/>
                <w:szCs w:val="28"/>
              </w:rPr>
            </w:pPr>
          </w:p>
        </w:tc>
        <w:tc>
          <w:tcPr>
            <w:tcW w:w="3812" w:type="pct"/>
          </w:tcPr>
          <w:p w:rsidR="00057158" w:rsidRDefault="00057158">
            <w:pPr>
              <w:spacing w:after="0" w:line="240" w:lineRule="auto"/>
              <w:rPr>
                <w:rFonts w:ascii="Times New Roman" w:hAnsi="Times New Roman"/>
                <w:sz w:val="28"/>
                <w:szCs w:val="28"/>
              </w:rPr>
            </w:pPr>
            <w:r>
              <w:rPr>
                <w:rFonts w:ascii="Times New Roman" w:hAnsi="Times New Roman"/>
                <w:sz w:val="28"/>
                <w:szCs w:val="28"/>
              </w:rPr>
              <w:t>Развлекательные мероприятия</w:t>
            </w:r>
          </w:p>
        </w:tc>
        <w:tc>
          <w:tcPr>
            <w:tcW w:w="593" w:type="pct"/>
          </w:tcPr>
          <w:p w:rsidR="00057158" w:rsidRDefault="00057158">
            <w:pPr>
              <w:spacing w:after="0" w:line="240" w:lineRule="auto"/>
              <w:jc w:val="center"/>
              <w:rPr>
                <w:rFonts w:ascii="Times New Roman" w:hAnsi="Times New Roman"/>
                <w:sz w:val="28"/>
                <w:szCs w:val="28"/>
              </w:rPr>
            </w:pPr>
            <w:r>
              <w:rPr>
                <w:rFonts w:ascii="Times New Roman" w:hAnsi="Times New Roman"/>
                <w:sz w:val="28"/>
                <w:szCs w:val="28"/>
              </w:rPr>
              <w:t>4.8.1</w:t>
            </w:r>
          </w:p>
        </w:tc>
      </w:tr>
      <w:tr w:rsidR="002741BC" w:rsidRPr="00A56AE0" w:rsidTr="00FD6E48">
        <w:trPr>
          <w:trHeight w:val="193"/>
          <w:jc w:val="center"/>
        </w:trPr>
        <w:tc>
          <w:tcPr>
            <w:tcW w:w="596" w:type="pct"/>
            <w:vAlign w:val="center"/>
          </w:tcPr>
          <w:p w:rsidR="00057158" w:rsidRPr="00A56AE0" w:rsidRDefault="002741BC" w:rsidP="00FD6E48">
            <w:pPr>
              <w:spacing w:after="0" w:line="240" w:lineRule="auto"/>
              <w:ind w:left="-295"/>
              <w:jc w:val="center"/>
              <w:rPr>
                <w:rFonts w:ascii="Times New Roman" w:hAnsi="Times New Roman"/>
                <w:sz w:val="28"/>
                <w:szCs w:val="28"/>
              </w:rPr>
            </w:pPr>
            <w:r>
              <w:rPr>
                <w:rFonts w:ascii="Times New Roman" w:hAnsi="Times New Roman"/>
                <w:sz w:val="28"/>
                <w:szCs w:val="28"/>
              </w:rPr>
              <w:t>10.</w:t>
            </w:r>
          </w:p>
        </w:tc>
        <w:tc>
          <w:tcPr>
            <w:tcW w:w="3812" w:type="pct"/>
          </w:tcPr>
          <w:p w:rsidR="00057158" w:rsidRDefault="00057158">
            <w:pPr>
              <w:spacing w:after="0" w:line="240" w:lineRule="auto"/>
              <w:rPr>
                <w:rFonts w:ascii="Times New Roman" w:hAnsi="Times New Roman"/>
                <w:sz w:val="28"/>
                <w:szCs w:val="28"/>
              </w:rPr>
            </w:pPr>
            <w:r>
              <w:rPr>
                <w:rFonts w:ascii="Times New Roman" w:hAnsi="Times New Roman"/>
                <w:sz w:val="28"/>
                <w:szCs w:val="28"/>
              </w:rPr>
              <w:t>Служебные гаражи</w:t>
            </w:r>
          </w:p>
        </w:tc>
        <w:tc>
          <w:tcPr>
            <w:tcW w:w="593" w:type="pct"/>
          </w:tcPr>
          <w:p w:rsidR="00057158" w:rsidRDefault="00057158">
            <w:pPr>
              <w:spacing w:after="0" w:line="240" w:lineRule="auto"/>
              <w:jc w:val="center"/>
              <w:rPr>
                <w:rFonts w:ascii="Times New Roman" w:hAnsi="Times New Roman"/>
                <w:sz w:val="28"/>
                <w:szCs w:val="28"/>
              </w:rPr>
            </w:pPr>
            <w:r>
              <w:rPr>
                <w:rFonts w:ascii="Times New Roman" w:hAnsi="Times New Roman"/>
                <w:sz w:val="28"/>
                <w:szCs w:val="28"/>
              </w:rPr>
              <w:t>4.9</w:t>
            </w:r>
          </w:p>
        </w:tc>
      </w:tr>
      <w:tr w:rsidR="002741BC" w:rsidRPr="00A56AE0" w:rsidTr="00FD6E48">
        <w:trPr>
          <w:trHeight w:val="193"/>
          <w:jc w:val="center"/>
        </w:trPr>
        <w:tc>
          <w:tcPr>
            <w:tcW w:w="596" w:type="pct"/>
            <w:vAlign w:val="center"/>
          </w:tcPr>
          <w:p w:rsidR="00057158" w:rsidRPr="00A56AE0" w:rsidRDefault="002741BC" w:rsidP="00FD6E48">
            <w:pPr>
              <w:spacing w:after="0" w:line="240" w:lineRule="auto"/>
              <w:ind w:left="-295"/>
              <w:jc w:val="center"/>
              <w:rPr>
                <w:rFonts w:ascii="Times New Roman" w:hAnsi="Times New Roman"/>
                <w:sz w:val="28"/>
                <w:szCs w:val="28"/>
              </w:rPr>
            </w:pPr>
            <w:r>
              <w:rPr>
                <w:rFonts w:ascii="Times New Roman" w:hAnsi="Times New Roman"/>
                <w:sz w:val="28"/>
                <w:szCs w:val="28"/>
              </w:rPr>
              <w:t>11.</w:t>
            </w:r>
          </w:p>
        </w:tc>
        <w:tc>
          <w:tcPr>
            <w:tcW w:w="3812" w:type="pct"/>
          </w:tcPr>
          <w:p w:rsidR="00057158" w:rsidRDefault="00057158">
            <w:pPr>
              <w:spacing w:after="0" w:line="240" w:lineRule="auto"/>
              <w:rPr>
                <w:rFonts w:ascii="Times New Roman" w:hAnsi="Times New Roman"/>
                <w:sz w:val="28"/>
                <w:szCs w:val="28"/>
              </w:rPr>
            </w:pPr>
            <w:r>
              <w:rPr>
                <w:rFonts w:ascii="Times New Roman" w:hAnsi="Times New Roman"/>
                <w:sz w:val="28"/>
                <w:szCs w:val="28"/>
              </w:rPr>
              <w:t>Объекты дорожного сервиса</w:t>
            </w:r>
          </w:p>
        </w:tc>
        <w:tc>
          <w:tcPr>
            <w:tcW w:w="593" w:type="pct"/>
          </w:tcPr>
          <w:p w:rsidR="00057158" w:rsidRDefault="00057158">
            <w:pPr>
              <w:spacing w:after="0" w:line="240" w:lineRule="auto"/>
              <w:jc w:val="center"/>
              <w:rPr>
                <w:rFonts w:ascii="Times New Roman" w:hAnsi="Times New Roman"/>
                <w:sz w:val="28"/>
                <w:szCs w:val="28"/>
              </w:rPr>
            </w:pPr>
            <w:r>
              <w:rPr>
                <w:rFonts w:ascii="Times New Roman" w:hAnsi="Times New Roman"/>
                <w:sz w:val="28"/>
                <w:szCs w:val="28"/>
              </w:rPr>
              <w:t>4.9.1</w:t>
            </w:r>
          </w:p>
        </w:tc>
      </w:tr>
      <w:tr w:rsidR="002741BC" w:rsidRPr="00A56AE0" w:rsidTr="00FD6E48">
        <w:trPr>
          <w:trHeight w:val="193"/>
          <w:jc w:val="center"/>
        </w:trPr>
        <w:tc>
          <w:tcPr>
            <w:tcW w:w="596" w:type="pct"/>
            <w:vAlign w:val="center"/>
          </w:tcPr>
          <w:p w:rsidR="00057158" w:rsidRPr="00A56AE0" w:rsidRDefault="002741BC" w:rsidP="00FD6E48">
            <w:pPr>
              <w:spacing w:after="0" w:line="240" w:lineRule="auto"/>
              <w:ind w:left="-295"/>
              <w:jc w:val="center"/>
              <w:rPr>
                <w:rFonts w:ascii="Times New Roman" w:hAnsi="Times New Roman"/>
                <w:sz w:val="28"/>
                <w:szCs w:val="28"/>
              </w:rPr>
            </w:pPr>
            <w:r>
              <w:rPr>
                <w:rFonts w:ascii="Times New Roman" w:hAnsi="Times New Roman"/>
                <w:sz w:val="28"/>
                <w:szCs w:val="28"/>
              </w:rPr>
              <w:lastRenderedPageBreak/>
              <w:t>12.</w:t>
            </w:r>
          </w:p>
        </w:tc>
        <w:tc>
          <w:tcPr>
            <w:tcW w:w="3812" w:type="pct"/>
          </w:tcPr>
          <w:p w:rsidR="00057158" w:rsidRDefault="00057158">
            <w:pPr>
              <w:spacing w:after="0" w:line="240" w:lineRule="auto"/>
              <w:rPr>
                <w:rFonts w:ascii="Times New Roman" w:hAnsi="Times New Roman"/>
                <w:sz w:val="28"/>
                <w:szCs w:val="28"/>
              </w:rPr>
            </w:pPr>
            <w:r>
              <w:rPr>
                <w:rFonts w:ascii="Times New Roman" w:hAnsi="Times New Roman"/>
                <w:sz w:val="28"/>
                <w:szCs w:val="28"/>
              </w:rPr>
              <w:t>Заправка транспортных средств</w:t>
            </w:r>
          </w:p>
        </w:tc>
        <w:tc>
          <w:tcPr>
            <w:tcW w:w="593" w:type="pct"/>
          </w:tcPr>
          <w:p w:rsidR="00057158" w:rsidRDefault="00057158">
            <w:pPr>
              <w:spacing w:after="0" w:line="240" w:lineRule="auto"/>
              <w:jc w:val="center"/>
              <w:rPr>
                <w:rFonts w:ascii="Times New Roman" w:hAnsi="Times New Roman"/>
                <w:sz w:val="28"/>
                <w:szCs w:val="28"/>
              </w:rPr>
            </w:pPr>
            <w:r>
              <w:rPr>
                <w:rFonts w:ascii="Times New Roman" w:hAnsi="Times New Roman"/>
                <w:sz w:val="28"/>
                <w:szCs w:val="28"/>
              </w:rPr>
              <w:t>4.9.1.1</w:t>
            </w:r>
          </w:p>
        </w:tc>
      </w:tr>
      <w:tr w:rsidR="002741BC" w:rsidRPr="00A56AE0" w:rsidTr="00FD6E48">
        <w:trPr>
          <w:trHeight w:val="193"/>
          <w:jc w:val="center"/>
        </w:trPr>
        <w:tc>
          <w:tcPr>
            <w:tcW w:w="596" w:type="pct"/>
            <w:vAlign w:val="center"/>
          </w:tcPr>
          <w:p w:rsidR="00057158" w:rsidRPr="00A56AE0" w:rsidRDefault="002741BC" w:rsidP="00FD6E48">
            <w:pPr>
              <w:spacing w:after="0" w:line="240" w:lineRule="auto"/>
              <w:ind w:left="-295"/>
              <w:jc w:val="center"/>
              <w:rPr>
                <w:rFonts w:ascii="Times New Roman" w:hAnsi="Times New Roman"/>
                <w:sz w:val="28"/>
                <w:szCs w:val="28"/>
              </w:rPr>
            </w:pPr>
            <w:r>
              <w:rPr>
                <w:rFonts w:ascii="Times New Roman" w:hAnsi="Times New Roman"/>
                <w:sz w:val="28"/>
                <w:szCs w:val="28"/>
              </w:rPr>
              <w:t>13.</w:t>
            </w:r>
          </w:p>
        </w:tc>
        <w:tc>
          <w:tcPr>
            <w:tcW w:w="3812" w:type="pct"/>
          </w:tcPr>
          <w:p w:rsidR="00057158" w:rsidRDefault="00057158">
            <w:pPr>
              <w:spacing w:after="0" w:line="240" w:lineRule="auto"/>
              <w:rPr>
                <w:rFonts w:ascii="Times New Roman" w:hAnsi="Times New Roman"/>
                <w:sz w:val="28"/>
                <w:szCs w:val="28"/>
              </w:rPr>
            </w:pPr>
            <w:r>
              <w:rPr>
                <w:rFonts w:ascii="Times New Roman" w:hAnsi="Times New Roman"/>
                <w:sz w:val="28"/>
                <w:szCs w:val="28"/>
              </w:rPr>
              <w:t>Обеспечение дорожного отдыха</w:t>
            </w:r>
          </w:p>
        </w:tc>
        <w:tc>
          <w:tcPr>
            <w:tcW w:w="593" w:type="pct"/>
          </w:tcPr>
          <w:p w:rsidR="00057158" w:rsidRDefault="00057158">
            <w:pPr>
              <w:spacing w:after="0" w:line="240" w:lineRule="auto"/>
              <w:jc w:val="center"/>
              <w:rPr>
                <w:rFonts w:ascii="Times New Roman" w:hAnsi="Times New Roman"/>
                <w:sz w:val="28"/>
                <w:szCs w:val="28"/>
              </w:rPr>
            </w:pPr>
            <w:r>
              <w:rPr>
                <w:rFonts w:ascii="Times New Roman" w:hAnsi="Times New Roman"/>
                <w:sz w:val="28"/>
                <w:szCs w:val="28"/>
              </w:rPr>
              <w:t>4.9.1.2</w:t>
            </w:r>
          </w:p>
        </w:tc>
      </w:tr>
      <w:tr w:rsidR="002741BC" w:rsidRPr="00A56AE0" w:rsidTr="00FD6E48">
        <w:trPr>
          <w:trHeight w:val="193"/>
          <w:jc w:val="center"/>
        </w:trPr>
        <w:tc>
          <w:tcPr>
            <w:tcW w:w="596" w:type="pct"/>
            <w:vAlign w:val="center"/>
          </w:tcPr>
          <w:p w:rsidR="00057158" w:rsidRPr="00A56AE0" w:rsidRDefault="002741BC" w:rsidP="00FD6E48">
            <w:pPr>
              <w:spacing w:after="0" w:line="240" w:lineRule="auto"/>
              <w:ind w:left="-295"/>
              <w:jc w:val="center"/>
              <w:rPr>
                <w:rFonts w:ascii="Times New Roman" w:hAnsi="Times New Roman"/>
                <w:sz w:val="28"/>
                <w:szCs w:val="28"/>
              </w:rPr>
            </w:pPr>
            <w:r>
              <w:rPr>
                <w:rFonts w:ascii="Times New Roman" w:hAnsi="Times New Roman"/>
                <w:sz w:val="28"/>
                <w:szCs w:val="28"/>
              </w:rPr>
              <w:t>14.</w:t>
            </w:r>
          </w:p>
        </w:tc>
        <w:tc>
          <w:tcPr>
            <w:tcW w:w="3812" w:type="pct"/>
          </w:tcPr>
          <w:p w:rsidR="00057158" w:rsidRDefault="00057158">
            <w:pPr>
              <w:spacing w:after="0" w:line="240" w:lineRule="auto"/>
              <w:rPr>
                <w:rFonts w:ascii="Times New Roman" w:hAnsi="Times New Roman"/>
                <w:sz w:val="28"/>
                <w:szCs w:val="28"/>
              </w:rPr>
            </w:pPr>
            <w:r>
              <w:rPr>
                <w:rFonts w:ascii="Times New Roman" w:hAnsi="Times New Roman"/>
                <w:sz w:val="28"/>
                <w:szCs w:val="28"/>
              </w:rPr>
              <w:t>Автомобильные мойки</w:t>
            </w:r>
          </w:p>
        </w:tc>
        <w:tc>
          <w:tcPr>
            <w:tcW w:w="593" w:type="pct"/>
          </w:tcPr>
          <w:p w:rsidR="00057158" w:rsidRDefault="00057158">
            <w:pPr>
              <w:spacing w:after="0" w:line="240" w:lineRule="auto"/>
              <w:jc w:val="center"/>
              <w:rPr>
                <w:rFonts w:ascii="Times New Roman" w:hAnsi="Times New Roman"/>
                <w:sz w:val="28"/>
                <w:szCs w:val="28"/>
              </w:rPr>
            </w:pPr>
            <w:r>
              <w:rPr>
                <w:rFonts w:ascii="Times New Roman" w:hAnsi="Times New Roman"/>
                <w:sz w:val="28"/>
                <w:szCs w:val="28"/>
              </w:rPr>
              <w:t>4.9.1.3</w:t>
            </w:r>
          </w:p>
        </w:tc>
      </w:tr>
      <w:tr w:rsidR="002741BC" w:rsidRPr="00A56AE0" w:rsidTr="00FD6E48">
        <w:trPr>
          <w:trHeight w:val="193"/>
          <w:jc w:val="center"/>
        </w:trPr>
        <w:tc>
          <w:tcPr>
            <w:tcW w:w="596" w:type="pct"/>
            <w:vAlign w:val="center"/>
          </w:tcPr>
          <w:p w:rsidR="00057158" w:rsidRPr="00A56AE0" w:rsidRDefault="002741BC" w:rsidP="00FD6E48">
            <w:pPr>
              <w:spacing w:after="0" w:line="240" w:lineRule="auto"/>
              <w:ind w:left="-295"/>
              <w:jc w:val="center"/>
              <w:rPr>
                <w:rFonts w:ascii="Times New Roman" w:hAnsi="Times New Roman"/>
                <w:sz w:val="28"/>
                <w:szCs w:val="28"/>
              </w:rPr>
            </w:pPr>
            <w:r>
              <w:rPr>
                <w:rFonts w:ascii="Times New Roman" w:hAnsi="Times New Roman"/>
                <w:sz w:val="28"/>
                <w:szCs w:val="28"/>
              </w:rPr>
              <w:t>15.</w:t>
            </w:r>
          </w:p>
        </w:tc>
        <w:tc>
          <w:tcPr>
            <w:tcW w:w="3812" w:type="pct"/>
          </w:tcPr>
          <w:p w:rsidR="00057158" w:rsidRDefault="00057158">
            <w:pPr>
              <w:spacing w:after="0" w:line="240" w:lineRule="auto"/>
              <w:rPr>
                <w:rFonts w:ascii="Times New Roman" w:hAnsi="Times New Roman"/>
                <w:sz w:val="28"/>
                <w:szCs w:val="28"/>
              </w:rPr>
            </w:pPr>
            <w:r>
              <w:rPr>
                <w:rFonts w:ascii="Times New Roman" w:hAnsi="Times New Roman"/>
                <w:sz w:val="28"/>
                <w:szCs w:val="28"/>
              </w:rPr>
              <w:t>Ремонт автомобилей</w:t>
            </w:r>
          </w:p>
        </w:tc>
        <w:tc>
          <w:tcPr>
            <w:tcW w:w="593" w:type="pct"/>
          </w:tcPr>
          <w:p w:rsidR="00057158" w:rsidRDefault="00057158">
            <w:pPr>
              <w:spacing w:after="0" w:line="240" w:lineRule="auto"/>
              <w:jc w:val="center"/>
              <w:rPr>
                <w:rFonts w:ascii="Times New Roman" w:hAnsi="Times New Roman"/>
                <w:sz w:val="28"/>
                <w:szCs w:val="28"/>
              </w:rPr>
            </w:pPr>
            <w:r>
              <w:rPr>
                <w:rFonts w:ascii="Times New Roman" w:hAnsi="Times New Roman"/>
                <w:sz w:val="28"/>
                <w:szCs w:val="28"/>
              </w:rPr>
              <w:t>4.9.1.4</w:t>
            </w:r>
          </w:p>
        </w:tc>
      </w:tr>
      <w:tr w:rsidR="002741BC" w:rsidRPr="00A56AE0" w:rsidTr="00FD6E48">
        <w:trPr>
          <w:trHeight w:val="193"/>
          <w:jc w:val="center"/>
        </w:trPr>
        <w:tc>
          <w:tcPr>
            <w:tcW w:w="596" w:type="pct"/>
            <w:vAlign w:val="center"/>
          </w:tcPr>
          <w:p w:rsidR="00057158" w:rsidRPr="00A56AE0" w:rsidRDefault="002741BC" w:rsidP="00FD6E48">
            <w:pPr>
              <w:spacing w:after="0" w:line="240" w:lineRule="auto"/>
              <w:ind w:left="-295"/>
              <w:jc w:val="center"/>
              <w:rPr>
                <w:rFonts w:ascii="Times New Roman" w:hAnsi="Times New Roman"/>
                <w:sz w:val="28"/>
                <w:szCs w:val="28"/>
              </w:rPr>
            </w:pPr>
            <w:r>
              <w:rPr>
                <w:rFonts w:ascii="Times New Roman" w:hAnsi="Times New Roman"/>
                <w:sz w:val="28"/>
                <w:szCs w:val="28"/>
              </w:rPr>
              <w:t>16.</w:t>
            </w:r>
          </w:p>
        </w:tc>
        <w:tc>
          <w:tcPr>
            <w:tcW w:w="3812" w:type="pct"/>
          </w:tcPr>
          <w:p w:rsidR="00057158" w:rsidRDefault="00057158">
            <w:pPr>
              <w:spacing w:after="0" w:line="240" w:lineRule="auto"/>
              <w:rPr>
                <w:rFonts w:ascii="Times New Roman" w:hAnsi="Times New Roman"/>
                <w:sz w:val="28"/>
                <w:szCs w:val="28"/>
              </w:rPr>
            </w:pPr>
            <w:r>
              <w:rPr>
                <w:rFonts w:ascii="Times New Roman" w:hAnsi="Times New Roman"/>
                <w:sz w:val="28"/>
                <w:szCs w:val="28"/>
              </w:rPr>
              <w:t>Выставочно-ярмарочная деятельность</w:t>
            </w:r>
          </w:p>
        </w:tc>
        <w:tc>
          <w:tcPr>
            <w:tcW w:w="593" w:type="pct"/>
          </w:tcPr>
          <w:p w:rsidR="00057158" w:rsidRDefault="00057158">
            <w:pPr>
              <w:spacing w:after="0" w:line="240" w:lineRule="auto"/>
              <w:jc w:val="center"/>
              <w:rPr>
                <w:rFonts w:ascii="Times New Roman" w:hAnsi="Times New Roman"/>
                <w:sz w:val="28"/>
                <w:szCs w:val="28"/>
              </w:rPr>
            </w:pPr>
            <w:r>
              <w:rPr>
                <w:rFonts w:ascii="Times New Roman" w:hAnsi="Times New Roman"/>
                <w:sz w:val="28"/>
                <w:szCs w:val="28"/>
              </w:rPr>
              <w:t>4.10</w:t>
            </w:r>
          </w:p>
        </w:tc>
      </w:tr>
    </w:tbl>
    <w:p w:rsidR="00971F35" w:rsidRPr="00FD6E48" w:rsidRDefault="00971F35" w:rsidP="00FD6E48">
      <w:pPr>
        <w:shd w:val="clear" w:color="auto" w:fill="FFFFFF"/>
        <w:tabs>
          <w:tab w:val="left" w:pos="993"/>
          <w:tab w:val="left" w:pos="1276"/>
        </w:tabs>
        <w:spacing w:after="0" w:line="240" w:lineRule="auto"/>
        <w:ind w:firstLine="720"/>
        <w:jc w:val="both"/>
        <w:rPr>
          <w:rFonts w:ascii="Times New Roman" w:hAnsi="Times New Roman"/>
          <w:sz w:val="28"/>
          <w:szCs w:val="28"/>
          <w:lang w:eastAsia="zh-CN"/>
        </w:rPr>
      </w:pPr>
    </w:p>
    <w:p w:rsidR="00971F35" w:rsidRPr="00FD6E48" w:rsidRDefault="00971F35" w:rsidP="00FD6E48">
      <w:pPr>
        <w:numPr>
          <w:ilvl w:val="1"/>
          <w:numId w:val="57"/>
        </w:numPr>
        <w:shd w:val="clear" w:color="auto" w:fill="FFFFFF"/>
        <w:tabs>
          <w:tab w:val="left" w:pos="142"/>
        </w:tabs>
        <w:spacing w:after="0" w:line="240" w:lineRule="auto"/>
        <w:ind w:left="0" w:firstLine="720"/>
        <w:jc w:val="both"/>
        <w:rPr>
          <w:rFonts w:ascii="Times New Roman" w:hAnsi="Times New Roman"/>
          <w:sz w:val="28"/>
          <w:szCs w:val="28"/>
        </w:rPr>
      </w:pPr>
      <w:r w:rsidRPr="00FD6E48">
        <w:rPr>
          <w:rFonts w:ascii="Times New Roman" w:hAnsi="Times New Roman"/>
          <w:sz w:val="28"/>
          <w:szCs w:val="28"/>
        </w:rPr>
        <w:t>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ИТ</w:t>
      </w:r>
      <w:r w:rsidR="00C6664B" w:rsidRPr="00FD6E48">
        <w:rPr>
          <w:rFonts w:ascii="Times New Roman" w:hAnsi="Times New Roman"/>
          <w:sz w:val="28"/>
          <w:szCs w:val="28"/>
        </w:rPr>
        <w:t>-</w:t>
      </w:r>
      <w:r w:rsidRPr="00FD6E48">
        <w:rPr>
          <w:rFonts w:ascii="Times New Roman" w:hAnsi="Times New Roman"/>
          <w:sz w:val="28"/>
          <w:szCs w:val="28"/>
        </w:rPr>
        <w:t>1, применяются из числа основных видов разрешенного использования и (или) условно разрешенных видов, перечисленных в подпунктах 1.1 и 1.2 настоящего пункта.</w:t>
      </w:r>
    </w:p>
    <w:p w:rsidR="00C6664B" w:rsidRPr="00FD6E48" w:rsidRDefault="00C6664B" w:rsidP="00FD6E48">
      <w:pPr>
        <w:numPr>
          <w:ilvl w:val="0"/>
          <w:numId w:val="57"/>
        </w:numPr>
        <w:shd w:val="clear" w:color="auto" w:fill="FFFFFF"/>
        <w:tabs>
          <w:tab w:val="left" w:pos="142"/>
          <w:tab w:val="left" w:pos="1134"/>
          <w:tab w:val="left" w:pos="1276"/>
        </w:tabs>
        <w:spacing w:after="0" w:line="240" w:lineRule="auto"/>
        <w:ind w:left="0" w:firstLine="720"/>
        <w:jc w:val="both"/>
        <w:rPr>
          <w:rFonts w:ascii="Times New Roman" w:hAnsi="Times New Roman"/>
          <w:sz w:val="28"/>
          <w:szCs w:val="28"/>
        </w:rPr>
      </w:pPr>
      <w:r w:rsidRPr="00FD6E48">
        <w:rPr>
          <w:rFonts w:ascii="Times New Roman" w:hAnsi="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зоны ИТ-1 </w:t>
      </w:r>
      <w:r w:rsidR="00805BB6" w:rsidRPr="00FD6E48">
        <w:rPr>
          <w:rFonts w:ascii="Times New Roman" w:hAnsi="Times New Roman"/>
          <w:sz w:val="28"/>
          <w:szCs w:val="28"/>
        </w:rPr>
        <w:t>не подлежат установлению в Правилах и определяются в соответствии с назначением объекта и соблюдением положений статьи 56 Правил.</w:t>
      </w:r>
    </w:p>
    <w:p w:rsidR="00C6664B" w:rsidRPr="00FD6E48" w:rsidRDefault="00C6664B" w:rsidP="00FD6E48">
      <w:pPr>
        <w:numPr>
          <w:ilvl w:val="1"/>
          <w:numId w:val="57"/>
        </w:numPr>
        <w:tabs>
          <w:tab w:val="left" w:pos="142"/>
          <w:tab w:val="left" w:pos="1134"/>
        </w:tabs>
        <w:spacing w:after="0" w:line="240" w:lineRule="auto"/>
        <w:ind w:left="0" w:firstLine="720"/>
        <w:jc w:val="both"/>
        <w:rPr>
          <w:rFonts w:ascii="Times New Roman" w:hAnsi="Times New Roman"/>
          <w:sz w:val="28"/>
          <w:szCs w:val="28"/>
        </w:rPr>
      </w:pPr>
      <w:r w:rsidRPr="00FD6E48">
        <w:rPr>
          <w:rFonts w:ascii="Times New Roman" w:hAnsi="Times New Roman"/>
          <w:sz w:val="28"/>
          <w:szCs w:val="28"/>
        </w:rPr>
        <w:t xml:space="preserve"> Суммарная доля площади земельного участка, занимаемая объектами вспомогательных видов разрешенного использования, не должна превышать 30 % общей площади земельного участка.</w:t>
      </w:r>
    </w:p>
    <w:p w:rsidR="00C6664B" w:rsidRPr="00FD6E48" w:rsidRDefault="00C6664B" w:rsidP="00FD6E48">
      <w:pPr>
        <w:shd w:val="clear" w:color="auto" w:fill="FFFFFF"/>
        <w:tabs>
          <w:tab w:val="left" w:pos="0"/>
        </w:tabs>
        <w:spacing w:after="0" w:line="240" w:lineRule="auto"/>
        <w:ind w:firstLine="720"/>
        <w:jc w:val="both"/>
        <w:rPr>
          <w:rFonts w:ascii="Times New Roman" w:hAnsi="Times New Roman"/>
          <w:sz w:val="28"/>
          <w:szCs w:val="28"/>
          <w:highlight w:val="green"/>
        </w:rPr>
      </w:pPr>
    </w:p>
    <w:p w:rsidR="00971F35" w:rsidRPr="00FD6E48" w:rsidRDefault="00971F35" w:rsidP="00FD6E48">
      <w:pPr>
        <w:pStyle w:val="1"/>
        <w:spacing w:before="0" w:after="0"/>
        <w:ind w:firstLine="720"/>
        <w:jc w:val="both"/>
        <w:rPr>
          <w:rFonts w:ascii="Times New Roman" w:hAnsi="Times New Roman" w:cs="Times New Roman"/>
          <w:b w:val="0"/>
          <w:color w:val="auto"/>
          <w:sz w:val="28"/>
          <w:szCs w:val="28"/>
        </w:rPr>
      </w:pPr>
      <w:bookmarkStart w:id="241" w:name="_Toc18005103"/>
      <w:r w:rsidRPr="00FD6E48">
        <w:rPr>
          <w:rFonts w:ascii="Times New Roman" w:hAnsi="Times New Roman" w:cs="Times New Roman"/>
          <w:b w:val="0"/>
          <w:color w:val="auto"/>
          <w:sz w:val="28"/>
          <w:szCs w:val="28"/>
        </w:rPr>
        <w:t>Статья 8</w:t>
      </w:r>
      <w:r w:rsidR="00FF0999" w:rsidRPr="00FD6E48">
        <w:rPr>
          <w:rFonts w:ascii="Times New Roman" w:hAnsi="Times New Roman" w:cs="Times New Roman"/>
          <w:b w:val="0"/>
          <w:color w:val="auto"/>
          <w:sz w:val="28"/>
          <w:szCs w:val="28"/>
        </w:rPr>
        <w:t>3</w:t>
      </w:r>
      <w:r w:rsidRPr="00FD6E48">
        <w:rPr>
          <w:rFonts w:ascii="Times New Roman" w:hAnsi="Times New Roman" w:cs="Times New Roman"/>
          <w:b w:val="0"/>
          <w:color w:val="auto"/>
          <w:sz w:val="28"/>
          <w:szCs w:val="28"/>
        </w:rPr>
        <w:t xml:space="preserve">. Градостроительный регламент территориальной зоны. </w:t>
      </w:r>
      <w:r w:rsidR="00FC14BB" w:rsidRPr="00FD6E48">
        <w:rPr>
          <w:rFonts w:ascii="Times New Roman" w:hAnsi="Times New Roman" w:cs="Times New Roman"/>
          <w:b w:val="0"/>
          <w:color w:val="auto"/>
          <w:sz w:val="28"/>
          <w:szCs w:val="28"/>
        </w:rPr>
        <w:t xml:space="preserve">Зона размещения объектов автомобильного и воздушного транспорта </w:t>
      </w:r>
      <w:r w:rsidRPr="00FD6E48">
        <w:rPr>
          <w:rFonts w:ascii="Times New Roman" w:hAnsi="Times New Roman" w:cs="Times New Roman"/>
          <w:b w:val="0"/>
          <w:color w:val="auto"/>
          <w:sz w:val="28"/>
          <w:szCs w:val="28"/>
        </w:rPr>
        <w:t>(ИТ</w:t>
      </w:r>
      <w:r w:rsidR="00FF0999" w:rsidRPr="00FD6E48">
        <w:rPr>
          <w:rFonts w:ascii="Times New Roman" w:hAnsi="Times New Roman" w:cs="Times New Roman"/>
          <w:b w:val="0"/>
          <w:color w:val="auto"/>
          <w:sz w:val="28"/>
          <w:szCs w:val="28"/>
        </w:rPr>
        <w:t>-2</w:t>
      </w:r>
      <w:r w:rsidRPr="00FD6E48">
        <w:rPr>
          <w:rFonts w:ascii="Times New Roman" w:hAnsi="Times New Roman" w:cs="Times New Roman"/>
          <w:b w:val="0"/>
          <w:color w:val="auto"/>
          <w:sz w:val="28"/>
          <w:szCs w:val="28"/>
        </w:rPr>
        <w:t>)</w:t>
      </w:r>
      <w:bookmarkEnd w:id="241"/>
    </w:p>
    <w:p w:rsidR="00971F35" w:rsidRPr="00FD6E48" w:rsidRDefault="00971F35" w:rsidP="00FD6E48">
      <w:pPr>
        <w:pStyle w:val="ConsPlusNormal"/>
        <w:tabs>
          <w:tab w:val="left" w:pos="1134"/>
        </w:tabs>
        <w:ind w:firstLine="720"/>
        <w:jc w:val="both"/>
        <w:rPr>
          <w:sz w:val="28"/>
          <w:szCs w:val="28"/>
        </w:rPr>
      </w:pPr>
      <w:bookmarkStart w:id="242" w:name="sub_7701"/>
      <w:bookmarkEnd w:id="202"/>
      <w:r w:rsidRPr="00FD6E48">
        <w:rPr>
          <w:sz w:val="28"/>
          <w:szCs w:val="28"/>
        </w:rPr>
        <w:t xml:space="preserve">1. </w:t>
      </w:r>
      <w:r w:rsidR="00FC14BB" w:rsidRPr="00FD6E48">
        <w:rPr>
          <w:sz w:val="28"/>
          <w:szCs w:val="28"/>
        </w:rPr>
        <w:t xml:space="preserve">ИТ-2 - Зона размещения объектов автомобильного и воздушного транспорта. </w:t>
      </w:r>
      <w:r w:rsidRPr="00FD6E48">
        <w:rPr>
          <w:sz w:val="28"/>
          <w:szCs w:val="28"/>
        </w:rPr>
        <w:t>Виды разрешенного использования земельных участков и объектов капитального строительства:</w:t>
      </w:r>
    </w:p>
    <w:p w:rsidR="00971F35" w:rsidRDefault="00971F35" w:rsidP="00FD6E48">
      <w:pPr>
        <w:shd w:val="clear" w:color="auto" w:fill="FFFFFF"/>
        <w:tabs>
          <w:tab w:val="left" w:pos="0"/>
          <w:tab w:val="left" w:pos="1134"/>
        </w:tabs>
        <w:spacing w:after="0" w:line="240" w:lineRule="auto"/>
        <w:ind w:firstLine="720"/>
        <w:jc w:val="both"/>
        <w:rPr>
          <w:rFonts w:ascii="Times New Roman" w:hAnsi="Times New Roman"/>
          <w:sz w:val="28"/>
          <w:szCs w:val="28"/>
        </w:rPr>
      </w:pPr>
      <w:bookmarkStart w:id="243" w:name="sub_77011"/>
      <w:bookmarkEnd w:id="242"/>
      <w:r w:rsidRPr="00FD6E48">
        <w:rPr>
          <w:rFonts w:ascii="Times New Roman" w:hAnsi="Times New Roman"/>
          <w:sz w:val="28"/>
          <w:szCs w:val="28"/>
        </w:rPr>
        <w:t xml:space="preserve">1.1. </w:t>
      </w:r>
      <w:bookmarkEnd w:id="243"/>
      <w:r w:rsidRPr="00FD6E48">
        <w:rPr>
          <w:rFonts w:ascii="Times New Roman" w:hAnsi="Times New Roman"/>
          <w:sz w:val="28"/>
          <w:szCs w:val="28"/>
        </w:rPr>
        <w:t>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ИТ</w:t>
      </w:r>
      <w:r w:rsidR="00FC14BB" w:rsidRPr="00FD6E48">
        <w:rPr>
          <w:rFonts w:ascii="Times New Roman" w:hAnsi="Times New Roman"/>
          <w:sz w:val="28"/>
          <w:szCs w:val="28"/>
        </w:rPr>
        <w:t>-2</w:t>
      </w:r>
      <w:r w:rsidRPr="00FD6E48">
        <w:rPr>
          <w:rFonts w:ascii="Times New Roman" w:hAnsi="Times New Roman"/>
          <w:sz w:val="28"/>
          <w:szCs w:val="28"/>
        </w:rPr>
        <w:t>:</w:t>
      </w:r>
    </w:p>
    <w:p w:rsidR="004A19CD" w:rsidRPr="00FD6E48" w:rsidRDefault="004A19CD" w:rsidP="00FD6E48">
      <w:pPr>
        <w:shd w:val="clear" w:color="auto" w:fill="FFFFFF"/>
        <w:tabs>
          <w:tab w:val="left" w:pos="0"/>
          <w:tab w:val="left" w:pos="1134"/>
        </w:tabs>
        <w:spacing w:after="0" w:line="240" w:lineRule="auto"/>
        <w:ind w:firstLine="720"/>
        <w:jc w:val="both"/>
        <w:rPr>
          <w:rFonts w:ascii="Times New Roman" w:hAnsi="Times New Roman"/>
          <w:sz w:val="28"/>
          <w:szCs w:val="28"/>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6641"/>
        <w:gridCol w:w="1134"/>
      </w:tblGrid>
      <w:tr w:rsidR="00A56AE0" w:rsidRPr="00A56AE0" w:rsidTr="001023DC">
        <w:trPr>
          <w:trHeight w:val="300"/>
          <w:jc w:val="center"/>
        </w:trPr>
        <w:tc>
          <w:tcPr>
            <w:tcW w:w="588" w:type="dxa"/>
            <w:hideMark/>
          </w:tcPr>
          <w:p w:rsidR="00E32BB8" w:rsidRDefault="00971F35" w:rsidP="00FD6E48">
            <w:pPr>
              <w:spacing w:after="0" w:line="240" w:lineRule="auto"/>
              <w:ind w:left="-1626" w:right="-729" w:firstLine="1178"/>
              <w:jc w:val="center"/>
              <w:rPr>
                <w:rFonts w:ascii="Times New Roman" w:hAnsi="Times New Roman"/>
                <w:sz w:val="28"/>
                <w:szCs w:val="28"/>
              </w:rPr>
            </w:pPr>
            <w:r w:rsidRPr="00FD6E48">
              <w:rPr>
                <w:rFonts w:ascii="Times New Roman" w:hAnsi="Times New Roman"/>
                <w:sz w:val="28"/>
                <w:szCs w:val="28"/>
              </w:rPr>
              <w:t>№</w:t>
            </w:r>
          </w:p>
          <w:p w:rsidR="00971F35" w:rsidRPr="00FD6E48" w:rsidRDefault="00971F35" w:rsidP="00FD6E48">
            <w:pPr>
              <w:spacing w:after="0" w:line="240" w:lineRule="auto"/>
              <w:ind w:left="-1626" w:right="-729" w:firstLine="1178"/>
              <w:jc w:val="center"/>
              <w:rPr>
                <w:rFonts w:ascii="Times New Roman" w:hAnsi="Times New Roman"/>
                <w:sz w:val="28"/>
                <w:szCs w:val="28"/>
              </w:rPr>
            </w:pPr>
            <w:proofErr w:type="gramStart"/>
            <w:r w:rsidRPr="00FD6E48">
              <w:rPr>
                <w:rFonts w:ascii="Times New Roman" w:hAnsi="Times New Roman"/>
                <w:sz w:val="28"/>
                <w:szCs w:val="28"/>
              </w:rPr>
              <w:t>п</w:t>
            </w:r>
            <w:proofErr w:type="gramEnd"/>
            <w:r w:rsidRPr="00FD6E48">
              <w:rPr>
                <w:rFonts w:ascii="Times New Roman" w:hAnsi="Times New Roman"/>
                <w:sz w:val="28"/>
                <w:szCs w:val="28"/>
              </w:rPr>
              <w:t>/п</w:t>
            </w:r>
          </w:p>
        </w:tc>
        <w:tc>
          <w:tcPr>
            <w:tcW w:w="6641"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Вид разрешенного использования</w:t>
            </w:r>
          </w:p>
        </w:tc>
        <w:tc>
          <w:tcPr>
            <w:tcW w:w="1134"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Код</w:t>
            </w:r>
          </w:p>
        </w:tc>
      </w:tr>
      <w:tr w:rsidR="00A56AE0" w:rsidRPr="00A56AE0" w:rsidTr="001023DC">
        <w:trPr>
          <w:trHeight w:val="300"/>
          <w:jc w:val="center"/>
        </w:trPr>
        <w:tc>
          <w:tcPr>
            <w:tcW w:w="588" w:type="dxa"/>
          </w:tcPr>
          <w:p w:rsidR="00971F35" w:rsidRPr="00FD6E48" w:rsidRDefault="00971F35" w:rsidP="00FD6E48">
            <w:pPr>
              <w:numPr>
                <w:ilvl w:val="0"/>
                <w:numId w:val="58"/>
              </w:numPr>
              <w:spacing w:after="0" w:line="240" w:lineRule="auto"/>
              <w:ind w:left="-1626" w:right="-729" w:firstLine="1178"/>
              <w:jc w:val="center"/>
              <w:rPr>
                <w:rFonts w:ascii="Times New Roman" w:hAnsi="Times New Roman"/>
                <w:sz w:val="28"/>
                <w:szCs w:val="28"/>
              </w:rPr>
            </w:pPr>
          </w:p>
        </w:tc>
        <w:tc>
          <w:tcPr>
            <w:tcW w:w="6641"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Хранение автотранспорта</w:t>
            </w:r>
          </w:p>
        </w:tc>
        <w:tc>
          <w:tcPr>
            <w:tcW w:w="1134"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2.7.1</w:t>
            </w:r>
          </w:p>
        </w:tc>
      </w:tr>
      <w:tr w:rsidR="00A56AE0" w:rsidRPr="00A56AE0" w:rsidTr="001023DC">
        <w:trPr>
          <w:trHeight w:val="300"/>
          <w:jc w:val="center"/>
        </w:trPr>
        <w:tc>
          <w:tcPr>
            <w:tcW w:w="588" w:type="dxa"/>
          </w:tcPr>
          <w:p w:rsidR="00971F35" w:rsidRPr="00FD6E48" w:rsidRDefault="00971F35" w:rsidP="00FD6E48">
            <w:pPr>
              <w:numPr>
                <w:ilvl w:val="0"/>
                <w:numId w:val="58"/>
              </w:numPr>
              <w:spacing w:after="0" w:line="240" w:lineRule="auto"/>
              <w:ind w:left="-1626" w:right="-729" w:firstLine="1178"/>
              <w:jc w:val="center"/>
              <w:rPr>
                <w:rFonts w:ascii="Times New Roman" w:hAnsi="Times New Roman"/>
                <w:sz w:val="28"/>
                <w:szCs w:val="28"/>
              </w:rPr>
            </w:pPr>
          </w:p>
        </w:tc>
        <w:tc>
          <w:tcPr>
            <w:tcW w:w="6641"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Коммунальное обслуживание</w:t>
            </w:r>
          </w:p>
        </w:tc>
        <w:tc>
          <w:tcPr>
            <w:tcW w:w="1134"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3.1</w:t>
            </w:r>
          </w:p>
        </w:tc>
      </w:tr>
      <w:tr w:rsidR="00A56AE0" w:rsidRPr="00A56AE0" w:rsidTr="001023DC">
        <w:trPr>
          <w:trHeight w:val="300"/>
          <w:jc w:val="center"/>
        </w:trPr>
        <w:tc>
          <w:tcPr>
            <w:tcW w:w="588" w:type="dxa"/>
          </w:tcPr>
          <w:p w:rsidR="00971F35" w:rsidRPr="00FD6E48" w:rsidRDefault="00971F35" w:rsidP="00FD6E48">
            <w:pPr>
              <w:numPr>
                <w:ilvl w:val="0"/>
                <w:numId w:val="58"/>
              </w:numPr>
              <w:spacing w:after="0" w:line="240" w:lineRule="auto"/>
              <w:ind w:left="-1626" w:right="-729" w:firstLine="1178"/>
              <w:jc w:val="center"/>
              <w:rPr>
                <w:rFonts w:ascii="Times New Roman" w:hAnsi="Times New Roman"/>
                <w:sz w:val="28"/>
                <w:szCs w:val="28"/>
              </w:rPr>
            </w:pPr>
          </w:p>
        </w:tc>
        <w:tc>
          <w:tcPr>
            <w:tcW w:w="6641"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Обеспечение деятельности в области гидрометеорологии и смежных с ней областях</w:t>
            </w:r>
          </w:p>
        </w:tc>
        <w:tc>
          <w:tcPr>
            <w:tcW w:w="1134"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3.9.1</w:t>
            </w:r>
          </w:p>
        </w:tc>
      </w:tr>
      <w:tr w:rsidR="00A56AE0" w:rsidRPr="00A56AE0" w:rsidTr="001023DC">
        <w:trPr>
          <w:trHeight w:val="300"/>
          <w:jc w:val="center"/>
        </w:trPr>
        <w:tc>
          <w:tcPr>
            <w:tcW w:w="588" w:type="dxa"/>
          </w:tcPr>
          <w:p w:rsidR="00971F35" w:rsidRPr="00FD6E48" w:rsidRDefault="00971F35" w:rsidP="00FD6E48">
            <w:pPr>
              <w:numPr>
                <w:ilvl w:val="0"/>
                <w:numId w:val="58"/>
              </w:numPr>
              <w:spacing w:after="0" w:line="240" w:lineRule="auto"/>
              <w:ind w:left="-1626" w:right="-729" w:firstLine="1178"/>
              <w:jc w:val="center"/>
              <w:rPr>
                <w:rFonts w:ascii="Times New Roman" w:hAnsi="Times New Roman"/>
                <w:sz w:val="28"/>
                <w:szCs w:val="28"/>
              </w:rPr>
            </w:pPr>
          </w:p>
        </w:tc>
        <w:tc>
          <w:tcPr>
            <w:tcW w:w="6641"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Служебные гаражи</w:t>
            </w:r>
          </w:p>
        </w:tc>
        <w:tc>
          <w:tcPr>
            <w:tcW w:w="1134"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4.9</w:t>
            </w:r>
          </w:p>
        </w:tc>
      </w:tr>
      <w:tr w:rsidR="00A56AE0" w:rsidRPr="00A56AE0" w:rsidTr="001023DC">
        <w:trPr>
          <w:trHeight w:val="300"/>
          <w:jc w:val="center"/>
        </w:trPr>
        <w:tc>
          <w:tcPr>
            <w:tcW w:w="588" w:type="dxa"/>
          </w:tcPr>
          <w:p w:rsidR="00971F35" w:rsidRPr="00FD6E48" w:rsidRDefault="00971F35" w:rsidP="00FD6E48">
            <w:pPr>
              <w:numPr>
                <w:ilvl w:val="0"/>
                <w:numId w:val="58"/>
              </w:numPr>
              <w:spacing w:after="0" w:line="240" w:lineRule="auto"/>
              <w:ind w:left="-1626" w:right="-729" w:firstLine="1178"/>
              <w:jc w:val="center"/>
              <w:rPr>
                <w:rFonts w:ascii="Times New Roman" w:hAnsi="Times New Roman"/>
                <w:sz w:val="28"/>
                <w:szCs w:val="28"/>
              </w:rPr>
            </w:pPr>
          </w:p>
        </w:tc>
        <w:tc>
          <w:tcPr>
            <w:tcW w:w="6641"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Объекты дорожного сервиса</w:t>
            </w:r>
          </w:p>
        </w:tc>
        <w:tc>
          <w:tcPr>
            <w:tcW w:w="1134"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4.9.1</w:t>
            </w:r>
          </w:p>
        </w:tc>
      </w:tr>
      <w:tr w:rsidR="00A56AE0" w:rsidRPr="00A56AE0" w:rsidTr="001023DC">
        <w:trPr>
          <w:trHeight w:val="300"/>
          <w:jc w:val="center"/>
        </w:trPr>
        <w:tc>
          <w:tcPr>
            <w:tcW w:w="588" w:type="dxa"/>
          </w:tcPr>
          <w:p w:rsidR="00971F35" w:rsidRPr="00FD6E48" w:rsidRDefault="00971F35" w:rsidP="00FD6E48">
            <w:pPr>
              <w:numPr>
                <w:ilvl w:val="0"/>
                <w:numId w:val="58"/>
              </w:numPr>
              <w:spacing w:after="0" w:line="240" w:lineRule="auto"/>
              <w:ind w:left="-1626" w:right="-729" w:firstLine="1178"/>
              <w:jc w:val="center"/>
              <w:rPr>
                <w:rFonts w:ascii="Times New Roman" w:hAnsi="Times New Roman"/>
                <w:sz w:val="28"/>
                <w:szCs w:val="28"/>
              </w:rPr>
            </w:pPr>
          </w:p>
        </w:tc>
        <w:tc>
          <w:tcPr>
            <w:tcW w:w="6641"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Водный спорт</w:t>
            </w:r>
          </w:p>
        </w:tc>
        <w:tc>
          <w:tcPr>
            <w:tcW w:w="1134"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5.1.5</w:t>
            </w:r>
          </w:p>
        </w:tc>
      </w:tr>
      <w:tr w:rsidR="00A56AE0" w:rsidRPr="00A56AE0" w:rsidTr="001023DC">
        <w:trPr>
          <w:trHeight w:val="300"/>
          <w:jc w:val="center"/>
        </w:trPr>
        <w:tc>
          <w:tcPr>
            <w:tcW w:w="588" w:type="dxa"/>
          </w:tcPr>
          <w:p w:rsidR="00971F35" w:rsidRPr="00FD6E48" w:rsidRDefault="00971F35" w:rsidP="00FD6E48">
            <w:pPr>
              <w:numPr>
                <w:ilvl w:val="0"/>
                <w:numId w:val="58"/>
              </w:numPr>
              <w:spacing w:after="0" w:line="240" w:lineRule="auto"/>
              <w:ind w:left="-1626" w:right="-729" w:firstLine="1178"/>
              <w:jc w:val="center"/>
              <w:rPr>
                <w:rFonts w:ascii="Times New Roman" w:hAnsi="Times New Roman"/>
                <w:sz w:val="28"/>
                <w:szCs w:val="28"/>
              </w:rPr>
            </w:pPr>
          </w:p>
        </w:tc>
        <w:tc>
          <w:tcPr>
            <w:tcW w:w="6641"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Причалы для маломерных судов</w:t>
            </w:r>
          </w:p>
        </w:tc>
        <w:tc>
          <w:tcPr>
            <w:tcW w:w="1134"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5.4</w:t>
            </w:r>
          </w:p>
        </w:tc>
      </w:tr>
      <w:tr w:rsidR="00A56AE0" w:rsidRPr="00A56AE0" w:rsidTr="001023DC">
        <w:trPr>
          <w:trHeight w:val="300"/>
          <w:jc w:val="center"/>
        </w:trPr>
        <w:tc>
          <w:tcPr>
            <w:tcW w:w="588" w:type="dxa"/>
          </w:tcPr>
          <w:p w:rsidR="00971F35" w:rsidRPr="00FD6E48" w:rsidRDefault="00971F35" w:rsidP="00FD6E48">
            <w:pPr>
              <w:numPr>
                <w:ilvl w:val="0"/>
                <w:numId w:val="58"/>
              </w:numPr>
              <w:spacing w:after="0" w:line="240" w:lineRule="auto"/>
              <w:ind w:left="-1626" w:right="-729" w:firstLine="1178"/>
              <w:jc w:val="center"/>
              <w:rPr>
                <w:rFonts w:ascii="Times New Roman" w:hAnsi="Times New Roman"/>
                <w:sz w:val="28"/>
                <w:szCs w:val="28"/>
              </w:rPr>
            </w:pPr>
          </w:p>
        </w:tc>
        <w:tc>
          <w:tcPr>
            <w:tcW w:w="6641"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Автомобильный транспорт</w:t>
            </w:r>
          </w:p>
        </w:tc>
        <w:tc>
          <w:tcPr>
            <w:tcW w:w="1134"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7.2</w:t>
            </w:r>
          </w:p>
        </w:tc>
      </w:tr>
      <w:tr w:rsidR="00A56AE0" w:rsidRPr="00A56AE0" w:rsidTr="001023DC">
        <w:trPr>
          <w:trHeight w:val="300"/>
          <w:jc w:val="center"/>
        </w:trPr>
        <w:tc>
          <w:tcPr>
            <w:tcW w:w="588" w:type="dxa"/>
          </w:tcPr>
          <w:p w:rsidR="00971F35" w:rsidRPr="00FD6E48" w:rsidRDefault="00971F35" w:rsidP="00FD6E48">
            <w:pPr>
              <w:numPr>
                <w:ilvl w:val="0"/>
                <w:numId w:val="58"/>
              </w:numPr>
              <w:spacing w:after="0" w:line="240" w:lineRule="auto"/>
              <w:ind w:left="-1626" w:right="-729" w:firstLine="1178"/>
              <w:jc w:val="center"/>
              <w:rPr>
                <w:rFonts w:ascii="Times New Roman" w:hAnsi="Times New Roman"/>
                <w:sz w:val="28"/>
                <w:szCs w:val="28"/>
              </w:rPr>
            </w:pPr>
          </w:p>
        </w:tc>
        <w:tc>
          <w:tcPr>
            <w:tcW w:w="6641"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Водный транспорт</w:t>
            </w:r>
          </w:p>
        </w:tc>
        <w:tc>
          <w:tcPr>
            <w:tcW w:w="1134"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7.3</w:t>
            </w:r>
          </w:p>
        </w:tc>
      </w:tr>
      <w:tr w:rsidR="00A56AE0" w:rsidRPr="00A56AE0" w:rsidTr="001023DC">
        <w:trPr>
          <w:trHeight w:val="300"/>
          <w:jc w:val="center"/>
        </w:trPr>
        <w:tc>
          <w:tcPr>
            <w:tcW w:w="588" w:type="dxa"/>
          </w:tcPr>
          <w:p w:rsidR="00971F35" w:rsidRPr="00FD6E48" w:rsidRDefault="00971F35" w:rsidP="00FD6E48">
            <w:pPr>
              <w:numPr>
                <w:ilvl w:val="0"/>
                <w:numId w:val="58"/>
              </w:numPr>
              <w:spacing w:after="0" w:line="240" w:lineRule="auto"/>
              <w:ind w:left="-1626" w:right="-729" w:firstLine="1178"/>
              <w:jc w:val="center"/>
              <w:rPr>
                <w:rFonts w:ascii="Times New Roman" w:hAnsi="Times New Roman"/>
                <w:sz w:val="28"/>
                <w:szCs w:val="28"/>
              </w:rPr>
            </w:pPr>
          </w:p>
        </w:tc>
        <w:tc>
          <w:tcPr>
            <w:tcW w:w="6641" w:type="dxa"/>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Воздушный транспорт</w:t>
            </w:r>
          </w:p>
        </w:tc>
        <w:tc>
          <w:tcPr>
            <w:tcW w:w="1134" w:type="dxa"/>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7.4</w:t>
            </w:r>
          </w:p>
        </w:tc>
      </w:tr>
      <w:tr w:rsidR="00A56AE0" w:rsidRPr="00A56AE0" w:rsidTr="001023DC">
        <w:trPr>
          <w:trHeight w:val="300"/>
          <w:jc w:val="center"/>
        </w:trPr>
        <w:tc>
          <w:tcPr>
            <w:tcW w:w="588" w:type="dxa"/>
          </w:tcPr>
          <w:p w:rsidR="00971F35" w:rsidRPr="00FD6E48" w:rsidRDefault="00971F35" w:rsidP="00FD6E48">
            <w:pPr>
              <w:numPr>
                <w:ilvl w:val="0"/>
                <w:numId w:val="58"/>
              </w:numPr>
              <w:spacing w:after="0" w:line="240" w:lineRule="auto"/>
              <w:ind w:left="-1626" w:right="-729" w:firstLine="1178"/>
              <w:jc w:val="center"/>
              <w:rPr>
                <w:rFonts w:ascii="Times New Roman" w:hAnsi="Times New Roman"/>
                <w:sz w:val="28"/>
                <w:szCs w:val="28"/>
              </w:rPr>
            </w:pPr>
          </w:p>
        </w:tc>
        <w:tc>
          <w:tcPr>
            <w:tcW w:w="6641" w:type="dxa"/>
            <w:hideMark/>
          </w:tcPr>
          <w:p w:rsidR="00971F35" w:rsidRPr="00FD6E48" w:rsidRDefault="00971F35" w:rsidP="00FD6E48">
            <w:pPr>
              <w:spacing w:after="0" w:line="240" w:lineRule="auto"/>
              <w:rPr>
                <w:rFonts w:ascii="Times New Roman" w:hAnsi="Times New Roman"/>
                <w:sz w:val="28"/>
                <w:szCs w:val="28"/>
              </w:rPr>
            </w:pPr>
            <w:r w:rsidRPr="00FD6E48">
              <w:rPr>
                <w:rFonts w:ascii="Times New Roman" w:hAnsi="Times New Roman"/>
                <w:sz w:val="28"/>
                <w:szCs w:val="28"/>
              </w:rPr>
              <w:t>Трубопроводный транспорт</w:t>
            </w:r>
          </w:p>
        </w:tc>
        <w:tc>
          <w:tcPr>
            <w:tcW w:w="1134" w:type="dxa"/>
            <w:hideMark/>
          </w:tcPr>
          <w:p w:rsidR="00971F35" w:rsidRPr="00FD6E48" w:rsidRDefault="00971F35" w:rsidP="00FD6E48">
            <w:pPr>
              <w:spacing w:after="0" w:line="240" w:lineRule="auto"/>
              <w:jc w:val="center"/>
              <w:rPr>
                <w:rFonts w:ascii="Times New Roman" w:hAnsi="Times New Roman"/>
                <w:sz w:val="28"/>
                <w:szCs w:val="28"/>
              </w:rPr>
            </w:pPr>
            <w:r w:rsidRPr="00FD6E48">
              <w:rPr>
                <w:rFonts w:ascii="Times New Roman" w:hAnsi="Times New Roman"/>
                <w:sz w:val="28"/>
                <w:szCs w:val="28"/>
              </w:rPr>
              <w:t>7.5</w:t>
            </w:r>
          </w:p>
        </w:tc>
      </w:tr>
      <w:tr w:rsidR="004A19CD" w:rsidRPr="00A56AE0" w:rsidTr="001023DC">
        <w:trPr>
          <w:trHeight w:val="300"/>
          <w:jc w:val="center"/>
        </w:trPr>
        <w:tc>
          <w:tcPr>
            <w:tcW w:w="588" w:type="dxa"/>
          </w:tcPr>
          <w:p w:rsidR="004A19CD" w:rsidRPr="00A56AE0" w:rsidRDefault="004A19CD">
            <w:pPr>
              <w:numPr>
                <w:ilvl w:val="0"/>
                <w:numId w:val="58"/>
              </w:numPr>
              <w:spacing w:after="0" w:line="240" w:lineRule="auto"/>
              <w:ind w:left="-1626" w:right="-729" w:firstLine="1178"/>
              <w:jc w:val="center"/>
              <w:rPr>
                <w:rFonts w:ascii="Times New Roman" w:hAnsi="Times New Roman"/>
                <w:sz w:val="28"/>
                <w:szCs w:val="28"/>
              </w:rPr>
            </w:pPr>
          </w:p>
        </w:tc>
        <w:tc>
          <w:tcPr>
            <w:tcW w:w="6641" w:type="dxa"/>
          </w:tcPr>
          <w:p w:rsidR="004A19CD" w:rsidRPr="00A56AE0" w:rsidRDefault="004A19CD">
            <w:pPr>
              <w:widowControl w:val="0"/>
              <w:autoSpaceDE w:val="0"/>
              <w:autoSpaceDN w:val="0"/>
              <w:adjustRightInd w:val="0"/>
              <w:spacing w:before="200" w:after="0" w:line="240" w:lineRule="auto"/>
              <w:rPr>
                <w:rFonts w:ascii="Times New Roman" w:hAnsi="Times New Roman"/>
                <w:sz w:val="28"/>
                <w:szCs w:val="28"/>
              </w:rPr>
            </w:pPr>
            <w:r>
              <w:rPr>
                <w:rFonts w:ascii="Times New Roman" w:hAnsi="Times New Roman"/>
                <w:sz w:val="28"/>
                <w:szCs w:val="28"/>
              </w:rPr>
              <w:t>Обеспечение обороны и безопасности</w:t>
            </w:r>
          </w:p>
        </w:tc>
        <w:tc>
          <w:tcPr>
            <w:tcW w:w="1134" w:type="dxa"/>
          </w:tcPr>
          <w:p w:rsidR="004A19CD" w:rsidRPr="00A56AE0" w:rsidRDefault="004A19CD">
            <w:pPr>
              <w:widowControl w:val="0"/>
              <w:autoSpaceDE w:val="0"/>
              <w:autoSpaceDN w:val="0"/>
              <w:adjustRightInd w:val="0"/>
              <w:spacing w:before="200" w:after="0" w:line="240" w:lineRule="auto"/>
              <w:jc w:val="center"/>
              <w:rPr>
                <w:rFonts w:ascii="Times New Roman" w:hAnsi="Times New Roman"/>
                <w:sz w:val="28"/>
                <w:szCs w:val="28"/>
              </w:rPr>
            </w:pPr>
            <w:r>
              <w:rPr>
                <w:rFonts w:ascii="Times New Roman" w:hAnsi="Times New Roman"/>
                <w:sz w:val="28"/>
                <w:szCs w:val="28"/>
              </w:rPr>
              <w:t>8.0</w:t>
            </w:r>
          </w:p>
        </w:tc>
      </w:tr>
      <w:tr w:rsidR="004A19CD" w:rsidRPr="00A56AE0" w:rsidTr="001023DC">
        <w:trPr>
          <w:trHeight w:val="300"/>
          <w:jc w:val="center"/>
        </w:trPr>
        <w:tc>
          <w:tcPr>
            <w:tcW w:w="588" w:type="dxa"/>
          </w:tcPr>
          <w:p w:rsidR="004A19CD" w:rsidRPr="00A56AE0" w:rsidRDefault="004A19CD">
            <w:pPr>
              <w:numPr>
                <w:ilvl w:val="0"/>
                <w:numId w:val="58"/>
              </w:numPr>
              <w:spacing w:after="0" w:line="240" w:lineRule="auto"/>
              <w:ind w:left="-1626" w:right="-729" w:firstLine="1178"/>
              <w:jc w:val="center"/>
              <w:rPr>
                <w:rFonts w:ascii="Times New Roman" w:hAnsi="Times New Roman"/>
                <w:sz w:val="28"/>
                <w:szCs w:val="28"/>
              </w:rPr>
            </w:pPr>
          </w:p>
        </w:tc>
        <w:tc>
          <w:tcPr>
            <w:tcW w:w="6641" w:type="dxa"/>
          </w:tcPr>
          <w:p w:rsidR="004A19CD" w:rsidRPr="00A56AE0" w:rsidRDefault="004A19CD">
            <w:pPr>
              <w:widowControl w:val="0"/>
              <w:autoSpaceDE w:val="0"/>
              <w:autoSpaceDN w:val="0"/>
              <w:adjustRightInd w:val="0"/>
              <w:spacing w:before="200" w:after="0" w:line="240" w:lineRule="auto"/>
              <w:rPr>
                <w:rFonts w:ascii="Times New Roman" w:hAnsi="Times New Roman"/>
                <w:sz w:val="28"/>
                <w:szCs w:val="28"/>
              </w:rPr>
            </w:pPr>
            <w:r>
              <w:rPr>
                <w:rFonts w:ascii="Times New Roman" w:hAnsi="Times New Roman"/>
                <w:sz w:val="28"/>
                <w:szCs w:val="28"/>
              </w:rPr>
              <w:t>Обеспечение вооруженных сил</w:t>
            </w:r>
          </w:p>
        </w:tc>
        <w:tc>
          <w:tcPr>
            <w:tcW w:w="1134" w:type="dxa"/>
          </w:tcPr>
          <w:p w:rsidR="004A19CD" w:rsidRPr="00A56AE0" w:rsidRDefault="004A19CD">
            <w:pPr>
              <w:widowControl w:val="0"/>
              <w:autoSpaceDE w:val="0"/>
              <w:autoSpaceDN w:val="0"/>
              <w:adjustRightInd w:val="0"/>
              <w:spacing w:before="200" w:after="0" w:line="240" w:lineRule="auto"/>
              <w:jc w:val="center"/>
              <w:rPr>
                <w:rFonts w:ascii="Times New Roman" w:hAnsi="Times New Roman"/>
                <w:sz w:val="28"/>
                <w:szCs w:val="28"/>
              </w:rPr>
            </w:pPr>
            <w:r>
              <w:rPr>
                <w:rFonts w:ascii="Times New Roman" w:hAnsi="Times New Roman"/>
                <w:sz w:val="28"/>
                <w:szCs w:val="28"/>
              </w:rPr>
              <w:t>8.1</w:t>
            </w:r>
          </w:p>
        </w:tc>
      </w:tr>
      <w:tr w:rsidR="004A19CD" w:rsidRPr="00A56AE0" w:rsidTr="001023DC">
        <w:trPr>
          <w:trHeight w:val="300"/>
          <w:jc w:val="center"/>
        </w:trPr>
        <w:tc>
          <w:tcPr>
            <w:tcW w:w="588" w:type="dxa"/>
          </w:tcPr>
          <w:p w:rsidR="004A19CD" w:rsidRPr="00FD6E48" w:rsidRDefault="004A19CD" w:rsidP="00FD6E48">
            <w:pPr>
              <w:numPr>
                <w:ilvl w:val="0"/>
                <w:numId w:val="58"/>
              </w:numPr>
              <w:spacing w:after="0" w:line="240" w:lineRule="auto"/>
              <w:ind w:left="-1626" w:right="-729" w:firstLine="1178"/>
              <w:jc w:val="center"/>
              <w:rPr>
                <w:rFonts w:ascii="Times New Roman" w:hAnsi="Times New Roman"/>
                <w:sz w:val="28"/>
                <w:szCs w:val="28"/>
              </w:rPr>
            </w:pPr>
          </w:p>
        </w:tc>
        <w:tc>
          <w:tcPr>
            <w:tcW w:w="6641" w:type="dxa"/>
            <w:hideMark/>
          </w:tcPr>
          <w:p w:rsidR="004A19CD" w:rsidRPr="00FD6E48" w:rsidRDefault="004A19CD" w:rsidP="00FD6E48">
            <w:pPr>
              <w:spacing w:after="0" w:line="240" w:lineRule="auto"/>
              <w:rPr>
                <w:rFonts w:ascii="Times New Roman" w:hAnsi="Times New Roman"/>
                <w:sz w:val="28"/>
                <w:szCs w:val="28"/>
              </w:rPr>
            </w:pPr>
            <w:r w:rsidRPr="00FD6E48">
              <w:rPr>
                <w:rFonts w:ascii="Times New Roman" w:hAnsi="Times New Roman"/>
                <w:sz w:val="28"/>
                <w:szCs w:val="28"/>
              </w:rPr>
              <w:t>Обеспечение внутреннего правопорядка</w:t>
            </w:r>
          </w:p>
        </w:tc>
        <w:tc>
          <w:tcPr>
            <w:tcW w:w="1134" w:type="dxa"/>
            <w:hideMark/>
          </w:tcPr>
          <w:p w:rsidR="004A19CD" w:rsidRPr="00FD6E48" w:rsidRDefault="004A19CD" w:rsidP="00FD6E48">
            <w:pPr>
              <w:spacing w:after="0" w:line="240" w:lineRule="auto"/>
              <w:jc w:val="center"/>
              <w:rPr>
                <w:rFonts w:ascii="Times New Roman" w:hAnsi="Times New Roman"/>
                <w:sz w:val="28"/>
                <w:szCs w:val="28"/>
              </w:rPr>
            </w:pPr>
            <w:r w:rsidRPr="00FD6E48">
              <w:rPr>
                <w:rFonts w:ascii="Times New Roman" w:hAnsi="Times New Roman"/>
                <w:sz w:val="28"/>
                <w:szCs w:val="28"/>
              </w:rPr>
              <w:t>8.3</w:t>
            </w:r>
          </w:p>
        </w:tc>
      </w:tr>
      <w:tr w:rsidR="004A19CD" w:rsidRPr="00A56AE0" w:rsidTr="001023DC">
        <w:trPr>
          <w:trHeight w:val="300"/>
          <w:jc w:val="center"/>
        </w:trPr>
        <w:tc>
          <w:tcPr>
            <w:tcW w:w="588" w:type="dxa"/>
          </w:tcPr>
          <w:p w:rsidR="004A19CD" w:rsidRPr="00FD6E48" w:rsidRDefault="004A19CD" w:rsidP="00FD6E48">
            <w:pPr>
              <w:numPr>
                <w:ilvl w:val="0"/>
                <w:numId w:val="58"/>
              </w:numPr>
              <w:spacing w:after="0" w:line="240" w:lineRule="auto"/>
              <w:ind w:left="-1626" w:right="-729" w:firstLine="1178"/>
              <w:jc w:val="center"/>
              <w:rPr>
                <w:rFonts w:ascii="Times New Roman" w:hAnsi="Times New Roman"/>
                <w:sz w:val="28"/>
                <w:szCs w:val="28"/>
              </w:rPr>
            </w:pPr>
          </w:p>
        </w:tc>
        <w:tc>
          <w:tcPr>
            <w:tcW w:w="6641" w:type="dxa"/>
            <w:hideMark/>
          </w:tcPr>
          <w:p w:rsidR="004A19CD" w:rsidRPr="00FD6E48" w:rsidRDefault="004A19CD" w:rsidP="00FD6E48">
            <w:pPr>
              <w:spacing w:after="0" w:line="240" w:lineRule="auto"/>
              <w:rPr>
                <w:rFonts w:ascii="Times New Roman" w:hAnsi="Times New Roman"/>
                <w:sz w:val="28"/>
                <w:szCs w:val="28"/>
              </w:rPr>
            </w:pPr>
            <w:r w:rsidRPr="00FD6E48">
              <w:rPr>
                <w:rFonts w:ascii="Times New Roman" w:hAnsi="Times New Roman"/>
                <w:sz w:val="28"/>
                <w:szCs w:val="28"/>
              </w:rPr>
              <w:t>Общее пользование водными объектами</w:t>
            </w:r>
          </w:p>
        </w:tc>
        <w:tc>
          <w:tcPr>
            <w:tcW w:w="1134" w:type="dxa"/>
            <w:hideMark/>
          </w:tcPr>
          <w:p w:rsidR="004A19CD" w:rsidRPr="00FD6E48" w:rsidRDefault="004A19CD" w:rsidP="00FD6E48">
            <w:pPr>
              <w:spacing w:after="0" w:line="240" w:lineRule="auto"/>
              <w:jc w:val="center"/>
              <w:rPr>
                <w:rFonts w:ascii="Times New Roman" w:hAnsi="Times New Roman"/>
                <w:sz w:val="28"/>
                <w:szCs w:val="28"/>
              </w:rPr>
            </w:pPr>
            <w:r w:rsidRPr="00FD6E48">
              <w:rPr>
                <w:rFonts w:ascii="Times New Roman" w:hAnsi="Times New Roman"/>
                <w:sz w:val="28"/>
                <w:szCs w:val="28"/>
              </w:rPr>
              <w:t>11.1</w:t>
            </w:r>
          </w:p>
        </w:tc>
      </w:tr>
      <w:tr w:rsidR="004A19CD" w:rsidRPr="00A56AE0" w:rsidTr="001023DC">
        <w:trPr>
          <w:trHeight w:val="300"/>
          <w:jc w:val="center"/>
        </w:trPr>
        <w:tc>
          <w:tcPr>
            <w:tcW w:w="588" w:type="dxa"/>
          </w:tcPr>
          <w:p w:rsidR="004A19CD" w:rsidRPr="00FD6E48" w:rsidRDefault="004A19CD" w:rsidP="00FD6E48">
            <w:pPr>
              <w:numPr>
                <w:ilvl w:val="0"/>
                <w:numId w:val="58"/>
              </w:numPr>
              <w:spacing w:after="0" w:line="240" w:lineRule="auto"/>
              <w:ind w:left="-1626" w:right="-729" w:firstLine="1178"/>
              <w:jc w:val="center"/>
              <w:rPr>
                <w:rFonts w:ascii="Times New Roman" w:hAnsi="Times New Roman"/>
                <w:sz w:val="28"/>
                <w:szCs w:val="28"/>
              </w:rPr>
            </w:pPr>
          </w:p>
        </w:tc>
        <w:tc>
          <w:tcPr>
            <w:tcW w:w="6641" w:type="dxa"/>
            <w:hideMark/>
          </w:tcPr>
          <w:p w:rsidR="004A19CD" w:rsidRPr="00FD6E48" w:rsidRDefault="004A19CD" w:rsidP="00FD6E48">
            <w:pPr>
              <w:spacing w:after="0" w:line="240" w:lineRule="auto"/>
              <w:rPr>
                <w:rFonts w:ascii="Times New Roman" w:hAnsi="Times New Roman"/>
                <w:sz w:val="28"/>
                <w:szCs w:val="28"/>
              </w:rPr>
            </w:pPr>
            <w:r w:rsidRPr="00FD6E48">
              <w:rPr>
                <w:rFonts w:ascii="Times New Roman" w:hAnsi="Times New Roman"/>
                <w:sz w:val="28"/>
                <w:szCs w:val="28"/>
              </w:rPr>
              <w:t>Специальное пользование водными объектами</w:t>
            </w:r>
          </w:p>
        </w:tc>
        <w:tc>
          <w:tcPr>
            <w:tcW w:w="1134" w:type="dxa"/>
            <w:hideMark/>
          </w:tcPr>
          <w:p w:rsidR="004A19CD" w:rsidRPr="00FD6E48" w:rsidRDefault="004A19CD" w:rsidP="00FD6E48">
            <w:pPr>
              <w:spacing w:after="0" w:line="240" w:lineRule="auto"/>
              <w:jc w:val="center"/>
              <w:rPr>
                <w:rFonts w:ascii="Times New Roman" w:hAnsi="Times New Roman"/>
                <w:sz w:val="28"/>
                <w:szCs w:val="28"/>
              </w:rPr>
            </w:pPr>
            <w:r w:rsidRPr="00FD6E48">
              <w:rPr>
                <w:rFonts w:ascii="Times New Roman" w:hAnsi="Times New Roman"/>
                <w:sz w:val="28"/>
                <w:szCs w:val="28"/>
              </w:rPr>
              <w:t>11.2</w:t>
            </w:r>
          </w:p>
        </w:tc>
      </w:tr>
      <w:tr w:rsidR="004A19CD" w:rsidRPr="00A56AE0" w:rsidTr="001023DC">
        <w:trPr>
          <w:trHeight w:val="300"/>
          <w:jc w:val="center"/>
        </w:trPr>
        <w:tc>
          <w:tcPr>
            <w:tcW w:w="588" w:type="dxa"/>
          </w:tcPr>
          <w:p w:rsidR="004A19CD" w:rsidRPr="00FD6E48" w:rsidRDefault="004A19CD" w:rsidP="00FD6E48">
            <w:pPr>
              <w:numPr>
                <w:ilvl w:val="0"/>
                <w:numId w:val="58"/>
              </w:numPr>
              <w:spacing w:after="0" w:line="240" w:lineRule="auto"/>
              <w:ind w:left="-1626" w:right="-729" w:firstLine="1178"/>
              <w:jc w:val="center"/>
              <w:rPr>
                <w:rFonts w:ascii="Times New Roman" w:hAnsi="Times New Roman"/>
                <w:sz w:val="28"/>
                <w:szCs w:val="28"/>
              </w:rPr>
            </w:pPr>
          </w:p>
        </w:tc>
        <w:tc>
          <w:tcPr>
            <w:tcW w:w="6641" w:type="dxa"/>
            <w:hideMark/>
          </w:tcPr>
          <w:p w:rsidR="004A19CD" w:rsidRPr="00FD6E48" w:rsidRDefault="004A19CD" w:rsidP="00FD6E48">
            <w:pPr>
              <w:spacing w:after="0" w:line="240" w:lineRule="auto"/>
              <w:rPr>
                <w:rFonts w:ascii="Times New Roman" w:hAnsi="Times New Roman"/>
                <w:sz w:val="28"/>
                <w:szCs w:val="28"/>
              </w:rPr>
            </w:pPr>
            <w:bookmarkStart w:id="244" w:name="sub_10113"/>
            <w:r w:rsidRPr="00FD6E48">
              <w:rPr>
                <w:rFonts w:ascii="Times New Roman" w:hAnsi="Times New Roman"/>
                <w:sz w:val="28"/>
                <w:szCs w:val="28"/>
              </w:rPr>
              <w:t>Гидротехнические сооружения</w:t>
            </w:r>
            <w:bookmarkEnd w:id="244"/>
          </w:p>
        </w:tc>
        <w:tc>
          <w:tcPr>
            <w:tcW w:w="1134" w:type="dxa"/>
            <w:hideMark/>
          </w:tcPr>
          <w:p w:rsidR="004A19CD" w:rsidRPr="00FD6E48" w:rsidRDefault="004A19CD" w:rsidP="00FD6E48">
            <w:pPr>
              <w:spacing w:after="0" w:line="240" w:lineRule="auto"/>
              <w:jc w:val="center"/>
              <w:rPr>
                <w:rFonts w:ascii="Times New Roman" w:hAnsi="Times New Roman"/>
                <w:sz w:val="28"/>
                <w:szCs w:val="28"/>
              </w:rPr>
            </w:pPr>
            <w:r w:rsidRPr="00FD6E48">
              <w:rPr>
                <w:rFonts w:ascii="Times New Roman" w:hAnsi="Times New Roman"/>
                <w:sz w:val="28"/>
                <w:szCs w:val="28"/>
              </w:rPr>
              <w:t>11.3</w:t>
            </w:r>
          </w:p>
        </w:tc>
      </w:tr>
      <w:tr w:rsidR="004A19CD" w:rsidRPr="00A56AE0" w:rsidTr="001023DC">
        <w:trPr>
          <w:trHeight w:val="300"/>
          <w:jc w:val="center"/>
        </w:trPr>
        <w:tc>
          <w:tcPr>
            <w:tcW w:w="588" w:type="dxa"/>
          </w:tcPr>
          <w:p w:rsidR="004A19CD" w:rsidRPr="00FD6E48" w:rsidRDefault="004A19CD" w:rsidP="00FD6E48">
            <w:pPr>
              <w:numPr>
                <w:ilvl w:val="0"/>
                <w:numId w:val="58"/>
              </w:numPr>
              <w:spacing w:after="0" w:line="240" w:lineRule="auto"/>
              <w:ind w:left="-1626" w:right="-729" w:firstLine="1178"/>
              <w:jc w:val="center"/>
              <w:rPr>
                <w:rFonts w:ascii="Times New Roman" w:hAnsi="Times New Roman"/>
                <w:sz w:val="28"/>
                <w:szCs w:val="28"/>
              </w:rPr>
            </w:pPr>
          </w:p>
        </w:tc>
        <w:tc>
          <w:tcPr>
            <w:tcW w:w="6641" w:type="dxa"/>
            <w:hideMark/>
          </w:tcPr>
          <w:p w:rsidR="004A19CD" w:rsidRPr="00FD6E48" w:rsidRDefault="004A19CD" w:rsidP="00FD6E48">
            <w:pPr>
              <w:spacing w:after="0" w:line="240" w:lineRule="auto"/>
              <w:rPr>
                <w:rFonts w:ascii="Times New Roman" w:hAnsi="Times New Roman"/>
                <w:sz w:val="28"/>
                <w:szCs w:val="28"/>
              </w:rPr>
            </w:pPr>
            <w:r w:rsidRPr="00FD6E48">
              <w:rPr>
                <w:rFonts w:ascii="Times New Roman" w:hAnsi="Times New Roman"/>
                <w:sz w:val="28"/>
                <w:szCs w:val="28"/>
              </w:rPr>
              <w:t>Земельные участки (территории) общего пользования</w:t>
            </w:r>
          </w:p>
        </w:tc>
        <w:tc>
          <w:tcPr>
            <w:tcW w:w="1134" w:type="dxa"/>
            <w:hideMark/>
          </w:tcPr>
          <w:p w:rsidR="004A19CD" w:rsidRPr="00FD6E48" w:rsidRDefault="004A19CD" w:rsidP="00FD6E48">
            <w:pPr>
              <w:spacing w:after="0" w:line="240" w:lineRule="auto"/>
              <w:jc w:val="center"/>
              <w:rPr>
                <w:rFonts w:ascii="Times New Roman" w:hAnsi="Times New Roman"/>
                <w:sz w:val="28"/>
                <w:szCs w:val="28"/>
              </w:rPr>
            </w:pPr>
            <w:r w:rsidRPr="00FD6E48">
              <w:rPr>
                <w:rFonts w:ascii="Times New Roman" w:hAnsi="Times New Roman"/>
                <w:sz w:val="28"/>
                <w:szCs w:val="28"/>
              </w:rPr>
              <w:t>12.0</w:t>
            </w:r>
          </w:p>
        </w:tc>
      </w:tr>
    </w:tbl>
    <w:p w:rsidR="00971F35" w:rsidRPr="00FD6E48" w:rsidRDefault="00971F35" w:rsidP="00FD6E48">
      <w:pPr>
        <w:shd w:val="clear" w:color="auto" w:fill="FFFFFF"/>
        <w:spacing w:after="0" w:line="240" w:lineRule="auto"/>
        <w:ind w:firstLine="720"/>
        <w:jc w:val="both"/>
        <w:rPr>
          <w:rFonts w:ascii="Times New Roman" w:hAnsi="Times New Roman"/>
          <w:sz w:val="28"/>
          <w:szCs w:val="28"/>
          <w:lang w:eastAsia="zh-CN"/>
        </w:rPr>
      </w:pPr>
    </w:p>
    <w:p w:rsidR="00971F35" w:rsidRPr="00FD6E48" w:rsidRDefault="00971F35" w:rsidP="00FD6E48">
      <w:pPr>
        <w:numPr>
          <w:ilvl w:val="1"/>
          <w:numId w:val="59"/>
        </w:numPr>
        <w:shd w:val="clear" w:color="auto" w:fill="FFFFFF"/>
        <w:spacing w:after="0" w:line="240" w:lineRule="auto"/>
        <w:ind w:left="0" w:firstLine="720"/>
        <w:jc w:val="both"/>
        <w:rPr>
          <w:rFonts w:ascii="Times New Roman" w:hAnsi="Times New Roman"/>
          <w:sz w:val="28"/>
          <w:szCs w:val="28"/>
        </w:rPr>
      </w:pPr>
      <w:r w:rsidRPr="00FD6E48">
        <w:rPr>
          <w:rFonts w:ascii="Times New Roman" w:hAnsi="Times New Roman"/>
          <w:sz w:val="28"/>
          <w:szCs w:val="28"/>
        </w:rPr>
        <w:t>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ИТ</w:t>
      </w:r>
      <w:r w:rsidR="00FC14BB" w:rsidRPr="00FD6E48">
        <w:rPr>
          <w:rFonts w:ascii="Times New Roman" w:hAnsi="Times New Roman"/>
          <w:sz w:val="28"/>
          <w:szCs w:val="28"/>
        </w:rPr>
        <w:t>-2</w:t>
      </w:r>
      <w:r w:rsidRPr="00FD6E48">
        <w:rPr>
          <w:rFonts w:ascii="Times New Roman" w:hAnsi="Times New Roman"/>
          <w:sz w:val="28"/>
          <w:szCs w:val="28"/>
        </w:rPr>
        <w:t>:</w:t>
      </w:r>
    </w:p>
    <w:p w:rsidR="00971F35" w:rsidRPr="00FD6E48" w:rsidRDefault="00971F35" w:rsidP="00FD6E48">
      <w:pPr>
        <w:shd w:val="clear" w:color="auto" w:fill="FFFFFF"/>
        <w:tabs>
          <w:tab w:val="left" w:pos="993"/>
          <w:tab w:val="left" w:pos="1276"/>
        </w:tabs>
        <w:spacing w:after="0" w:line="240" w:lineRule="auto"/>
        <w:ind w:firstLine="720"/>
        <w:jc w:val="both"/>
        <w:rPr>
          <w:rFonts w:ascii="Times New Roman" w:hAnsi="Times New Roman"/>
          <w:sz w:val="28"/>
          <w:szCs w:val="28"/>
        </w:rPr>
      </w:pPr>
    </w:p>
    <w:tbl>
      <w:tblPr>
        <w:tblW w:w="8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877"/>
        <w:gridCol w:w="1298"/>
      </w:tblGrid>
      <w:tr w:rsidR="00971F35" w:rsidRPr="00A56AE0" w:rsidTr="00FD6E48">
        <w:trPr>
          <w:trHeight w:val="300"/>
          <w:jc w:val="center"/>
        </w:trPr>
        <w:tc>
          <w:tcPr>
            <w:tcW w:w="562" w:type="dxa"/>
            <w:hideMark/>
          </w:tcPr>
          <w:p w:rsidR="00971F35" w:rsidRPr="00FD6E48" w:rsidRDefault="00971F35" w:rsidP="00FD6E48">
            <w:pPr>
              <w:spacing w:after="0" w:line="240" w:lineRule="auto"/>
              <w:ind w:firstLine="29"/>
              <w:jc w:val="center"/>
              <w:rPr>
                <w:rFonts w:ascii="Times New Roman" w:hAnsi="Times New Roman"/>
                <w:bCs/>
                <w:sz w:val="28"/>
                <w:szCs w:val="28"/>
              </w:rPr>
            </w:pPr>
            <w:r w:rsidRPr="00FD6E48">
              <w:rPr>
                <w:rFonts w:ascii="Times New Roman" w:hAnsi="Times New Roman"/>
                <w:bCs/>
                <w:sz w:val="28"/>
                <w:szCs w:val="28"/>
              </w:rPr>
              <w:t>№ п/п</w:t>
            </w:r>
          </w:p>
        </w:tc>
        <w:tc>
          <w:tcPr>
            <w:tcW w:w="6907" w:type="dxa"/>
            <w:hideMark/>
          </w:tcPr>
          <w:p w:rsidR="00971F35" w:rsidRPr="00FD6E48" w:rsidRDefault="00971F35" w:rsidP="00FD6E48">
            <w:pPr>
              <w:spacing w:after="0" w:line="240" w:lineRule="auto"/>
              <w:ind w:firstLine="28"/>
              <w:jc w:val="center"/>
              <w:rPr>
                <w:rFonts w:ascii="Times New Roman" w:hAnsi="Times New Roman"/>
                <w:bCs/>
                <w:sz w:val="28"/>
                <w:szCs w:val="28"/>
              </w:rPr>
            </w:pPr>
            <w:r w:rsidRPr="00FD6E48">
              <w:rPr>
                <w:rFonts w:ascii="Times New Roman" w:hAnsi="Times New Roman"/>
                <w:bCs/>
                <w:sz w:val="28"/>
                <w:szCs w:val="28"/>
              </w:rPr>
              <w:t>Наименование вида разрешенного использования земельного участка</w:t>
            </w:r>
          </w:p>
        </w:tc>
        <w:tc>
          <w:tcPr>
            <w:tcW w:w="1300" w:type="dxa"/>
            <w:hideMark/>
          </w:tcPr>
          <w:p w:rsidR="00971F35" w:rsidRPr="00FD6E48" w:rsidRDefault="00971F35" w:rsidP="00FD6E48">
            <w:pPr>
              <w:spacing w:after="0" w:line="240" w:lineRule="auto"/>
              <w:ind w:firstLine="28"/>
              <w:jc w:val="center"/>
              <w:rPr>
                <w:rFonts w:ascii="Times New Roman" w:hAnsi="Times New Roman"/>
                <w:bCs/>
                <w:sz w:val="28"/>
                <w:szCs w:val="28"/>
              </w:rPr>
            </w:pPr>
            <w:r w:rsidRPr="00FD6E48">
              <w:rPr>
                <w:rFonts w:ascii="Times New Roman" w:hAnsi="Times New Roman"/>
                <w:bCs/>
                <w:sz w:val="28"/>
                <w:szCs w:val="28"/>
              </w:rPr>
              <w:t>Код</w:t>
            </w:r>
          </w:p>
        </w:tc>
      </w:tr>
      <w:tr w:rsidR="00057158" w:rsidRPr="00A56AE0" w:rsidTr="00FD6E48">
        <w:trPr>
          <w:trHeight w:val="193"/>
          <w:jc w:val="center"/>
        </w:trPr>
        <w:tc>
          <w:tcPr>
            <w:tcW w:w="562" w:type="dxa"/>
          </w:tcPr>
          <w:p w:rsidR="00057158" w:rsidRPr="00FD6E48" w:rsidRDefault="00057158" w:rsidP="00FD6E48">
            <w:pPr>
              <w:numPr>
                <w:ilvl w:val="0"/>
                <w:numId w:val="46"/>
              </w:numPr>
              <w:spacing w:after="0" w:line="240" w:lineRule="auto"/>
              <w:ind w:left="0" w:firstLine="29"/>
              <w:jc w:val="center"/>
              <w:rPr>
                <w:rFonts w:ascii="Times New Roman" w:hAnsi="Times New Roman"/>
                <w:sz w:val="28"/>
                <w:szCs w:val="28"/>
              </w:rPr>
            </w:pPr>
          </w:p>
        </w:tc>
        <w:tc>
          <w:tcPr>
            <w:tcW w:w="6907" w:type="dxa"/>
          </w:tcPr>
          <w:p w:rsidR="00057158" w:rsidRPr="00FD6E48" w:rsidRDefault="00057158" w:rsidP="00FD6E48">
            <w:pPr>
              <w:spacing w:after="0" w:line="240" w:lineRule="auto"/>
              <w:ind w:firstLine="28"/>
              <w:rPr>
                <w:rFonts w:ascii="Times New Roman" w:hAnsi="Times New Roman"/>
                <w:sz w:val="28"/>
                <w:szCs w:val="28"/>
              </w:rPr>
            </w:pPr>
            <w:r>
              <w:rPr>
                <w:rFonts w:ascii="Times New Roman" w:hAnsi="Times New Roman"/>
                <w:sz w:val="28"/>
                <w:szCs w:val="28"/>
              </w:rPr>
              <w:t>Деловое управление</w:t>
            </w:r>
          </w:p>
        </w:tc>
        <w:tc>
          <w:tcPr>
            <w:tcW w:w="1300" w:type="dxa"/>
          </w:tcPr>
          <w:p w:rsidR="00057158" w:rsidRPr="00FD6E48" w:rsidRDefault="00057158" w:rsidP="00FD6E48">
            <w:pPr>
              <w:spacing w:after="0" w:line="240" w:lineRule="auto"/>
              <w:ind w:firstLine="28"/>
              <w:jc w:val="center"/>
              <w:rPr>
                <w:rFonts w:ascii="Times New Roman" w:hAnsi="Times New Roman"/>
                <w:sz w:val="28"/>
                <w:szCs w:val="28"/>
              </w:rPr>
            </w:pPr>
            <w:r w:rsidRPr="008151BE">
              <w:rPr>
                <w:rFonts w:ascii="Times New Roman" w:hAnsi="Times New Roman"/>
                <w:sz w:val="28"/>
                <w:szCs w:val="28"/>
              </w:rPr>
              <w:t>4.</w:t>
            </w:r>
            <w:r>
              <w:rPr>
                <w:rFonts w:ascii="Times New Roman" w:hAnsi="Times New Roman"/>
                <w:sz w:val="28"/>
                <w:szCs w:val="28"/>
              </w:rPr>
              <w:t>1</w:t>
            </w:r>
          </w:p>
        </w:tc>
      </w:tr>
      <w:tr w:rsidR="00057158" w:rsidRPr="00A56AE0" w:rsidTr="00FD6E48">
        <w:trPr>
          <w:trHeight w:val="300"/>
          <w:jc w:val="center"/>
        </w:trPr>
        <w:tc>
          <w:tcPr>
            <w:tcW w:w="562" w:type="dxa"/>
          </w:tcPr>
          <w:p w:rsidR="00057158" w:rsidRPr="00FD6E48" w:rsidRDefault="00057158" w:rsidP="00FD6E48">
            <w:pPr>
              <w:numPr>
                <w:ilvl w:val="0"/>
                <w:numId w:val="46"/>
              </w:numPr>
              <w:spacing w:after="0" w:line="240" w:lineRule="auto"/>
              <w:ind w:left="0" w:firstLine="29"/>
              <w:jc w:val="center"/>
              <w:rPr>
                <w:rFonts w:ascii="Times New Roman" w:hAnsi="Times New Roman"/>
                <w:sz w:val="28"/>
                <w:szCs w:val="28"/>
              </w:rPr>
            </w:pPr>
          </w:p>
        </w:tc>
        <w:tc>
          <w:tcPr>
            <w:tcW w:w="6907" w:type="dxa"/>
            <w:hideMark/>
          </w:tcPr>
          <w:p w:rsidR="00057158" w:rsidRPr="00FD6E48" w:rsidRDefault="00057158" w:rsidP="00FD6E48">
            <w:pPr>
              <w:spacing w:after="0" w:line="240" w:lineRule="auto"/>
              <w:ind w:firstLine="28"/>
              <w:rPr>
                <w:rFonts w:ascii="Times New Roman" w:hAnsi="Times New Roman"/>
                <w:sz w:val="28"/>
                <w:szCs w:val="28"/>
              </w:rPr>
            </w:pPr>
            <w:r>
              <w:rPr>
                <w:rFonts w:ascii="Times New Roman" w:hAnsi="Times New Roman"/>
                <w:sz w:val="28"/>
                <w:szCs w:val="28"/>
              </w:rPr>
              <w:t>Объекты торговли (торговые центры, торгово-развлекательные центры (комплексы)</w:t>
            </w:r>
          </w:p>
        </w:tc>
        <w:tc>
          <w:tcPr>
            <w:tcW w:w="1300" w:type="dxa"/>
            <w:hideMark/>
          </w:tcPr>
          <w:p w:rsidR="00057158" w:rsidRPr="00FD6E48" w:rsidRDefault="00057158" w:rsidP="00FD6E48">
            <w:pPr>
              <w:spacing w:after="0" w:line="240" w:lineRule="auto"/>
              <w:ind w:firstLine="28"/>
              <w:jc w:val="center"/>
              <w:rPr>
                <w:rFonts w:ascii="Times New Roman" w:hAnsi="Times New Roman"/>
                <w:sz w:val="28"/>
                <w:szCs w:val="28"/>
              </w:rPr>
            </w:pPr>
            <w:r>
              <w:rPr>
                <w:rFonts w:ascii="Times New Roman" w:hAnsi="Times New Roman"/>
                <w:sz w:val="28"/>
                <w:szCs w:val="28"/>
              </w:rPr>
              <w:t>4.2</w:t>
            </w:r>
          </w:p>
        </w:tc>
      </w:tr>
      <w:tr w:rsidR="00057158" w:rsidRPr="00A56AE0" w:rsidTr="00FD6E48">
        <w:trPr>
          <w:trHeight w:val="300"/>
          <w:jc w:val="center"/>
        </w:trPr>
        <w:tc>
          <w:tcPr>
            <w:tcW w:w="562" w:type="dxa"/>
          </w:tcPr>
          <w:p w:rsidR="00057158" w:rsidRPr="00FD6E48" w:rsidRDefault="00057158" w:rsidP="00FD6E48">
            <w:pPr>
              <w:numPr>
                <w:ilvl w:val="0"/>
                <w:numId w:val="46"/>
              </w:numPr>
              <w:tabs>
                <w:tab w:val="left" w:pos="1602"/>
              </w:tabs>
              <w:spacing w:after="0" w:line="240" w:lineRule="auto"/>
              <w:ind w:left="0" w:firstLine="29"/>
              <w:jc w:val="center"/>
              <w:rPr>
                <w:rFonts w:ascii="Times New Roman" w:hAnsi="Times New Roman"/>
                <w:sz w:val="28"/>
                <w:szCs w:val="28"/>
              </w:rPr>
            </w:pPr>
          </w:p>
        </w:tc>
        <w:tc>
          <w:tcPr>
            <w:tcW w:w="6907" w:type="dxa"/>
            <w:hideMark/>
          </w:tcPr>
          <w:p w:rsidR="00057158" w:rsidRPr="00FD6E48" w:rsidRDefault="00057158" w:rsidP="00FD6E48">
            <w:pPr>
              <w:spacing w:after="0" w:line="240" w:lineRule="auto"/>
              <w:ind w:firstLine="28"/>
              <w:rPr>
                <w:rFonts w:ascii="Times New Roman" w:hAnsi="Times New Roman"/>
                <w:sz w:val="28"/>
                <w:szCs w:val="28"/>
              </w:rPr>
            </w:pPr>
            <w:r>
              <w:rPr>
                <w:rFonts w:ascii="Times New Roman" w:hAnsi="Times New Roman"/>
                <w:sz w:val="28"/>
                <w:szCs w:val="28"/>
              </w:rPr>
              <w:t>Рынки</w:t>
            </w:r>
          </w:p>
        </w:tc>
        <w:tc>
          <w:tcPr>
            <w:tcW w:w="1300" w:type="dxa"/>
            <w:hideMark/>
          </w:tcPr>
          <w:p w:rsidR="00057158" w:rsidRPr="00FD6E48" w:rsidRDefault="00057158" w:rsidP="00FD6E48">
            <w:pPr>
              <w:spacing w:after="0" w:line="240" w:lineRule="auto"/>
              <w:ind w:firstLine="28"/>
              <w:jc w:val="center"/>
              <w:rPr>
                <w:rFonts w:ascii="Times New Roman" w:hAnsi="Times New Roman"/>
                <w:sz w:val="28"/>
                <w:szCs w:val="28"/>
              </w:rPr>
            </w:pPr>
            <w:r>
              <w:rPr>
                <w:rFonts w:ascii="Times New Roman" w:hAnsi="Times New Roman"/>
                <w:sz w:val="28"/>
                <w:szCs w:val="28"/>
              </w:rPr>
              <w:t>4.3</w:t>
            </w:r>
          </w:p>
        </w:tc>
      </w:tr>
      <w:tr w:rsidR="00057158" w:rsidRPr="00A56AE0" w:rsidTr="00FD6E48">
        <w:trPr>
          <w:trHeight w:val="300"/>
          <w:jc w:val="center"/>
        </w:trPr>
        <w:tc>
          <w:tcPr>
            <w:tcW w:w="562" w:type="dxa"/>
          </w:tcPr>
          <w:p w:rsidR="00057158" w:rsidRPr="00FD6E48" w:rsidRDefault="00057158" w:rsidP="00FD6E48">
            <w:pPr>
              <w:numPr>
                <w:ilvl w:val="0"/>
                <w:numId w:val="46"/>
              </w:numPr>
              <w:tabs>
                <w:tab w:val="left" w:pos="1602"/>
              </w:tabs>
              <w:spacing w:after="0" w:line="240" w:lineRule="auto"/>
              <w:ind w:left="0" w:firstLine="29"/>
              <w:jc w:val="center"/>
              <w:rPr>
                <w:rFonts w:ascii="Times New Roman" w:hAnsi="Times New Roman"/>
                <w:sz w:val="28"/>
                <w:szCs w:val="28"/>
              </w:rPr>
            </w:pPr>
          </w:p>
        </w:tc>
        <w:tc>
          <w:tcPr>
            <w:tcW w:w="6907" w:type="dxa"/>
            <w:hideMark/>
          </w:tcPr>
          <w:p w:rsidR="00057158" w:rsidRPr="00FD6E48" w:rsidRDefault="00057158" w:rsidP="00FD6E48">
            <w:pPr>
              <w:spacing w:after="0" w:line="240" w:lineRule="auto"/>
              <w:ind w:firstLine="28"/>
              <w:rPr>
                <w:rFonts w:ascii="Times New Roman" w:hAnsi="Times New Roman"/>
                <w:sz w:val="28"/>
                <w:szCs w:val="28"/>
              </w:rPr>
            </w:pPr>
            <w:r>
              <w:rPr>
                <w:rFonts w:ascii="Times New Roman" w:hAnsi="Times New Roman"/>
                <w:sz w:val="28"/>
                <w:szCs w:val="28"/>
              </w:rPr>
              <w:t>Магазины</w:t>
            </w:r>
          </w:p>
        </w:tc>
        <w:tc>
          <w:tcPr>
            <w:tcW w:w="1300" w:type="dxa"/>
            <w:hideMark/>
          </w:tcPr>
          <w:p w:rsidR="00057158" w:rsidRPr="00FD6E48" w:rsidRDefault="00057158" w:rsidP="00FD6E48">
            <w:pPr>
              <w:spacing w:after="0" w:line="240" w:lineRule="auto"/>
              <w:ind w:firstLine="28"/>
              <w:jc w:val="center"/>
              <w:rPr>
                <w:rFonts w:ascii="Times New Roman" w:hAnsi="Times New Roman"/>
                <w:sz w:val="28"/>
                <w:szCs w:val="28"/>
              </w:rPr>
            </w:pPr>
            <w:r>
              <w:rPr>
                <w:rFonts w:ascii="Times New Roman" w:hAnsi="Times New Roman"/>
                <w:sz w:val="28"/>
                <w:szCs w:val="28"/>
              </w:rPr>
              <w:t>4.4</w:t>
            </w:r>
          </w:p>
        </w:tc>
      </w:tr>
      <w:tr w:rsidR="00057158" w:rsidRPr="00A56AE0" w:rsidTr="00FD6E48">
        <w:trPr>
          <w:trHeight w:val="300"/>
          <w:jc w:val="center"/>
        </w:trPr>
        <w:tc>
          <w:tcPr>
            <w:tcW w:w="562" w:type="dxa"/>
          </w:tcPr>
          <w:p w:rsidR="00057158" w:rsidRPr="00A56AE0" w:rsidRDefault="00057158" w:rsidP="00FD6E48">
            <w:pPr>
              <w:numPr>
                <w:ilvl w:val="0"/>
                <w:numId w:val="46"/>
              </w:numPr>
              <w:tabs>
                <w:tab w:val="left" w:pos="1602"/>
              </w:tabs>
              <w:spacing w:after="0" w:line="240" w:lineRule="auto"/>
              <w:ind w:left="0" w:firstLine="29"/>
              <w:jc w:val="center"/>
              <w:rPr>
                <w:rFonts w:ascii="Times New Roman" w:hAnsi="Times New Roman"/>
                <w:sz w:val="28"/>
                <w:szCs w:val="28"/>
              </w:rPr>
            </w:pPr>
          </w:p>
        </w:tc>
        <w:tc>
          <w:tcPr>
            <w:tcW w:w="6907" w:type="dxa"/>
          </w:tcPr>
          <w:p w:rsidR="00057158" w:rsidRDefault="00057158">
            <w:pPr>
              <w:spacing w:after="0" w:line="240" w:lineRule="auto"/>
              <w:ind w:firstLine="28"/>
              <w:rPr>
                <w:rFonts w:ascii="Times New Roman" w:hAnsi="Times New Roman"/>
                <w:sz w:val="28"/>
                <w:szCs w:val="28"/>
              </w:rPr>
            </w:pPr>
            <w:r>
              <w:rPr>
                <w:rFonts w:ascii="Times New Roman" w:hAnsi="Times New Roman"/>
                <w:sz w:val="28"/>
                <w:szCs w:val="28"/>
              </w:rPr>
              <w:t>Банковская и страховая деятельность</w:t>
            </w:r>
          </w:p>
        </w:tc>
        <w:tc>
          <w:tcPr>
            <w:tcW w:w="1300" w:type="dxa"/>
          </w:tcPr>
          <w:p w:rsidR="00057158" w:rsidRDefault="00057158">
            <w:pPr>
              <w:spacing w:after="0" w:line="240" w:lineRule="auto"/>
              <w:ind w:firstLine="28"/>
              <w:jc w:val="center"/>
              <w:rPr>
                <w:rFonts w:ascii="Times New Roman" w:hAnsi="Times New Roman"/>
                <w:sz w:val="28"/>
                <w:szCs w:val="28"/>
              </w:rPr>
            </w:pPr>
            <w:r>
              <w:rPr>
                <w:rFonts w:ascii="Times New Roman" w:hAnsi="Times New Roman"/>
                <w:sz w:val="28"/>
                <w:szCs w:val="28"/>
              </w:rPr>
              <w:t>4.5</w:t>
            </w:r>
          </w:p>
        </w:tc>
      </w:tr>
      <w:tr w:rsidR="00057158" w:rsidRPr="00A56AE0" w:rsidTr="00FD6E48">
        <w:trPr>
          <w:trHeight w:val="300"/>
          <w:jc w:val="center"/>
        </w:trPr>
        <w:tc>
          <w:tcPr>
            <w:tcW w:w="562" w:type="dxa"/>
          </w:tcPr>
          <w:p w:rsidR="00057158" w:rsidRPr="00A56AE0" w:rsidRDefault="00057158" w:rsidP="00FD6E48">
            <w:pPr>
              <w:numPr>
                <w:ilvl w:val="0"/>
                <w:numId w:val="46"/>
              </w:numPr>
              <w:tabs>
                <w:tab w:val="left" w:pos="1602"/>
              </w:tabs>
              <w:spacing w:after="0" w:line="240" w:lineRule="auto"/>
              <w:ind w:left="0" w:firstLine="29"/>
              <w:jc w:val="center"/>
              <w:rPr>
                <w:rFonts w:ascii="Times New Roman" w:hAnsi="Times New Roman"/>
                <w:sz w:val="28"/>
                <w:szCs w:val="28"/>
              </w:rPr>
            </w:pPr>
          </w:p>
        </w:tc>
        <w:tc>
          <w:tcPr>
            <w:tcW w:w="6907" w:type="dxa"/>
          </w:tcPr>
          <w:p w:rsidR="00057158" w:rsidRDefault="00057158">
            <w:pPr>
              <w:spacing w:after="0" w:line="240" w:lineRule="auto"/>
              <w:ind w:firstLine="28"/>
              <w:rPr>
                <w:rFonts w:ascii="Times New Roman" w:hAnsi="Times New Roman"/>
                <w:sz w:val="28"/>
                <w:szCs w:val="28"/>
              </w:rPr>
            </w:pPr>
            <w:r>
              <w:rPr>
                <w:rFonts w:ascii="Times New Roman" w:hAnsi="Times New Roman"/>
                <w:sz w:val="28"/>
                <w:szCs w:val="28"/>
              </w:rPr>
              <w:t>Общественное питание</w:t>
            </w:r>
          </w:p>
        </w:tc>
        <w:tc>
          <w:tcPr>
            <w:tcW w:w="1300" w:type="dxa"/>
          </w:tcPr>
          <w:p w:rsidR="00057158" w:rsidRDefault="00057158">
            <w:pPr>
              <w:spacing w:after="0" w:line="240" w:lineRule="auto"/>
              <w:ind w:firstLine="28"/>
              <w:jc w:val="center"/>
              <w:rPr>
                <w:rFonts w:ascii="Times New Roman" w:hAnsi="Times New Roman"/>
                <w:sz w:val="28"/>
                <w:szCs w:val="28"/>
              </w:rPr>
            </w:pPr>
            <w:r>
              <w:rPr>
                <w:rFonts w:ascii="Times New Roman" w:hAnsi="Times New Roman"/>
                <w:sz w:val="28"/>
                <w:szCs w:val="28"/>
              </w:rPr>
              <w:t>4.6</w:t>
            </w:r>
          </w:p>
        </w:tc>
      </w:tr>
      <w:tr w:rsidR="00057158" w:rsidRPr="00A56AE0" w:rsidTr="00FD6E48">
        <w:trPr>
          <w:trHeight w:val="300"/>
          <w:jc w:val="center"/>
        </w:trPr>
        <w:tc>
          <w:tcPr>
            <w:tcW w:w="562" w:type="dxa"/>
          </w:tcPr>
          <w:p w:rsidR="00057158" w:rsidRPr="00A56AE0" w:rsidRDefault="00057158" w:rsidP="00FD6E48">
            <w:pPr>
              <w:numPr>
                <w:ilvl w:val="0"/>
                <w:numId w:val="46"/>
              </w:numPr>
              <w:tabs>
                <w:tab w:val="left" w:pos="1602"/>
              </w:tabs>
              <w:spacing w:after="0" w:line="240" w:lineRule="auto"/>
              <w:ind w:left="0" w:firstLine="29"/>
              <w:jc w:val="center"/>
              <w:rPr>
                <w:rFonts w:ascii="Times New Roman" w:hAnsi="Times New Roman"/>
                <w:sz w:val="28"/>
                <w:szCs w:val="28"/>
              </w:rPr>
            </w:pPr>
          </w:p>
        </w:tc>
        <w:tc>
          <w:tcPr>
            <w:tcW w:w="6907" w:type="dxa"/>
          </w:tcPr>
          <w:p w:rsidR="00057158" w:rsidRDefault="00057158">
            <w:pPr>
              <w:spacing w:after="0" w:line="240" w:lineRule="auto"/>
              <w:ind w:firstLine="28"/>
              <w:rPr>
                <w:rFonts w:ascii="Times New Roman" w:hAnsi="Times New Roman"/>
                <w:sz w:val="28"/>
                <w:szCs w:val="28"/>
              </w:rPr>
            </w:pPr>
            <w:r>
              <w:rPr>
                <w:rFonts w:ascii="Times New Roman" w:hAnsi="Times New Roman"/>
                <w:sz w:val="28"/>
                <w:szCs w:val="28"/>
              </w:rPr>
              <w:t>Гостиничное обслуживание</w:t>
            </w:r>
          </w:p>
        </w:tc>
        <w:tc>
          <w:tcPr>
            <w:tcW w:w="1300" w:type="dxa"/>
          </w:tcPr>
          <w:p w:rsidR="00057158" w:rsidRDefault="00057158">
            <w:pPr>
              <w:spacing w:after="0" w:line="240" w:lineRule="auto"/>
              <w:ind w:firstLine="28"/>
              <w:jc w:val="center"/>
              <w:rPr>
                <w:rFonts w:ascii="Times New Roman" w:hAnsi="Times New Roman"/>
                <w:sz w:val="28"/>
                <w:szCs w:val="28"/>
              </w:rPr>
            </w:pPr>
            <w:r>
              <w:rPr>
                <w:rFonts w:ascii="Times New Roman" w:hAnsi="Times New Roman"/>
                <w:sz w:val="28"/>
                <w:szCs w:val="28"/>
              </w:rPr>
              <w:t>4.7</w:t>
            </w:r>
          </w:p>
        </w:tc>
      </w:tr>
      <w:tr w:rsidR="00057158" w:rsidRPr="00A56AE0" w:rsidTr="00FD6E48">
        <w:trPr>
          <w:trHeight w:val="300"/>
          <w:jc w:val="center"/>
        </w:trPr>
        <w:tc>
          <w:tcPr>
            <w:tcW w:w="562" w:type="dxa"/>
          </w:tcPr>
          <w:p w:rsidR="00057158" w:rsidRPr="00A56AE0" w:rsidRDefault="00057158" w:rsidP="00FD6E48">
            <w:pPr>
              <w:numPr>
                <w:ilvl w:val="0"/>
                <w:numId w:val="46"/>
              </w:numPr>
              <w:tabs>
                <w:tab w:val="left" w:pos="1602"/>
              </w:tabs>
              <w:spacing w:after="0" w:line="240" w:lineRule="auto"/>
              <w:ind w:left="0" w:firstLine="29"/>
              <w:jc w:val="center"/>
              <w:rPr>
                <w:rFonts w:ascii="Times New Roman" w:hAnsi="Times New Roman"/>
                <w:sz w:val="28"/>
                <w:szCs w:val="28"/>
              </w:rPr>
            </w:pPr>
          </w:p>
        </w:tc>
        <w:tc>
          <w:tcPr>
            <w:tcW w:w="6907" w:type="dxa"/>
          </w:tcPr>
          <w:p w:rsidR="00057158" w:rsidRDefault="00057158">
            <w:pPr>
              <w:spacing w:after="0" w:line="240" w:lineRule="auto"/>
              <w:ind w:firstLine="28"/>
              <w:rPr>
                <w:rFonts w:ascii="Times New Roman" w:hAnsi="Times New Roman"/>
                <w:sz w:val="28"/>
                <w:szCs w:val="28"/>
              </w:rPr>
            </w:pPr>
            <w:r>
              <w:rPr>
                <w:rFonts w:ascii="Times New Roman" w:hAnsi="Times New Roman"/>
                <w:sz w:val="28"/>
                <w:szCs w:val="28"/>
              </w:rPr>
              <w:t>Развлечения</w:t>
            </w:r>
          </w:p>
        </w:tc>
        <w:tc>
          <w:tcPr>
            <w:tcW w:w="1300" w:type="dxa"/>
          </w:tcPr>
          <w:p w:rsidR="00057158" w:rsidRDefault="00057158">
            <w:pPr>
              <w:spacing w:after="0" w:line="240" w:lineRule="auto"/>
              <w:ind w:firstLine="28"/>
              <w:jc w:val="center"/>
              <w:rPr>
                <w:rFonts w:ascii="Times New Roman" w:hAnsi="Times New Roman"/>
                <w:sz w:val="28"/>
                <w:szCs w:val="28"/>
              </w:rPr>
            </w:pPr>
            <w:r>
              <w:rPr>
                <w:rFonts w:ascii="Times New Roman" w:hAnsi="Times New Roman"/>
                <w:sz w:val="28"/>
                <w:szCs w:val="28"/>
              </w:rPr>
              <w:t>4.8</w:t>
            </w:r>
          </w:p>
        </w:tc>
      </w:tr>
      <w:tr w:rsidR="00057158" w:rsidRPr="00A56AE0" w:rsidTr="00FD6E48">
        <w:trPr>
          <w:trHeight w:val="300"/>
          <w:jc w:val="center"/>
        </w:trPr>
        <w:tc>
          <w:tcPr>
            <w:tcW w:w="562" w:type="dxa"/>
          </w:tcPr>
          <w:p w:rsidR="00057158" w:rsidRPr="00A56AE0" w:rsidRDefault="00057158" w:rsidP="00FD6E48">
            <w:pPr>
              <w:numPr>
                <w:ilvl w:val="0"/>
                <w:numId w:val="46"/>
              </w:numPr>
              <w:tabs>
                <w:tab w:val="left" w:pos="1602"/>
              </w:tabs>
              <w:spacing w:after="0" w:line="240" w:lineRule="auto"/>
              <w:ind w:left="0" w:firstLine="29"/>
              <w:jc w:val="center"/>
              <w:rPr>
                <w:rFonts w:ascii="Times New Roman" w:hAnsi="Times New Roman"/>
                <w:sz w:val="28"/>
                <w:szCs w:val="28"/>
              </w:rPr>
            </w:pPr>
          </w:p>
        </w:tc>
        <w:tc>
          <w:tcPr>
            <w:tcW w:w="6907" w:type="dxa"/>
          </w:tcPr>
          <w:p w:rsidR="00057158" w:rsidRDefault="00057158">
            <w:pPr>
              <w:spacing w:after="0" w:line="240" w:lineRule="auto"/>
              <w:ind w:firstLine="28"/>
              <w:rPr>
                <w:rFonts w:ascii="Times New Roman" w:hAnsi="Times New Roman"/>
                <w:sz w:val="28"/>
                <w:szCs w:val="28"/>
              </w:rPr>
            </w:pPr>
            <w:r>
              <w:rPr>
                <w:rFonts w:ascii="Times New Roman" w:hAnsi="Times New Roman"/>
                <w:sz w:val="28"/>
                <w:szCs w:val="28"/>
              </w:rPr>
              <w:t>Развлекательные мероприятия</w:t>
            </w:r>
          </w:p>
        </w:tc>
        <w:tc>
          <w:tcPr>
            <w:tcW w:w="1300" w:type="dxa"/>
          </w:tcPr>
          <w:p w:rsidR="00057158" w:rsidRDefault="00057158">
            <w:pPr>
              <w:spacing w:after="0" w:line="240" w:lineRule="auto"/>
              <w:ind w:firstLine="28"/>
              <w:jc w:val="center"/>
              <w:rPr>
                <w:rFonts w:ascii="Times New Roman" w:hAnsi="Times New Roman"/>
                <w:sz w:val="28"/>
                <w:szCs w:val="28"/>
              </w:rPr>
            </w:pPr>
            <w:r>
              <w:rPr>
                <w:rFonts w:ascii="Times New Roman" w:hAnsi="Times New Roman"/>
                <w:sz w:val="28"/>
                <w:szCs w:val="28"/>
              </w:rPr>
              <w:t>4.8.1</w:t>
            </w:r>
          </w:p>
        </w:tc>
      </w:tr>
      <w:tr w:rsidR="00057158" w:rsidRPr="00A56AE0" w:rsidTr="00FD6E48">
        <w:trPr>
          <w:trHeight w:val="300"/>
          <w:jc w:val="center"/>
        </w:trPr>
        <w:tc>
          <w:tcPr>
            <w:tcW w:w="562" w:type="dxa"/>
          </w:tcPr>
          <w:p w:rsidR="00057158" w:rsidRPr="00A56AE0" w:rsidRDefault="00057158" w:rsidP="00FD6E48">
            <w:pPr>
              <w:numPr>
                <w:ilvl w:val="0"/>
                <w:numId w:val="46"/>
              </w:numPr>
              <w:tabs>
                <w:tab w:val="left" w:pos="1602"/>
              </w:tabs>
              <w:spacing w:after="0" w:line="240" w:lineRule="auto"/>
              <w:ind w:left="0" w:firstLine="29"/>
              <w:jc w:val="center"/>
              <w:rPr>
                <w:rFonts w:ascii="Times New Roman" w:hAnsi="Times New Roman"/>
                <w:sz w:val="28"/>
                <w:szCs w:val="28"/>
              </w:rPr>
            </w:pPr>
          </w:p>
        </w:tc>
        <w:tc>
          <w:tcPr>
            <w:tcW w:w="6907" w:type="dxa"/>
          </w:tcPr>
          <w:p w:rsidR="00057158" w:rsidRDefault="00057158">
            <w:pPr>
              <w:spacing w:after="0" w:line="240" w:lineRule="auto"/>
              <w:ind w:firstLine="28"/>
              <w:rPr>
                <w:rFonts w:ascii="Times New Roman" w:hAnsi="Times New Roman"/>
                <w:sz w:val="28"/>
                <w:szCs w:val="28"/>
              </w:rPr>
            </w:pPr>
            <w:r>
              <w:rPr>
                <w:rFonts w:ascii="Times New Roman" w:hAnsi="Times New Roman"/>
                <w:sz w:val="28"/>
                <w:szCs w:val="28"/>
              </w:rPr>
              <w:t>Служебные гаражи</w:t>
            </w:r>
          </w:p>
        </w:tc>
        <w:tc>
          <w:tcPr>
            <w:tcW w:w="1300" w:type="dxa"/>
          </w:tcPr>
          <w:p w:rsidR="00057158" w:rsidRDefault="00057158">
            <w:pPr>
              <w:spacing w:after="0" w:line="240" w:lineRule="auto"/>
              <w:ind w:firstLine="28"/>
              <w:jc w:val="center"/>
              <w:rPr>
                <w:rFonts w:ascii="Times New Roman" w:hAnsi="Times New Roman"/>
                <w:sz w:val="28"/>
                <w:szCs w:val="28"/>
              </w:rPr>
            </w:pPr>
            <w:r>
              <w:rPr>
                <w:rFonts w:ascii="Times New Roman" w:hAnsi="Times New Roman"/>
                <w:sz w:val="28"/>
                <w:szCs w:val="28"/>
              </w:rPr>
              <w:t>4.9</w:t>
            </w:r>
          </w:p>
        </w:tc>
      </w:tr>
      <w:tr w:rsidR="00057158" w:rsidRPr="00A56AE0" w:rsidTr="00FD6E48">
        <w:trPr>
          <w:trHeight w:val="300"/>
          <w:jc w:val="center"/>
        </w:trPr>
        <w:tc>
          <w:tcPr>
            <w:tcW w:w="562" w:type="dxa"/>
          </w:tcPr>
          <w:p w:rsidR="00057158" w:rsidRPr="00A56AE0" w:rsidRDefault="00057158" w:rsidP="00FD6E48">
            <w:pPr>
              <w:numPr>
                <w:ilvl w:val="0"/>
                <w:numId w:val="46"/>
              </w:numPr>
              <w:tabs>
                <w:tab w:val="left" w:pos="1602"/>
              </w:tabs>
              <w:spacing w:after="0" w:line="240" w:lineRule="auto"/>
              <w:ind w:left="0" w:firstLine="29"/>
              <w:jc w:val="center"/>
              <w:rPr>
                <w:rFonts w:ascii="Times New Roman" w:hAnsi="Times New Roman"/>
                <w:sz w:val="28"/>
                <w:szCs w:val="28"/>
              </w:rPr>
            </w:pPr>
          </w:p>
        </w:tc>
        <w:tc>
          <w:tcPr>
            <w:tcW w:w="6907" w:type="dxa"/>
          </w:tcPr>
          <w:p w:rsidR="00057158" w:rsidRDefault="00057158">
            <w:pPr>
              <w:spacing w:after="0" w:line="240" w:lineRule="auto"/>
              <w:ind w:firstLine="28"/>
              <w:rPr>
                <w:rFonts w:ascii="Times New Roman" w:hAnsi="Times New Roman"/>
                <w:sz w:val="28"/>
                <w:szCs w:val="28"/>
              </w:rPr>
            </w:pPr>
            <w:r>
              <w:rPr>
                <w:rFonts w:ascii="Times New Roman" w:hAnsi="Times New Roman"/>
                <w:sz w:val="28"/>
                <w:szCs w:val="28"/>
              </w:rPr>
              <w:t>Объекты дорожного сервиса</w:t>
            </w:r>
          </w:p>
        </w:tc>
        <w:tc>
          <w:tcPr>
            <w:tcW w:w="1300" w:type="dxa"/>
          </w:tcPr>
          <w:p w:rsidR="00057158" w:rsidRDefault="00057158">
            <w:pPr>
              <w:spacing w:after="0" w:line="240" w:lineRule="auto"/>
              <w:ind w:firstLine="28"/>
              <w:jc w:val="center"/>
              <w:rPr>
                <w:rFonts w:ascii="Times New Roman" w:hAnsi="Times New Roman"/>
                <w:sz w:val="28"/>
                <w:szCs w:val="28"/>
              </w:rPr>
            </w:pPr>
            <w:r>
              <w:rPr>
                <w:rFonts w:ascii="Times New Roman" w:hAnsi="Times New Roman"/>
                <w:sz w:val="28"/>
                <w:szCs w:val="28"/>
              </w:rPr>
              <w:t>4.9.1</w:t>
            </w:r>
          </w:p>
        </w:tc>
      </w:tr>
      <w:tr w:rsidR="00057158" w:rsidRPr="00A56AE0" w:rsidTr="00FD6E48">
        <w:trPr>
          <w:trHeight w:val="300"/>
          <w:jc w:val="center"/>
        </w:trPr>
        <w:tc>
          <w:tcPr>
            <w:tcW w:w="562" w:type="dxa"/>
          </w:tcPr>
          <w:p w:rsidR="00057158" w:rsidRPr="00A56AE0" w:rsidRDefault="00057158" w:rsidP="00FD6E48">
            <w:pPr>
              <w:numPr>
                <w:ilvl w:val="0"/>
                <w:numId w:val="46"/>
              </w:numPr>
              <w:tabs>
                <w:tab w:val="left" w:pos="1602"/>
              </w:tabs>
              <w:spacing w:after="0" w:line="240" w:lineRule="auto"/>
              <w:ind w:left="0" w:firstLine="29"/>
              <w:jc w:val="center"/>
              <w:rPr>
                <w:rFonts w:ascii="Times New Roman" w:hAnsi="Times New Roman"/>
                <w:sz w:val="28"/>
                <w:szCs w:val="28"/>
              </w:rPr>
            </w:pPr>
          </w:p>
        </w:tc>
        <w:tc>
          <w:tcPr>
            <w:tcW w:w="6907" w:type="dxa"/>
          </w:tcPr>
          <w:p w:rsidR="00057158" w:rsidRDefault="00057158">
            <w:pPr>
              <w:spacing w:after="0" w:line="240" w:lineRule="auto"/>
              <w:ind w:firstLine="28"/>
              <w:rPr>
                <w:rFonts w:ascii="Times New Roman" w:hAnsi="Times New Roman"/>
                <w:sz w:val="28"/>
                <w:szCs w:val="28"/>
              </w:rPr>
            </w:pPr>
            <w:r>
              <w:rPr>
                <w:rFonts w:ascii="Times New Roman" w:hAnsi="Times New Roman"/>
                <w:sz w:val="28"/>
                <w:szCs w:val="28"/>
              </w:rPr>
              <w:t>Заправка транспортных средств</w:t>
            </w:r>
          </w:p>
        </w:tc>
        <w:tc>
          <w:tcPr>
            <w:tcW w:w="1300" w:type="dxa"/>
          </w:tcPr>
          <w:p w:rsidR="00057158" w:rsidRDefault="00057158">
            <w:pPr>
              <w:spacing w:after="0" w:line="240" w:lineRule="auto"/>
              <w:ind w:firstLine="28"/>
              <w:jc w:val="center"/>
              <w:rPr>
                <w:rFonts w:ascii="Times New Roman" w:hAnsi="Times New Roman"/>
                <w:sz w:val="28"/>
                <w:szCs w:val="28"/>
              </w:rPr>
            </w:pPr>
            <w:r>
              <w:rPr>
                <w:rFonts w:ascii="Times New Roman" w:hAnsi="Times New Roman"/>
                <w:sz w:val="28"/>
                <w:szCs w:val="28"/>
              </w:rPr>
              <w:t>4.9.1.1</w:t>
            </w:r>
          </w:p>
        </w:tc>
      </w:tr>
      <w:tr w:rsidR="00057158" w:rsidRPr="00A56AE0" w:rsidTr="00FD6E48">
        <w:trPr>
          <w:trHeight w:val="300"/>
          <w:jc w:val="center"/>
        </w:trPr>
        <w:tc>
          <w:tcPr>
            <w:tcW w:w="562" w:type="dxa"/>
          </w:tcPr>
          <w:p w:rsidR="00057158" w:rsidRPr="00A56AE0" w:rsidRDefault="00057158" w:rsidP="00FD6E48">
            <w:pPr>
              <w:numPr>
                <w:ilvl w:val="0"/>
                <w:numId w:val="46"/>
              </w:numPr>
              <w:tabs>
                <w:tab w:val="left" w:pos="1602"/>
              </w:tabs>
              <w:spacing w:after="0" w:line="240" w:lineRule="auto"/>
              <w:ind w:left="0" w:firstLine="29"/>
              <w:jc w:val="center"/>
              <w:rPr>
                <w:rFonts w:ascii="Times New Roman" w:hAnsi="Times New Roman"/>
                <w:sz w:val="28"/>
                <w:szCs w:val="28"/>
              </w:rPr>
            </w:pPr>
          </w:p>
        </w:tc>
        <w:tc>
          <w:tcPr>
            <w:tcW w:w="6907" w:type="dxa"/>
          </w:tcPr>
          <w:p w:rsidR="00057158" w:rsidRDefault="00057158">
            <w:pPr>
              <w:spacing w:after="0" w:line="240" w:lineRule="auto"/>
              <w:ind w:firstLine="28"/>
              <w:rPr>
                <w:rFonts w:ascii="Times New Roman" w:hAnsi="Times New Roman"/>
                <w:sz w:val="28"/>
                <w:szCs w:val="28"/>
              </w:rPr>
            </w:pPr>
            <w:r>
              <w:rPr>
                <w:rFonts w:ascii="Times New Roman" w:hAnsi="Times New Roman"/>
                <w:sz w:val="28"/>
                <w:szCs w:val="28"/>
              </w:rPr>
              <w:t>Обеспечение дорожного отдыха</w:t>
            </w:r>
          </w:p>
        </w:tc>
        <w:tc>
          <w:tcPr>
            <w:tcW w:w="1300" w:type="dxa"/>
          </w:tcPr>
          <w:p w:rsidR="00057158" w:rsidRDefault="00057158">
            <w:pPr>
              <w:spacing w:after="0" w:line="240" w:lineRule="auto"/>
              <w:ind w:firstLine="28"/>
              <w:jc w:val="center"/>
              <w:rPr>
                <w:rFonts w:ascii="Times New Roman" w:hAnsi="Times New Roman"/>
                <w:sz w:val="28"/>
                <w:szCs w:val="28"/>
              </w:rPr>
            </w:pPr>
            <w:r>
              <w:rPr>
                <w:rFonts w:ascii="Times New Roman" w:hAnsi="Times New Roman"/>
                <w:sz w:val="28"/>
                <w:szCs w:val="28"/>
              </w:rPr>
              <w:t>4.9.1.2</w:t>
            </w:r>
          </w:p>
        </w:tc>
      </w:tr>
      <w:tr w:rsidR="00057158" w:rsidRPr="00A56AE0" w:rsidTr="00FD6E48">
        <w:trPr>
          <w:trHeight w:val="300"/>
          <w:jc w:val="center"/>
        </w:trPr>
        <w:tc>
          <w:tcPr>
            <w:tcW w:w="562" w:type="dxa"/>
          </w:tcPr>
          <w:p w:rsidR="00057158" w:rsidRPr="00A56AE0" w:rsidRDefault="00057158" w:rsidP="00FD6E48">
            <w:pPr>
              <w:numPr>
                <w:ilvl w:val="0"/>
                <w:numId w:val="46"/>
              </w:numPr>
              <w:tabs>
                <w:tab w:val="left" w:pos="1602"/>
              </w:tabs>
              <w:spacing w:after="0" w:line="240" w:lineRule="auto"/>
              <w:ind w:left="0" w:firstLine="29"/>
              <w:jc w:val="center"/>
              <w:rPr>
                <w:rFonts w:ascii="Times New Roman" w:hAnsi="Times New Roman"/>
                <w:sz w:val="28"/>
                <w:szCs w:val="28"/>
              </w:rPr>
            </w:pPr>
          </w:p>
        </w:tc>
        <w:tc>
          <w:tcPr>
            <w:tcW w:w="6907" w:type="dxa"/>
          </w:tcPr>
          <w:p w:rsidR="00057158" w:rsidRDefault="00057158">
            <w:pPr>
              <w:spacing w:after="0" w:line="240" w:lineRule="auto"/>
              <w:ind w:firstLine="28"/>
              <w:rPr>
                <w:rFonts w:ascii="Times New Roman" w:hAnsi="Times New Roman"/>
                <w:sz w:val="28"/>
                <w:szCs w:val="28"/>
              </w:rPr>
            </w:pPr>
            <w:r>
              <w:rPr>
                <w:rFonts w:ascii="Times New Roman" w:hAnsi="Times New Roman"/>
                <w:sz w:val="28"/>
                <w:szCs w:val="28"/>
              </w:rPr>
              <w:t>Автомобильные мойки</w:t>
            </w:r>
          </w:p>
        </w:tc>
        <w:tc>
          <w:tcPr>
            <w:tcW w:w="1300" w:type="dxa"/>
          </w:tcPr>
          <w:p w:rsidR="00057158" w:rsidRDefault="00057158">
            <w:pPr>
              <w:spacing w:after="0" w:line="240" w:lineRule="auto"/>
              <w:ind w:firstLine="28"/>
              <w:jc w:val="center"/>
              <w:rPr>
                <w:rFonts w:ascii="Times New Roman" w:hAnsi="Times New Roman"/>
                <w:sz w:val="28"/>
                <w:szCs w:val="28"/>
              </w:rPr>
            </w:pPr>
            <w:r>
              <w:rPr>
                <w:rFonts w:ascii="Times New Roman" w:hAnsi="Times New Roman"/>
                <w:sz w:val="28"/>
                <w:szCs w:val="28"/>
              </w:rPr>
              <w:t>4.9.1.3</w:t>
            </w:r>
          </w:p>
        </w:tc>
      </w:tr>
      <w:tr w:rsidR="00057158" w:rsidRPr="00A56AE0" w:rsidTr="00FD6E48">
        <w:trPr>
          <w:trHeight w:val="300"/>
          <w:jc w:val="center"/>
        </w:trPr>
        <w:tc>
          <w:tcPr>
            <w:tcW w:w="562" w:type="dxa"/>
          </w:tcPr>
          <w:p w:rsidR="00057158" w:rsidRPr="00A56AE0" w:rsidRDefault="00057158" w:rsidP="00FD6E48">
            <w:pPr>
              <w:numPr>
                <w:ilvl w:val="0"/>
                <w:numId w:val="46"/>
              </w:numPr>
              <w:tabs>
                <w:tab w:val="left" w:pos="1602"/>
              </w:tabs>
              <w:spacing w:after="0" w:line="240" w:lineRule="auto"/>
              <w:ind w:left="0" w:firstLine="29"/>
              <w:jc w:val="center"/>
              <w:rPr>
                <w:rFonts w:ascii="Times New Roman" w:hAnsi="Times New Roman"/>
                <w:sz w:val="28"/>
                <w:szCs w:val="28"/>
              </w:rPr>
            </w:pPr>
          </w:p>
        </w:tc>
        <w:tc>
          <w:tcPr>
            <w:tcW w:w="6907" w:type="dxa"/>
          </w:tcPr>
          <w:p w:rsidR="00057158" w:rsidRDefault="00057158">
            <w:pPr>
              <w:spacing w:after="0" w:line="240" w:lineRule="auto"/>
              <w:ind w:firstLine="28"/>
              <w:rPr>
                <w:rFonts w:ascii="Times New Roman" w:hAnsi="Times New Roman"/>
                <w:sz w:val="28"/>
                <w:szCs w:val="28"/>
              </w:rPr>
            </w:pPr>
            <w:r>
              <w:rPr>
                <w:rFonts w:ascii="Times New Roman" w:hAnsi="Times New Roman"/>
                <w:sz w:val="28"/>
                <w:szCs w:val="28"/>
              </w:rPr>
              <w:t>Ремонт автомобилей</w:t>
            </w:r>
          </w:p>
        </w:tc>
        <w:tc>
          <w:tcPr>
            <w:tcW w:w="1300" w:type="dxa"/>
          </w:tcPr>
          <w:p w:rsidR="00057158" w:rsidRDefault="00057158">
            <w:pPr>
              <w:spacing w:after="0" w:line="240" w:lineRule="auto"/>
              <w:ind w:firstLine="28"/>
              <w:jc w:val="center"/>
              <w:rPr>
                <w:rFonts w:ascii="Times New Roman" w:hAnsi="Times New Roman"/>
                <w:sz w:val="28"/>
                <w:szCs w:val="28"/>
              </w:rPr>
            </w:pPr>
            <w:r>
              <w:rPr>
                <w:rFonts w:ascii="Times New Roman" w:hAnsi="Times New Roman"/>
                <w:sz w:val="28"/>
                <w:szCs w:val="28"/>
              </w:rPr>
              <w:t>4.9.1.4</w:t>
            </w:r>
          </w:p>
        </w:tc>
      </w:tr>
      <w:tr w:rsidR="00057158" w:rsidRPr="00A56AE0" w:rsidTr="00FD6E48">
        <w:trPr>
          <w:trHeight w:val="300"/>
          <w:jc w:val="center"/>
        </w:trPr>
        <w:tc>
          <w:tcPr>
            <w:tcW w:w="562" w:type="dxa"/>
          </w:tcPr>
          <w:p w:rsidR="00057158" w:rsidRPr="00A56AE0" w:rsidRDefault="00057158" w:rsidP="00FD6E48">
            <w:pPr>
              <w:numPr>
                <w:ilvl w:val="0"/>
                <w:numId w:val="46"/>
              </w:numPr>
              <w:tabs>
                <w:tab w:val="left" w:pos="1602"/>
              </w:tabs>
              <w:spacing w:after="0" w:line="240" w:lineRule="auto"/>
              <w:ind w:left="0" w:firstLine="29"/>
              <w:jc w:val="center"/>
              <w:rPr>
                <w:rFonts w:ascii="Times New Roman" w:hAnsi="Times New Roman"/>
                <w:sz w:val="28"/>
                <w:szCs w:val="28"/>
              </w:rPr>
            </w:pPr>
          </w:p>
        </w:tc>
        <w:tc>
          <w:tcPr>
            <w:tcW w:w="6907" w:type="dxa"/>
          </w:tcPr>
          <w:p w:rsidR="00057158" w:rsidRDefault="00057158">
            <w:pPr>
              <w:spacing w:after="0" w:line="240" w:lineRule="auto"/>
              <w:ind w:firstLine="28"/>
              <w:rPr>
                <w:rFonts w:ascii="Times New Roman" w:hAnsi="Times New Roman"/>
                <w:sz w:val="28"/>
                <w:szCs w:val="28"/>
              </w:rPr>
            </w:pPr>
            <w:r>
              <w:rPr>
                <w:rFonts w:ascii="Times New Roman" w:hAnsi="Times New Roman"/>
                <w:sz w:val="28"/>
                <w:szCs w:val="28"/>
              </w:rPr>
              <w:t>Выставочно-ярмарочная деятельность</w:t>
            </w:r>
          </w:p>
        </w:tc>
        <w:tc>
          <w:tcPr>
            <w:tcW w:w="1300" w:type="dxa"/>
          </w:tcPr>
          <w:p w:rsidR="00057158" w:rsidRDefault="00057158">
            <w:pPr>
              <w:spacing w:after="0" w:line="240" w:lineRule="auto"/>
              <w:ind w:firstLine="28"/>
              <w:jc w:val="center"/>
              <w:rPr>
                <w:rFonts w:ascii="Times New Roman" w:hAnsi="Times New Roman"/>
                <w:sz w:val="28"/>
                <w:szCs w:val="28"/>
              </w:rPr>
            </w:pPr>
            <w:r>
              <w:rPr>
                <w:rFonts w:ascii="Times New Roman" w:hAnsi="Times New Roman"/>
                <w:sz w:val="28"/>
                <w:szCs w:val="28"/>
              </w:rPr>
              <w:t>4.10</w:t>
            </w:r>
          </w:p>
        </w:tc>
      </w:tr>
    </w:tbl>
    <w:p w:rsidR="00971F35" w:rsidRPr="00FD6E48" w:rsidRDefault="00971F35" w:rsidP="00FD6E48">
      <w:pPr>
        <w:shd w:val="clear" w:color="auto" w:fill="FFFFFF"/>
        <w:tabs>
          <w:tab w:val="left" w:pos="993"/>
          <w:tab w:val="left" w:pos="1276"/>
        </w:tabs>
        <w:spacing w:after="0" w:line="240" w:lineRule="auto"/>
        <w:ind w:firstLine="720"/>
        <w:jc w:val="both"/>
        <w:rPr>
          <w:rFonts w:ascii="Times New Roman" w:hAnsi="Times New Roman"/>
          <w:sz w:val="28"/>
          <w:szCs w:val="28"/>
          <w:lang w:eastAsia="zh-CN"/>
        </w:rPr>
      </w:pPr>
    </w:p>
    <w:p w:rsidR="00971F35" w:rsidRPr="00FD6E48" w:rsidRDefault="00971F35" w:rsidP="00FD6E48">
      <w:pPr>
        <w:numPr>
          <w:ilvl w:val="1"/>
          <w:numId w:val="59"/>
        </w:numPr>
        <w:shd w:val="clear" w:color="auto" w:fill="FFFFFF"/>
        <w:tabs>
          <w:tab w:val="left" w:pos="142"/>
        </w:tabs>
        <w:spacing w:after="0" w:line="240" w:lineRule="auto"/>
        <w:ind w:left="0" w:firstLine="720"/>
        <w:jc w:val="both"/>
        <w:rPr>
          <w:rFonts w:ascii="Times New Roman" w:hAnsi="Times New Roman"/>
          <w:sz w:val="28"/>
          <w:szCs w:val="28"/>
        </w:rPr>
      </w:pPr>
      <w:r w:rsidRPr="00FD6E48">
        <w:rPr>
          <w:rFonts w:ascii="Times New Roman" w:hAnsi="Times New Roman"/>
          <w:sz w:val="28"/>
          <w:szCs w:val="28"/>
        </w:rPr>
        <w:t>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w:t>
      </w:r>
      <w:r w:rsidR="00FC14BB" w:rsidRPr="00FD6E48">
        <w:rPr>
          <w:rFonts w:ascii="Times New Roman" w:hAnsi="Times New Roman"/>
          <w:sz w:val="28"/>
          <w:szCs w:val="28"/>
        </w:rPr>
        <w:t>ельно к территориальной зоне ИТ-2</w:t>
      </w:r>
      <w:r w:rsidRPr="00FD6E48">
        <w:rPr>
          <w:rFonts w:ascii="Times New Roman" w:hAnsi="Times New Roman"/>
          <w:sz w:val="28"/>
          <w:szCs w:val="28"/>
        </w:rPr>
        <w:t>, применяются из числа основных видов разрешенного использования и (или) условно разрешенных видов, перечисленных в подпунктах 1.1 и 1.2 настоящего пункта.</w:t>
      </w:r>
    </w:p>
    <w:p w:rsidR="00805BB6" w:rsidRPr="00FD6E48" w:rsidRDefault="00FC14BB" w:rsidP="00FD6E48">
      <w:pPr>
        <w:spacing w:after="0" w:line="240" w:lineRule="auto"/>
        <w:ind w:firstLine="720"/>
        <w:jc w:val="both"/>
        <w:rPr>
          <w:sz w:val="28"/>
          <w:szCs w:val="28"/>
        </w:rPr>
      </w:pPr>
      <w:r w:rsidRPr="00FD6E48">
        <w:rPr>
          <w:rFonts w:ascii="Times New Roman" w:hAnsi="Times New Roman"/>
          <w:sz w:val="28"/>
          <w:szCs w:val="28"/>
        </w:rPr>
        <w:t>2.</w:t>
      </w:r>
      <w:r w:rsidR="00971F35" w:rsidRPr="00FD6E48" w:rsidDel="00631F76">
        <w:rPr>
          <w:rFonts w:ascii="Times New Roman" w:hAnsi="Times New Roman"/>
          <w:sz w:val="28"/>
          <w:szCs w:val="28"/>
        </w:rPr>
        <w:t xml:space="preserve"> </w:t>
      </w:r>
      <w:r w:rsidRPr="00FD6E48">
        <w:rPr>
          <w:rFonts w:ascii="Times New Roman" w:hAnsi="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w:t>
      </w:r>
      <w:r w:rsidRPr="00FD6E48">
        <w:rPr>
          <w:rFonts w:ascii="Times New Roman" w:hAnsi="Times New Roman"/>
          <w:sz w:val="28"/>
          <w:szCs w:val="28"/>
        </w:rPr>
        <w:lastRenderedPageBreak/>
        <w:t xml:space="preserve">реконструкции объектов капитального строительства для зоны ИТ-2 </w:t>
      </w:r>
      <w:r w:rsidR="00805BB6" w:rsidRPr="00FD6E48">
        <w:rPr>
          <w:rFonts w:ascii="Times New Roman" w:hAnsi="Times New Roman"/>
          <w:sz w:val="28"/>
          <w:szCs w:val="28"/>
        </w:rPr>
        <w:t>не подлежат установлению в Правилах и определяются в соответствии с назначением объекта и соблюдением положений статьи 56 Правил.</w:t>
      </w:r>
    </w:p>
    <w:p w:rsidR="00FC14BB" w:rsidRPr="00FD6E48" w:rsidRDefault="00FC14BB" w:rsidP="00FD6E48">
      <w:pPr>
        <w:numPr>
          <w:ilvl w:val="1"/>
          <w:numId w:val="57"/>
        </w:numPr>
        <w:tabs>
          <w:tab w:val="left" w:pos="142"/>
          <w:tab w:val="left" w:pos="1134"/>
        </w:tabs>
        <w:spacing w:after="0" w:line="240" w:lineRule="auto"/>
        <w:ind w:left="0" w:firstLine="720"/>
        <w:jc w:val="both"/>
        <w:rPr>
          <w:rFonts w:ascii="Times New Roman" w:hAnsi="Times New Roman"/>
          <w:sz w:val="28"/>
          <w:szCs w:val="28"/>
        </w:rPr>
      </w:pPr>
      <w:r w:rsidRPr="00FD6E48">
        <w:rPr>
          <w:rFonts w:ascii="Times New Roman" w:hAnsi="Times New Roman"/>
          <w:sz w:val="28"/>
          <w:szCs w:val="28"/>
        </w:rPr>
        <w:t>Суммарная доля площади земельного участка, занимаемая объектами вспомогательных видов разрешенного использования, не должна превышать 30 % общей площади земельного участка.</w:t>
      </w:r>
    </w:p>
    <w:p w:rsidR="00971F35" w:rsidRPr="00FD6E48" w:rsidRDefault="00971F35" w:rsidP="00FD6E48">
      <w:pPr>
        <w:spacing w:after="0" w:line="240" w:lineRule="auto"/>
        <w:ind w:firstLine="720"/>
        <w:rPr>
          <w:rFonts w:ascii="Times New Roman" w:hAnsi="Times New Roman"/>
          <w:sz w:val="28"/>
          <w:szCs w:val="28"/>
        </w:rPr>
      </w:pPr>
    </w:p>
    <w:p w:rsidR="00971F35" w:rsidRPr="00FD6E48" w:rsidRDefault="00971F35" w:rsidP="00FD6E48">
      <w:pPr>
        <w:pStyle w:val="1"/>
        <w:spacing w:before="0" w:after="0"/>
        <w:ind w:firstLine="720"/>
        <w:jc w:val="both"/>
        <w:rPr>
          <w:rFonts w:ascii="Times New Roman" w:hAnsi="Times New Roman" w:cs="Times New Roman"/>
          <w:b w:val="0"/>
          <w:color w:val="auto"/>
          <w:sz w:val="28"/>
          <w:szCs w:val="28"/>
        </w:rPr>
      </w:pPr>
      <w:bookmarkStart w:id="245" w:name="_Toc18005104"/>
      <w:bookmarkStart w:id="246" w:name="sub_78"/>
      <w:r w:rsidRPr="00FD6E48">
        <w:rPr>
          <w:rFonts w:ascii="Times New Roman" w:hAnsi="Times New Roman" w:cs="Times New Roman"/>
          <w:b w:val="0"/>
          <w:color w:val="auto"/>
          <w:sz w:val="28"/>
          <w:szCs w:val="28"/>
        </w:rPr>
        <w:t>Статья 8</w:t>
      </w:r>
      <w:r w:rsidR="00590D08" w:rsidRPr="00FD6E48">
        <w:rPr>
          <w:rFonts w:ascii="Times New Roman" w:hAnsi="Times New Roman" w:cs="Times New Roman"/>
          <w:b w:val="0"/>
          <w:color w:val="auto"/>
          <w:sz w:val="28"/>
          <w:szCs w:val="28"/>
        </w:rPr>
        <w:t>4</w:t>
      </w:r>
      <w:r w:rsidRPr="00FD6E48">
        <w:rPr>
          <w:rFonts w:ascii="Times New Roman" w:hAnsi="Times New Roman" w:cs="Times New Roman"/>
          <w:b w:val="0"/>
          <w:color w:val="auto"/>
          <w:sz w:val="28"/>
          <w:szCs w:val="28"/>
        </w:rPr>
        <w:t xml:space="preserve">. Градостроительный регламент территориальной зоны. </w:t>
      </w:r>
      <w:r w:rsidR="00FC14BB" w:rsidRPr="00FD6E48">
        <w:rPr>
          <w:rFonts w:ascii="Times New Roman" w:hAnsi="Times New Roman" w:cs="Times New Roman"/>
          <w:b w:val="0"/>
          <w:color w:val="auto"/>
          <w:sz w:val="28"/>
          <w:szCs w:val="28"/>
        </w:rPr>
        <w:t>Зона размещения объектов железнодорожного транспорта (</w:t>
      </w:r>
      <w:r w:rsidRPr="00FD6E48">
        <w:rPr>
          <w:rFonts w:ascii="Times New Roman" w:hAnsi="Times New Roman" w:cs="Times New Roman"/>
          <w:b w:val="0"/>
          <w:color w:val="auto"/>
          <w:sz w:val="28"/>
          <w:szCs w:val="28"/>
        </w:rPr>
        <w:t>ИТ</w:t>
      </w:r>
      <w:r w:rsidR="00FF0999" w:rsidRPr="00FD6E48">
        <w:rPr>
          <w:rFonts w:ascii="Times New Roman" w:hAnsi="Times New Roman" w:cs="Times New Roman"/>
          <w:b w:val="0"/>
          <w:color w:val="auto"/>
          <w:sz w:val="28"/>
          <w:szCs w:val="28"/>
        </w:rPr>
        <w:t>-3</w:t>
      </w:r>
      <w:r w:rsidRPr="00FD6E48">
        <w:rPr>
          <w:rFonts w:ascii="Times New Roman" w:hAnsi="Times New Roman" w:cs="Times New Roman"/>
          <w:b w:val="0"/>
          <w:color w:val="auto"/>
          <w:sz w:val="28"/>
          <w:szCs w:val="28"/>
        </w:rPr>
        <w:t>)</w:t>
      </w:r>
      <w:bookmarkEnd w:id="245"/>
    </w:p>
    <w:p w:rsidR="00971F35" w:rsidRPr="00FD6E48" w:rsidRDefault="00971F35" w:rsidP="00FD6E48">
      <w:pPr>
        <w:spacing w:after="0" w:line="240" w:lineRule="auto"/>
        <w:ind w:firstLine="720"/>
        <w:rPr>
          <w:rFonts w:ascii="Times New Roman" w:hAnsi="Times New Roman"/>
          <w:sz w:val="28"/>
          <w:szCs w:val="28"/>
        </w:rPr>
      </w:pPr>
      <w:bookmarkStart w:id="247" w:name="sub_7801"/>
      <w:bookmarkEnd w:id="246"/>
      <w:r w:rsidRPr="00FD6E48">
        <w:rPr>
          <w:rFonts w:ascii="Times New Roman" w:hAnsi="Times New Roman"/>
          <w:sz w:val="28"/>
          <w:szCs w:val="28"/>
        </w:rPr>
        <w:t xml:space="preserve">1. </w:t>
      </w:r>
      <w:r w:rsidR="00FC14BB" w:rsidRPr="00FD6E48">
        <w:rPr>
          <w:rFonts w:ascii="Times New Roman" w:hAnsi="Times New Roman"/>
          <w:sz w:val="28"/>
          <w:szCs w:val="28"/>
        </w:rPr>
        <w:t xml:space="preserve">ИТ-3 - Зона размещения объектов железнодорожного транспорта. </w:t>
      </w:r>
      <w:r w:rsidRPr="00FD6E48">
        <w:rPr>
          <w:rFonts w:ascii="Times New Roman" w:hAnsi="Times New Roman"/>
          <w:sz w:val="28"/>
          <w:szCs w:val="28"/>
        </w:rPr>
        <w:t>Виды разрешенного использования земельных участков и объектов капитального строительства:</w:t>
      </w:r>
    </w:p>
    <w:p w:rsidR="00971F35" w:rsidRPr="00FD6E48" w:rsidRDefault="00971F35" w:rsidP="00FD6E48">
      <w:pPr>
        <w:shd w:val="clear" w:color="auto" w:fill="FFFFFF"/>
        <w:tabs>
          <w:tab w:val="left" w:pos="0"/>
        </w:tabs>
        <w:spacing w:after="0" w:line="240" w:lineRule="auto"/>
        <w:ind w:firstLine="720"/>
        <w:jc w:val="both"/>
        <w:rPr>
          <w:rFonts w:ascii="Times New Roman" w:hAnsi="Times New Roman"/>
          <w:sz w:val="28"/>
          <w:szCs w:val="28"/>
        </w:rPr>
      </w:pPr>
      <w:bookmarkStart w:id="248" w:name="sub_78011"/>
      <w:bookmarkEnd w:id="247"/>
      <w:r w:rsidRPr="00FD6E48">
        <w:rPr>
          <w:rFonts w:ascii="Times New Roman" w:hAnsi="Times New Roman"/>
          <w:sz w:val="28"/>
          <w:szCs w:val="28"/>
        </w:rPr>
        <w:t>1.1</w:t>
      </w:r>
      <w:bookmarkEnd w:id="248"/>
      <w:r w:rsidRPr="00FD6E48">
        <w:rPr>
          <w:rFonts w:ascii="Times New Roman" w:hAnsi="Times New Roman"/>
          <w:sz w:val="28"/>
          <w:szCs w:val="28"/>
        </w:rPr>
        <w:t xml:space="preserve">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ИТ</w:t>
      </w:r>
      <w:r w:rsidR="001023DC" w:rsidRPr="00FD6E48">
        <w:rPr>
          <w:rFonts w:ascii="Times New Roman" w:hAnsi="Times New Roman"/>
          <w:sz w:val="28"/>
          <w:szCs w:val="28"/>
        </w:rPr>
        <w:t>-3</w:t>
      </w:r>
      <w:r w:rsidRPr="00FD6E48">
        <w:rPr>
          <w:rFonts w:ascii="Times New Roman" w:hAnsi="Times New Roman"/>
          <w:sz w:val="28"/>
          <w:szCs w:val="28"/>
        </w:rPr>
        <w:t>:</w:t>
      </w:r>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6851"/>
        <w:gridCol w:w="1133"/>
      </w:tblGrid>
      <w:tr w:rsidR="00A56AE0" w:rsidRPr="00A56AE0" w:rsidTr="00FD6E48">
        <w:trPr>
          <w:trHeight w:val="300"/>
          <w:jc w:val="center"/>
        </w:trPr>
        <w:tc>
          <w:tcPr>
            <w:tcW w:w="623" w:type="dxa"/>
            <w:hideMark/>
          </w:tcPr>
          <w:p w:rsidR="00AE2F81" w:rsidRDefault="00971F35" w:rsidP="00FD6E48">
            <w:pPr>
              <w:spacing w:after="0" w:line="240" w:lineRule="auto"/>
              <w:ind w:left="-706" w:firstLine="720"/>
              <w:rPr>
                <w:rFonts w:ascii="Times New Roman" w:hAnsi="Times New Roman"/>
                <w:sz w:val="28"/>
                <w:szCs w:val="28"/>
              </w:rPr>
            </w:pPr>
            <w:r w:rsidRPr="00FD6E48">
              <w:rPr>
                <w:rFonts w:ascii="Times New Roman" w:hAnsi="Times New Roman"/>
                <w:sz w:val="28"/>
                <w:szCs w:val="28"/>
              </w:rPr>
              <w:t xml:space="preserve">№ </w:t>
            </w:r>
          </w:p>
          <w:p w:rsidR="00971F35" w:rsidRPr="00FD6E48" w:rsidRDefault="00971F35" w:rsidP="00FD6E48">
            <w:pPr>
              <w:spacing w:after="0" w:line="240" w:lineRule="auto"/>
              <w:ind w:left="-706" w:firstLine="720"/>
              <w:rPr>
                <w:rFonts w:ascii="Times New Roman" w:hAnsi="Times New Roman"/>
                <w:sz w:val="28"/>
                <w:szCs w:val="28"/>
              </w:rPr>
            </w:pPr>
            <w:proofErr w:type="gramStart"/>
            <w:r w:rsidRPr="00FD6E48">
              <w:rPr>
                <w:rFonts w:ascii="Times New Roman" w:hAnsi="Times New Roman"/>
                <w:sz w:val="28"/>
                <w:szCs w:val="28"/>
              </w:rPr>
              <w:t>п</w:t>
            </w:r>
            <w:proofErr w:type="gramEnd"/>
            <w:r w:rsidRPr="00FD6E48">
              <w:rPr>
                <w:rFonts w:ascii="Times New Roman" w:hAnsi="Times New Roman"/>
                <w:sz w:val="28"/>
                <w:szCs w:val="28"/>
              </w:rPr>
              <w:t>/п</w:t>
            </w:r>
          </w:p>
        </w:tc>
        <w:tc>
          <w:tcPr>
            <w:tcW w:w="6851" w:type="dxa"/>
            <w:hideMark/>
          </w:tcPr>
          <w:p w:rsidR="00971F35" w:rsidRPr="00FD6E48" w:rsidRDefault="00971F35" w:rsidP="00FD6E48">
            <w:pPr>
              <w:spacing w:after="0" w:line="240" w:lineRule="auto"/>
              <w:ind w:hanging="60"/>
              <w:jc w:val="center"/>
              <w:rPr>
                <w:rFonts w:ascii="Times New Roman" w:hAnsi="Times New Roman"/>
                <w:sz w:val="28"/>
                <w:szCs w:val="28"/>
              </w:rPr>
            </w:pPr>
            <w:r w:rsidRPr="00FD6E48">
              <w:rPr>
                <w:rFonts w:ascii="Times New Roman" w:hAnsi="Times New Roman"/>
                <w:sz w:val="28"/>
                <w:szCs w:val="28"/>
              </w:rPr>
              <w:t>Вид разрешенного использования</w:t>
            </w:r>
          </w:p>
        </w:tc>
        <w:tc>
          <w:tcPr>
            <w:tcW w:w="1133" w:type="dxa"/>
            <w:hideMark/>
          </w:tcPr>
          <w:p w:rsidR="00971F35" w:rsidRPr="00FD6E48" w:rsidRDefault="00971F35" w:rsidP="00FD6E48">
            <w:pPr>
              <w:spacing w:after="0" w:line="240" w:lineRule="auto"/>
              <w:ind w:hanging="60"/>
              <w:jc w:val="center"/>
              <w:rPr>
                <w:rFonts w:ascii="Times New Roman" w:hAnsi="Times New Roman"/>
                <w:sz w:val="28"/>
                <w:szCs w:val="28"/>
              </w:rPr>
            </w:pPr>
            <w:r w:rsidRPr="00FD6E48">
              <w:rPr>
                <w:rFonts w:ascii="Times New Roman" w:hAnsi="Times New Roman"/>
                <w:sz w:val="28"/>
                <w:szCs w:val="28"/>
              </w:rPr>
              <w:t>Код</w:t>
            </w:r>
          </w:p>
        </w:tc>
      </w:tr>
      <w:tr w:rsidR="00A56AE0" w:rsidRPr="00A56AE0" w:rsidTr="00FD6E48">
        <w:trPr>
          <w:trHeight w:val="300"/>
          <w:jc w:val="center"/>
        </w:trPr>
        <w:tc>
          <w:tcPr>
            <w:tcW w:w="623" w:type="dxa"/>
          </w:tcPr>
          <w:p w:rsidR="00971F35" w:rsidRPr="00FD6E48" w:rsidRDefault="00971F35" w:rsidP="00FD6E48">
            <w:pPr>
              <w:numPr>
                <w:ilvl w:val="0"/>
                <w:numId w:val="60"/>
              </w:numPr>
              <w:spacing w:after="0" w:line="240" w:lineRule="auto"/>
              <w:ind w:left="-706" w:firstLine="720"/>
              <w:rPr>
                <w:rFonts w:ascii="Times New Roman" w:hAnsi="Times New Roman"/>
                <w:sz w:val="28"/>
                <w:szCs w:val="28"/>
              </w:rPr>
            </w:pPr>
          </w:p>
        </w:tc>
        <w:tc>
          <w:tcPr>
            <w:tcW w:w="6851" w:type="dxa"/>
            <w:hideMark/>
          </w:tcPr>
          <w:p w:rsidR="00971F35" w:rsidRPr="00FD6E48" w:rsidRDefault="00971F35" w:rsidP="00FD6E48">
            <w:pPr>
              <w:spacing w:after="0" w:line="240" w:lineRule="auto"/>
              <w:ind w:hanging="60"/>
              <w:rPr>
                <w:rFonts w:ascii="Times New Roman" w:hAnsi="Times New Roman"/>
                <w:sz w:val="28"/>
                <w:szCs w:val="28"/>
              </w:rPr>
            </w:pPr>
            <w:r w:rsidRPr="00FD6E48">
              <w:rPr>
                <w:rFonts w:ascii="Times New Roman" w:hAnsi="Times New Roman"/>
                <w:sz w:val="28"/>
                <w:szCs w:val="28"/>
              </w:rPr>
              <w:t>Железнодорожный транспорт</w:t>
            </w:r>
          </w:p>
        </w:tc>
        <w:tc>
          <w:tcPr>
            <w:tcW w:w="1133" w:type="dxa"/>
            <w:hideMark/>
          </w:tcPr>
          <w:p w:rsidR="00971F35" w:rsidRPr="00FD6E48" w:rsidRDefault="00971F35" w:rsidP="00FD6E48">
            <w:pPr>
              <w:spacing w:after="0" w:line="240" w:lineRule="auto"/>
              <w:ind w:hanging="60"/>
              <w:jc w:val="center"/>
              <w:rPr>
                <w:rFonts w:ascii="Times New Roman" w:hAnsi="Times New Roman"/>
                <w:sz w:val="28"/>
                <w:szCs w:val="28"/>
              </w:rPr>
            </w:pPr>
            <w:r w:rsidRPr="00FD6E48">
              <w:rPr>
                <w:rFonts w:ascii="Times New Roman" w:hAnsi="Times New Roman"/>
                <w:sz w:val="28"/>
                <w:szCs w:val="28"/>
              </w:rPr>
              <w:t>7.1</w:t>
            </w:r>
          </w:p>
        </w:tc>
      </w:tr>
      <w:tr w:rsidR="00A56AE0" w:rsidRPr="00A56AE0" w:rsidTr="00FD6E48">
        <w:trPr>
          <w:trHeight w:val="300"/>
          <w:jc w:val="center"/>
        </w:trPr>
        <w:tc>
          <w:tcPr>
            <w:tcW w:w="623" w:type="dxa"/>
          </w:tcPr>
          <w:p w:rsidR="00971F35" w:rsidRPr="00FD6E48" w:rsidRDefault="00971F35" w:rsidP="00FD6E48">
            <w:pPr>
              <w:numPr>
                <w:ilvl w:val="0"/>
                <w:numId w:val="60"/>
              </w:numPr>
              <w:spacing w:after="0" w:line="240" w:lineRule="auto"/>
              <w:ind w:left="-706" w:firstLine="720"/>
              <w:rPr>
                <w:rFonts w:ascii="Times New Roman" w:hAnsi="Times New Roman"/>
                <w:sz w:val="28"/>
                <w:szCs w:val="28"/>
              </w:rPr>
            </w:pPr>
          </w:p>
        </w:tc>
        <w:tc>
          <w:tcPr>
            <w:tcW w:w="6851" w:type="dxa"/>
            <w:hideMark/>
          </w:tcPr>
          <w:p w:rsidR="00971F35" w:rsidRPr="00FD6E48" w:rsidRDefault="00971F35" w:rsidP="00FD6E48">
            <w:pPr>
              <w:spacing w:after="0" w:line="240" w:lineRule="auto"/>
              <w:ind w:hanging="60"/>
              <w:rPr>
                <w:rFonts w:ascii="Times New Roman" w:hAnsi="Times New Roman"/>
                <w:sz w:val="28"/>
                <w:szCs w:val="28"/>
              </w:rPr>
            </w:pPr>
            <w:r w:rsidRPr="00FD6E48">
              <w:rPr>
                <w:rFonts w:ascii="Times New Roman" w:hAnsi="Times New Roman"/>
                <w:sz w:val="28"/>
                <w:szCs w:val="28"/>
              </w:rPr>
              <w:t>Обеспечение внутреннего правопорядка</w:t>
            </w:r>
          </w:p>
        </w:tc>
        <w:tc>
          <w:tcPr>
            <w:tcW w:w="1133" w:type="dxa"/>
            <w:hideMark/>
          </w:tcPr>
          <w:p w:rsidR="00971F35" w:rsidRPr="00FD6E48" w:rsidRDefault="00971F35" w:rsidP="00FD6E48">
            <w:pPr>
              <w:spacing w:after="0" w:line="240" w:lineRule="auto"/>
              <w:ind w:hanging="60"/>
              <w:jc w:val="center"/>
              <w:rPr>
                <w:rFonts w:ascii="Times New Roman" w:hAnsi="Times New Roman"/>
                <w:sz w:val="28"/>
                <w:szCs w:val="28"/>
              </w:rPr>
            </w:pPr>
            <w:r w:rsidRPr="00FD6E48">
              <w:rPr>
                <w:rFonts w:ascii="Times New Roman" w:hAnsi="Times New Roman"/>
                <w:sz w:val="28"/>
                <w:szCs w:val="28"/>
              </w:rPr>
              <w:t>8.3</w:t>
            </w:r>
          </w:p>
        </w:tc>
      </w:tr>
      <w:tr w:rsidR="00A56AE0" w:rsidRPr="00A56AE0" w:rsidTr="00FD6E48">
        <w:trPr>
          <w:trHeight w:val="300"/>
          <w:jc w:val="center"/>
        </w:trPr>
        <w:tc>
          <w:tcPr>
            <w:tcW w:w="623" w:type="dxa"/>
          </w:tcPr>
          <w:p w:rsidR="00971F35" w:rsidRPr="00FD6E48" w:rsidRDefault="00971F35" w:rsidP="00FD6E48">
            <w:pPr>
              <w:numPr>
                <w:ilvl w:val="0"/>
                <w:numId w:val="60"/>
              </w:numPr>
              <w:spacing w:after="0" w:line="240" w:lineRule="auto"/>
              <w:ind w:left="-706" w:firstLine="720"/>
              <w:rPr>
                <w:rFonts w:ascii="Times New Roman" w:hAnsi="Times New Roman"/>
                <w:sz w:val="28"/>
                <w:szCs w:val="28"/>
              </w:rPr>
            </w:pPr>
          </w:p>
        </w:tc>
        <w:tc>
          <w:tcPr>
            <w:tcW w:w="6851" w:type="dxa"/>
            <w:hideMark/>
          </w:tcPr>
          <w:p w:rsidR="00971F35" w:rsidRPr="00FD6E48" w:rsidRDefault="00971F35" w:rsidP="00FD6E48">
            <w:pPr>
              <w:spacing w:after="0" w:line="240" w:lineRule="auto"/>
              <w:ind w:hanging="60"/>
              <w:rPr>
                <w:rFonts w:ascii="Times New Roman" w:hAnsi="Times New Roman"/>
                <w:sz w:val="28"/>
                <w:szCs w:val="28"/>
              </w:rPr>
            </w:pPr>
            <w:r w:rsidRPr="00FD6E48">
              <w:rPr>
                <w:rFonts w:ascii="Times New Roman" w:hAnsi="Times New Roman"/>
                <w:sz w:val="28"/>
                <w:szCs w:val="28"/>
              </w:rPr>
              <w:t>Земельные участки (территории) общего пользования</w:t>
            </w:r>
          </w:p>
        </w:tc>
        <w:tc>
          <w:tcPr>
            <w:tcW w:w="1133" w:type="dxa"/>
            <w:hideMark/>
          </w:tcPr>
          <w:p w:rsidR="00971F35" w:rsidRPr="00FD6E48" w:rsidRDefault="00971F35" w:rsidP="00FD6E48">
            <w:pPr>
              <w:spacing w:after="0" w:line="240" w:lineRule="auto"/>
              <w:ind w:hanging="60"/>
              <w:jc w:val="center"/>
              <w:rPr>
                <w:rFonts w:ascii="Times New Roman" w:hAnsi="Times New Roman"/>
                <w:sz w:val="28"/>
                <w:szCs w:val="28"/>
              </w:rPr>
            </w:pPr>
            <w:r w:rsidRPr="00FD6E48">
              <w:rPr>
                <w:rFonts w:ascii="Times New Roman" w:hAnsi="Times New Roman"/>
                <w:sz w:val="28"/>
                <w:szCs w:val="28"/>
              </w:rPr>
              <w:t>12.0</w:t>
            </w:r>
          </w:p>
        </w:tc>
      </w:tr>
    </w:tbl>
    <w:p w:rsidR="00971F35" w:rsidRPr="00FD6E48" w:rsidRDefault="00971F35" w:rsidP="00FD6E48">
      <w:pPr>
        <w:shd w:val="clear" w:color="auto" w:fill="FFFFFF"/>
        <w:spacing w:after="0" w:line="240" w:lineRule="auto"/>
        <w:ind w:firstLine="720"/>
        <w:jc w:val="both"/>
        <w:rPr>
          <w:rFonts w:ascii="Times New Roman" w:hAnsi="Times New Roman"/>
          <w:sz w:val="28"/>
          <w:szCs w:val="28"/>
          <w:lang w:eastAsia="zh-CN"/>
        </w:rPr>
      </w:pPr>
    </w:p>
    <w:p w:rsidR="00971F35" w:rsidRPr="00FD6E48" w:rsidRDefault="00971F35" w:rsidP="00FD6E48">
      <w:pPr>
        <w:numPr>
          <w:ilvl w:val="1"/>
          <w:numId w:val="62"/>
        </w:numPr>
        <w:shd w:val="clear" w:color="auto" w:fill="FFFFFF"/>
        <w:tabs>
          <w:tab w:val="left" w:pos="0"/>
        </w:tabs>
        <w:spacing w:after="0" w:line="240" w:lineRule="auto"/>
        <w:ind w:left="0" w:firstLine="720"/>
        <w:jc w:val="both"/>
        <w:rPr>
          <w:rFonts w:ascii="Times New Roman" w:hAnsi="Times New Roman"/>
          <w:sz w:val="28"/>
          <w:szCs w:val="28"/>
        </w:rPr>
      </w:pPr>
      <w:r w:rsidRPr="00FD6E48">
        <w:rPr>
          <w:rFonts w:ascii="Times New Roman" w:hAnsi="Times New Roman"/>
          <w:sz w:val="28"/>
          <w:szCs w:val="28"/>
        </w:rPr>
        <w:t>Условно разрешенные виды использования земельных участков и объектов капитального строительства, установленные в градостроительных регламентах</w:t>
      </w:r>
      <w:r w:rsidR="001023DC" w:rsidRPr="00FD6E48">
        <w:rPr>
          <w:rFonts w:ascii="Times New Roman" w:hAnsi="Times New Roman"/>
          <w:sz w:val="28"/>
          <w:szCs w:val="28"/>
        </w:rPr>
        <w:t xml:space="preserve"> </w:t>
      </w:r>
      <w:r w:rsidRPr="00FD6E48">
        <w:rPr>
          <w:rFonts w:ascii="Times New Roman" w:hAnsi="Times New Roman"/>
          <w:sz w:val="28"/>
          <w:szCs w:val="28"/>
        </w:rPr>
        <w:t>применительно к территориальной зоне ИТ</w:t>
      </w:r>
      <w:r w:rsidR="001023DC" w:rsidRPr="00FD6E48">
        <w:rPr>
          <w:rFonts w:ascii="Times New Roman" w:hAnsi="Times New Roman"/>
          <w:sz w:val="28"/>
          <w:szCs w:val="28"/>
        </w:rPr>
        <w:t>-3</w:t>
      </w:r>
      <w:r w:rsidRPr="00FD6E48">
        <w:rPr>
          <w:rFonts w:ascii="Times New Roman" w:hAnsi="Times New Roman"/>
          <w:sz w:val="28"/>
          <w:szCs w:val="28"/>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6472"/>
        <w:gridCol w:w="1300"/>
      </w:tblGrid>
      <w:tr w:rsidR="00A56AE0" w:rsidRPr="00A56AE0" w:rsidTr="00FD6E48">
        <w:trPr>
          <w:trHeight w:val="300"/>
          <w:jc w:val="center"/>
        </w:trPr>
        <w:tc>
          <w:tcPr>
            <w:tcW w:w="733" w:type="dxa"/>
            <w:hideMark/>
          </w:tcPr>
          <w:p w:rsidR="00AE2F81" w:rsidRDefault="00971F35" w:rsidP="00FD6E48">
            <w:pPr>
              <w:spacing w:after="0" w:line="240" w:lineRule="auto"/>
              <w:ind w:left="-1023" w:firstLine="720"/>
              <w:jc w:val="center"/>
              <w:rPr>
                <w:rFonts w:ascii="Times New Roman" w:hAnsi="Times New Roman"/>
                <w:bCs/>
                <w:sz w:val="28"/>
                <w:szCs w:val="28"/>
              </w:rPr>
            </w:pPr>
            <w:r w:rsidRPr="00FD6E48">
              <w:rPr>
                <w:rFonts w:ascii="Times New Roman" w:hAnsi="Times New Roman"/>
                <w:bCs/>
                <w:sz w:val="28"/>
                <w:szCs w:val="28"/>
              </w:rPr>
              <w:t>№</w:t>
            </w:r>
          </w:p>
          <w:p w:rsidR="00971F35" w:rsidRPr="00FD6E48" w:rsidRDefault="00971F35" w:rsidP="00FD6E48">
            <w:pPr>
              <w:spacing w:after="0" w:line="240" w:lineRule="auto"/>
              <w:ind w:left="-1023" w:firstLine="720"/>
              <w:jc w:val="center"/>
              <w:rPr>
                <w:rFonts w:ascii="Times New Roman" w:hAnsi="Times New Roman"/>
                <w:bCs/>
                <w:sz w:val="28"/>
                <w:szCs w:val="28"/>
              </w:rPr>
            </w:pPr>
            <w:proofErr w:type="gramStart"/>
            <w:r w:rsidRPr="00FD6E48">
              <w:rPr>
                <w:rFonts w:ascii="Times New Roman" w:hAnsi="Times New Roman"/>
                <w:bCs/>
                <w:sz w:val="28"/>
                <w:szCs w:val="28"/>
              </w:rPr>
              <w:t>п</w:t>
            </w:r>
            <w:proofErr w:type="gramEnd"/>
            <w:r w:rsidRPr="00FD6E48">
              <w:rPr>
                <w:rFonts w:ascii="Times New Roman" w:hAnsi="Times New Roman"/>
                <w:bCs/>
                <w:sz w:val="28"/>
                <w:szCs w:val="28"/>
              </w:rPr>
              <w:t>/п</w:t>
            </w:r>
          </w:p>
        </w:tc>
        <w:tc>
          <w:tcPr>
            <w:tcW w:w="6472" w:type="dxa"/>
            <w:hideMark/>
          </w:tcPr>
          <w:p w:rsidR="00971F35" w:rsidRPr="00FD6E48" w:rsidRDefault="00971F35"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Наименование вида разрешенного использования земельного участка</w:t>
            </w:r>
          </w:p>
        </w:tc>
        <w:tc>
          <w:tcPr>
            <w:tcW w:w="1300" w:type="dxa"/>
            <w:hideMark/>
          </w:tcPr>
          <w:p w:rsidR="00971F35" w:rsidRPr="00FD6E48" w:rsidRDefault="00971F35" w:rsidP="00FD6E48">
            <w:pPr>
              <w:spacing w:after="0" w:line="240" w:lineRule="auto"/>
              <w:jc w:val="center"/>
              <w:rPr>
                <w:rFonts w:ascii="Times New Roman" w:hAnsi="Times New Roman"/>
                <w:bCs/>
                <w:sz w:val="28"/>
                <w:szCs w:val="28"/>
              </w:rPr>
            </w:pPr>
            <w:r w:rsidRPr="00FD6E48">
              <w:rPr>
                <w:rFonts w:ascii="Times New Roman" w:hAnsi="Times New Roman"/>
                <w:bCs/>
                <w:sz w:val="28"/>
                <w:szCs w:val="28"/>
              </w:rPr>
              <w:t>Код</w:t>
            </w:r>
          </w:p>
        </w:tc>
      </w:tr>
      <w:tr w:rsidR="00057158" w:rsidRPr="00A56AE0" w:rsidTr="00FD6E48">
        <w:trPr>
          <w:trHeight w:val="193"/>
          <w:jc w:val="center"/>
        </w:trPr>
        <w:tc>
          <w:tcPr>
            <w:tcW w:w="733" w:type="dxa"/>
          </w:tcPr>
          <w:p w:rsidR="00057158" w:rsidRPr="00FD6E48" w:rsidRDefault="00057158" w:rsidP="00FD6E48">
            <w:pPr>
              <w:numPr>
                <w:ilvl w:val="0"/>
                <w:numId w:val="61"/>
              </w:numPr>
              <w:spacing w:after="0" w:line="240" w:lineRule="auto"/>
              <w:ind w:left="-1023" w:firstLine="720"/>
              <w:jc w:val="center"/>
              <w:rPr>
                <w:rFonts w:ascii="Times New Roman" w:hAnsi="Times New Roman"/>
                <w:sz w:val="28"/>
                <w:szCs w:val="28"/>
              </w:rPr>
            </w:pPr>
          </w:p>
        </w:tc>
        <w:tc>
          <w:tcPr>
            <w:tcW w:w="6472" w:type="dxa"/>
            <w:hideMark/>
          </w:tcPr>
          <w:p w:rsidR="00057158" w:rsidRPr="00FD6E48" w:rsidRDefault="00057158" w:rsidP="00FD6E48">
            <w:pPr>
              <w:spacing w:after="0" w:line="240" w:lineRule="auto"/>
              <w:rPr>
                <w:rFonts w:ascii="Times New Roman" w:hAnsi="Times New Roman"/>
                <w:sz w:val="28"/>
                <w:szCs w:val="28"/>
              </w:rPr>
            </w:pPr>
            <w:r>
              <w:rPr>
                <w:rFonts w:ascii="Times New Roman" w:hAnsi="Times New Roman"/>
                <w:sz w:val="28"/>
                <w:szCs w:val="28"/>
              </w:rPr>
              <w:t>Деловое управление</w:t>
            </w:r>
          </w:p>
        </w:tc>
        <w:tc>
          <w:tcPr>
            <w:tcW w:w="1300" w:type="dxa"/>
            <w:hideMark/>
          </w:tcPr>
          <w:p w:rsidR="00057158" w:rsidRPr="00FD6E48" w:rsidRDefault="00057158" w:rsidP="00FD6E48">
            <w:pPr>
              <w:spacing w:after="0" w:line="240" w:lineRule="auto"/>
              <w:jc w:val="center"/>
              <w:rPr>
                <w:rFonts w:ascii="Times New Roman" w:hAnsi="Times New Roman"/>
                <w:sz w:val="28"/>
                <w:szCs w:val="28"/>
              </w:rPr>
            </w:pPr>
            <w:r w:rsidRPr="008151BE">
              <w:rPr>
                <w:rFonts w:ascii="Times New Roman" w:hAnsi="Times New Roman"/>
                <w:sz w:val="28"/>
                <w:szCs w:val="28"/>
              </w:rPr>
              <w:t>4.</w:t>
            </w:r>
            <w:r>
              <w:rPr>
                <w:rFonts w:ascii="Times New Roman" w:hAnsi="Times New Roman"/>
                <w:sz w:val="28"/>
                <w:szCs w:val="28"/>
              </w:rPr>
              <w:t>1</w:t>
            </w:r>
          </w:p>
        </w:tc>
      </w:tr>
      <w:tr w:rsidR="00057158" w:rsidRPr="00A56AE0" w:rsidTr="00FD6E48">
        <w:trPr>
          <w:trHeight w:val="300"/>
          <w:jc w:val="center"/>
        </w:trPr>
        <w:tc>
          <w:tcPr>
            <w:tcW w:w="733" w:type="dxa"/>
          </w:tcPr>
          <w:p w:rsidR="00057158" w:rsidRPr="00FD6E48" w:rsidRDefault="00057158" w:rsidP="00FD6E48">
            <w:pPr>
              <w:numPr>
                <w:ilvl w:val="0"/>
                <w:numId w:val="61"/>
              </w:numPr>
              <w:spacing w:after="0" w:line="240" w:lineRule="auto"/>
              <w:ind w:left="-1023" w:firstLine="720"/>
              <w:jc w:val="center"/>
              <w:rPr>
                <w:rFonts w:ascii="Times New Roman" w:hAnsi="Times New Roman"/>
                <w:sz w:val="28"/>
                <w:szCs w:val="28"/>
              </w:rPr>
            </w:pPr>
          </w:p>
        </w:tc>
        <w:tc>
          <w:tcPr>
            <w:tcW w:w="6472" w:type="dxa"/>
            <w:hideMark/>
          </w:tcPr>
          <w:p w:rsidR="00057158" w:rsidRPr="00FD6E48" w:rsidRDefault="00057158" w:rsidP="00FD6E48">
            <w:pPr>
              <w:spacing w:after="0" w:line="240" w:lineRule="auto"/>
              <w:rPr>
                <w:rFonts w:ascii="Times New Roman" w:hAnsi="Times New Roman"/>
                <w:sz w:val="28"/>
                <w:szCs w:val="28"/>
              </w:rPr>
            </w:pPr>
            <w:r>
              <w:rPr>
                <w:rFonts w:ascii="Times New Roman" w:hAnsi="Times New Roman"/>
                <w:sz w:val="28"/>
                <w:szCs w:val="28"/>
              </w:rPr>
              <w:t>Объекты торговли (торговые центры, торгово-развлекательные центры (комплексы)</w:t>
            </w:r>
          </w:p>
        </w:tc>
        <w:tc>
          <w:tcPr>
            <w:tcW w:w="1300" w:type="dxa"/>
            <w:hideMark/>
          </w:tcPr>
          <w:p w:rsidR="00057158" w:rsidRPr="00FD6E48" w:rsidRDefault="00057158" w:rsidP="00FD6E48">
            <w:pPr>
              <w:spacing w:after="0" w:line="240" w:lineRule="auto"/>
              <w:jc w:val="center"/>
              <w:rPr>
                <w:rFonts w:ascii="Times New Roman" w:hAnsi="Times New Roman"/>
                <w:sz w:val="28"/>
                <w:szCs w:val="28"/>
              </w:rPr>
            </w:pPr>
            <w:r>
              <w:rPr>
                <w:rFonts w:ascii="Times New Roman" w:hAnsi="Times New Roman"/>
                <w:sz w:val="28"/>
                <w:szCs w:val="28"/>
              </w:rPr>
              <w:t>4.2</w:t>
            </w:r>
          </w:p>
        </w:tc>
      </w:tr>
      <w:tr w:rsidR="00057158" w:rsidRPr="00A56AE0" w:rsidTr="00FD6E48">
        <w:trPr>
          <w:trHeight w:val="300"/>
          <w:jc w:val="center"/>
        </w:trPr>
        <w:tc>
          <w:tcPr>
            <w:tcW w:w="733" w:type="dxa"/>
          </w:tcPr>
          <w:p w:rsidR="00057158" w:rsidRPr="00FD6E48" w:rsidRDefault="00057158" w:rsidP="00FD6E48">
            <w:pPr>
              <w:numPr>
                <w:ilvl w:val="0"/>
                <w:numId w:val="61"/>
              </w:numPr>
              <w:spacing w:after="0" w:line="240" w:lineRule="auto"/>
              <w:ind w:left="-1023" w:firstLine="720"/>
              <w:jc w:val="center"/>
              <w:rPr>
                <w:rFonts w:ascii="Times New Roman" w:hAnsi="Times New Roman"/>
                <w:sz w:val="28"/>
                <w:szCs w:val="28"/>
              </w:rPr>
            </w:pPr>
          </w:p>
        </w:tc>
        <w:tc>
          <w:tcPr>
            <w:tcW w:w="6472" w:type="dxa"/>
            <w:hideMark/>
          </w:tcPr>
          <w:p w:rsidR="00057158" w:rsidRPr="00FD6E48" w:rsidRDefault="00057158" w:rsidP="00FD6E48">
            <w:pPr>
              <w:spacing w:after="0" w:line="240" w:lineRule="auto"/>
              <w:rPr>
                <w:rFonts w:ascii="Times New Roman" w:hAnsi="Times New Roman"/>
                <w:sz w:val="28"/>
                <w:szCs w:val="28"/>
              </w:rPr>
            </w:pPr>
            <w:r>
              <w:rPr>
                <w:rFonts w:ascii="Times New Roman" w:hAnsi="Times New Roman"/>
                <w:sz w:val="28"/>
                <w:szCs w:val="28"/>
              </w:rPr>
              <w:t>Рынки</w:t>
            </w:r>
          </w:p>
        </w:tc>
        <w:tc>
          <w:tcPr>
            <w:tcW w:w="1300" w:type="dxa"/>
            <w:hideMark/>
          </w:tcPr>
          <w:p w:rsidR="00057158" w:rsidRPr="00FD6E48" w:rsidRDefault="00057158" w:rsidP="00FD6E48">
            <w:pPr>
              <w:spacing w:after="0" w:line="240" w:lineRule="auto"/>
              <w:jc w:val="center"/>
              <w:rPr>
                <w:rFonts w:ascii="Times New Roman" w:hAnsi="Times New Roman"/>
                <w:sz w:val="28"/>
                <w:szCs w:val="28"/>
              </w:rPr>
            </w:pPr>
            <w:r>
              <w:rPr>
                <w:rFonts w:ascii="Times New Roman" w:hAnsi="Times New Roman"/>
                <w:sz w:val="28"/>
                <w:szCs w:val="28"/>
              </w:rPr>
              <w:t>4.3</w:t>
            </w:r>
          </w:p>
        </w:tc>
      </w:tr>
      <w:tr w:rsidR="00057158" w:rsidRPr="00A56AE0" w:rsidTr="00AE2F81">
        <w:trPr>
          <w:trHeight w:val="300"/>
          <w:jc w:val="center"/>
        </w:trPr>
        <w:tc>
          <w:tcPr>
            <w:tcW w:w="733" w:type="dxa"/>
          </w:tcPr>
          <w:p w:rsidR="00057158" w:rsidRPr="00A56AE0" w:rsidRDefault="00057158">
            <w:pPr>
              <w:numPr>
                <w:ilvl w:val="0"/>
                <w:numId w:val="61"/>
              </w:numPr>
              <w:spacing w:after="0" w:line="240" w:lineRule="auto"/>
              <w:ind w:left="-1023" w:firstLine="720"/>
              <w:jc w:val="center"/>
              <w:rPr>
                <w:rFonts w:ascii="Times New Roman" w:hAnsi="Times New Roman"/>
                <w:sz w:val="28"/>
                <w:szCs w:val="28"/>
              </w:rPr>
            </w:pPr>
          </w:p>
        </w:tc>
        <w:tc>
          <w:tcPr>
            <w:tcW w:w="6472" w:type="dxa"/>
          </w:tcPr>
          <w:p w:rsidR="00057158" w:rsidRDefault="00057158">
            <w:pPr>
              <w:spacing w:after="0" w:line="240" w:lineRule="auto"/>
              <w:rPr>
                <w:rFonts w:ascii="Times New Roman" w:hAnsi="Times New Roman"/>
                <w:sz w:val="28"/>
                <w:szCs w:val="28"/>
              </w:rPr>
            </w:pPr>
            <w:r>
              <w:rPr>
                <w:rFonts w:ascii="Times New Roman" w:hAnsi="Times New Roman"/>
                <w:sz w:val="28"/>
                <w:szCs w:val="28"/>
              </w:rPr>
              <w:t>Магазины</w:t>
            </w:r>
          </w:p>
        </w:tc>
        <w:tc>
          <w:tcPr>
            <w:tcW w:w="1300" w:type="dxa"/>
          </w:tcPr>
          <w:p w:rsidR="00057158" w:rsidRDefault="00057158">
            <w:pPr>
              <w:spacing w:after="0" w:line="240" w:lineRule="auto"/>
              <w:jc w:val="center"/>
              <w:rPr>
                <w:rFonts w:ascii="Times New Roman" w:hAnsi="Times New Roman"/>
                <w:sz w:val="28"/>
                <w:szCs w:val="28"/>
              </w:rPr>
            </w:pPr>
            <w:r>
              <w:rPr>
                <w:rFonts w:ascii="Times New Roman" w:hAnsi="Times New Roman"/>
                <w:sz w:val="28"/>
                <w:szCs w:val="28"/>
              </w:rPr>
              <w:t>4.4</w:t>
            </w:r>
          </w:p>
        </w:tc>
      </w:tr>
      <w:tr w:rsidR="00057158" w:rsidRPr="00A56AE0" w:rsidTr="00AE2F81">
        <w:trPr>
          <w:trHeight w:val="300"/>
          <w:jc w:val="center"/>
        </w:trPr>
        <w:tc>
          <w:tcPr>
            <w:tcW w:w="733" w:type="dxa"/>
          </w:tcPr>
          <w:p w:rsidR="00057158" w:rsidRPr="00A56AE0" w:rsidRDefault="00057158">
            <w:pPr>
              <w:numPr>
                <w:ilvl w:val="0"/>
                <w:numId w:val="61"/>
              </w:numPr>
              <w:spacing w:after="0" w:line="240" w:lineRule="auto"/>
              <w:ind w:left="-1023" w:firstLine="720"/>
              <w:jc w:val="center"/>
              <w:rPr>
                <w:rFonts w:ascii="Times New Roman" w:hAnsi="Times New Roman"/>
                <w:sz w:val="28"/>
                <w:szCs w:val="28"/>
              </w:rPr>
            </w:pPr>
          </w:p>
        </w:tc>
        <w:tc>
          <w:tcPr>
            <w:tcW w:w="6472" w:type="dxa"/>
          </w:tcPr>
          <w:p w:rsidR="00057158" w:rsidRDefault="00057158">
            <w:pPr>
              <w:spacing w:after="0" w:line="240" w:lineRule="auto"/>
              <w:rPr>
                <w:rFonts w:ascii="Times New Roman" w:hAnsi="Times New Roman"/>
                <w:sz w:val="28"/>
                <w:szCs w:val="28"/>
              </w:rPr>
            </w:pPr>
            <w:r>
              <w:rPr>
                <w:rFonts w:ascii="Times New Roman" w:hAnsi="Times New Roman"/>
                <w:sz w:val="28"/>
                <w:szCs w:val="28"/>
              </w:rPr>
              <w:t>Банковская и страховая деятельность</w:t>
            </w:r>
          </w:p>
        </w:tc>
        <w:tc>
          <w:tcPr>
            <w:tcW w:w="1300" w:type="dxa"/>
          </w:tcPr>
          <w:p w:rsidR="00057158" w:rsidRDefault="00057158">
            <w:pPr>
              <w:spacing w:after="0" w:line="240" w:lineRule="auto"/>
              <w:jc w:val="center"/>
              <w:rPr>
                <w:rFonts w:ascii="Times New Roman" w:hAnsi="Times New Roman"/>
                <w:sz w:val="28"/>
                <w:szCs w:val="28"/>
              </w:rPr>
            </w:pPr>
            <w:r>
              <w:rPr>
                <w:rFonts w:ascii="Times New Roman" w:hAnsi="Times New Roman"/>
                <w:sz w:val="28"/>
                <w:szCs w:val="28"/>
              </w:rPr>
              <w:t>4.5</w:t>
            </w:r>
          </w:p>
        </w:tc>
      </w:tr>
      <w:tr w:rsidR="00057158" w:rsidRPr="00A56AE0" w:rsidTr="00AE2F81">
        <w:trPr>
          <w:trHeight w:val="300"/>
          <w:jc w:val="center"/>
        </w:trPr>
        <w:tc>
          <w:tcPr>
            <w:tcW w:w="733" w:type="dxa"/>
          </w:tcPr>
          <w:p w:rsidR="00057158" w:rsidRPr="00A56AE0" w:rsidRDefault="00057158">
            <w:pPr>
              <w:numPr>
                <w:ilvl w:val="0"/>
                <w:numId w:val="61"/>
              </w:numPr>
              <w:spacing w:after="0" w:line="240" w:lineRule="auto"/>
              <w:ind w:left="-1023" w:firstLine="720"/>
              <w:jc w:val="center"/>
              <w:rPr>
                <w:rFonts w:ascii="Times New Roman" w:hAnsi="Times New Roman"/>
                <w:sz w:val="28"/>
                <w:szCs w:val="28"/>
              </w:rPr>
            </w:pPr>
          </w:p>
        </w:tc>
        <w:tc>
          <w:tcPr>
            <w:tcW w:w="6472" w:type="dxa"/>
          </w:tcPr>
          <w:p w:rsidR="00057158" w:rsidRDefault="00057158">
            <w:pPr>
              <w:spacing w:after="0" w:line="240" w:lineRule="auto"/>
              <w:rPr>
                <w:rFonts w:ascii="Times New Roman" w:hAnsi="Times New Roman"/>
                <w:sz w:val="28"/>
                <w:szCs w:val="28"/>
              </w:rPr>
            </w:pPr>
            <w:r>
              <w:rPr>
                <w:rFonts w:ascii="Times New Roman" w:hAnsi="Times New Roman"/>
                <w:sz w:val="28"/>
                <w:szCs w:val="28"/>
              </w:rPr>
              <w:t>Общественное питание</w:t>
            </w:r>
          </w:p>
        </w:tc>
        <w:tc>
          <w:tcPr>
            <w:tcW w:w="1300" w:type="dxa"/>
          </w:tcPr>
          <w:p w:rsidR="00057158" w:rsidRDefault="00057158">
            <w:pPr>
              <w:spacing w:after="0" w:line="240" w:lineRule="auto"/>
              <w:jc w:val="center"/>
              <w:rPr>
                <w:rFonts w:ascii="Times New Roman" w:hAnsi="Times New Roman"/>
                <w:sz w:val="28"/>
                <w:szCs w:val="28"/>
              </w:rPr>
            </w:pPr>
            <w:r>
              <w:rPr>
                <w:rFonts w:ascii="Times New Roman" w:hAnsi="Times New Roman"/>
                <w:sz w:val="28"/>
                <w:szCs w:val="28"/>
              </w:rPr>
              <w:t>4.6</w:t>
            </w:r>
          </w:p>
        </w:tc>
      </w:tr>
      <w:tr w:rsidR="00057158" w:rsidRPr="00A56AE0" w:rsidTr="00AE2F81">
        <w:trPr>
          <w:trHeight w:val="300"/>
          <w:jc w:val="center"/>
        </w:trPr>
        <w:tc>
          <w:tcPr>
            <w:tcW w:w="733" w:type="dxa"/>
          </w:tcPr>
          <w:p w:rsidR="00057158" w:rsidRPr="00A56AE0" w:rsidRDefault="00057158">
            <w:pPr>
              <w:numPr>
                <w:ilvl w:val="0"/>
                <w:numId w:val="61"/>
              </w:numPr>
              <w:spacing w:after="0" w:line="240" w:lineRule="auto"/>
              <w:ind w:left="-1023" w:firstLine="720"/>
              <w:jc w:val="center"/>
              <w:rPr>
                <w:rFonts w:ascii="Times New Roman" w:hAnsi="Times New Roman"/>
                <w:sz w:val="28"/>
                <w:szCs w:val="28"/>
              </w:rPr>
            </w:pPr>
          </w:p>
        </w:tc>
        <w:tc>
          <w:tcPr>
            <w:tcW w:w="6472" w:type="dxa"/>
          </w:tcPr>
          <w:p w:rsidR="00057158" w:rsidRDefault="00057158">
            <w:pPr>
              <w:spacing w:after="0" w:line="240" w:lineRule="auto"/>
              <w:rPr>
                <w:rFonts w:ascii="Times New Roman" w:hAnsi="Times New Roman"/>
                <w:sz w:val="28"/>
                <w:szCs w:val="28"/>
              </w:rPr>
            </w:pPr>
            <w:r>
              <w:rPr>
                <w:rFonts w:ascii="Times New Roman" w:hAnsi="Times New Roman"/>
                <w:sz w:val="28"/>
                <w:szCs w:val="28"/>
              </w:rPr>
              <w:t>Гостиничное обслуживание</w:t>
            </w:r>
          </w:p>
        </w:tc>
        <w:tc>
          <w:tcPr>
            <w:tcW w:w="1300" w:type="dxa"/>
          </w:tcPr>
          <w:p w:rsidR="00057158" w:rsidRDefault="00057158">
            <w:pPr>
              <w:spacing w:after="0" w:line="240" w:lineRule="auto"/>
              <w:jc w:val="center"/>
              <w:rPr>
                <w:rFonts w:ascii="Times New Roman" w:hAnsi="Times New Roman"/>
                <w:sz w:val="28"/>
                <w:szCs w:val="28"/>
              </w:rPr>
            </w:pPr>
            <w:r>
              <w:rPr>
                <w:rFonts w:ascii="Times New Roman" w:hAnsi="Times New Roman"/>
                <w:sz w:val="28"/>
                <w:szCs w:val="28"/>
              </w:rPr>
              <w:t>4.7</w:t>
            </w:r>
          </w:p>
        </w:tc>
      </w:tr>
      <w:tr w:rsidR="00057158" w:rsidRPr="00A56AE0" w:rsidTr="00AE2F81">
        <w:trPr>
          <w:trHeight w:val="300"/>
          <w:jc w:val="center"/>
        </w:trPr>
        <w:tc>
          <w:tcPr>
            <w:tcW w:w="733" w:type="dxa"/>
          </w:tcPr>
          <w:p w:rsidR="00057158" w:rsidRPr="00A56AE0" w:rsidRDefault="00057158">
            <w:pPr>
              <w:numPr>
                <w:ilvl w:val="0"/>
                <w:numId w:val="61"/>
              </w:numPr>
              <w:spacing w:after="0" w:line="240" w:lineRule="auto"/>
              <w:ind w:left="-1023" w:firstLine="720"/>
              <w:jc w:val="center"/>
              <w:rPr>
                <w:rFonts w:ascii="Times New Roman" w:hAnsi="Times New Roman"/>
                <w:sz w:val="28"/>
                <w:szCs w:val="28"/>
              </w:rPr>
            </w:pPr>
          </w:p>
        </w:tc>
        <w:tc>
          <w:tcPr>
            <w:tcW w:w="6472" w:type="dxa"/>
          </w:tcPr>
          <w:p w:rsidR="00057158" w:rsidRDefault="00057158">
            <w:pPr>
              <w:spacing w:after="0" w:line="240" w:lineRule="auto"/>
              <w:rPr>
                <w:rFonts w:ascii="Times New Roman" w:hAnsi="Times New Roman"/>
                <w:sz w:val="28"/>
                <w:szCs w:val="28"/>
              </w:rPr>
            </w:pPr>
            <w:r>
              <w:rPr>
                <w:rFonts w:ascii="Times New Roman" w:hAnsi="Times New Roman"/>
                <w:sz w:val="28"/>
                <w:szCs w:val="28"/>
              </w:rPr>
              <w:t>Развлечения</w:t>
            </w:r>
          </w:p>
        </w:tc>
        <w:tc>
          <w:tcPr>
            <w:tcW w:w="1300" w:type="dxa"/>
          </w:tcPr>
          <w:p w:rsidR="00057158" w:rsidRDefault="00057158">
            <w:pPr>
              <w:spacing w:after="0" w:line="240" w:lineRule="auto"/>
              <w:jc w:val="center"/>
              <w:rPr>
                <w:rFonts w:ascii="Times New Roman" w:hAnsi="Times New Roman"/>
                <w:sz w:val="28"/>
                <w:szCs w:val="28"/>
              </w:rPr>
            </w:pPr>
            <w:r>
              <w:rPr>
                <w:rFonts w:ascii="Times New Roman" w:hAnsi="Times New Roman"/>
                <w:sz w:val="28"/>
                <w:szCs w:val="28"/>
              </w:rPr>
              <w:t>4.8</w:t>
            </w:r>
          </w:p>
        </w:tc>
      </w:tr>
      <w:tr w:rsidR="00057158" w:rsidRPr="00A56AE0" w:rsidTr="00AE2F81">
        <w:trPr>
          <w:trHeight w:val="300"/>
          <w:jc w:val="center"/>
        </w:trPr>
        <w:tc>
          <w:tcPr>
            <w:tcW w:w="733" w:type="dxa"/>
          </w:tcPr>
          <w:p w:rsidR="00057158" w:rsidRPr="00A56AE0" w:rsidRDefault="00057158">
            <w:pPr>
              <w:numPr>
                <w:ilvl w:val="0"/>
                <w:numId w:val="61"/>
              </w:numPr>
              <w:spacing w:after="0" w:line="240" w:lineRule="auto"/>
              <w:ind w:left="-1023" w:firstLine="720"/>
              <w:jc w:val="center"/>
              <w:rPr>
                <w:rFonts w:ascii="Times New Roman" w:hAnsi="Times New Roman"/>
                <w:sz w:val="28"/>
                <w:szCs w:val="28"/>
              </w:rPr>
            </w:pPr>
          </w:p>
        </w:tc>
        <w:tc>
          <w:tcPr>
            <w:tcW w:w="6472" w:type="dxa"/>
          </w:tcPr>
          <w:p w:rsidR="00057158" w:rsidRDefault="00057158">
            <w:pPr>
              <w:spacing w:after="0" w:line="240" w:lineRule="auto"/>
              <w:rPr>
                <w:rFonts w:ascii="Times New Roman" w:hAnsi="Times New Roman"/>
                <w:sz w:val="28"/>
                <w:szCs w:val="28"/>
              </w:rPr>
            </w:pPr>
            <w:r>
              <w:rPr>
                <w:rFonts w:ascii="Times New Roman" w:hAnsi="Times New Roman"/>
                <w:sz w:val="28"/>
                <w:szCs w:val="28"/>
              </w:rPr>
              <w:t>Развлекательные мероприятия</w:t>
            </w:r>
          </w:p>
        </w:tc>
        <w:tc>
          <w:tcPr>
            <w:tcW w:w="1300" w:type="dxa"/>
          </w:tcPr>
          <w:p w:rsidR="00057158" w:rsidRDefault="00057158">
            <w:pPr>
              <w:spacing w:after="0" w:line="240" w:lineRule="auto"/>
              <w:jc w:val="center"/>
              <w:rPr>
                <w:rFonts w:ascii="Times New Roman" w:hAnsi="Times New Roman"/>
                <w:sz w:val="28"/>
                <w:szCs w:val="28"/>
              </w:rPr>
            </w:pPr>
            <w:r>
              <w:rPr>
                <w:rFonts w:ascii="Times New Roman" w:hAnsi="Times New Roman"/>
                <w:sz w:val="28"/>
                <w:szCs w:val="28"/>
              </w:rPr>
              <w:t>4.8.1</w:t>
            </w:r>
          </w:p>
        </w:tc>
      </w:tr>
      <w:tr w:rsidR="00057158" w:rsidRPr="00A56AE0" w:rsidTr="00AE2F81">
        <w:trPr>
          <w:trHeight w:val="300"/>
          <w:jc w:val="center"/>
        </w:trPr>
        <w:tc>
          <w:tcPr>
            <w:tcW w:w="733" w:type="dxa"/>
          </w:tcPr>
          <w:p w:rsidR="00057158" w:rsidRPr="00A56AE0" w:rsidRDefault="002741BC" w:rsidP="00FD6E48">
            <w:pPr>
              <w:spacing w:after="0" w:line="240" w:lineRule="auto"/>
              <w:ind w:left="-303"/>
              <w:jc w:val="center"/>
              <w:rPr>
                <w:rFonts w:ascii="Times New Roman" w:hAnsi="Times New Roman"/>
                <w:sz w:val="28"/>
                <w:szCs w:val="28"/>
              </w:rPr>
            </w:pPr>
            <w:r>
              <w:rPr>
                <w:rFonts w:ascii="Times New Roman" w:hAnsi="Times New Roman"/>
                <w:sz w:val="28"/>
                <w:szCs w:val="28"/>
              </w:rPr>
              <w:t>10.</w:t>
            </w:r>
          </w:p>
        </w:tc>
        <w:tc>
          <w:tcPr>
            <w:tcW w:w="6472" w:type="dxa"/>
          </w:tcPr>
          <w:p w:rsidR="00057158" w:rsidRDefault="00057158">
            <w:pPr>
              <w:spacing w:after="0" w:line="240" w:lineRule="auto"/>
              <w:rPr>
                <w:rFonts w:ascii="Times New Roman" w:hAnsi="Times New Roman"/>
                <w:sz w:val="28"/>
                <w:szCs w:val="28"/>
              </w:rPr>
            </w:pPr>
            <w:r>
              <w:rPr>
                <w:rFonts w:ascii="Times New Roman" w:hAnsi="Times New Roman"/>
                <w:sz w:val="28"/>
                <w:szCs w:val="28"/>
              </w:rPr>
              <w:t>Служебные гаражи</w:t>
            </w:r>
          </w:p>
        </w:tc>
        <w:tc>
          <w:tcPr>
            <w:tcW w:w="1300" w:type="dxa"/>
          </w:tcPr>
          <w:p w:rsidR="00057158" w:rsidRDefault="00057158">
            <w:pPr>
              <w:spacing w:after="0" w:line="240" w:lineRule="auto"/>
              <w:jc w:val="center"/>
              <w:rPr>
                <w:rFonts w:ascii="Times New Roman" w:hAnsi="Times New Roman"/>
                <w:sz w:val="28"/>
                <w:szCs w:val="28"/>
              </w:rPr>
            </w:pPr>
            <w:r>
              <w:rPr>
                <w:rFonts w:ascii="Times New Roman" w:hAnsi="Times New Roman"/>
                <w:sz w:val="28"/>
                <w:szCs w:val="28"/>
              </w:rPr>
              <w:t>4.9</w:t>
            </w:r>
          </w:p>
        </w:tc>
      </w:tr>
      <w:tr w:rsidR="00057158" w:rsidRPr="00A56AE0" w:rsidTr="00AE2F81">
        <w:trPr>
          <w:trHeight w:val="300"/>
          <w:jc w:val="center"/>
        </w:trPr>
        <w:tc>
          <w:tcPr>
            <w:tcW w:w="733" w:type="dxa"/>
          </w:tcPr>
          <w:p w:rsidR="00057158" w:rsidRPr="00A56AE0" w:rsidRDefault="002741BC" w:rsidP="00FD6E48">
            <w:pPr>
              <w:spacing w:after="0" w:line="240" w:lineRule="auto"/>
              <w:ind w:left="-303"/>
              <w:jc w:val="center"/>
              <w:rPr>
                <w:rFonts w:ascii="Times New Roman" w:hAnsi="Times New Roman"/>
                <w:sz w:val="28"/>
                <w:szCs w:val="28"/>
              </w:rPr>
            </w:pPr>
            <w:r>
              <w:rPr>
                <w:rFonts w:ascii="Times New Roman" w:hAnsi="Times New Roman"/>
                <w:sz w:val="28"/>
                <w:szCs w:val="28"/>
              </w:rPr>
              <w:t>11.</w:t>
            </w:r>
          </w:p>
        </w:tc>
        <w:tc>
          <w:tcPr>
            <w:tcW w:w="6472" w:type="dxa"/>
          </w:tcPr>
          <w:p w:rsidR="00057158" w:rsidRDefault="00057158">
            <w:pPr>
              <w:spacing w:after="0" w:line="240" w:lineRule="auto"/>
              <w:rPr>
                <w:rFonts w:ascii="Times New Roman" w:hAnsi="Times New Roman"/>
                <w:sz w:val="28"/>
                <w:szCs w:val="28"/>
              </w:rPr>
            </w:pPr>
            <w:r>
              <w:rPr>
                <w:rFonts w:ascii="Times New Roman" w:hAnsi="Times New Roman"/>
                <w:sz w:val="28"/>
                <w:szCs w:val="28"/>
              </w:rPr>
              <w:t>Объекты дорожного сервиса</w:t>
            </w:r>
          </w:p>
        </w:tc>
        <w:tc>
          <w:tcPr>
            <w:tcW w:w="1300" w:type="dxa"/>
          </w:tcPr>
          <w:p w:rsidR="00057158" w:rsidRDefault="00057158">
            <w:pPr>
              <w:spacing w:after="0" w:line="240" w:lineRule="auto"/>
              <w:jc w:val="center"/>
              <w:rPr>
                <w:rFonts w:ascii="Times New Roman" w:hAnsi="Times New Roman"/>
                <w:sz w:val="28"/>
                <w:szCs w:val="28"/>
              </w:rPr>
            </w:pPr>
            <w:r>
              <w:rPr>
                <w:rFonts w:ascii="Times New Roman" w:hAnsi="Times New Roman"/>
                <w:sz w:val="28"/>
                <w:szCs w:val="28"/>
              </w:rPr>
              <w:t>4.9.1</w:t>
            </w:r>
          </w:p>
        </w:tc>
      </w:tr>
      <w:tr w:rsidR="00057158" w:rsidRPr="00A56AE0" w:rsidTr="00AE2F81">
        <w:trPr>
          <w:trHeight w:val="300"/>
          <w:jc w:val="center"/>
        </w:trPr>
        <w:tc>
          <w:tcPr>
            <w:tcW w:w="733" w:type="dxa"/>
          </w:tcPr>
          <w:p w:rsidR="00057158" w:rsidRPr="00A56AE0" w:rsidRDefault="002741BC" w:rsidP="00FD6E48">
            <w:pPr>
              <w:spacing w:after="0" w:line="240" w:lineRule="auto"/>
              <w:ind w:left="-303"/>
              <w:jc w:val="center"/>
              <w:rPr>
                <w:rFonts w:ascii="Times New Roman" w:hAnsi="Times New Roman"/>
                <w:sz w:val="28"/>
                <w:szCs w:val="28"/>
              </w:rPr>
            </w:pPr>
            <w:r>
              <w:rPr>
                <w:rFonts w:ascii="Times New Roman" w:hAnsi="Times New Roman"/>
                <w:sz w:val="28"/>
                <w:szCs w:val="28"/>
              </w:rPr>
              <w:t>12.</w:t>
            </w:r>
          </w:p>
        </w:tc>
        <w:tc>
          <w:tcPr>
            <w:tcW w:w="6472" w:type="dxa"/>
          </w:tcPr>
          <w:p w:rsidR="00057158" w:rsidRDefault="00057158">
            <w:pPr>
              <w:spacing w:after="0" w:line="240" w:lineRule="auto"/>
              <w:rPr>
                <w:rFonts w:ascii="Times New Roman" w:hAnsi="Times New Roman"/>
                <w:sz w:val="28"/>
                <w:szCs w:val="28"/>
              </w:rPr>
            </w:pPr>
            <w:r>
              <w:rPr>
                <w:rFonts w:ascii="Times New Roman" w:hAnsi="Times New Roman"/>
                <w:sz w:val="28"/>
                <w:szCs w:val="28"/>
              </w:rPr>
              <w:t>Заправка транспортных средств</w:t>
            </w:r>
          </w:p>
        </w:tc>
        <w:tc>
          <w:tcPr>
            <w:tcW w:w="1300" w:type="dxa"/>
          </w:tcPr>
          <w:p w:rsidR="00057158" w:rsidRDefault="00057158">
            <w:pPr>
              <w:spacing w:after="0" w:line="240" w:lineRule="auto"/>
              <w:jc w:val="center"/>
              <w:rPr>
                <w:rFonts w:ascii="Times New Roman" w:hAnsi="Times New Roman"/>
                <w:sz w:val="28"/>
                <w:szCs w:val="28"/>
              </w:rPr>
            </w:pPr>
            <w:r>
              <w:rPr>
                <w:rFonts w:ascii="Times New Roman" w:hAnsi="Times New Roman"/>
                <w:sz w:val="28"/>
                <w:szCs w:val="28"/>
              </w:rPr>
              <w:t>4.9.1.1</w:t>
            </w:r>
          </w:p>
        </w:tc>
      </w:tr>
      <w:tr w:rsidR="00057158" w:rsidRPr="00A56AE0" w:rsidTr="00AE2F81">
        <w:trPr>
          <w:trHeight w:val="300"/>
          <w:jc w:val="center"/>
        </w:trPr>
        <w:tc>
          <w:tcPr>
            <w:tcW w:w="733" w:type="dxa"/>
          </w:tcPr>
          <w:p w:rsidR="00057158" w:rsidRPr="00A56AE0" w:rsidRDefault="002741BC" w:rsidP="00FD6E48">
            <w:pPr>
              <w:spacing w:after="0" w:line="240" w:lineRule="auto"/>
              <w:ind w:left="-303"/>
              <w:jc w:val="center"/>
              <w:rPr>
                <w:rFonts w:ascii="Times New Roman" w:hAnsi="Times New Roman"/>
                <w:sz w:val="28"/>
                <w:szCs w:val="28"/>
              </w:rPr>
            </w:pPr>
            <w:r>
              <w:rPr>
                <w:rFonts w:ascii="Times New Roman" w:hAnsi="Times New Roman"/>
                <w:sz w:val="28"/>
                <w:szCs w:val="28"/>
              </w:rPr>
              <w:t>13.</w:t>
            </w:r>
          </w:p>
        </w:tc>
        <w:tc>
          <w:tcPr>
            <w:tcW w:w="6472" w:type="dxa"/>
          </w:tcPr>
          <w:p w:rsidR="00057158" w:rsidRDefault="00057158">
            <w:pPr>
              <w:spacing w:after="0" w:line="240" w:lineRule="auto"/>
              <w:rPr>
                <w:rFonts w:ascii="Times New Roman" w:hAnsi="Times New Roman"/>
                <w:sz w:val="28"/>
                <w:szCs w:val="28"/>
              </w:rPr>
            </w:pPr>
            <w:r>
              <w:rPr>
                <w:rFonts w:ascii="Times New Roman" w:hAnsi="Times New Roman"/>
                <w:sz w:val="28"/>
                <w:szCs w:val="28"/>
              </w:rPr>
              <w:t>Обеспечение дорожного отдыха</w:t>
            </w:r>
          </w:p>
        </w:tc>
        <w:tc>
          <w:tcPr>
            <w:tcW w:w="1300" w:type="dxa"/>
          </w:tcPr>
          <w:p w:rsidR="00057158" w:rsidRDefault="00057158">
            <w:pPr>
              <w:spacing w:after="0" w:line="240" w:lineRule="auto"/>
              <w:jc w:val="center"/>
              <w:rPr>
                <w:rFonts w:ascii="Times New Roman" w:hAnsi="Times New Roman"/>
                <w:sz w:val="28"/>
                <w:szCs w:val="28"/>
              </w:rPr>
            </w:pPr>
            <w:r>
              <w:rPr>
                <w:rFonts w:ascii="Times New Roman" w:hAnsi="Times New Roman"/>
                <w:sz w:val="28"/>
                <w:szCs w:val="28"/>
              </w:rPr>
              <w:t>4.9.1.2</w:t>
            </w:r>
          </w:p>
        </w:tc>
      </w:tr>
      <w:tr w:rsidR="00057158" w:rsidRPr="00A56AE0" w:rsidTr="00AE2F81">
        <w:trPr>
          <w:trHeight w:val="300"/>
          <w:jc w:val="center"/>
        </w:trPr>
        <w:tc>
          <w:tcPr>
            <w:tcW w:w="733" w:type="dxa"/>
          </w:tcPr>
          <w:p w:rsidR="00057158" w:rsidRPr="00A56AE0" w:rsidRDefault="002741BC" w:rsidP="00FD6E48">
            <w:pPr>
              <w:spacing w:after="0" w:line="240" w:lineRule="auto"/>
              <w:ind w:left="-303"/>
              <w:jc w:val="center"/>
              <w:rPr>
                <w:rFonts w:ascii="Times New Roman" w:hAnsi="Times New Roman"/>
                <w:sz w:val="28"/>
                <w:szCs w:val="28"/>
              </w:rPr>
            </w:pPr>
            <w:r>
              <w:rPr>
                <w:rFonts w:ascii="Times New Roman" w:hAnsi="Times New Roman"/>
                <w:sz w:val="28"/>
                <w:szCs w:val="28"/>
              </w:rPr>
              <w:t>14.</w:t>
            </w:r>
          </w:p>
        </w:tc>
        <w:tc>
          <w:tcPr>
            <w:tcW w:w="6472" w:type="dxa"/>
          </w:tcPr>
          <w:p w:rsidR="00057158" w:rsidRDefault="00057158">
            <w:pPr>
              <w:spacing w:after="0" w:line="240" w:lineRule="auto"/>
              <w:rPr>
                <w:rFonts w:ascii="Times New Roman" w:hAnsi="Times New Roman"/>
                <w:sz w:val="28"/>
                <w:szCs w:val="28"/>
              </w:rPr>
            </w:pPr>
            <w:r>
              <w:rPr>
                <w:rFonts w:ascii="Times New Roman" w:hAnsi="Times New Roman"/>
                <w:sz w:val="28"/>
                <w:szCs w:val="28"/>
              </w:rPr>
              <w:t>Автомобильные мойки</w:t>
            </w:r>
          </w:p>
        </w:tc>
        <w:tc>
          <w:tcPr>
            <w:tcW w:w="1300" w:type="dxa"/>
          </w:tcPr>
          <w:p w:rsidR="00057158" w:rsidRDefault="00057158">
            <w:pPr>
              <w:spacing w:after="0" w:line="240" w:lineRule="auto"/>
              <w:jc w:val="center"/>
              <w:rPr>
                <w:rFonts w:ascii="Times New Roman" w:hAnsi="Times New Roman"/>
                <w:sz w:val="28"/>
                <w:szCs w:val="28"/>
              </w:rPr>
            </w:pPr>
            <w:r>
              <w:rPr>
                <w:rFonts w:ascii="Times New Roman" w:hAnsi="Times New Roman"/>
                <w:sz w:val="28"/>
                <w:szCs w:val="28"/>
              </w:rPr>
              <w:t>4.9.1.3</w:t>
            </w:r>
          </w:p>
        </w:tc>
      </w:tr>
      <w:tr w:rsidR="00057158" w:rsidRPr="00A56AE0" w:rsidTr="00AE2F81">
        <w:trPr>
          <w:trHeight w:val="300"/>
          <w:jc w:val="center"/>
        </w:trPr>
        <w:tc>
          <w:tcPr>
            <w:tcW w:w="733" w:type="dxa"/>
          </w:tcPr>
          <w:p w:rsidR="00057158" w:rsidRPr="00A56AE0" w:rsidRDefault="002741BC" w:rsidP="00FD6E48">
            <w:pPr>
              <w:spacing w:after="0" w:line="240" w:lineRule="auto"/>
              <w:ind w:left="-303"/>
              <w:jc w:val="center"/>
              <w:rPr>
                <w:rFonts w:ascii="Times New Roman" w:hAnsi="Times New Roman"/>
                <w:sz w:val="28"/>
                <w:szCs w:val="28"/>
              </w:rPr>
            </w:pPr>
            <w:r>
              <w:rPr>
                <w:rFonts w:ascii="Times New Roman" w:hAnsi="Times New Roman"/>
                <w:sz w:val="28"/>
                <w:szCs w:val="28"/>
              </w:rPr>
              <w:t>15.</w:t>
            </w:r>
          </w:p>
        </w:tc>
        <w:tc>
          <w:tcPr>
            <w:tcW w:w="6472" w:type="dxa"/>
          </w:tcPr>
          <w:p w:rsidR="00057158" w:rsidRDefault="00057158">
            <w:pPr>
              <w:spacing w:after="0" w:line="240" w:lineRule="auto"/>
              <w:rPr>
                <w:rFonts w:ascii="Times New Roman" w:hAnsi="Times New Roman"/>
                <w:sz w:val="28"/>
                <w:szCs w:val="28"/>
              </w:rPr>
            </w:pPr>
            <w:r>
              <w:rPr>
                <w:rFonts w:ascii="Times New Roman" w:hAnsi="Times New Roman"/>
                <w:sz w:val="28"/>
                <w:szCs w:val="28"/>
              </w:rPr>
              <w:t>Ремонт автомобилей</w:t>
            </w:r>
          </w:p>
        </w:tc>
        <w:tc>
          <w:tcPr>
            <w:tcW w:w="1300" w:type="dxa"/>
          </w:tcPr>
          <w:p w:rsidR="00057158" w:rsidRDefault="00057158">
            <w:pPr>
              <w:spacing w:after="0" w:line="240" w:lineRule="auto"/>
              <w:jc w:val="center"/>
              <w:rPr>
                <w:rFonts w:ascii="Times New Roman" w:hAnsi="Times New Roman"/>
                <w:sz w:val="28"/>
                <w:szCs w:val="28"/>
              </w:rPr>
            </w:pPr>
            <w:r>
              <w:rPr>
                <w:rFonts w:ascii="Times New Roman" w:hAnsi="Times New Roman"/>
                <w:sz w:val="28"/>
                <w:szCs w:val="28"/>
              </w:rPr>
              <w:t>4.9.1.4</w:t>
            </w:r>
          </w:p>
        </w:tc>
      </w:tr>
      <w:tr w:rsidR="00057158" w:rsidRPr="00A56AE0" w:rsidTr="00AE2F81">
        <w:trPr>
          <w:trHeight w:val="300"/>
          <w:jc w:val="center"/>
        </w:trPr>
        <w:tc>
          <w:tcPr>
            <w:tcW w:w="733" w:type="dxa"/>
          </w:tcPr>
          <w:p w:rsidR="00057158" w:rsidRPr="00A56AE0" w:rsidRDefault="002741BC" w:rsidP="00FD6E48">
            <w:pPr>
              <w:spacing w:after="0" w:line="240" w:lineRule="auto"/>
              <w:ind w:left="-303"/>
              <w:jc w:val="center"/>
              <w:rPr>
                <w:rFonts w:ascii="Times New Roman" w:hAnsi="Times New Roman"/>
                <w:sz w:val="28"/>
                <w:szCs w:val="28"/>
              </w:rPr>
            </w:pPr>
            <w:r>
              <w:rPr>
                <w:rFonts w:ascii="Times New Roman" w:hAnsi="Times New Roman"/>
                <w:sz w:val="28"/>
                <w:szCs w:val="28"/>
              </w:rPr>
              <w:t>16.</w:t>
            </w:r>
          </w:p>
        </w:tc>
        <w:tc>
          <w:tcPr>
            <w:tcW w:w="6472" w:type="dxa"/>
          </w:tcPr>
          <w:p w:rsidR="00057158" w:rsidRDefault="00057158">
            <w:pPr>
              <w:spacing w:after="0" w:line="240" w:lineRule="auto"/>
              <w:rPr>
                <w:rFonts w:ascii="Times New Roman" w:hAnsi="Times New Roman"/>
                <w:sz w:val="28"/>
                <w:szCs w:val="28"/>
              </w:rPr>
            </w:pPr>
            <w:r>
              <w:rPr>
                <w:rFonts w:ascii="Times New Roman" w:hAnsi="Times New Roman"/>
                <w:sz w:val="28"/>
                <w:szCs w:val="28"/>
              </w:rPr>
              <w:t>Выставочно-ярмарочная деятельность</w:t>
            </w:r>
          </w:p>
        </w:tc>
        <w:tc>
          <w:tcPr>
            <w:tcW w:w="1300" w:type="dxa"/>
          </w:tcPr>
          <w:p w:rsidR="00057158" w:rsidRDefault="00057158">
            <w:pPr>
              <w:spacing w:after="0" w:line="240" w:lineRule="auto"/>
              <w:jc w:val="center"/>
              <w:rPr>
                <w:rFonts w:ascii="Times New Roman" w:hAnsi="Times New Roman"/>
                <w:sz w:val="28"/>
                <w:szCs w:val="28"/>
              </w:rPr>
            </w:pPr>
            <w:r>
              <w:rPr>
                <w:rFonts w:ascii="Times New Roman" w:hAnsi="Times New Roman"/>
                <w:sz w:val="28"/>
                <w:szCs w:val="28"/>
              </w:rPr>
              <w:t>4.10</w:t>
            </w:r>
          </w:p>
        </w:tc>
      </w:tr>
    </w:tbl>
    <w:p w:rsidR="00971F35" w:rsidRPr="00FD6E48" w:rsidRDefault="00971F35" w:rsidP="00FD6E48">
      <w:pPr>
        <w:shd w:val="clear" w:color="auto" w:fill="FFFFFF"/>
        <w:tabs>
          <w:tab w:val="left" w:pos="993"/>
          <w:tab w:val="left" w:pos="1276"/>
        </w:tabs>
        <w:spacing w:after="0" w:line="240" w:lineRule="auto"/>
        <w:ind w:firstLine="720"/>
        <w:jc w:val="both"/>
        <w:rPr>
          <w:rFonts w:ascii="Times New Roman" w:hAnsi="Times New Roman"/>
          <w:sz w:val="28"/>
          <w:szCs w:val="28"/>
          <w:lang w:eastAsia="zh-CN"/>
        </w:rPr>
      </w:pPr>
    </w:p>
    <w:p w:rsidR="00971F35" w:rsidRPr="00FD6E48" w:rsidRDefault="00971F35" w:rsidP="00FD6E48">
      <w:pPr>
        <w:numPr>
          <w:ilvl w:val="1"/>
          <w:numId w:val="62"/>
        </w:numPr>
        <w:shd w:val="clear" w:color="auto" w:fill="FFFFFF"/>
        <w:tabs>
          <w:tab w:val="left" w:pos="142"/>
        </w:tabs>
        <w:spacing w:after="0" w:line="240" w:lineRule="auto"/>
        <w:ind w:left="0" w:firstLine="720"/>
        <w:jc w:val="both"/>
        <w:rPr>
          <w:rFonts w:ascii="Times New Roman" w:hAnsi="Times New Roman"/>
          <w:sz w:val="28"/>
          <w:szCs w:val="28"/>
        </w:rPr>
      </w:pPr>
      <w:r w:rsidRPr="00FD6E48">
        <w:rPr>
          <w:rFonts w:ascii="Times New Roman" w:hAnsi="Times New Roman"/>
          <w:sz w:val="28"/>
          <w:szCs w:val="28"/>
        </w:rPr>
        <w:t>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w:t>
      </w:r>
      <w:r w:rsidR="001023DC" w:rsidRPr="00FD6E48">
        <w:rPr>
          <w:rFonts w:ascii="Times New Roman" w:hAnsi="Times New Roman"/>
          <w:sz w:val="28"/>
          <w:szCs w:val="28"/>
        </w:rPr>
        <w:t xml:space="preserve"> </w:t>
      </w:r>
      <w:r w:rsidRPr="00FD6E48">
        <w:rPr>
          <w:rFonts w:ascii="Times New Roman" w:hAnsi="Times New Roman"/>
          <w:sz w:val="28"/>
          <w:szCs w:val="28"/>
        </w:rPr>
        <w:t>применительно к территориальной зоне ИТ</w:t>
      </w:r>
      <w:r w:rsidR="001023DC" w:rsidRPr="00FD6E48">
        <w:rPr>
          <w:rFonts w:ascii="Times New Roman" w:hAnsi="Times New Roman"/>
          <w:sz w:val="28"/>
          <w:szCs w:val="28"/>
        </w:rPr>
        <w:t xml:space="preserve">-3, </w:t>
      </w:r>
      <w:r w:rsidRPr="00FD6E48">
        <w:rPr>
          <w:rFonts w:ascii="Times New Roman" w:hAnsi="Times New Roman"/>
          <w:sz w:val="28"/>
          <w:szCs w:val="28"/>
        </w:rPr>
        <w:t>применяются из числа основных видов разрешенного использования и (или) условно разрешенных видов, перечисленных в подпунктах 1.1 и 1.2 настоящего пункта.</w:t>
      </w:r>
    </w:p>
    <w:p w:rsidR="00805BB6" w:rsidRPr="00FD6E48" w:rsidRDefault="001023DC" w:rsidP="00FD6E48">
      <w:pPr>
        <w:spacing w:after="0" w:line="240" w:lineRule="auto"/>
        <w:ind w:firstLine="720"/>
        <w:jc w:val="both"/>
        <w:rPr>
          <w:sz w:val="28"/>
          <w:szCs w:val="28"/>
        </w:rPr>
      </w:pPr>
      <w:r w:rsidRPr="00FD6E48">
        <w:rPr>
          <w:rFonts w:ascii="Times New Roman" w:hAnsi="Times New Roman"/>
          <w:sz w:val="28"/>
          <w:szCs w:val="28"/>
        </w:rPr>
        <w:t>2.</w:t>
      </w:r>
      <w:r w:rsidRPr="00FD6E48" w:rsidDel="00631F76">
        <w:rPr>
          <w:rFonts w:ascii="Times New Roman" w:hAnsi="Times New Roman"/>
          <w:sz w:val="28"/>
          <w:szCs w:val="28"/>
        </w:rPr>
        <w:t xml:space="preserve"> </w:t>
      </w:r>
      <w:r w:rsidRPr="00FD6E48">
        <w:rPr>
          <w:rFonts w:ascii="Times New Roman" w:hAnsi="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зоны ИТ-2 </w:t>
      </w:r>
      <w:r w:rsidR="00805BB6" w:rsidRPr="00FD6E48">
        <w:rPr>
          <w:rFonts w:ascii="Times New Roman" w:hAnsi="Times New Roman"/>
          <w:sz w:val="28"/>
          <w:szCs w:val="28"/>
        </w:rPr>
        <w:t>не подлежат установлению в Правилах и определяются в соответствии с назначением объекта и соблюдением положений статьи 56 Правил.</w:t>
      </w:r>
    </w:p>
    <w:p w:rsidR="001023DC" w:rsidRPr="00FD6E48" w:rsidRDefault="001023DC" w:rsidP="00FD6E48">
      <w:pPr>
        <w:numPr>
          <w:ilvl w:val="1"/>
          <w:numId w:val="57"/>
        </w:numPr>
        <w:tabs>
          <w:tab w:val="left" w:pos="142"/>
          <w:tab w:val="left" w:pos="1134"/>
        </w:tabs>
        <w:spacing w:after="0" w:line="240" w:lineRule="auto"/>
        <w:ind w:left="0" w:firstLine="720"/>
        <w:jc w:val="both"/>
        <w:rPr>
          <w:rFonts w:ascii="Times New Roman" w:hAnsi="Times New Roman"/>
          <w:sz w:val="28"/>
          <w:szCs w:val="28"/>
        </w:rPr>
      </w:pPr>
      <w:r w:rsidRPr="00FD6E48">
        <w:rPr>
          <w:rFonts w:ascii="Times New Roman" w:hAnsi="Times New Roman"/>
          <w:sz w:val="28"/>
          <w:szCs w:val="28"/>
        </w:rPr>
        <w:t xml:space="preserve"> Суммарная доля площади земельного участка, занимаемая объектами вспомогательных видов разрешенного использования, не должна превышать 50 % общей площади земельного участка.</w:t>
      </w:r>
    </w:p>
    <w:p w:rsidR="004B3DDC" w:rsidRPr="00FD6E48" w:rsidRDefault="004B3DDC" w:rsidP="00FD6E48">
      <w:pPr>
        <w:spacing w:after="0" w:line="240" w:lineRule="auto"/>
        <w:ind w:firstLine="720"/>
        <w:jc w:val="both"/>
        <w:rPr>
          <w:rFonts w:ascii="Times New Roman" w:hAnsi="Times New Roman"/>
          <w:sz w:val="28"/>
          <w:szCs w:val="28"/>
        </w:rPr>
      </w:pPr>
    </w:p>
    <w:p w:rsidR="00B20F6B" w:rsidRPr="00FD6E48" w:rsidRDefault="003839B0" w:rsidP="00FD6E48">
      <w:pPr>
        <w:pStyle w:val="1"/>
        <w:spacing w:before="0" w:after="0"/>
        <w:ind w:firstLine="720"/>
        <w:jc w:val="both"/>
        <w:rPr>
          <w:rFonts w:ascii="Times New Roman" w:hAnsi="Times New Roman" w:cs="Times New Roman"/>
          <w:b w:val="0"/>
          <w:color w:val="auto"/>
          <w:sz w:val="28"/>
          <w:szCs w:val="28"/>
        </w:rPr>
      </w:pPr>
      <w:bookmarkStart w:id="249" w:name="_Toc15054510"/>
      <w:bookmarkStart w:id="250" w:name="_Toc18005105"/>
      <w:r w:rsidRPr="00FD6E48">
        <w:rPr>
          <w:rFonts w:ascii="Times New Roman" w:hAnsi="Times New Roman" w:cs="Times New Roman"/>
          <w:b w:val="0"/>
          <w:color w:val="auto"/>
          <w:sz w:val="28"/>
          <w:szCs w:val="28"/>
        </w:rPr>
        <w:t xml:space="preserve">Статья </w:t>
      </w:r>
      <w:r w:rsidR="00590D08" w:rsidRPr="00FD6E48">
        <w:rPr>
          <w:rFonts w:ascii="Times New Roman" w:hAnsi="Times New Roman" w:cs="Times New Roman"/>
          <w:b w:val="0"/>
          <w:color w:val="auto"/>
          <w:sz w:val="28"/>
          <w:szCs w:val="28"/>
        </w:rPr>
        <w:t>85</w:t>
      </w:r>
      <w:r w:rsidRPr="00FD6E48">
        <w:rPr>
          <w:rFonts w:ascii="Times New Roman" w:hAnsi="Times New Roman" w:cs="Times New Roman"/>
          <w:b w:val="0"/>
          <w:color w:val="auto"/>
          <w:sz w:val="28"/>
          <w:szCs w:val="28"/>
        </w:rPr>
        <w:t xml:space="preserve">. </w:t>
      </w:r>
      <w:r w:rsidR="00B20F6B" w:rsidRPr="00FD6E48">
        <w:rPr>
          <w:rFonts w:ascii="Times New Roman" w:hAnsi="Times New Roman" w:cs="Times New Roman"/>
          <w:b w:val="0"/>
          <w:color w:val="auto"/>
          <w:sz w:val="28"/>
          <w:szCs w:val="28"/>
        </w:rPr>
        <w:t>Территории, в границах которых предусматривается осуществление деятельности по комплексному и устойчивому развитию территории</w:t>
      </w:r>
      <w:bookmarkEnd w:id="249"/>
      <w:bookmarkEnd w:id="250"/>
    </w:p>
    <w:p w:rsidR="00B20F6B" w:rsidRPr="00FD6E48" w:rsidRDefault="00B20F6B" w:rsidP="00FD6E48">
      <w:pPr>
        <w:numPr>
          <w:ilvl w:val="0"/>
          <w:numId w:val="100"/>
        </w:numPr>
        <w:shd w:val="clear" w:color="auto" w:fill="FFFFFF"/>
        <w:tabs>
          <w:tab w:val="left" w:pos="993"/>
          <w:tab w:val="left" w:pos="1134"/>
          <w:tab w:val="left" w:pos="1276"/>
        </w:tabs>
        <w:spacing w:after="0" w:line="240" w:lineRule="auto"/>
        <w:ind w:left="0" w:firstLine="720"/>
        <w:jc w:val="both"/>
        <w:rPr>
          <w:rFonts w:ascii="Times New Roman" w:hAnsi="Times New Roman"/>
          <w:sz w:val="28"/>
          <w:szCs w:val="28"/>
        </w:rPr>
      </w:pPr>
      <w:r w:rsidRPr="00FD6E48">
        <w:rPr>
          <w:rFonts w:ascii="Times New Roman" w:hAnsi="Times New Roman"/>
          <w:sz w:val="28"/>
          <w:szCs w:val="28"/>
        </w:rPr>
        <w:t>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 в отношении земельных участков и объектов капитального строительства, расположенных в пределах соответствующей территориальной зоны, указываются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B20F6B" w:rsidRPr="00FD6E48" w:rsidRDefault="00B20F6B" w:rsidP="00FD6E48">
      <w:pPr>
        <w:numPr>
          <w:ilvl w:val="0"/>
          <w:numId w:val="100"/>
        </w:numPr>
        <w:shd w:val="clear" w:color="auto" w:fill="FFFFFF"/>
        <w:tabs>
          <w:tab w:val="left" w:pos="993"/>
          <w:tab w:val="left" w:pos="1134"/>
          <w:tab w:val="left" w:pos="1276"/>
        </w:tabs>
        <w:spacing w:after="0" w:line="240" w:lineRule="auto"/>
        <w:ind w:left="0" w:firstLine="720"/>
        <w:jc w:val="both"/>
        <w:rPr>
          <w:rFonts w:ascii="Times New Roman" w:hAnsi="Times New Roman"/>
          <w:sz w:val="28"/>
          <w:szCs w:val="28"/>
        </w:rPr>
      </w:pPr>
      <w:r w:rsidRPr="00FD6E48">
        <w:rPr>
          <w:rFonts w:ascii="Times New Roman" w:hAnsi="Times New Roman"/>
          <w:sz w:val="28"/>
          <w:szCs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указываются в соответствии с предельно допустимыми значениями расчетных показателя уровня обеспеченности объектами, установленными  нормативами градостроительного проектирования Алтайского края или нормативами градостроительного проектирования на территории городского округа - города Барнаула Алтайского края.</w:t>
      </w:r>
    </w:p>
    <w:p w:rsidR="00B20F6B" w:rsidRPr="00FD6E48" w:rsidRDefault="00B20F6B" w:rsidP="00FD6E48">
      <w:pPr>
        <w:spacing w:after="0" w:line="240" w:lineRule="auto"/>
        <w:ind w:firstLine="720"/>
        <w:rPr>
          <w:rFonts w:ascii="Times New Roman" w:hAnsi="Times New Roman"/>
          <w:sz w:val="28"/>
          <w:szCs w:val="28"/>
        </w:rPr>
      </w:pPr>
    </w:p>
    <w:p w:rsidR="004B3DDC" w:rsidRPr="00FD6E48" w:rsidRDefault="004B3DDC" w:rsidP="00FD6E48">
      <w:pPr>
        <w:pStyle w:val="1"/>
        <w:spacing w:before="0" w:after="0"/>
        <w:ind w:firstLine="720"/>
        <w:jc w:val="both"/>
        <w:rPr>
          <w:rFonts w:ascii="Times New Roman" w:hAnsi="Times New Roman" w:cs="Times New Roman"/>
          <w:b w:val="0"/>
          <w:color w:val="auto"/>
          <w:sz w:val="28"/>
          <w:szCs w:val="28"/>
        </w:rPr>
      </w:pPr>
      <w:bookmarkStart w:id="251" w:name="_Toc18005106"/>
      <w:bookmarkStart w:id="252" w:name="sub_89"/>
      <w:r w:rsidRPr="00FD6E48">
        <w:rPr>
          <w:rFonts w:ascii="Times New Roman" w:hAnsi="Times New Roman" w:cs="Times New Roman"/>
          <w:b w:val="0"/>
          <w:color w:val="auto"/>
          <w:sz w:val="28"/>
          <w:szCs w:val="28"/>
        </w:rPr>
        <w:t>Глава 10. Градостроительные регламенты в части ограничений использования земельных участков и объектов капитального строительства</w:t>
      </w:r>
      <w:r w:rsidR="00F80934" w:rsidRPr="00FD6E48">
        <w:rPr>
          <w:rFonts w:ascii="Times New Roman" w:hAnsi="Times New Roman" w:cs="Times New Roman"/>
          <w:b w:val="0"/>
          <w:color w:val="auto"/>
          <w:sz w:val="28"/>
          <w:szCs w:val="28"/>
        </w:rPr>
        <w:t>, расположенных в зонах с особыми условиями использования территории</w:t>
      </w:r>
      <w:bookmarkEnd w:id="251"/>
    </w:p>
    <w:p w:rsidR="00C82722" w:rsidRPr="00FD6E48" w:rsidRDefault="00C82722" w:rsidP="00FD6E48">
      <w:pPr>
        <w:spacing w:after="0" w:line="240" w:lineRule="auto"/>
        <w:ind w:firstLine="720"/>
        <w:rPr>
          <w:sz w:val="28"/>
          <w:szCs w:val="28"/>
        </w:rPr>
      </w:pPr>
    </w:p>
    <w:p w:rsidR="004B3DDC" w:rsidRPr="00FD6E48" w:rsidRDefault="004B3DDC" w:rsidP="00FD6E48">
      <w:pPr>
        <w:pStyle w:val="1"/>
        <w:spacing w:before="0" w:after="0"/>
        <w:ind w:firstLine="720"/>
        <w:jc w:val="both"/>
        <w:rPr>
          <w:rFonts w:ascii="Times New Roman" w:hAnsi="Times New Roman" w:cs="Times New Roman"/>
          <w:b w:val="0"/>
          <w:color w:val="auto"/>
          <w:sz w:val="28"/>
          <w:szCs w:val="28"/>
        </w:rPr>
      </w:pPr>
      <w:bookmarkStart w:id="253" w:name="_Toc18005107"/>
      <w:bookmarkEnd w:id="252"/>
      <w:r w:rsidRPr="00FD6E48">
        <w:rPr>
          <w:rFonts w:ascii="Times New Roman" w:hAnsi="Times New Roman" w:cs="Times New Roman"/>
          <w:b w:val="0"/>
          <w:color w:val="auto"/>
          <w:sz w:val="28"/>
          <w:szCs w:val="28"/>
        </w:rPr>
        <w:t xml:space="preserve">Статья </w:t>
      </w:r>
      <w:r w:rsidR="00590D08" w:rsidRPr="00FD6E48">
        <w:rPr>
          <w:rFonts w:ascii="Times New Roman" w:hAnsi="Times New Roman" w:cs="Times New Roman"/>
          <w:b w:val="0"/>
          <w:color w:val="auto"/>
          <w:sz w:val="28"/>
          <w:szCs w:val="28"/>
        </w:rPr>
        <w:t>86</w:t>
      </w:r>
      <w:r w:rsidRPr="00FD6E48">
        <w:rPr>
          <w:rFonts w:ascii="Times New Roman" w:hAnsi="Times New Roman" w:cs="Times New Roman"/>
          <w:b w:val="0"/>
          <w:color w:val="auto"/>
          <w:sz w:val="28"/>
          <w:szCs w:val="28"/>
        </w:rPr>
        <w:t xml:space="preserve">. </w:t>
      </w:r>
      <w:r w:rsidR="005769B5" w:rsidRPr="00FD6E48">
        <w:rPr>
          <w:rFonts w:ascii="Times New Roman" w:hAnsi="Times New Roman" w:cs="Times New Roman"/>
          <w:b w:val="0"/>
          <w:color w:val="auto"/>
          <w:sz w:val="28"/>
          <w:szCs w:val="28"/>
        </w:rPr>
        <w:t>О</w:t>
      </w:r>
      <w:r w:rsidRPr="00FD6E48">
        <w:rPr>
          <w:rFonts w:ascii="Times New Roman" w:hAnsi="Times New Roman" w:cs="Times New Roman"/>
          <w:b w:val="0"/>
          <w:color w:val="auto"/>
          <w:sz w:val="28"/>
          <w:szCs w:val="28"/>
        </w:rPr>
        <w:t>граничени</w:t>
      </w:r>
      <w:r w:rsidR="005769B5" w:rsidRPr="00FD6E48">
        <w:rPr>
          <w:rFonts w:ascii="Times New Roman" w:hAnsi="Times New Roman" w:cs="Times New Roman"/>
          <w:b w:val="0"/>
          <w:color w:val="auto"/>
          <w:sz w:val="28"/>
          <w:szCs w:val="28"/>
        </w:rPr>
        <w:t>е</w:t>
      </w:r>
      <w:r w:rsidRPr="00FD6E48">
        <w:rPr>
          <w:rFonts w:ascii="Times New Roman" w:hAnsi="Times New Roman" w:cs="Times New Roman"/>
          <w:b w:val="0"/>
          <w:color w:val="auto"/>
          <w:sz w:val="28"/>
          <w:szCs w:val="28"/>
        </w:rPr>
        <w:t xml:space="preserve"> использования земельных участков и объектов </w:t>
      </w:r>
      <w:r w:rsidRPr="00FD6E48">
        <w:rPr>
          <w:rFonts w:ascii="Times New Roman" w:hAnsi="Times New Roman" w:cs="Times New Roman"/>
          <w:b w:val="0"/>
          <w:color w:val="auto"/>
          <w:sz w:val="28"/>
          <w:szCs w:val="28"/>
        </w:rPr>
        <w:lastRenderedPageBreak/>
        <w:t>капитального строительства в зонах с особыми условиями использования территорий.</w:t>
      </w:r>
      <w:bookmarkEnd w:id="253"/>
      <w:r w:rsidRPr="00FD6E48">
        <w:rPr>
          <w:rFonts w:ascii="Times New Roman" w:hAnsi="Times New Roman" w:cs="Times New Roman"/>
          <w:b w:val="0"/>
          <w:color w:val="auto"/>
          <w:sz w:val="28"/>
          <w:szCs w:val="28"/>
        </w:rPr>
        <w:t xml:space="preserve"> </w:t>
      </w:r>
    </w:p>
    <w:p w:rsidR="006E3758" w:rsidRPr="00FD6E48" w:rsidRDefault="006E3758" w:rsidP="00FD6E48">
      <w:pPr>
        <w:pStyle w:val="formattext"/>
        <w:shd w:val="clear" w:color="auto" w:fill="FFFFFF"/>
        <w:tabs>
          <w:tab w:val="left" w:pos="1134"/>
        </w:tabs>
        <w:spacing w:before="0" w:beforeAutospacing="0" w:after="0" w:afterAutospacing="0"/>
        <w:ind w:firstLine="720"/>
        <w:jc w:val="both"/>
        <w:textAlignment w:val="baseline"/>
        <w:rPr>
          <w:spacing w:val="2"/>
          <w:sz w:val="28"/>
          <w:szCs w:val="28"/>
        </w:rPr>
      </w:pPr>
      <w:bookmarkStart w:id="254" w:name="sub_8902"/>
      <w:r w:rsidRPr="00FD6E48">
        <w:rPr>
          <w:spacing w:val="2"/>
          <w:sz w:val="28"/>
          <w:szCs w:val="28"/>
        </w:rPr>
        <w:t>1. Содержание ограничений использования земельных участков и объектов капитального строительства определяется федеральным законом и (или) принятым в соответствии с федеральным законом нормативным правовым актом.</w:t>
      </w:r>
    </w:p>
    <w:p w:rsidR="004B3DDC" w:rsidRPr="00FD6E48" w:rsidRDefault="004B3DDC" w:rsidP="00FD6E48">
      <w:pPr>
        <w:spacing w:after="0" w:line="240" w:lineRule="auto"/>
        <w:ind w:firstLine="720"/>
        <w:rPr>
          <w:rFonts w:ascii="Times New Roman" w:hAnsi="Times New Roman"/>
          <w:sz w:val="28"/>
          <w:szCs w:val="28"/>
        </w:rPr>
      </w:pPr>
    </w:p>
    <w:p w:rsidR="004B3DDC" w:rsidRDefault="004B3DDC" w:rsidP="00FD6E48">
      <w:pPr>
        <w:spacing w:after="0" w:line="240" w:lineRule="auto"/>
        <w:ind w:firstLine="720"/>
        <w:rPr>
          <w:rFonts w:ascii="Times New Roman" w:hAnsi="Times New Roman"/>
          <w:sz w:val="28"/>
          <w:szCs w:val="28"/>
        </w:rPr>
      </w:pPr>
    </w:p>
    <w:p w:rsidR="00AE2F81" w:rsidRDefault="00AE2F81" w:rsidP="00FD6E48">
      <w:pPr>
        <w:spacing w:after="0" w:line="240" w:lineRule="auto"/>
        <w:ind w:firstLine="720"/>
        <w:rPr>
          <w:rFonts w:ascii="Times New Roman" w:hAnsi="Times New Roman"/>
          <w:sz w:val="28"/>
          <w:szCs w:val="28"/>
        </w:rPr>
      </w:pPr>
    </w:p>
    <w:p w:rsidR="00AE2F81" w:rsidRDefault="00AE2F81" w:rsidP="00FD6E48">
      <w:pPr>
        <w:spacing w:after="0" w:line="240" w:lineRule="auto"/>
        <w:ind w:firstLine="720"/>
        <w:rPr>
          <w:rFonts w:ascii="Times New Roman" w:hAnsi="Times New Roman"/>
          <w:sz w:val="28"/>
          <w:szCs w:val="28"/>
        </w:rPr>
      </w:pPr>
    </w:p>
    <w:p w:rsidR="00AE2F81" w:rsidRDefault="00AE2F81" w:rsidP="00FD6E48">
      <w:pPr>
        <w:spacing w:after="0" w:line="240" w:lineRule="auto"/>
        <w:ind w:firstLine="720"/>
        <w:rPr>
          <w:rFonts w:ascii="Times New Roman" w:hAnsi="Times New Roman"/>
          <w:sz w:val="28"/>
          <w:szCs w:val="28"/>
        </w:rPr>
      </w:pPr>
    </w:p>
    <w:bookmarkEnd w:id="254"/>
    <w:p w:rsidR="00B92D02" w:rsidRPr="00FD6E48" w:rsidRDefault="00B92D02" w:rsidP="00FD6E48">
      <w:pPr>
        <w:spacing w:after="0" w:line="240" w:lineRule="auto"/>
        <w:ind w:firstLine="720"/>
        <w:rPr>
          <w:rFonts w:ascii="Times New Roman" w:hAnsi="Times New Roman"/>
          <w:kern w:val="1"/>
          <w:sz w:val="28"/>
          <w:szCs w:val="28"/>
        </w:rPr>
      </w:pPr>
    </w:p>
    <w:sectPr w:rsidR="00B92D02" w:rsidRPr="00FD6E48" w:rsidSect="00FD6E48">
      <w:headerReference w:type="default" r:id="rId30"/>
      <w:footerReference w:type="default" r:id="rId31"/>
      <w:pgSz w:w="11900" w:h="16800"/>
      <w:pgMar w:top="1134" w:right="567" w:bottom="1134" w:left="1985"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425" w:rsidRDefault="00FD7425" w:rsidP="00E33170">
      <w:pPr>
        <w:spacing w:after="0" w:line="240" w:lineRule="auto"/>
      </w:pPr>
      <w:r>
        <w:separator/>
      </w:r>
    </w:p>
  </w:endnote>
  <w:endnote w:type="continuationSeparator" w:id="0">
    <w:p w:rsidR="00FD7425" w:rsidRDefault="00FD7425" w:rsidP="00E33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ntiqua">
    <w:altName w:val="Times New Roman"/>
    <w:panose1 w:val="00000000000000000000"/>
    <w:charset w:val="00"/>
    <w:family w:val="auto"/>
    <w:notTrueType/>
    <w:pitch w:val="variable"/>
    <w:sig w:usb0="00000003" w:usb1="00000000" w:usb2="00000000" w:usb3="00000000" w:csb0="00000001" w:csb1="00000000"/>
  </w:font>
  <w:font w:name="AGGa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161" w:rsidRDefault="00AA6161">
    <w:pPr>
      <w:pStyle w:val="afff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425" w:rsidRDefault="00FD7425" w:rsidP="00E33170">
      <w:pPr>
        <w:spacing w:after="0" w:line="240" w:lineRule="auto"/>
      </w:pPr>
      <w:r>
        <w:separator/>
      </w:r>
    </w:p>
  </w:footnote>
  <w:footnote w:type="continuationSeparator" w:id="0">
    <w:p w:rsidR="00FD7425" w:rsidRDefault="00FD7425" w:rsidP="00E331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161" w:rsidRPr="00FD6E48" w:rsidRDefault="00AA6161">
    <w:pPr>
      <w:pStyle w:val="affffd"/>
      <w:jc w:val="right"/>
      <w:rPr>
        <w:rFonts w:ascii="Times New Roman" w:hAnsi="Times New Roman" w:cs="Times New Roman"/>
        <w:sz w:val="28"/>
        <w:szCs w:val="28"/>
      </w:rPr>
    </w:pPr>
    <w:r w:rsidRPr="00492A96">
      <w:rPr>
        <w:rFonts w:ascii="Times New Roman" w:hAnsi="Times New Roman" w:cs="Times New Roman"/>
        <w:sz w:val="28"/>
        <w:szCs w:val="28"/>
      </w:rPr>
      <w:fldChar w:fldCharType="begin"/>
    </w:r>
    <w:r w:rsidRPr="00FD6E48">
      <w:rPr>
        <w:rFonts w:ascii="Times New Roman" w:hAnsi="Times New Roman" w:cs="Times New Roman"/>
        <w:sz w:val="28"/>
        <w:szCs w:val="28"/>
      </w:rPr>
      <w:instrText>PAGE   \* MERGEFORMAT</w:instrText>
    </w:r>
    <w:r w:rsidRPr="00492A96">
      <w:rPr>
        <w:rFonts w:ascii="Times New Roman" w:hAnsi="Times New Roman" w:cs="Times New Roman"/>
        <w:sz w:val="28"/>
        <w:szCs w:val="28"/>
      </w:rPr>
      <w:fldChar w:fldCharType="separate"/>
    </w:r>
    <w:r w:rsidR="00167494">
      <w:rPr>
        <w:rFonts w:ascii="Times New Roman" w:hAnsi="Times New Roman" w:cs="Times New Roman"/>
        <w:noProof/>
        <w:sz w:val="28"/>
        <w:szCs w:val="28"/>
      </w:rPr>
      <w:t>2</w:t>
    </w:r>
    <w:r w:rsidRPr="00492A96">
      <w:rPr>
        <w:rFonts w:ascii="Times New Roman" w:hAnsi="Times New Roman" w:cs="Times New Roman"/>
        <w:sz w:val="28"/>
        <w:szCs w:val="28"/>
      </w:rPr>
      <w:fldChar w:fldCharType="end"/>
    </w:r>
  </w:p>
  <w:p w:rsidR="00AA6161" w:rsidRDefault="00AA6161">
    <w:pPr>
      <w:pStyle w:val="afff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15C61AA"/>
    <w:multiLevelType w:val="hybridMultilevel"/>
    <w:tmpl w:val="A76451EC"/>
    <w:lvl w:ilvl="0" w:tplc="FC90EC08">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nsid w:val="01AF34C9"/>
    <w:multiLevelType w:val="multilevel"/>
    <w:tmpl w:val="C5C0CE7A"/>
    <w:lvl w:ilvl="0">
      <w:start w:val="1"/>
      <w:numFmt w:val="decimal"/>
      <w:lvlText w:val="%1."/>
      <w:lvlJc w:val="left"/>
      <w:pPr>
        <w:ind w:left="900" w:hanging="360"/>
      </w:pPr>
      <w:rPr>
        <w:rFonts w:cs="Times New Roman"/>
      </w:rPr>
    </w:lvl>
    <w:lvl w:ilvl="1">
      <w:start w:val="1"/>
      <w:numFmt w:val="decimal"/>
      <w:isLgl/>
      <w:lvlText w:val="%1.%2."/>
      <w:lvlJc w:val="left"/>
      <w:pPr>
        <w:ind w:left="900" w:hanging="36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260" w:hanging="72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620" w:hanging="1080"/>
      </w:pPr>
      <w:rPr>
        <w:rFonts w:cs="Times New Roman"/>
      </w:rPr>
    </w:lvl>
    <w:lvl w:ilvl="6">
      <w:start w:val="1"/>
      <w:numFmt w:val="decimal"/>
      <w:isLgl/>
      <w:lvlText w:val="%1.%2.%3.%4.%5.%6.%7."/>
      <w:lvlJc w:val="left"/>
      <w:pPr>
        <w:ind w:left="1980" w:hanging="1440"/>
      </w:pPr>
      <w:rPr>
        <w:rFonts w:cs="Times New Roman"/>
      </w:rPr>
    </w:lvl>
    <w:lvl w:ilvl="7">
      <w:start w:val="1"/>
      <w:numFmt w:val="decimal"/>
      <w:isLgl/>
      <w:lvlText w:val="%1.%2.%3.%4.%5.%6.%7.%8."/>
      <w:lvlJc w:val="left"/>
      <w:pPr>
        <w:ind w:left="1980" w:hanging="1440"/>
      </w:pPr>
      <w:rPr>
        <w:rFonts w:cs="Times New Roman"/>
      </w:rPr>
    </w:lvl>
    <w:lvl w:ilvl="8">
      <w:start w:val="1"/>
      <w:numFmt w:val="decimal"/>
      <w:isLgl/>
      <w:lvlText w:val="%1.%2.%3.%4.%5.%6.%7.%8.%9."/>
      <w:lvlJc w:val="left"/>
      <w:pPr>
        <w:ind w:left="2340" w:hanging="1800"/>
      </w:pPr>
      <w:rPr>
        <w:rFonts w:cs="Times New Roman"/>
      </w:rPr>
    </w:lvl>
  </w:abstractNum>
  <w:abstractNum w:abstractNumId="3">
    <w:nsid w:val="020D520E"/>
    <w:multiLevelType w:val="hybridMultilevel"/>
    <w:tmpl w:val="8E943ACE"/>
    <w:lvl w:ilvl="0" w:tplc="0419000F">
      <w:start w:val="1"/>
      <w:numFmt w:val="decimal"/>
      <w:lvlText w:val="%1."/>
      <w:lvlJc w:val="left"/>
      <w:pPr>
        <w:ind w:left="135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41F43DF"/>
    <w:multiLevelType w:val="hybridMultilevel"/>
    <w:tmpl w:val="8E943ACE"/>
    <w:lvl w:ilvl="0" w:tplc="0419000F">
      <w:start w:val="1"/>
      <w:numFmt w:val="decimal"/>
      <w:lvlText w:val="%1."/>
      <w:lvlJc w:val="left"/>
      <w:pPr>
        <w:ind w:left="135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4C057EC"/>
    <w:multiLevelType w:val="hybridMultilevel"/>
    <w:tmpl w:val="BD260512"/>
    <w:lvl w:ilvl="0" w:tplc="0419000F">
      <w:start w:val="1"/>
      <w:numFmt w:val="decimal"/>
      <w:lvlText w:val="%1."/>
      <w:lvlJc w:val="left"/>
      <w:pPr>
        <w:ind w:left="135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04FC6AB1"/>
    <w:multiLevelType w:val="hybridMultilevel"/>
    <w:tmpl w:val="8E943ACE"/>
    <w:lvl w:ilvl="0" w:tplc="0419000F">
      <w:start w:val="1"/>
      <w:numFmt w:val="decimal"/>
      <w:lvlText w:val="%1."/>
      <w:lvlJc w:val="left"/>
      <w:pPr>
        <w:ind w:left="135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066E63FC"/>
    <w:multiLevelType w:val="hybridMultilevel"/>
    <w:tmpl w:val="8E943ACE"/>
    <w:lvl w:ilvl="0" w:tplc="0419000F">
      <w:start w:val="1"/>
      <w:numFmt w:val="decimal"/>
      <w:lvlText w:val="%1."/>
      <w:lvlJc w:val="left"/>
      <w:pPr>
        <w:ind w:left="785"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079F1799"/>
    <w:multiLevelType w:val="multilevel"/>
    <w:tmpl w:val="5FAA824A"/>
    <w:lvl w:ilvl="0">
      <w:start w:val="1"/>
      <w:numFmt w:val="decimal"/>
      <w:lvlText w:val="%1."/>
      <w:lvlJc w:val="left"/>
      <w:pPr>
        <w:ind w:left="900" w:hanging="360"/>
      </w:pPr>
      <w:rPr>
        <w:rFonts w:cs="Times New Roman"/>
      </w:rPr>
    </w:lvl>
    <w:lvl w:ilvl="1">
      <w:start w:val="1"/>
      <w:numFmt w:val="decimal"/>
      <w:isLgl/>
      <w:lvlText w:val="%1.%2."/>
      <w:lvlJc w:val="left"/>
      <w:pPr>
        <w:ind w:left="900" w:hanging="36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260" w:hanging="72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620" w:hanging="1080"/>
      </w:pPr>
      <w:rPr>
        <w:rFonts w:cs="Times New Roman"/>
      </w:rPr>
    </w:lvl>
    <w:lvl w:ilvl="6">
      <w:start w:val="1"/>
      <w:numFmt w:val="decimal"/>
      <w:isLgl/>
      <w:lvlText w:val="%1.%2.%3.%4.%5.%6.%7."/>
      <w:lvlJc w:val="left"/>
      <w:pPr>
        <w:ind w:left="1980" w:hanging="1440"/>
      </w:pPr>
      <w:rPr>
        <w:rFonts w:cs="Times New Roman"/>
      </w:rPr>
    </w:lvl>
    <w:lvl w:ilvl="7">
      <w:start w:val="1"/>
      <w:numFmt w:val="decimal"/>
      <w:isLgl/>
      <w:lvlText w:val="%1.%2.%3.%4.%5.%6.%7.%8."/>
      <w:lvlJc w:val="left"/>
      <w:pPr>
        <w:ind w:left="1980" w:hanging="1440"/>
      </w:pPr>
      <w:rPr>
        <w:rFonts w:cs="Times New Roman"/>
      </w:rPr>
    </w:lvl>
    <w:lvl w:ilvl="8">
      <w:start w:val="1"/>
      <w:numFmt w:val="decimal"/>
      <w:isLgl/>
      <w:lvlText w:val="%1.%2.%3.%4.%5.%6.%7.%8.%9."/>
      <w:lvlJc w:val="left"/>
      <w:pPr>
        <w:ind w:left="2340" w:hanging="1800"/>
      </w:pPr>
      <w:rPr>
        <w:rFonts w:cs="Times New Roman"/>
      </w:rPr>
    </w:lvl>
  </w:abstractNum>
  <w:abstractNum w:abstractNumId="9">
    <w:nsid w:val="082655AB"/>
    <w:multiLevelType w:val="hybridMultilevel"/>
    <w:tmpl w:val="8E943ACE"/>
    <w:lvl w:ilvl="0" w:tplc="0419000F">
      <w:start w:val="1"/>
      <w:numFmt w:val="decimal"/>
      <w:lvlText w:val="%1."/>
      <w:lvlJc w:val="left"/>
      <w:pPr>
        <w:ind w:left="135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083463DC"/>
    <w:multiLevelType w:val="multilevel"/>
    <w:tmpl w:val="C5C0CE7A"/>
    <w:lvl w:ilvl="0">
      <w:start w:val="1"/>
      <w:numFmt w:val="decimal"/>
      <w:lvlText w:val="%1."/>
      <w:lvlJc w:val="left"/>
      <w:pPr>
        <w:ind w:left="900" w:hanging="360"/>
      </w:pPr>
      <w:rPr>
        <w:rFonts w:cs="Times New Roman"/>
      </w:rPr>
    </w:lvl>
    <w:lvl w:ilvl="1">
      <w:start w:val="1"/>
      <w:numFmt w:val="decimal"/>
      <w:isLgl/>
      <w:lvlText w:val="%1.%2."/>
      <w:lvlJc w:val="left"/>
      <w:pPr>
        <w:ind w:left="900" w:hanging="36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260" w:hanging="72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620" w:hanging="1080"/>
      </w:pPr>
      <w:rPr>
        <w:rFonts w:cs="Times New Roman"/>
      </w:rPr>
    </w:lvl>
    <w:lvl w:ilvl="6">
      <w:start w:val="1"/>
      <w:numFmt w:val="decimal"/>
      <w:isLgl/>
      <w:lvlText w:val="%1.%2.%3.%4.%5.%6.%7."/>
      <w:lvlJc w:val="left"/>
      <w:pPr>
        <w:ind w:left="1980" w:hanging="1440"/>
      </w:pPr>
      <w:rPr>
        <w:rFonts w:cs="Times New Roman"/>
      </w:rPr>
    </w:lvl>
    <w:lvl w:ilvl="7">
      <w:start w:val="1"/>
      <w:numFmt w:val="decimal"/>
      <w:isLgl/>
      <w:lvlText w:val="%1.%2.%3.%4.%5.%6.%7.%8."/>
      <w:lvlJc w:val="left"/>
      <w:pPr>
        <w:ind w:left="1980" w:hanging="1440"/>
      </w:pPr>
      <w:rPr>
        <w:rFonts w:cs="Times New Roman"/>
      </w:rPr>
    </w:lvl>
    <w:lvl w:ilvl="8">
      <w:start w:val="1"/>
      <w:numFmt w:val="decimal"/>
      <w:isLgl/>
      <w:lvlText w:val="%1.%2.%3.%4.%5.%6.%7.%8.%9."/>
      <w:lvlJc w:val="left"/>
      <w:pPr>
        <w:ind w:left="2340" w:hanging="1800"/>
      </w:pPr>
      <w:rPr>
        <w:rFonts w:cs="Times New Roman"/>
      </w:rPr>
    </w:lvl>
  </w:abstractNum>
  <w:abstractNum w:abstractNumId="11">
    <w:nsid w:val="09D139E2"/>
    <w:multiLevelType w:val="hybridMultilevel"/>
    <w:tmpl w:val="BD260512"/>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0A121484"/>
    <w:multiLevelType w:val="multilevel"/>
    <w:tmpl w:val="820C7E50"/>
    <w:lvl w:ilvl="0">
      <w:start w:val="1"/>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3">
    <w:nsid w:val="10CA49D0"/>
    <w:multiLevelType w:val="hybridMultilevel"/>
    <w:tmpl w:val="BD260512"/>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10E719DF"/>
    <w:multiLevelType w:val="hybridMultilevel"/>
    <w:tmpl w:val="0560B22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1EE7F4D"/>
    <w:multiLevelType w:val="multilevel"/>
    <w:tmpl w:val="1234D020"/>
    <w:lvl w:ilvl="0">
      <w:start w:val="1"/>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6">
    <w:nsid w:val="121D1FF2"/>
    <w:multiLevelType w:val="hybridMultilevel"/>
    <w:tmpl w:val="33C8FCDE"/>
    <w:lvl w:ilvl="0" w:tplc="FC6A1CE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134E430B"/>
    <w:multiLevelType w:val="hybridMultilevel"/>
    <w:tmpl w:val="8E943ACE"/>
    <w:lvl w:ilvl="0" w:tplc="0419000F">
      <w:start w:val="1"/>
      <w:numFmt w:val="decimal"/>
      <w:lvlText w:val="%1."/>
      <w:lvlJc w:val="left"/>
      <w:pPr>
        <w:ind w:left="135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140E0E76"/>
    <w:multiLevelType w:val="multilevel"/>
    <w:tmpl w:val="FDB6BE06"/>
    <w:lvl w:ilvl="0">
      <w:start w:val="1"/>
      <w:numFmt w:val="decimal"/>
      <w:lvlText w:val="%1."/>
      <w:lvlJc w:val="left"/>
      <w:pPr>
        <w:ind w:left="900" w:hanging="360"/>
      </w:pPr>
      <w:rPr>
        <w:rFonts w:cs="Times New Roman"/>
      </w:rPr>
    </w:lvl>
    <w:lvl w:ilvl="1">
      <w:start w:val="1"/>
      <w:numFmt w:val="decimal"/>
      <w:isLgl/>
      <w:lvlText w:val="%1.%2."/>
      <w:lvlJc w:val="left"/>
      <w:pPr>
        <w:ind w:left="900" w:hanging="36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260" w:hanging="72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620" w:hanging="1080"/>
      </w:pPr>
      <w:rPr>
        <w:rFonts w:cs="Times New Roman"/>
      </w:rPr>
    </w:lvl>
    <w:lvl w:ilvl="6">
      <w:start w:val="1"/>
      <w:numFmt w:val="decimal"/>
      <w:isLgl/>
      <w:lvlText w:val="%1.%2.%3.%4.%5.%6.%7."/>
      <w:lvlJc w:val="left"/>
      <w:pPr>
        <w:ind w:left="1980" w:hanging="1440"/>
      </w:pPr>
      <w:rPr>
        <w:rFonts w:cs="Times New Roman"/>
      </w:rPr>
    </w:lvl>
    <w:lvl w:ilvl="7">
      <w:start w:val="1"/>
      <w:numFmt w:val="decimal"/>
      <w:isLgl/>
      <w:lvlText w:val="%1.%2.%3.%4.%5.%6.%7.%8."/>
      <w:lvlJc w:val="left"/>
      <w:pPr>
        <w:ind w:left="1980" w:hanging="1440"/>
      </w:pPr>
      <w:rPr>
        <w:rFonts w:cs="Times New Roman"/>
      </w:rPr>
    </w:lvl>
    <w:lvl w:ilvl="8">
      <w:start w:val="1"/>
      <w:numFmt w:val="decimal"/>
      <w:isLgl/>
      <w:lvlText w:val="%1.%2.%3.%4.%5.%6.%7.%8.%9."/>
      <w:lvlJc w:val="left"/>
      <w:pPr>
        <w:ind w:left="2340" w:hanging="1800"/>
      </w:pPr>
      <w:rPr>
        <w:rFonts w:cs="Times New Roman"/>
      </w:rPr>
    </w:lvl>
  </w:abstractNum>
  <w:abstractNum w:abstractNumId="19">
    <w:nsid w:val="143979FF"/>
    <w:multiLevelType w:val="multilevel"/>
    <w:tmpl w:val="D480C5B6"/>
    <w:lvl w:ilvl="0">
      <w:start w:val="1"/>
      <w:numFmt w:val="decimal"/>
      <w:lvlText w:val="%1."/>
      <w:lvlJc w:val="left"/>
      <w:pPr>
        <w:ind w:left="1211" w:hanging="360"/>
      </w:pPr>
      <w:rPr>
        <w:rFonts w:cs="Times New Roman" w:hint="default"/>
      </w:rPr>
    </w:lvl>
    <w:lvl w:ilvl="1">
      <w:start w:val="1"/>
      <w:numFmt w:val="decimal"/>
      <w:isLgl/>
      <w:lvlText w:val="%1.%2"/>
      <w:lvlJc w:val="left"/>
      <w:pPr>
        <w:ind w:left="1291" w:hanging="44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571" w:hanging="72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1931" w:hanging="108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291" w:hanging="1440"/>
      </w:pPr>
      <w:rPr>
        <w:rFonts w:cs="Times New Roman" w:hint="default"/>
      </w:rPr>
    </w:lvl>
    <w:lvl w:ilvl="8">
      <w:start w:val="1"/>
      <w:numFmt w:val="decimal"/>
      <w:isLgl/>
      <w:lvlText w:val="%1.%2.%3.%4.%5.%6.%7.%8.%9"/>
      <w:lvlJc w:val="left"/>
      <w:pPr>
        <w:ind w:left="2291" w:hanging="1440"/>
      </w:pPr>
      <w:rPr>
        <w:rFonts w:cs="Times New Roman" w:hint="default"/>
      </w:rPr>
    </w:lvl>
  </w:abstractNum>
  <w:abstractNum w:abstractNumId="20">
    <w:nsid w:val="145A6B27"/>
    <w:multiLevelType w:val="multilevel"/>
    <w:tmpl w:val="5FAA824A"/>
    <w:lvl w:ilvl="0">
      <w:start w:val="1"/>
      <w:numFmt w:val="decimal"/>
      <w:lvlText w:val="%1."/>
      <w:lvlJc w:val="left"/>
      <w:pPr>
        <w:ind w:left="900" w:hanging="360"/>
      </w:pPr>
      <w:rPr>
        <w:rFonts w:cs="Times New Roman"/>
      </w:rPr>
    </w:lvl>
    <w:lvl w:ilvl="1">
      <w:start w:val="1"/>
      <w:numFmt w:val="decimal"/>
      <w:isLgl/>
      <w:lvlText w:val="%1.%2."/>
      <w:lvlJc w:val="left"/>
      <w:pPr>
        <w:ind w:left="900" w:hanging="36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260" w:hanging="72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620" w:hanging="1080"/>
      </w:pPr>
      <w:rPr>
        <w:rFonts w:cs="Times New Roman"/>
      </w:rPr>
    </w:lvl>
    <w:lvl w:ilvl="6">
      <w:start w:val="1"/>
      <w:numFmt w:val="decimal"/>
      <w:isLgl/>
      <w:lvlText w:val="%1.%2.%3.%4.%5.%6.%7."/>
      <w:lvlJc w:val="left"/>
      <w:pPr>
        <w:ind w:left="1980" w:hanging="1440"/>
      </w:pPr>
      <w:rPr>
        <w:rFonts w:cs="Times New Roman"/>
      </w:rPr>
    </w:lvl>
    <w:lvl w:ilvl="7">
      <w:start w:val="1"/>
      <w:numFmt w:val="decimal"/>
      <w:isLgl/>
      <w:lvlText w:val="%1.%2.%3.%4.%5.%6.%7.%8."/>
      <w:lvlJc w:val="left"/>
      <w:pPr>
        <w:ind w:left="1980" w:hanging="1440"/>
      </w:pPr>
      <w:rPr>
        <w:rFonts w:cs="Times New Roman"/>
      </w:rPr>
    </w:lvl>
    <w:lvl w:ilvl="8">
      <w:start w:val="1"/>
      <w:numFmt w:val="decimal"/>
      <w:isLgl/>
      <w:lvlText w:val="%1.%2.%3.%4.%5.%6.%7.%8.%9."/>
      <w:lvlJc w:val="left"/>
      <w:pPr>
        <w:ind w:left="2340" w:hanging="1800"/>
      </w:pPr>
      <w:rPr>
        <w:rFonts w:cs="Times New Roman"/>
      </w:rPr>
    </w:lvl>
  </w:abstractNum>
  <w:abstractNum w:abstractNumId="21">
    <w:nsid w:val="148E4B0E"/>
    <w:multiLevelType w:val="multilevel"/>
    <w:tmpl w:val="36E2CCAE"/>
    <w:lvl w:ilvl="0">
      <w:start w:val="1"/>
      <w:numFmt w:val="decimal"/>
      <w:lvlText w:val="%1."/>
      <w:lvlJc w:val="left"/>
      <w:pPr>
        <w:ind w:left="360" w:hanging="360"/>
      </w:pPr>
      <w:rPr>
        <w:rFonts w:cs="Times New Roman" w:hint="default"/>
      </w:rPr>
    </w:lvl>
    <w:lvl w:ilvl="1">
      <w:start w:val="2"/>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22">
    <w:nsid w:val="175A1606"/>
    <w:multiLevelType w:val="multilevel"/>
    <w:tmpl w:val="5FAA824A"/>
    <w:lvl w:ilvl="0">
      <w:start w:val="1"/>
      <w:numFmt w:val="decimal"/>
      <w:lvlText w:val="%1."/>
      <w:lvlJc w:val="left"/>
      <w:pPr>
        <w:ind w:left="900" w:hanging="360"/>
      </w:pPr>
      <w:rPr>
        <w:rFonts w:cs="Times New Roman"/>
      </w:rPr>
    </w:lvl>
    <w:lvl w:ilvl="1">
      <w:start w:val="1"/>
      <w:numFmt w:val="decimal"/>
      <w:isLgl/>
      <w:lvlText w:val="%1.%2."/>
      <w:lvlJc w:val="left"/>
      <w:pPr>
        <w:ind w:left="900" w:hanging="36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260" w:hanging="72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620" w:hanging="1080"/>
      </w:pPr>
      <w:rPr>
        <w:rFonts w:cs="Times New Roman"/>
      </w:rPr>
    </w:lvl>
    <w:lvl w:ilvl="6">
      <w:start w:val="1"/>
      <w:numFmt w:val="decimal"/>
      <w:isLgl/>
      <w:lvlText w:val="%1.%2.%3.%4.%5.%6.%7."/>
      <w:lvlJc w:val="left"/>
      <w:pPr>
        <w:ind w:left="1980" w:hanging="1440"/>
      </w:pPr>
      <w:rPr>
        <w:rFonts w:cs="Times New Roman"/>
      </w:rPr>
    </w:lvl>
    <w:lvl w:ilvl="7">
      <w:start w:val="1"/>
      <w:numFmt w:val="decimal"/>
      <w:isLgl/>
      <w:lvlText w:val="%1.%2.%3.%4.%5.%6.%7.%8."/>
      <w:lvlJc w:val="left"/>
      <w:pPr>
        <w:ind w:left="1980" w:hanging="1440"/>
      </w:pPr>
      <w:rPr>
        <w:rFonts w:cs="Times New Roman"/>
      </w:rPr>
    </w:lvl>
    <w:lvl w:ilvl="8">
      <w:start w:val="1"/>
      <w:numFmt w:val="decimal"/>
      <w:isLgl/>
      <w:lvlText w:val="%1.%2.%3.%4.%5.%6.%7.%8.%9."/>
      <w:lvlJc w:val="left"/>
      <w:pPr>
        <w:ind w:left="2340" w:hanging="1800"/>
      </w:pPr>
      <w:rPr>
        <w:rFonts w:cs="Times New Roman"/>
      </w:rPr>
    </w:lvl>
  </w:abstractNum>
  <w:abstractNum w:abstractNumId="23">
    <w:nsid w:val="18A774F9"/>
    <w:multiLevelType w:val="hybridMultilevel"/>
    <w:tmpl w:val="33C8FCDE"/>
    <w:lvl w:ilvl="0" w:tplc="FC6A1CEE">
      <w:start w:val="1"/>
      <w:numFmt w:val="decimal"/>
      <w:lvlText w:val="%1)"/>
      <w:lvlJc w:val="left"/>
      <w:pPr>
        <w:ind w:left="1212" w:hanging="360"/>
      </w:pPr>
      <w:rPr>
        <w:rFonts w:cs="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9B27EC0"/>
    <w:multiLevelType w:val="hybridMultilevel"/>
    <w:tmpl w:val="8E943ACE"/>
    <w:lvl w:ilvl="0" w:tplc="0419000F">
      <w:start w:val="1"/>
      <w:numFmt w:val="decimal"/>
      <w:lvlText w:val="%1."/>
      <w:lvlJc w:val="left"/>
      <w:pPr>
        <w:ind w:left="135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19CE1EF1"/>
    <w:multiLevelType w:val="hybridMultilevel"/>
    <w:tmpl w:val="BD260512"/>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1A485F58"/>
    <w:multiLevelType w:val="hybridMultilevel"/>
    <w:tmpl w:val="8E943ACE"/>
    <w:lvl w:ilvl="0" w:tplc="0419000F">
      <w:start w:val="1"/>
      <w:numFmt w:val="decimal"/>
      <w:lvlText w:val="%1."/>
      <w:lvlJc w:val="left"/>
      <w:pPr>
        <w:ind w:left="643"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1B2F0FD9"/>
    <w:multiLevelType w:val="hybridMultilevel"/>
    <w:tmpl w:val="BD260512"/>
    <w:lvl w:ilvl="0" w:tplc="0419000F">
      <w:start w:val="1"/>
      <w:numFmt w:val="decimal"/>
      <w:lvlText w:val="%1."/>
      <w:lvlJc w:val="left"/>
      <w:pPr>
        <w:ind w:left="50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1B827E44"/>
    <w:multiLevelType w:val="multilevel"/>
    <w:tmpl w:val="B1C08028"/>
    <w:lvl w:ilvl="0">
      <w:start w:val="1"/>
      <w:numFmt w:val="decimal"/>
      <w:lvlText w:val="%1."/>
      <w:lvlJc w:val="left"/>
      <w:pPr>
        <w:ind w:left="360" w:hanging="360"/>
      </w:pPr>
      <w:rPr>
        <w:rFonts w:cs="Times New Roman" w:hint="default"/>
      </w:rPr>
    </w:lvl>
    <w:lvl w:ilvl="1">
      <w:start w:val="2"/>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9">
    <w:nsid w:val="1BCD3564"/>
    <w:multiLevelType w:val="hybridMultilevel"/>
    <w:tmpl w:val="8E943ACE"/>
    <w:lvl w:ilvl="0" w:tplc="0419000F">
      <w:start w:val="1"/>
      <w:numFmt w:val="decimal"/>
      <w:lvlText w:val="%1."/>
      <w:lvlJc w:val="left"/>
      <w:pPr>
        <w:ind w:left="135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1C4B1913"/>
    <w:multiLevelType w:val="hybridMultilevel"/>
    <w:tmpl w:val="A4F00956"/>
    <w:lvl w:ilvl="0" w:tplc="9380FE7A">
      <w:start w:val="1"/>
      <w:numFmt w:val="decimal"/>
      <w:lvlText w:val="%1."/>
      <w:lvlJc w:val="left"/>
      <w:pPr>
        <w:ind w:left="1211" w:hanging="360"/>
      </w:pPr>
      <w:rPr>
        <w:rFonts w:ascii="Times New Roman" w:hAnsi="Times New Roman" w:cs="Times New Roman" w:hint="default"/>
        <w:color w:val="000000"/>
        <w:sz w:val="22"/>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1">
    <w:nsid w:val="1D922964"/>
    <w:multiLevelType w:val="hybridMultilevel"/>
    <w:tmpl w:val="8E943ACE"/>
    <w:lvl w:ilvl="0" w:tplc="0419000F">
      <w:start w:val="1"/>
      <w:numFmt w:val="decimal"/>
      <w:lvlText w:val="%1."/>
      <w:lvlJc w:val="left"/>
      <w:pPr>
        <w:ind w:left="135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1EF375D9"/>
    <w:multiLevelType w:val="multilevel"/>
    <w:tmpl w:val="5FAA824A"/>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33">
    <w:nsid w:val="1EF71EAB"/>
    <w:multiLevelType w:val="hybridMultilevel"/>
    <w:tmpl w:val="BD260512"/>
    <w:lvl w:ilvl="0" w:tplc="0419000F">
      <w:start w:val="1"/>
      <w:numFmt w:val="decimal"/>
      <w:lvlText w:val="%1."/>
      <w:lvlJc w:val="left"/>
      <w:pPr>
        <w:ind w:left="135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1FC45CAA"/>
    <w:multiLevelType w:val="multilevel"/>
    <w:tmpl w:val="4A3EA5C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nsid w:val="21630ED2"/>
    <w:multiLevelType w:val="hybridMultilevel"/>
    <w:tmpl w:val="8E943ACE"/>
    <w:lvl w:ilvl="0" w:tplc="0419000F">
      <w:start w:val="1"/>
      <w:numFmt w:val="decimal"/>
      <w:lvlText w:val="%1."/>
      <w:lvlJc w:val="left"/>
      <w:pPr>
        <w:ind w:left="135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nsid w:val="23896C6E"/>
    <w:multiLevelType w:val="multilevel"/>
    <w:tmpl w:val="3194551C"/>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212" w:hanging="360"/>
      </w:pPr>
      <w:rPr>
        <w:rFonts w:ascii="Times New Roman" w:hAnsi="Times New Roman" w:cs="Times New Roman" w:hint="default"/>
      </w:rPr>
    </w:lvl>
    <w:lvl w:ilvl="2">
      <w:start w:val="1"/>
      <w:numFmt w:val="decimal"/>
      <w:lvlText w:val="%1.%2.%3."/>
      <w:lvlJc w:val="left"/>
      <w:pPr>
        <w:ind w:left="2138" w:hanging="720"/>
      </w:pPr>
      <w:rPr>
        <w:rFonts w:ascii="Times New Roman" w:hAnsi="Times New Roman" w:cs="Times New Roman" w:hint="default"/>
      </w:rPr>
    </w:lvl>
    <w:lvl w:ilvl="3">
      <w:start w:val="1"/>
      <w:numFmt w:val="decimal"/>
      <w:lvlText w:val="%1.%2.%3.%4."/>
      <w:lvlJc w:val="left"/>
      <w:pPr>
        <w:ind w:left="2847" w:hanging="720"/>
      </w:pPr>
      <w:rPr>
        <w:rFonts w:ascii="Times New Roman" w:hAnsi="Times New Roman" w:cs="Times New Roman" w:hint="default"/>
      </w:rPr>
    </w:lvl>
    <w:lvl w:ilvl="4">
      <w:start w:val="1"/>
      <w:numFmt w:val="decimal"/>
      <w:lvlText w:val="%1.%2.%3.%4.%5."/>
      <w:lvlJc w:val="left"/>
      <w:pPr>
        <w:ind w:left="3916" w:hanging="1080"/>
      </w:pPr>
      <w:rPr>
        <w:rFonts w:ascii="Times New Roman" w:hAnsi="Times New Roman" w:cs="Times New Roman" w:hint="default"/>
      </w:rPr>
    </w:lvl>
    <w:lvl w:ilvl="5">
      <w:start w:val="1"/>
      <w:numFmt w:val="decimal"/>
      <w:lvlText w:val="%1.%2.%3.%4.%5.%6."/>
      <w:lvlJc w:val="left"/>
      <w:pPr>
        <w:ind w:left="4625" w:hanging="1080"/>
      </w:pPr>
      <w:rPr>
        <w:rFonts w:ascii="Times New Roman" w:hAnsi="Times New Roman" w:cs="Times New Roman" w:hint="default"/>
      </w:rPr>
    </w:lvl>
    <w:lvl w:ilvl="6">
      <w:start w:val="1"/>
      <w:numFmt w:val="decimal"/>
      <w:lvlText w:val="%1.%2.%3.%4.%5.%6.%7."/>
      <w:lvlJc w:val="left"/>
      <w:pPr>
        <w:ind w:left="5694" w:hanging="1440"/>
      </w:pPr>
      <w:rPr>
        <w:rFonts w:ascii="Times New Roman" w:hAnsi="Times New Roman" w:cs="Times New Roman" w:hint="default"/>
      </w:rPr>
    </w:lvl>
    <w:lvl w:ilvl="7">
      <w:start w:val="1"/>
      <w:numFmt w:val="decimal"/>
      <w:lvlText w:val="%1.%2.%3.%4.%5.%6.%7.%8."/>
      <w:lvlJc w:val="left"/>
      <w:pPr>
        <w:ind w:left="6403" w:hanging="1440"/>
      </w:pPr>
      <w:rPr>
        <w:rFonts w:ascii="Times New Roman" w:hAnsi="Times New Roman" w:cs="Times New Roman" w:hint="default"/>
      </w:rPr>
    </w:lvl>
    <w:lvl w:ilvl="8">
      <w:start w:val="1"/>
      <w:numFmt w:val="decimal"/>
      <w:lvlText w:val="%1.%2.%3.%4.%5.%6.%7.%8.%9."/>
      <w:lvlJc w:val="left"/>
      <w:pPr>
        <w:ind w:left="7472" w:hanging="1800"/>
      </w:pPr>
      <w:rPr>
        <w:rFonts w:ascii="Times New Roman" w:hAnsi="Times New Roman" w:cs="Times New Roman" w:hint="default"/>
      </w:rPr>
    </w:lvl>
  </w:abstractNum>
  <w:abstractNum w:abstractNumId="37">
    <w:nsid w:val="23BE5916"/>
    <w:multiLevelType w:val="hybridMultilevel"/>
    <w:tmpl w:val="BD260512"/>
    <w:lvl w:ilvl="0" w:tplc="0419000F">
      <w:start w:val="1"/>
      <w:numFmt w:val="decimal"/>
      <w:lvlText w:val="%1."/>
      <w:lvlJc w:val="left"/>
      <w:pPr>
        <w:ind w:left="135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nsid w:val="269F6970"/>
    <w:multiLevelType w:val="hybridMultilevel"/>
    <w:tmpl w:val="8E943ACE"/>
    <w:lvl w:ilvl="0" w:tplc="0419000F">
      <w:start w:val="1"/>
      <w:numFmt w:val="decimal"/>
      <w:lvlText w:val="%1."/>
      <w:lvlJc w:val="left"/>
      <w:pPr>
        <w:ind w:left="135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26BE74E8"/>
    <w:multiLevelType w:val="hybridMultilevel"/>
    <w:tmpl w:val="BD260512"/>
    <w:lvl w:ilvl="0" w:tplc="0419000F">
      <w:start w:val="1"/>
      <w:numFmt w:val="decimal"/>
      <w:lvlText w:val="%1."/>
      <w:lvlJc w:val="left"/>
      <w:pPr>
        <w:ind w:left="135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0">
    <w:nsid w:val="26EA11DA"/>
    <w:multiLevelType w:val="hybridMultilevel"/>
    <w:tmpl w:val="0BA28E5A"/>
    <w:lvl w:ilvl="0" w:tplc="0419000F">
      <w:start w:val="1"/>
      <w:numFmt w:val="decimal"/>
      <w:lvlText w:val="%1."/>
      <w:lvlJc w:val="left"/>
      <w:pPr>
        <w:ind w:left="135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1">
    <w:nsid w:val="28045FEB"/>
    <w:multiLevelType w:val="hybridMultilevel"/>
    <w:tmpl w:val="8E943ACE"/>
    <w:lvl w:ilvl="0" w:tplc="0419000F">
      <w:start w:val="1"/>
      <w:numFmt w:val="decimal"/>
      <w:lvlText w:val="%1."/>
      <w:lvlJc w:val="left"/>
      <w:pPr>
        <w:ind w:left="1352"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2AC57071"/>
    <w:multiLevelType w:val="multilevel"/>
    <w:tmpl w:val="5FAA824A"/>
    <w:lvl w:ilvl="0">
      <w:start w:val="1"/>
      <w:numFmt w:val="decimal"/>
      <w:lvlText w:val="%1."/>
      <w:lvlJc w:val="left"/>
      <w:pPr>
        <w:ind w:left="900" w:hanging="360"/>
      </w:pPr>
      <w:rPr>
        <w:rFonts w:cs="Times New Roman"/>
      </w:rPr>
    </w:lvl>
    <w:lvl w:ilvl="1">
      <w:start w:val="1"/>
      <w:numFmt w:val="decimal"/>
      <w:isLgl/>
      <w:lvlText w:val="%1.%2."/>
      <w:lvlJc w:val="left"/>
      <w:pPr>
        <w:ind w:left="900" w:hanging="36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260" w:hanging="72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620" w:hanging="1080"/>
      </w:pPr>
      <w:rPr>
        <w:rFonts w:cs="Times New Roman"/>
      </w:rPr>
    </w:lvl>
    <w:lvl w:ilvl="6">
      <w:start w:val="1"/>
      <w:numFmt w:val="decimal"/>
      <w:isLgl/>
      <w:lvlText w:val="%1.%2.%3.%4.%5.%6.%7."/>
      <w:lvlJc w:val="left"/>
      <w:pPr>
        <w:ind w:left="1980" w:hanging="1440"/>
      </w:pPr>
      <w:rPr>
        <w:rFonts w:cs="Times New Roman"/>
      </w:rPr>
    </w:lvl>
    <w:lvl w:ilvl="7">
      <w:start w:val="1"/>
      <w:numFmt w:val="decimal"/>
      <w:isLgl/>
      <w:lvlText w:val="%1.%2.%3.%4.%5.%6.%7.%8."/>
      <w:lvlJc w:val="left"/>
      <w:pPr>
        <w:ind w:left="1980" w:hanging="1440"/>
      </w:pPr>
      <w:rPr>
        <w:rFonts w:cs="Times New Roman"/>
      </w:rPr>
    </w:lvl>
    <w:lvl w:ilvl="8">
      <w:start w:val="1"/>
      <w:numFmt w:val="decimal"/>
      <w:isLgl/>
      <w:lvlText w:val="%1.%2.%3.%4.%5.%6.%7.%8.%9."/>
      <w:lvlJc w:val="left"/>
      <w:pPr>
        <w:ind w:left="2340" w:hanging="1800"/>
      </w:pPr>
      <w:rPr>
        <w:rFonts w:cs="Times New Roman"/>
      </w:rPr>
    </w:lvl>
  </w:abstractNum>
  <w:abstractNum w:abstractNumId="43">
    <w:nsid w:val="2BDB316A"/>
    <w:multiLevelType w:val="hybridMultilevel"/>
    <w:tmpl w:val="8E943ACE"/>
    <w:lvl w:ilvl="0" w:tplc="0419000F">
      <w:start w:val="1"/>
      <w:numFmt w:val="decimal"/>
      <w:lvlText w:val="%1."/>
      <w:lvlJc w:val="left"/>
      <w:pPr>
        <w:ind w:left="927"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4">
    <w:nsid w:val="2DC928F3"/>
    <w:multiLevelType w:val="hybridMultilevel"/>
    <w:tmpl w:val="8E943ACE"/>
    <w:lvl w:ilvl="0" w:tplc="0419000F">
      <w:start w:val="1"/>
      <w:numFmt w:val="decimal"/>
      <w:lvlText w:val="%1."/>
      <w:lvlJc w:val="left"/>
      <w:pPr>
        <w:ind w:left="135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5">
    <w:nsid w:val="2E146AE5"/>
    <w:multiLevelType w:val="hybridMultilevel"/>
    <w:tmpl w:val="BD260512"/>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6">
    <w:nsid w:val="2E5D5A1C"/>
    <w:multiLevelType w:val="multilevel"/>
    <w:tmpl w:val="46F6C7C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7">
    <w:nsid w:val="2F3E24AC"/>
    <w:multiLevelType w:val="hybridMultilevel"/>
    <w:tmpl w:val="DD802C36"/>
    <w:lvl w:ilvl="0" w:tplc="0CEC3F7C">
      <w:start w:val="1"/>
      <w:numFmt w:val="decimal"/>
      <w:lvlText w:val="%1."/>
      <w:lvlJc w:val="left"/>
      <w:pPr>
        <w:ind w:left="1221" w:hanging="37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8">
    <w:nsid w:val="2FA1690F"/>
    <w:multiLevelType w:val="multilevel"/>
    <w:tmpl w:val="C5C0CE7A"/>
    <w:lvl w:ilvl="0">
      <w:start w:val="1"/>
      <w:numFmt w:val="decimal"/>
      <w:lvlText w:val="%1."/>
      <w:lvlJc w:val="left"/>
      <w:pPr>
        <w:ind w:left="900" w:hanging="360"/>
      </w:pPr>
      <w:rPr>
        <w:rFonts w:cs="Times New Roman"/>
      </w:rPr>
    </w:lvl>
    <w:lvl w:ilvl="1">
      <w:start w:val="1"/>
      <w:numFmt w:val="decimal"/>
      <w:isLgl/>
      <w:lvlText w:val="%1.%2."/>
      <w:lvlJc w:val="left"/>
      <w:pPr>
        <w:ind w:left="900" w:hanging="36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260" w:hanging="72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620" w:hanging="1080"/>
      </w:pPr>
      <w:rPr>
        <w:rFonts w:cs="Times New Roman"/>
      </w:rPr>
    </w:lvl>
    <w:lvl w:ilvl="6">
      <w:start w:val="1"/>
      <w:numFmt w:val="decimal"/>
      <w:isLgl/>
      <w:lvlText w:val="%1.%2.%3.%4.%5.%6.%7."/>
      <w:lvlJc w:val="left"/>
      <w:pPr>
        <w:ind w:left="1980" w:hanging="1440"/>
      </w:pPr>
      <w:rPr>
        <w:rFonts w:cs="Times New Roman"/>
      </w:rPr>
    </w:lvl>
    <w:lvl w:ilvl="7">
      <w:start w:val="1"/>
      <w:numFmt w:val="decimal"/>
      <w:isLgl/>
      <w:lvlText w:val="%1.%2.%3.%4.%5.%6.%7.%8."/>
      <w:lvlJc w:val="left"/>
      <w:pPr>
        <w:ind w:left="1980" w:hanging="1440"/>
      </w:pPr>
      <w:rPr>
        <w:rFonts w:cs="Times New Roman"/>
      </w:rPr>
    </w:lvl>
    <w:lvl w:ilvl="8">
      <w:start w:val="1"/>
      <w:numFmt w:val="decimal"/>
      <w:isLgl/>
      <w:lvlText w:val="%1.%2.%3.%4.%5.%6.%7.%8.%9."/>
      <w:lvlJc w:val="left"/>
      <w:pPr>
        <w:ind w:left="2340" w:hanging="1800"/>
      </w:pPr>
      <w:rPr>
        <w:rFonts w:cs="Times New Roman"/>
      </w:rPr>
    </w:lvl>
  </w:abstractNum>
  <w:abstractNum w:abstractNumId="49">
    <w:nsid w:val="311B1981"/>
    <w:multiLevelType w:val="multilevel"/>
    <w:tmpl w:val="1D209876"/>
    <w:lvl w:ilvl="0">
      <w:start w:val="1"/>
      <w:numFmt w:val="decimal"/>
      <w:lvlText w:val="%1."/>
      <w:lvlJc w:val="left"/>
      <w:pPr>
        <w:ind w:left="360" w:hanging="360"/>
      </w:pPr>
      <w:rPr>
        <w:rFonts w:ascii="Calibri" w:eastAsia="Times New Roman" w:hAnsi="Calibri" w:cs="Times New Roman"/>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50">
    <w:nsid w:val="3604677F"/>
    <w:multiLevelType w:val="multilevel"/>
    <w:tmpl w:val="5FAA824A"/>
    <w:lvl w:ilvl="0">
      <w:start w:val="1"/>
      <w:numFmt w:val="decimal"/>
      <w:lvlText w:val="%1."/>
      <w:lvlJc w:val="left"/>
      <w:pPr>
        <w:ind w:left="900" w:hanging="360"/>
      </w:pPr>
      <w:rPr>
        <w:rFonts w:cs="Times New Roman"/>
      </w:rPr>
    </w:lvl>
    <w:lvl w:ilvl="1">
      <w:start w:val="1"/>
      <w:numFmt w:val="decimal"/>
      <w:isLgl/>
      <w:lvlText w:val="%1.%2."/>
      <w:lvlJc w:val="left"/>
      <w:pPr>
        <w:ind w:left="900" w:hanging="36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260" w:hanging="72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620" w:hanging="1080"/>
      </w:pPr>
      <w:rPr>
        <w:rFonts w:cs="Times New Roman"/>
      </w:rPr>
    </w:lvl>
    <w:lvl w:ilvl="6">
      <w:start w:val="1"/>
      <w:numFmt w:val="decimal"/>
      <w:isLgl/>
      <w:lvlText w:val="%1.%2.%3.%4.%5.%6.%7."/>
      <w:lvlJc w:val="left"/>
      <w:pPr>
        <w:ind w:left="1980" w:hanging="1440"/>
      </w:pPr>
      <w:rPr>
        <w:rFonts w:cs="Times New Roman"/>
      </w:rPr>
    </w:lvl>
    <w:lvl w:ilvl="7">
      <w:start w:val="1"/>
      <w:numFmt w:val="decimal"/>
      <w:isLgl/>
      <w:lvlText w:val="%1.%2.%3.%4.%5.%6.%7.%8."/>
      <w:lvlJc w:val="left"/>
      <w:pPr>
        <w:ind w:left="1980" w:hanging="1440"/>
      </w:pPr>
      <w:rPr>
        <w:rFonts w:cs="Times New Roman"/>
      </w:rPr>
    </w:lvl>
    <w:lvl w:ilvl="8">
      <w:start w:val="1"/>
      <w:numFmt w:val="decimal"/>
      <w:isLgl/>
      <w:lvlText w:val="%1.%2.%3.%4.%5.%6.%7.%8.%9."/>
      <w:lvlJc w:val="left"/>
      <w:pPr>
        <w:ind w:left="2340" w:hanging="1800"/>
      </w:pPr>
      <w:rPr>
        <w:rFonts w:cs="Times New Roman"/>
      </w:rPr>
    </w:lvl>
  </w:abstractNum>
  <w:abstractNum w:abstractNumId="51">
    <w:nsid w:val="361F091C"/>
    <w:multiLevelType w:val="hybridMultilevel"/>
    <w:tmpl w:val="8E943ACE"/>
    <w:lvl w:ilvl="0" w:tplc="0419000F">
      <w:start w:val="1"/>
      <w:numFmt w:val="decimal"/>
      <w:lvlText w:val="%1."/>
      <w:lvlJc w:val="left"/>
      <w:pPr>
        <w:ind w:left="135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2">
    <w:nsid w:val="36732786"/>
    <w:multiLevelType w:val="hybridMultilevel"/>
    <w:tmpl w:val="BD260512"/>
    <w:lvl w:ilvl="0" w:tplc="0419000F">
      <w:start w:val="1"/>
      <w:numFmt w:val="decimal"/>
      <w:lvlText w:val="%1."/>
      <w:lvlJc w:val="left"/>
      <w:pPr>
        <w:ind w:left="50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3">
    <w:nsid w:val="37B839CF"/>
    <w:multiLevelType w:val="multilevel"/>
    <w:tmpl w:val="5FAA824A"/>
    <w:lvl w:ilvl="0">
      <w:start w:val="1"/>
      <w:numFmt w:val="decimal"/>
      <w:lvlText w:val="%1."/>
      <w:lvlJc w:val="left"/>
      <w:pPr>
        <w:ind w:left="900" w:hanging="360"/>
      </w:pPr>
      <w:rPr>
        <w:rFonts w:cs="Times New Roman"/>
      </w:rPr>
    </w:lvl>
    <w:lvl w:ilvl="1">
      <w:start w:val="1"/>
      <w:numFmt w:val="decimal"/>
      <w:isLgl/>
      <w:lvlText w:val="%1.%2."/>
      <w:lvlJc w:val="left"/>
      <w:pPr>
        <w:ind w:left="900" w:hanging="36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260" w:hanging="72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620" w:hanging="1080"/>
      </w:pPr>
      <w:rPr>
        <w:rFonts w:cs="Times New Roman"/>
      </w:rPr>
    </w:lvl>
    <w:lvl w:ilvl="6">
      <w:start w:val="1"/>
      <w:numFmt w:val="decimal"/>
      <w:isLgl/>
      <w:lvlText w:val="%1.%2.%3.%4.%5.%6.%7."/>
      <w:lvlJc w:val="left"/>
      <w:pPr>
        <w:ind w:left="1980" w:hanging="1440"/>
      </w:pPr>
      <w:rPr>
        <w:rFonts w:cs="Times New Roman"/>
      </w:rPr>
    </w:lvl>
    <w:lvl w:ilvl="7">
      <w:start w:val="1"/>
      <w:numFmt w:val="decimal"/>
      <w:isLgl/>
      <w:lvlText w:val="%1.%2.%3.%4.%5.%6.%7.%8."/>
      <w:lvlJc w:val="left"/>
      <w:pPr>
        <w:ind w:left="1980" w:hanging="1440"/>
      </w:pPr>
      <w:rPr>
        <w:rFonts w:cs="Times New Roman"/>
      </w:rPr>
    </w:lvl>
    <w:lvl w:ilvl="8">
      <w:start w:val="1"/>
      <w:numFmt w:val="decimal"/>
      <w:isLgl/>
      <w:lvlText w:val="%1.%2.%3.%4.%5.%6.%7.%8.%9."/>
      <w:lvlJc w:val="left"/>
      <w:pPr>
        <w:ind w:left="2340" w:hanging="1800"/>
      </w:pPr>
      <w:rPr>
        <w:rFonts w:cs="Times New Roman"/>
      </w:rPr>
    </w:lvl>
  </w:abstractNum>
  <w:abstractNum w:abstractNumId="54">
    <w:nsid w:val="38BF3E8B"/>
    <w:multiLevelType w:val="multilevel"/>
    <w:tmpl w:val="3064F61C"/>
    <w:lvl w:ilvl="0">
      <w:start w:val="1"/>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55">
    <w:nsid w:val="39482DA9"/>
    <w:multiLevelType w:val="hybridMultilevel"/>
    <w:tmpl w:val="8E943ACE"/>
    <w:lvl w:ilvl="0" w:tplc="0419000F">
      <w:start w:val="1"/>
      <w:numFmt w:val="decimal"/>
      <w:lvlText w:val="%1."/>
      <w:lvlJc w:val="left"/>
      <w:pPr>
        <w:ind w:left="135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6">
    <w:nsid w:val="3ABF70B8"/>
    <w:multiLevelType w:val="multilevel"/>
    <w:tmpl w:val="2CB0D75A"/>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069" w:hanging="360"/>
      </w:pPr>
      <w:rPr>
        <w:rFonts w:ascii="Times New Roman" w:hAnsi="Times New Roman" w:cs="Times New Roman" w:hint="default"/>
      </w:rPr>
    </w:lvl>
    <w:lvl w:ilvl="2">
      <w:start w:val="1"/>
      <w:numFmt w:val="decimal"/>
      <w:lvlText w:val="%1.%2.%3."/>
      <w:lvlJc w:val="left"/>
      <w:pPr>
        <w:ind w:left="2138" w:hanging="720"/>
      </w:pPr>
      <w:rPr>
        <w:rFonts w:ascii="Times New Roman" w:hAnsi="Times New Roman" w:cs="Times New Roman" w:hint="default"/>
      </w:rPr>
    </w:lvl>
    <w:lvl w:ilvl="3">
      <w:start w:val="1"/>
      <w:numFmt w:val="decimal"/>
      <w:lvlText w:val="%1.%2.%3.%4."/>
      <w:lvlJc w:val="left"/>
      <w:pPr>
        <w:ind w:left="2847" w:hanging="720"/>
      </w:pPr>
      <w:rPr>
        <w:rFonts w:ascii="Times New Roman" w:hAnsi="Times New Roman" w:cs="Times New Roman" w:hint="default"/>
      </w:rPr>
    </w:lvl>
    <w:lvl w:ilvl="4">
      <w:start w:val="1"/>
      <w:numFmt w:val="decimal"/>
      <w:lvlText w:val="%1.%2.%3.%4.%5."/>
      <w:lvlJc w:val="left"/>
      <w:pPr>
        <w:ind w:left="3916" w:hanging="1080"/>
      </w:pPr>
      <w:rPr>
        <w:rFonts w:ascii="Times New Roman" w:hAnsi="Times New Roman" w:cs="Times New Roman" w:hint="default"/>
      </w:rPr>
    </w:lvl>
    <w:lvl w:ilvl="5">
      <w:start w:val="1"/>
      <w:numFmt w:val="decimal"/>
      <w:lvlText w:val="%1.%2.%3.%4.%5.%6."/>
      <w:lvlJc w:val="left"/>
      <w:pPr>
        <w:ind w:left="4625" w:hanging="1080"/>
      </w:pPr>
      <w:rPr>
        <w:rFonts w:ascii="Times New Roman" w:hAnsi="Times New Roman" w:cs="Times New Roman" w:hint="default"/>
      </w:rPr>
    </w:lvl>
    <w:lvl w:ilvl="6">
      <w:start w:val="1"/>
      <w:numFmt w:val="decimal"/>
      <w:lvlText w:val="%1.%2.%3.%4.%5.%6.%7."/>
      <w:lvlJc w:val="left"/>
      <w:pPr>
        <w:ind w:left="5694" w:hanging="1440"/>
      </w:pPr>
      <w:rPr>
        <w:rFonts w:ascii="Times New Roman" w:hAnsi="Times New Roman" w:cs="Times New Roman" w:hint="default"/>
      </w:rPr>
    </w:lvl>
    <w:lvl w:ilvl="7">
      <w:start w:val="1"/>
      <w:numFmt w:val="decimal"/>
      <w:lvlText w:val="%1.%2.%3.%4.%5.%6.%7.%8."/>
      <w:lvlJc w:val="left"/>
      <w:pPr>
        <w:ind w:left="6403" w:hanging="1440"/>
      </w:pPr>
      <w:rPr>
        <w:rFonts w:ascii="Times New Roman" w:hAnsi="Times New Roman" w:cs="Times New Roman" w:hint="default"/>
      </w:rPr>
    </w:lvl>
    <w:lvl w:ilvl="8">
      <w:start w:val="1"/>
      <w:numFmt w:val="decimal"/>
      <w:lvlText w:val="%1.%2.%3.%4.%5.%6.%7.%8.%9."/>
      <w:lvlJc w:val="left"/>
      <w:pPr>
        <w:ind w:left="7472" w:hanging="1800"/>
      </w:pPr>
      <w:rPr>
        <w:rFonts w:ascii="Times New Roman" w:hAnsi="Times New Roman" w:cs="Times New Roman" w:hint="default"/>
      </w:rPr>
    </w:lvl>
  </w:abstractNum>
  <w:abstractNum w:abstractNumId="57">
    <w:nsid w:val="3B2256DF"/>
    <w:multiLevelType w:val="multilevel"/>
    <w:tmpl w:val="F108473C"/>
    <w:lvl w:ilvl="0">
      <w:start w:val="1"/>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58">
    <w:nsid w:val="3BAE518D"/>
    <w:multiLevelType w:val="hybridMultilevel"/>
    <w:tmpl w:val="BD260512"/>
    <w:lvl w:ilvl="0" w:tplc="0419000F">
      <w:start w:val="1"/>
      <w:numFmt w:val="decimal"/>
      <w:lvlText w:val="%1."/>
      <w:lvlJc w:val="left"/>
      <w:pPr>
        <w:ind w:left="50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9">
    <w:nsid w:val="3BB37454"/>
    <w:multiLevelType w:val="hybridMultilevel"/>
    <w:tmpl w:val="BD260512"/>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0">
    <w:nsid w:val="3CC458A5"/>
    <w:multiLevelType w:val="hybridMultilevel"/>
    <w:tmpl w:val="8E943ACE"/>
    <w:lvl w:ilvl="0" w:tplc="0419000F">
      <w:start w:val="1"/>
      <w:numFmt w:val="decimal"/>
      <w:lvlText w:val="%1."/>
      <w:lvlJc w:val="left"/>
      <w:pPr>
        <w:ind w:left="135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1">
    <w:nsid w:val="3D8F55D1"/>
    <w:multiLevelType w:val="hybridMultilevel"/>
    <w:tmpl w:val="658ACB74"/>
    <w:lvl w:ilvl="0" w:tplc="21DA1C7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62">
    <w:nsid w:val="3F171BB1"/>
    <w:multiLevelType w:val="multilevel"/>
    <w:tmpl w:val="1EB08C7C"/>
    <w:lvl w:ilvl="0">
      <w:start w:val="1"/>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63">
    <w:nsid w:val="422C4B71"/>
    <w:multiLevelType w:val="multilevel"/>
    <w:tmpl w:val="F5B011F6"/>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069" w:hanging="360"/>
      </w:pPr>
      <w:rPr>
        <w:rFonts w:ascii="Times New Roman" w:hAnsi="Times New Roman" w:cs="Times New Roman" w:hint="default"/>
      </w:rPr>
    </w:lvl>
    <w:lvl w:ilvl="2">
      <w:start w:val="1"/>
      <w:numFmt w:val="decimal"/>
      <w:lvlText w:val="%1.%2.%3."/>
      <w:lvlJc w:val="left"/>
      <w:pPr>
        <w:ind w:left="2138" w:hanging="720"/>
      </w:pPr>
      <w:rPr>
        <w:rFonts w:ascii="Times New Roman" w:hAnsi="Times New Roman" w:cs="Times New Roman" w:hint="default"/>
      </w:rPr>
    </w:lvl>
    <w:lvl w:ilvl="3">
      <w:start w:val="1"/>
      <w:numFmt w:val="decimal"/>
      <w:lvlText w:val="%1.%2.%3.%4."/>
      <w:lvlJc w:val="left"/>
      <w:pPr>
        <w:ind w:left="2847" w:hanging="720"/>
      </w:pPr>
      <w:rPr>
        <w:rFonts w:ascii="Times New Roman" w:hAnsi="Times New Roman" w:cs="Times New Roman" w:hint="default"/>
      </w:rPr>
    </w:lvl>
    <w:lvl w:ilvl="4">
      <w:start w:val="1"/>
      <w:numFmt w:val="decimal"/>
      <w:lvlText w:val="%1.%2.%3.%4.%5."/>
      <w:lvlJc w:val="left"/>
      <w:pPr>
        <w:ind w:left="3916" w:hanging="1080"/>
      </w:pPr>
      <w:rPr>
        <w:rFonts w:ascii="Times New Roman" w:hAnsi="Times New Roman" w:cs="Times New Roman" w:hint="default"/>
      </w:rPr>
    </w:lvl>
    <w:lvl w:ilvl="5">
      <w:start w:val="1"/>
      <w:numFmt w:val="decimal"/>
      <w:lvlText w:val="%1.%2.%3.%4.%5.%6."/>
      <w:lvlJc w:val="left"/>
      <w:pPr>
        <w:ind w:left="4625" w:hanging="1080"/>
      </w:pPr>
      <w:rPr>
        <w:rFonts w:ascii="Times New Roman" w:hAnsi="Times New Roman" w:cs="Times New Roman" w:hint="default"/>
      </w:rPr>
    </w:lvl>
    <w:lvl w:ilvl="6">
      <w:start w:val="1"/>
      <w:numFmt w:val="decimal"/>
      <w:lvlText w:val="%1.%2.%3.%4.%5.%6.%7."/>
      <w:lvlJc w:val="left"/>
      <w:pPr>
        <w:ind w:left="5694" w:hanging="1440"/>
      </w:pPr>
      <w:rPr>
        <w:rFonts w:ascii="Times New Roman" w:hAnsi="Times New Roman" w:cs="Times New Roman" w:hint="default"/>
      </w:rPr>
    </w:lvl>
    <w:lvl w:ilvl="7">
      <w:start w:val="1"/>
      <w:numFmt w:val="decimal"/>
      <w:lvlText w:val="%1.%2.%3.%4.%5.%6.%7.%8."/>
      <w:lvlJc w:val="left"/>
      <w:pPr>
        <w:ind w:left="6403" w:hanging="1440"/>
      </w:pPr>
      <w:rPr>
        <w:rFonts w:ascii="Times New Roman" w:hAnsi="Times New Roman" w:cs="Times New Roman" w:hint="default"/>
      </w:rPr>
    </w:lvl>
    <w:lvl w:ilvl="8">
      <w:start w:val="1"/>
      <w:numFmt w:val="decimal"/>
      <w:lvlText w:val="%1.%2.%3.%4.%5.%6.%7.%8.%9."/>
      <w:lvlJc w:val="left"/>
      <w:pPr>
        <w:ind w:left="7472" w:hanging="1800"/>
      </w:pPr>
      <w:rPr>
        <w:rFonts w:ascii="Times New Roman" w:hAnsi="Times New Roman" w:cs="Times New Roman" w:hint="default"/>
      </w:rPr>
    </w:lvl>
  </w:abstractNum>
  <w:abstractNum w:abstractNumId="64">
    <w:nsid w:val="42836AFC"/>
    <w:multiLevelType w:val="hybridMultilevel"/>
    <w:tmpl w:val="8E943ACE"/>
    <w:lvl w:ilvl="0" w:tplc="0419000F">
      <w:start w:val="1"/>
      <w:numFmt w:val="decimal"/>
      <w:lvlText w:val="%1."/>
      <w:lvlJc w:val="left"/>
      <w:pPr>
        <w:ind w:left="135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5">
    <w:nsid w:val="434D2DF4"/>
    <w:multiLevelType w:val="hybridMultilevel"/>
    <w:tmpl w:val="8E943ACE"/>
    <w:lvl w:ilvl="0" w:tplc="0419000F">
      <w:start w:val="1"/>
      <w:numFmt w:val="decimal"/>
      <w:lvlText w:val="%1."/>
      <w:lvlJc w:val="left"/>
      <w:pPr>
        <w:ind w:left="135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6">
    <w:nsid w:val="44FF313A"/>
    <w:multiLevelType w:val="hybridMultilevel"/>
    <w:tmpl w:val="E70C768A"/>
    <w:lvl w:ilvl="0" w:tplc="0419000F">
      <w:start w:val="1"/>
      <w:numFmt w:val="decimal"/>
      <w:lvlText w:val="%1."/>
      <w:lvlJc w:val="left"/>
      <w:pPr>
        <w:ind w:left="135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7">
    <w:nsid w:val="453368D3"/>
    <w:multiLevelType w:val="multilevel"/>
    <w:tmpl w:val="FDB6BE06"/>
    <w:lvl w:ilvl="0">
      <w:start w:val="1"/>
      <w:numFmt w:val="decimal"/>
      <w:lvlText w:val="%1."/>
      <w:lvlJc w:val="left"/>
      <w:pPr>
        <w:ind w:left="900" w:hanging="360"/>
      </w:pPr>
      <w:rPr>
        <w:rFonts w:cs="Times New Roman"/>
      </w:rPr>
    </w:lvl>
    <w:lvl w:ilvl="1">
      <w:start w:val="1"/>
      <w:numFmt w:val="decimal"/>
      <w:isLgl/>
      <w:lvlText w:val="%1.%2."/>
      <w:lvlJc w:val="left"/>
      <w:pPr>
        <w:ind w:left="900" w:hanging="36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260" w:hanging="72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620" w:hanging="1080"/>
      </w:pPr>
      <w:rPr>
        <w:rFonts w:cs="Times New Roman"/>
      </w:rPr>
    </w:lvl>
    <w:lvl w:ilvl="6">
      <w:start w:val="1"/>
      <w:numFmt w:val="decimal"/>
      <w:isLgl/>
      <w:lvlText w:val="%1.%2.%3.%4.%5.%6.%7."/>
      <w:lvlJc w:val="left"/>
      <w:pPr>
        <w:ind w:left="1980" w:hanging="1440"/>
      </w:pPr>
      <w:rPr>
        <w:rFonts w:cs="Times New Roman"/>
      </w:rPr>
    </w:lvl>
    <w:lvl w:ilvl="7">
      <w:start w:val="1"/>
      <w:numFmt w:val="decimal"/>
      <w:isLgl/>
      <w:lvlText w:val="%1.%2.%3.%4.%5.%6.%7.%8."/>
      <w:lvlJc w:val="left"/>
      <w:pPr>
        <w:ind w:left="1980" w:hanging="1440"/>
      </w:pPr>
      <w:rPr>
        <w:rFonts w:cs="Times New Roman"/>
      </w:rPr>
    </w:lvl>
    <w:lvl w:ilvl="8">
      <w:start w:val="1"/>
      <w:numFmt w:val="decimal"/>
      <w:isLgl/>
      <w:lvlText w:val="%1.%2.%3.%4.%5.%6.%7.%8.%9."/>
      <w:lvlJc w:val="left"/>
      <w:pPr>
        <w:ind w:left="2340" w:hanging="1800"/>
      </w:pPr>
      <w:rPr>
        <w:rFonts w:cs="Times New Roman"/>
      </w:rPr>
    </w:lvl>
  </w:abstractNum>
  <w:abstractNum w:abstractNumId="68">
    <w:nsid w:val="45871878"/>
    <w:multiLevelType w:val="multilevel"/>
    <w:tmpl w:val="5FAA824A"/>
    <w:lvl w:ilvl="0">
      <w:start w:val="1"/>
      <w:numFmt w:val="decimal"/>
      <w:lvlText w:val="%1."/>
      <w:lvlJc w:val="left"/>
      <w:pPr>
        <w:ind w:left="900" w:hanging="360"/>
      </w:pPr>
      <w:rPr>
        <w:rFonts w:cs="Times New Roman"/>
      </w:rPr>
    </w:lvl>
    <w:lvl w:ilvl="1">
      <w:start w:val="1"/>
      <w:numFmt w:val="decimal"/>
      <w:isLgl/>
      <w:lvlText w:val="%1.%2."/>
      <w:lvlJc w:val="left"/>
      <w:pPr>
        <w:ind w:left="900" w:hanging="36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260" w:hanging="72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620" w:hanging="1080"/>
      </w:pPr>
      <w:rPr>
        <w:rFonts w:cs="Times New Roman"/>
      </w:rPr>
    </w:lvl>
    <w:lvl w:ilvl="6">
      <w:start w:val="1"/>
      <w:numFmt w:val="decimal"/>
      <w:isLgl/>
      <w:lvlText w:val="%1.%2.%3.%4.%5.%6.%7."/>
      <w:lvlJc w:val="left"/>
      <w:pPr>
        <w:ind w:left="1980" w:hanging="1440"/>
      </w:pPr>
      <w:rPr>
        <w:rFonts w:cs="Times New Roman"/>
      </w:rPr>
    </w:lvl>
    <w:lvl w:ilvl="7">
      <w:start w:val="1"/>
      <w:numFmt w:val="decimal"/>
      <w:isLgl/>
      <w:lvlText w:val="%1.%2.%3.%4.%5.%6.%7.%8."/>
      <w:lvlJc w:val="left"/>
      <w:pPr>
        <w:ind w:left="1980" w:hanging="1440"/>
      </w:pPr>
      <w:rPr>
        <w:rFonts w:cs="Times New Roman"/>
      </w:rPr>
    </w:lvl>
    <w:lvl w:ilvl="8">
      <w:start w:val="1"/>
      <w:numFmt w:val="decimal"/>
      <w:isLgl/>
      <w:lvlText w:val="%1.%2.%3.%4.%5.%6.%7.%8.%9."/>
      <w:lvlJc w:val="left"/>
      <w:pPr>
        <w:ind w:left="2340" w:hanging="1800"/>
      </w:pPr>
      <w:rPr>
        <w:rFonts w:cs="Times New Roman"/>
      </w:rPr>
    </w:lvl>
  </w:abstractNum>
  <w:abstractNum w:abstractNumId="69">
    <w:nsid w:val="46543A63"/>
    <w:multiLevelType w:val="hybridMultilevel"/>
    <w:tmpl w:val="8E943ACE"/>
    <w:lvl w:ilvl="0" w:tplc="0419000F">
      <w:start w:val="1"/>
      <w:numFmt w:val="decimal"/>
      <w:lvlText w:val="%1."/>
      <w:lvlJc w:val="left"/>
      <w:pPr>
        <w:ind w:left="135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0">
    <w:nsid w:val="46AD28ED"/>
    <w:multiLevelType w:val="hybridMultilevel"/>
    <w:tmpl w:val="BD260512"/>
    <w:lvl w:ilvl="0" w:tplc="0419000F">
      <w:start w:val="1"/>
      <w:numFmt w:val="decimal"/>
      <w:lvlText w:val="%1."/>
      <w:lvlJc w:val="left"/>
      <w:pPr>
        <w:ind w:left="50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1">
    <w:nsid w:val="47234C8C"/>
    <w:multiLevelType w:val="hybridMultilevel"/>
    <w:tmpl w:val="BD260512"/>
    <w:lvl w:ilvl="0" w:tplc="0419000F">
      <w:start w:val="1"/>
      <w:numFmt w:val="decimal"/>
      <w:lvlText w:val="%1."/>
      <w:lvlJc w:val="left"/>
      <w:pPr>
        <w:ind w:left="50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2">
    <w:nsid w:val="47EF4FD7"/>
    <w:multiLevelType w:val="hybridMultilevel"/>
    <w:tmpl w:val="8E943ACE"/>
    <w:lvl w:ilvl="0" w:tplc="0419000F">
      <w:start w:val="1"/>
      <w:numFmt w:val="decimal"/>
      <w:lvlText w:val="%1."/>
      <w:lvlJc w:val="left"/>
      <w:pPr>
        <w:ind w:left="135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3">
    <w:nsid w:val="47FF4AD2"/>
    <w:multiLevelType w:val="hybridMultilevel"/>
    <w:tmpl w:val="BD260512"/>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4">
    <w:nsid w:val="4889050C"/>
    <w:multiLevelType w:val="multilevel"/>
    <w:tmpl w:val="A568F5EE"/>
    <w:lvl w:ilvl="0">
      <w:start w:val="1"/>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75">
    <w:nsid w:val="48F11A49"/>
    <w:multiLevelType w:val="hybridMultilevel"/>
    <w:tmpl w:val="E70C768A"/>
    <w:lvl w:ilvl="0" w:tplc="0419000F">
      <w:start w:val="1"/>
      <w:numFmt w:val="decimal"/>
      <w:lvlText w:val="%1."/>
      <w:lvlJc w:val="left"/>
      <w:pPr>
        <w:ind w:left="135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6">
    <w:nsid w:val="4B456005"/>
    <w:multiLevelType w:val="hybridMultilevel"/>
    <w:tmpl w:val="BD260512"/>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7">
    <w:nsid w:val="4B860968"/>
    <w:multiLevelType w:val="hybridMultilevel"/>
    <w:tmpl w:val="BD260512"/>
    <w:lvl w:ilvl="0" w:tplc="0419000F">
      <w:start w:val="1"/>
      <w:numFmt w:val="decimal"/>
      <w:lvlText w:val="%1."/>
      <w:lvlJc w:val="left"/>
      <w:pPr>
        <w:ind w:left="50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8">
    <w:nsid w:val="4B8868F6"/>
    <w:multiLevelType w:val="hybridMultilevel"/>
    <w:tmpl w:val="8E943ACE"/>
    <w:lvl w:ilvl="0" w:tplc="0419000F">
      <w:start w:val="1"/>
      <w:numFmt w:val="decimal"/>
      <w:lvlText w:val="%1."/>
      <w:lvlJc w:val="left"/>
      <w:pPr>
        <w:ind w:left="747"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9">
    <w:nsid w:val="4D7955E8"/>
    <w:multiLevelType w:val="hybridMultilevel"/>
    <w:tmpl w:val="8E943ACE"/>
    <w:lvl w:ilvl="0" w:tplc="0419000F">
      <w:start w:val="1"/>
      <w:numFmt w:val="decimal"/>
      <w:lvlText w:val="%1."/>
      <w:lvlJc w:val="left"/>
      <w:pPr>
        <w:ind w:left="135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0">
    <w:nsid w:val="4D847ED5"/>
    <w:multiLevelType w:val="hybridMultilevel"/>
    <w:tmpl w:val="8E943ACE"/>
    <w:lvl w:ilvl="0" w:tplc="0419000F">
      <w:start w:val="1"/>
      <w:numFmt w:val="decimal"/>
      <w:lvlText w:val="%1."/>
      <w:lvlJc w:val="left"/>
      <w:pPr>
        <w:ind w:left="135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1">
    <w:nsid w:val="4DF0276B"/>
    <w:multiLevelType w:val="hybridMultilevel"/>
    <w:tmpl w:val="BD260512"/>
    <w:lvl w:ilvl="0" w:tplc="0419000F">
      <w:start w:val="1"/>
      <w:numFmt w:val="decimal"/>
      <w:lvlText w:val="%1."/>
      <w:lvlJc w:val="left"/>
      <w:pPr>
        <w:ind w:left="1352"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2">
    <w:nsid w:val="4E247008"/>
    <w:multiLevelType w:val="hybridMultilevel"/>
    <w:tmpl w:val="BD260512"/>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3">
    <w:nsid w:val="4F3748DF"/>
    <w:multiLevelType w:val="multilevel"/>
    <w:tmpl w:val="5FAA824A"/>
    <w:lvl w:ilvl="0">
      <w:start w:val="1"/>
      <w:numFmt w:val="decimal"/>
      <w:lvlText w:val="%1."/>
      <w:lvlJc w:val="left"/>
      <w:pPr>
        <w:ind w:left="900" w:hanging="360"/>
      </w:pPr>
      <w:rPr>
        <w:rFonts w:cs="Times New Roman"/>
      </w:rPr>
    </w:lvl>
    <w:lvl w:ilvl="1">
      <w:start w:val="1"/>
      <w:numFmt w:val="decimal"/>
      <w:isLgl/>
      <w:lvlText w:val="%1.%2."/>
      <w:lvlJc w:val="left"/>
      <w:pPr>
        <w:ind w:left="900" w:hanging="36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260" w:hanging="72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620" w:hanging="1080"/>
      </w:pPr>
      <w:rPr>
        <w:rFonts w:cs="Times New Roman"/>
      </w:rPr>
    </w:lvl>
    <w:lvl w:ilvl="6">
      <w:start w:val="1"/>
      <w:numFmt w:val="decimal"/>
      <w:isLgl/>
      <w:lvlText w:val="%1.%2.%3.%4.%5.%6.%7."/>
      <w:lvlJc w:val="left"/>
      <w:pPr>
        <w:ind w:left="1980" w:hanging="1440"/>
      </w:pPr>
      <w:rPr>
        <w:rFonts w:cs="Times New Roman"/>
      </w:rPr>
    </w:lvl>
    <w:lvl w:ilvl="7">
      <w:start w:val="1"/>
      <w:numFmt w:val="decimal"/>
      <w:isLgl/>
      <w:lvlText w:val="%1.%2.%3.%4.%5.%6.%7.%8."/>
      <w:lvlJc w:val="left"/>
      <w:pPr>
        <w:ind w:left="1980" w:hanging="1440"/>
      </w:pPr>
      <w:rPr>
        <w:rFonts w:cs="Times New Roman"/>
      </w:rPr>
    </w:lvl>
    <w:lvl w:ilvl="8">
      <w:start w:val="1"/>
      <w:numFmt w:val="decimal"/>
      <w:isLgl/>
      <w:lvlText w:val="%1.%2.%3.%4.%5.%6.%7.%8.%9."/>
      <w:lvlJc w:val="left"/>
      <w:pPr>
        <w:ind w:left="2340" w:hanging="1800"/>
      </w:pPr>
      <w:rPr>
        <w:rFonts w:cs="Times New Roman"/>
      </w:rPr>
    </w:lvl>
  </w:abstractNum>
  <w:abstractNum w:abstractNumId="84">
    <w:nsid w:val="4FC50810"/>
    <w:multiLevelType w:val="hybridMultilevel"/>
    <w:tmpl w:val="BD260512"/>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5">
    <w:nsid w:val="53E25F25"/>
    <w:multiLevelType w:val="multilevel"/>
    <w:tmpl w:val="4A3EA5C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6">
    <w:nsid w:val="579654FF"/>
    <w:multiLevelType w:val="hybridMultilevel"/>
    <w:tmpl w:val="33C8FCDE"/>
    <w:lvl w:ilvl="0" w:tplc="FC6A1CEE">
      <w:start w:val="1"/>
      <w:numFmt w:val="decimal"/>
      <w:lvlText w:val="%1)"/>
      <w:lvlJc w:val="left"/>
      <w:pPr>
        <w:ind w:left="1212" w:hanging="360"/>
      </w:pPr>
      <w:rPr>
        <w:rFonts w:cs="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7">
    <w:nsid w:val="586602C9"/>
    <w:multiLevelType w:val="hybridMultilevel"/>
    <w:tmpl w:val="2DCC3628"/>
    <w:lvl w:ilvl="0" w:tplc="15C6CB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8">
    <w:nsid w:val="586C6887"/>
    <w:multiLevelType w:val="hybridMultilevel"/>
    <w:tmpl w:val="BD260512"/>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9">
    <w:nsid w:val="58DB0858"/>
    <w:multiLevelType w:val="hybridMultilevel"/>
    <w:tmpl w:val="33C8FCDE"/>
    <w:lvl w:ilvl="0" w:tplc="FC6A1CEE">
      <w:start w:val="1"/>
      <w:numFmt w:val="decimal"/>
      <w:lvlText w:val="%1)"/>
      <w:lvlJc w:val="left"/>
      <w:pPr>
        <w:ind w:left="1212" w:hanging="360"/>
      </w:pPr>
      <w:rPr>
        <w:rFonts w:cs="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0">
    <w:nsid w:val="595725C8"/>
    <w:multiLevelType w:val="hybridMultilevel"/>
    <w:tmpl w:val="8E943ACE"/>
    <w:lvl w:ilvl="0" w:tplc="0419000F">
      <w:start w:val="1"/>
      <w:numFmt w:val="decimal"/>
      <w:lvlText w:val="%1."/>
      <w:lvlJc w:val="left"/>
      <w:pPr>
        <w:ind w:left="135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1">
    <w:nsid w:val="59CB7F77"/>
    <w:multiLevelType w:val="multilevel"/>
    <w:tmpl w:val="C5C0CE7A"/>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92">
    <w:nsid w:val="5BC00DB3"/>
    <w:multiLevelType w:val="hybridMultilevel"/>
    <w:tmpl w:val="8E943ACE"/>
    <w:lvl w:ilvl="0" w:tplc="0419000F">
      <w:start w:val="1"/>
      <w:numFmt w:val="decimal"/>
      <w:lvlText w:val="%1."/>
      <w:lvlJc w:val="left"/>
      <w:pPr>
        <w:ind w:left="135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3">
    <w:nsid w:val="5BE40E35"/>
    <w:multiLevelType w:val="multilevel"/>
    <w:tmpl w:val="58029ED2"/>
    <w:lvl w:ilvl="0">
      <w:start w:val="1"/>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94">
    <w:nsid w:val="5EF246C4"/>
    <w:multiLevelType w:val="multilevel"/>
    <w:tmpl w:val="1710013E"/>
    <w:lvl w:ilvl="0">
      <w:start w:val="1"/>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95">
    <w:nsid w:val="5F4943CA"/>
    <w:multiLevelType w:val="multilevel"/>
    <w:tmpl w:val="C5C0CE7A"/>
    <w:lvl w:ilvl="0">
      <w:start w:val="1"/>
      <w:numFmt w:val="decimal"/>
      <w:lvlText w:val="%1."/>
      <w:lvlJc w:val="left"/>
      <w:pPr>
        <w:ind w:left="900" w:hanging="360"/>
      </w:pPr>
      <w:rPr>
        <w:rFonts w:cs="Times New Roman"/>
      </w:rPr>
    </w:lvl>
    <w:lvl w:ilvl="1">
      <w:start w:val="1"/>
      <w:numFmt w:val="decimal"/>
      <w:isLgl/>
      <w:lvlText w:val="%1.%2."/>
      <w:lvlJc w:val="left"/>
      <w:pPr>
        <w:ind w:left="900" w:hanging="36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260" w:hanging="72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620" w:hanging="1080"/>
      </w:pPr>
      <w:rPr>
        <w:rFonts w:cs="Times New Roman"/>
      </w:rPr>
    </w:lvl>
    <w:lvl w:ilvl="6">
      <w:start w:val="1"/>
      <w:numFmt w:val="decimal"/>
      <w:isLgl/>
      <w:lvlText w:val="%1.%2.%3.%4.%5.%6.%7."/>
      <w:lvlJc w:val="left"/>
      <w:pPr>
        <w:ind w:left="1980" w:hanging="1440"/>
      </w:pPr>
      <w:rPr>
        <w:rFonts w:cs="Times New Roman"/>
      </w:rPr>
    </w:lvl>
    <w:lvl w:ilvl="7">
      <w:start w:val="1"/>
      <w:numFmt w:val="decimal"/>
      <w:isLgl/>
      <w:lvlText w:val="%1.%2.%3.%4.%5.%6.%7.%8."/>
      <w:lvlJc w:val="left"/>
      <w:pPr>
        <w:ind w:left="1980" w:hanging="1440"/>
      </w:pPr>
      <w:rPr>
        <w:rFonts w:cs="Times New Roman"/>
      </w:rPr>
    </w:lvl>
    <w:lvl w:ilvl="8">
      <w:start w:val="1"/>
      <w:numFmt w:val="decimal"/>
      <w:isLgl/>
      <w:lvlText w:val="%1.%2.%3.%4.%5.%6.%7.%8.%9."/>
      <w:lvlJc w:val="left"/>
      <w:pPr>
        <w:ind w:left="2340" w:hanging="1800"/>
      </w:pPr>
      <w:rPr>
        <w:rFonts w:cs="Times New Roman"/>
      </w:rPr>
    </w:lvl>
  </w:abstractNum>
  <w:abstractNum w:abstractNumId="96">
    <w:nsid w:val="61A969EE"/>
    <w:multiLevelType w:val="multilevel"/>
    <w:tmpl w:val="5742E7DC"/>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97">
    <w:nsid w:val="63916F3E"/>
    <w:multiLevelType w:val="hybridMultilevel"/>
    <w:tmpl w:val="BD260512"/>
    <w:lvl w:ilvl="0" w:tplc="0419000F">
      <w:start w:val="1"/>
      <w:numFmt w:val="decimal"/>
      <w:lvlText w:val="%1."/>
      <w:lvlJc w:val="left"/>
      <w:pPr>
        <w:ind w:left="50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8">
    <w:nsid w:val="64CA624D"/>
    <w:multiLevelType w:val="multilevel"/>
    <w:tmpl w:val="C5C0CE7A"/>
    <w:lvl w:ilvl="0">
      <w:start w:val="1"/>
      <w:numFmt w:val="decimal"/>
      <w:lvlText w:val="%1."/>
      <w:lvlJc w:val="left"/>
      <w:pPr>
        <w:ind w:left="900" w:hanging="360"/>
      </w:pPr>
      <w:rPr>
        <w:rFonts w:cs="Times New Roman"/>
      </w:rPr>
    </w:lvl>
    <w:lvl w:ilvl="1">
      <w:start w:val="1"/>
      <w:numFmt w:val="decimal"/>
      <w:isLgl/>
      <w:lvlText w:val="%1.%2."/>
      <w:lvlJc w:val="left"/>
      <w:pPr>
        <w:ind w:left="900" w:hanging="36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260" w:hanging="72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620" w:hanging="1080"/>
      </w:pPr>
      <w:rPr>
        <w:rFonts w:cs="Times New Roman"/>
      </w:rPr>
    </w:lvl>
    <w:lvl w:ilvl="6">
      <w:start w:val="1"/>
      <w:numFmt w:val="decimal"/>
      <w:isLgl/>
      <w:lvlText w:val="%1.%2.%3.%4.%5.%6.%7."/>
      <w:lvlJc w:val="left"/>
      <w:pPr>
        <w:ind w:left="1980" w:hanging="1440"/>
      </w:pPr>
      <w:rPr>
        <w:rFonts w:cs="Times New Roman"/>
      </w:rPr>
    </w:lvl>
    <w:lvl w:ilvl="7">
      <w:start w:val="1"/>
      <w:numFmt w:val="decimal"/>
      <w:isLgl/>
      <w:lvlText w:val="%1.%2.%3.%4.%5.%6.%7.%8."/>
      <w:lvlJc w:val="left"/>
      <w:pPr>
        <w:ind w:left="1980" w:hanging="1440"/>
      </w:pPr>
      <w:rPr>
        <w:rFonts w:cs="Times New Roman"/>
      </w:rPr>
    </w:lvl>
    <w:lvl w:ilvl="8">
      <w:start w:val="1"/>
      <w:numFmt w:val="decimal"/>
      <w:isLgl/>
      <w:lvlText w:val="%1.%2.%3.%4.%5.%6.%7.%8.%9."/>
      <w:lvlJc w:val="left"/>
      <w:pPr>
        <w:ind w:left="2340" w:hanging="1800"/>
      </w:pPr>
      <w:rPr>
        <w:rFonts w:cs="Times New Roman"/>
      </w:rPr>
    </w:lvl>
  </w:abstractNum>
  <w:abstractNum w:abstractNumId="99">
    <w:nsid w:val="656D5C8F"/>
    <w:multiLevelType w:val="multilevel"/>
    <w:tmpl w:val="5FAA824A"/>
    <w:lvl w:ilvl="0">
      <w:start w:val="1"/>
      <w:numFmt w:val="decimal"/>
      <w:lvlText w:val="%1."/>
      <w:lvlJc w:val="left"/>
      <w:pPr>
        <w:ind w:left="900" w:hanging="360"/>
      </w:pPr>
      <w:rPr>
        <w:rFonts w:cs="Times New Roman"/>
      </w:rPr>
    </w:lvl>
    <w:lvl w:ilvl="1">
      <w:start w:val="1"/>
      <w:numFmt w:val="decimal"/>
      <w:isLgl/>
      <w:lvlText w:val="%1.%2."/>
      <w:lvlJc w:val="left"/>
      <w:pPr>
        <w:ind w:left="900" w:hanging="36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260" w:hanging="72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620" w:hanging="1080"/>
      </w:pPr>
      <w:rPr>
        <w:rFonts w:cs="Times New Roman"/>
      </w:rPr>
    </w:lvl>
    <w:lvl w:ilvl="6">
      <w:start w:val="1"/>
      <w:numFmt w:val="decimal"/>
      <w:isLgl/>
      <w:lvlText w:val="%1.%2.%3.%4.%5.%6.%7."/>
      <w:lvlJc w:val="left"/>
      <w:pPr>
        <w:ind w:left="1980" w:hanging="1440"/>
      </w:pPr>
      <w:rPr>
        <w:rFonts w:cs="Times New Roman"/>
      </w:rPr>
    </w:lvl>
    <w:lvl w:ilvl="7">
      <w:start w:val="1"/>
      <w:numFmt w:val="decimal"/>
      <w:isLgl/>
      <w:lvlText w:val="%1.%2.%3.%4.%5.%6.%7.%8."/>
      <w:lvlJc w:val="left"/>
      <w:pPr>
        <w:ind w:left="1980" w:hanging="1440"/>
      </w:pPr>
      <w:rPr>
        <w:rFonts w:cs="Times New Roman"/>
      </w:rPr>
    </w:lvl>
    <w:lvl w:ilvl="8">
      <w:start w:val="1"/>
      <w:numFmt w:val="decimal"/>
      <w:isLgl/>
      <w:lvlText w:val="%1.%2.%3.%4.%5.%6.%7.%8.%9."/>
      <w:lvlJc w:val="left"/>
      <w:pPr>
        <w:ind w:left="2340" w:hanging="1800"/>
      </w:pPr>
      <w:rPr>
        <w:rFonts w:cs="Times New Roman"/>
      </w:rPr>
    </w:lvl>
  </w:abstractNum>
  <w:abstractNum w:abstractNumId="100">
    <w:nsid w:val="65BD55EB"/>
    <w:multiLevelType w:val="multilevel"/>
    <w:tmpl w:val="9E0E1564"/>
    <w:lvl w:ilvl="0">
      <w:start w:val="1"/>
      <w:numFmt w:val="decimal"/>
      <w:lvlText w:val="%1."/>
      <w:lvlJc w:val="left"/>
      <w:pPr>
        <w:ind w:left="1212"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01">
    <w:nsid w:val="68443666"/>
    <w:multiLevelType w:val="hybridMultilevel"/>
    <w:tmpl w:val="8E943ACE"/>
    <w:lvl w:ilvl="0" w:tplc="0419000F">
      <w:start w:val="1"/>
      <w:numFmt w:val="decimal"/>
      <w:lvlText w:val="%1."/>
      <w:lvlJc w:val="left"/>
      <w:pPr>
        <w:ind w:left="1352"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2">
    <w:nsid w:val="6AC304AF"/>
    <w:multiLevelType w:val="hybridMultilevel"/>
    <w:tmpl w:val="21E48304"/>
    <w:lvl w:ilvl="0" w:tplc="17B8324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03">
    <w:nsid w:val="6C053919"/>
    <w:multiLevelType w:val="multilevel"/>
    <w:tmpl w:val="6C40366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4">
    <w:nsid w:val="6C7771EA"/>
    <w:multiLevelType w:val="hybridMultilevel"/>
    <w:tmpl w:val="8E943ACE"/>
    <w:lvl w:ilvl="0" w:tplc="0419000F">
      <w:start w:val="1"/>
      <w:numFmt w:val="decimal"/>
      <w:lvlText w:val="%1."/>
      <w:lvlJc w:val="left"/>
      <w:pPr>
        <w:ind w:left="747"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5">
    <w:nsid w:val="6D966CF9"/>
    <w:multiLevelType w:val="hybridMultilevel"/>
    <w:tmpl w:val="8E943ACE"/>
    <w:lvl w:ilvl="0" w:tplc="0419000F">
      <w:start w:val="1"/>
      <w:numFmt w:val="decimal"/>
      <w:lvlText w:val="%1."/>
      <w:lvlJc w:val="left"/>
      <w:pPr>
        <w:ind w:left="135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6">
    <w:nsid w:val="6DF05FA8"/>
    <w:multiLevelType w:val="hybridMultilevel"/>
    <w:tmpl w:val="BD260512"/>
    <w:lvl w:ilvl="0" w:tplc="0419000F">
      <w:start w:val="1"/>
      <w:numFmt w:val="decimal"/>
      <w:lvlText w:val="%1."/>
      <w:lvlJc w:val="left"/>
      <w:pPr>
        <w:ind w:left="135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7">
    <w:nsid w:val="6FC94724"/>
    <w:multiLevelType w:val="hybridMultilevel"/>
    <w:tmpl w:val="BD260512"/>
    <w:lvl w:ilvl="0" w:tplc="0419000F">
      <w:start w:val="1"/>
      <w:numFmt w:val="decimal"/>
      <w:lvlText w:val="%1."/>
      <w:lvlJc w:val="left"/>
      <w:pPr>
        <w:ind w:left="50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8">
    <w:nsid w:val="70EC5CA2"/>
    <w:multiLevelType w:val="multilevel"/>
    <w:tmpl w:val="C5C0CE7A"/>
    <w:lvl w:ilvl="0">
      <w:start w:val="1"/>
      <w:numFmt w:val="decimal"/>
      <w:lvlText w:val="%1."/>
      <w:lvlJc w:val="left"/>
      <w:pPr>
        <w:ind w:left="900" w:hanging="360"/>
      </w:pPr>
      <w:rPr>
        <w:rFonts w:cs="Times New Roman"/>
      </w:rPr>
    </w:lvl>
    <w:lvl w:ilvl="1">
      <w:start w:val="1"/>
      <w:numFmt w:val="decimal"/>
      <w:isLgl/>
      <w:lvlText w:val="%1.%2."/>
      <w:lvlJc w:val="left"/>
      <w:pPr>
        <w:ind w:left="900" w:hanging="36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260" w:hanging="72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620" w:hanging="1080"/>
      </w:pPr>
      <w:rPr>
        <w:rFonts w:cs="Times New Roman"/>
      </w:rPr>
    </w:lvl>
    <w:lvl w:ilvl="6">
      <w:start w:val="1"/>
      <w:numFmt w:val="decimal"/>
      <w:isLgl/>
      <w:lvlText w:val="%1.%2.%3.%4.%5.%6.%7."/>
      <w:lvlJc w:val="left"/>
      <w:pPr>
        <w:ind w:left="1980" w:hanging="1440"/>
      </w:pPr>
      <w:rPr>
        <w:rFonts w:cs="Times New Roman"/>
      </w:rPr>
    </w:lvl>
    <w:lvl w:ilvl="7">
      <w:start w:val="1"/>
      <w:numFmt w:val="decimal"/>
      <w:isLgl/>
      <w:lvlText w:val="%1.%2.%3.%4.%5.%6.%7.%8."/>
      <w:lvlJc w:val="left"/>
      <w:pPr>
        <w:ind w:left="1980" w:hanging="1440"/>
      </w:pPr>
      <w:rPr>
        <w:rFonts w:cs="Times New Roman"/>
      </w:rPr>
    </w:lvl>
    <w:lvl w:ilvl="8">
      <w:start w:val="1"/>
      <w:numFmt w:val="decimal"/>
      <w:isLgl/>
      <w:lvlText w:val="%1.%2.%3.%4.%5.%6.%7.%8.%9."/>
      <w:lvlJc w:val="left"/>
      <w:pPr>
        <w:ind w:left="2340" w:hanging="1800"/>
      </w:pPr>
      <w:rPr>
        <w:rFonts w:cs="Times New Roman"/>
      </w:rPr>
    </w:lvl>
  </w:abstractNum>
  <w:abstractNum w:abstractNumId="109">
    <w:nsid w:val="70FF3283"/>
    <w:multiLevelType w:val="hybridMultilevel"/>
    <w:tmpl w:val="8E943ACE"/>
    <w:lvl w:ilvl="0" w:tplc="0419000F">
      <w:start w:val="1"/>
      <w:numFmt w:val="decimal"/>
      <w:lvlText w:val="%1."/>
      <w:lvlJc w:val="left"/>
      <w:pPr>
        <w:ind w:left="135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0">
    <w:nsid w:val="72377D8F"/>
    <w:multiLevelType w:val="hybridMultilevel"/>
    <w:tmpl w:val="3CC0FDD8"/>
    <w:lvl w:ilvl="0" w:tplc="D3BA439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1">
    <w:nsid w:val="746F12D0"/>
    <w:multiLevelType w:val="hybridMultilevel"/>
    <w:tmpl w:val="BD260512"/>
    <w:lvl w:ilvl="0" w:tplc="0419000F">
      <w:start w:val="1"/>
      <w:numFmt w:val="decimal"/>
      <w:lvlText w:val="%1."/>
      <w:lvlJc w:val="left"/>
      <w:pPr>
        <w:ind w:left="135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2">
    <w:nsid w:val="74CC7D8B"/>
    <w:multiLevelType w:val="multilevel"/>
    <w:tmpl w:val="17D8060C"/>
    <w:lvl w:ilvl="0">
      <w:start w:val="1"/>
      <w:numFmt w:val="decimal"/>
      <w:lvlText w:val="%1."/>
      <w:lvlJc w:val="left"/>
      <w:pPr>
        <w:ind w:left="360" w:hanging="360"/>
      </w:pPr>
      <w:rPr>
        <w:rFonts w:cs="Times New Roman" w:hint="default"/>
      </w:rPr>
    </w:lvl>
    <w:lvl w:ilvl="1">
      <w:start w:val="2"/>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113">
    <w:nsid w:val="77E8450E"/>
    <w:multiLevelType w:val="hybridMultilevel"/>
    <w:tmpl w:val="27DC97E2"/>
    <w:lvl w:ilvl="0" w:tplc="3A7028BA">
      <w:start w:val="1"/>
      <w:numFmt w:val="decimal"/>
      <w:lvlText w:val="%1."/>
      <w:lvlJc w:val="left"/>
      <w:pPr>
        <w:ind w:left="1211" w:hanging="360"/>
      </w:pPr>
      <w:rPr>
        <w:rFonts w:ascii="Times New Roman" w:hAnsi="Times New Roman" w:cs="Times New Roman" w:hint="default"/>
        <w:color w:val="000000"/>
        <w:sz w:val="22"/>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4">
    <w:nsid w:val="78726F26"/>
    <w:multiLevelType w:val="multilevel"/>
    <w:tmpl w:val="AF8642C0"/>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069" w:hanging="360"/>
      </w:pPr>
      <w:rPr>
        <w:rFonts w:ascii="Times New Roman" w:hAnsi="Times New Roman" w:cs="Times New Roman" w:hint="default"/>
      </w:rPr>
    </w:lvl>
    <w:lvl w:ilvl="2">
      <w:start w:val="1"/>
      <w:numFmt w:val="decimal"/>
      <w:lvlText w:val="%1.%2.%3"/>
      <w:lvlJc w:val="left"/>
      <w:pPr>
        <w:ind w:left="2138" w:hanging="720"/>
      </w:pPr>
      <w:rPr>
        <w:rFonts w:ascii="Times New Roman" w:hAnsi="Times New Roman" w:cs="Times New Roman" w:hint="default"/>
      </w:rPr>
    </w:lvl>
    <w:lvl w:ilvl="3">
      <w:start w:val="1"/>
      <w:numFmt w:val="decimal"/>
      <w:lvlText w:val="%1.%2.%3.%4"/>
      <w:lvlJc w:val="left"/>
      <w:pPr>
        <w:ind w:left="2847" w:hanging="720"/>
      </w:pPr>
      <w:rPr>
        <w:rFonts w:ascii="Times New Roman" w:hAnsi="Times New Roman" w:cs="Times New Roman" w:hint="default"/>
      </w:rPr>
    </w:lvl>
    <w:lvl w:ilvl="4">
      <w:start w:val="1"/>
      <w:numFmt w:val="decimal"/>
      <w:lvlText w:val="%1.%2.%3.%4.%5"/>
      <w:lvlJc w:val="left"/>
      <w:pPr>
        <w:ind w:left="3916" w:hanging="1080"/>
      </w:pPr>
      <w:rPr>
        <w:rFonts w:ascii="Times New Roman" w:hAnsi="Times New Roman" w:cs="Times New Roman" w:hint="default"/>
      </w:rPr>
    </w:lvl>
    <w:lvl w:ilvl="5">
      <w:start w:val="1"/>
      <w:numFmt w:val="decimal"/>
      <w:lvlText w:val="%1.%2.%3.%4.%5.%6"/>
      <w:lvlJc w:val="left"/>
      <w:pPr>
        <w:ind w:left="4625" w:hanging="1080"/>
      </w:pPr>
      <w:rPr>
        <w:rFonts w:ascii="Times New Roman" w:hAnsi="Times New Roman" w:cs="Times New Roman" w:hint="default"/>
      </w:rPr>
    </w:lvl>
    <w:lvl w:ilvl="6">
      <w:start w:val="1"/>
      <w:numFmt w:val="decimal"/>
      <w:lvlText w:val="%1.%2.%3.%4.%5.%6.%7"/>
      <w:lvlJc w:val="left"/>
      <w:pPr>
        <w:ind w:left="5694" w:hanging="1440"/>
      </w:pPr>
      <w:rPr>
        <w:rFonts w:ascii="Times New Roman" w:hAnsi="Times New Roman" w:cs="Times New Roman" w:hint="default"/>
      </w:rPr>
    </w:lvl>
    <w:lvl w:ilvl="7">
      <w:start w:val="1"/>
      <w:numFmt w:val="decimal"/>
      <w:lvlText w:val="%1.%2.%3.%4.%5.%6.%7.%8"/>
      <w:lvlJc w:val="left"/>
      <w:pPr>
        <w:ind w:left="6403" w:hanging="1440"/>
      </w:pPr>
      <w:rPr>
        <w:rFonts w:ascii="Times New Roman" w:hAnsi="Times New Roman" w:cs="Times New Roman" w:hint="default"/>
      </w:rPr>
    </w:lvl>
    <w:lvl w:ilvl="8">
      <w:start w:val="1"/>
      <w:numFmt w:val="decimal"/>
      <w:lvlText w:val="%1.%2.%3.%4.%5.%6.%7.%8.%9"/>
      <w:lvlJc w:val="left"/>
      <w:pPr>
        <w:ind w:left="7112" w:hanging="1440"/>
      </w:pPr>
      <w:rPr>
        <w:rFonts w:ascii="Times New Roman" w:hAnsi="Times New Roman" w:cs="Times New Roman" w:hint="default"/>
      </w:rPr>
    </w:lvl>
  </w:abstractNum>
  <w:abstractNum w:abstractNumId="115">
    <w:nsid w:val="78CC0E9F"/>
    <w:multiLevelType w:val="multilevel"/>
    <w:tmpl w:val="2DBE43CA"/>
    <w:lvl w:ilvl="0">
      <w:start w:val="1"/>
      <w:numFmt w:val="decimal"/>
      <w:lvlText w:val="%1."/>
      <w:lvlJc w:val="left"/>
      <w:pPr>
        <w:ind w:left="360" w:hanging="360"/>
      </w:pPr>
      <w:rPr>
        <w:rFonts w:cs="Times New Roman" w:hint="default"/>
      </w:rPr>
    </w:lvl>
    <w:lvl w:ilvl="1">
      <w:start w:val="2"/>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116">
    <w:nsid w:val="79632727"/>
    <w:multiLevelType w:val="hybridMultilevel"/>
    <w:tmpl w:val="7DC80280"/>
    <w:lvl w:ilvl="0" w:tplc="CE842A2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7">
    <w:nsid w:val="7A9D311E"/>
    <w:multiLevelType w:val="hybridMultilevel"/>
    <w:tmpl w:val="33C8FCDE"/>
    <w:lvl w:ilvl="0" w:tplc="FC6A1CE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8">
    <w:nsid w:val="7F820359"/>
    <w:multiLevelType w:val="hybridMultilevel"/>
    <w:tmpl w:val="BD260512"/>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9">
    <w:nsid w:val="7F8F58F1"/>
    <w:multiLevelType w:val="hybridMultilevel"/>
    <w:tmpl w:val="CAB64118"/>
    <w:lvl w:ilvl="0" w:tplc="0419000F">
      <w:start w:val="1"/>
      <w:numFmt w:val="decimal"/>
      <w:lvlText w:val="%1."/>
      <w:lvlJc w:val="left"/>
      <w:pPr>
        <w:ind w:left="785" w:hanging="360"/>
      </w:pPr>
      <w:rPr>
        <w:rFonts w:cs="Times New Roman"/>
      </w:rPr>
    </w:lvl>
    <w:lvl w:ilvl="1" w:tplc="04190019">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abstractNum w:abstractNumId="120">
    <w:nsid w:val="7FC75001"/>
    <w:multiLevelType w:val="hybridMultilevel"/>
    <w:tmpl w:val="8E943ACE"/>
    <w:lvl w:ilvl="0" w:tplc="0419000F">
      <w:start w:val="1"/>
      <w:numFmt w:val="decimal"/>
      <w:lvlText w:val="%1."/>
      <w:lvlJc w:val="left"/>
      <w:pPr>
        <w:ind w:left="135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17"/>
  </w:num>
  <w:num w:numId="3">
    <w:abstractNumId w:val="16"/>
  </w:num>
  <w:num w:numId="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8"/>
  </w:num>
  <w:num w:numId="8">
    <w:abstractNumId w:val="12"/>
  </w:num>
  <w:num w:numId="9">
    <w:abstractNumId w:val="48"/>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2"/>
  </w:num>
  <w:num w:numId="2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5"/>
  </w:num>
  <w:num w:numId="31">
    <w:abstractNumId w:val="17"/>
  </w:num>
  <w:num w:numId="32">
    <w:abstractNumId w:val="51"/>
  </w:num>
  <w:num w:numId="33">
    <w:abstractNumId w:val="112"/>
  </w:num>
  <w:num w:numId="34">
    <w:abstractNumId w:val="20"/>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5"/>
  </w:num>
  <w:num w:numId="3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4"/>
  </w:num>
  <w:num w:numId="4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4"/>
  </w:num>
  <w:num w:numId="43">
    <w:abstractNumId w:val="40"/>
  </w:num>
  <w:num w:numId="44">
    <w:abstractNumId w:val="74"/>
  </w:num>
  <w:num w:numId="4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5"/>
  </w:num>
  <w:num w:numId="4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7"/>
  </w:num>
  <w:num w:numId="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1"/>
  </w:num>
  <w:num w:numId="51">
    <w:abstractNumId w:val="107"/>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4"/>
  </w:num>
  <w:num w:numId="5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8"/>
  </w:num>
  <w:num w:numId="57">
    <w:abstractNumId w:val="100"/>
  </w:num>
  <w:num w:numId="5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3"/>
  </w:num>
  <w:num w:numId="6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8"/>
  </w:num>
  <w:num w:numId="6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3"/>
  </w:num>
  <w:num w:numId="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2"/>
  </w:num>
  <w:num w:numId="70">
    <w:abstractNumId w:val="56"/>
  </w:num>
  <w:num w:numId="7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6"/>
  </w:num>
  <w:num w:numId="74">
    <w:abstractNumId w:val="70"/>
  </w:num>
  <w:num w:numId="7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6"/>
  </w:num>
  <w:num w:numId="7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6"/>
  </w:num>
  <w:num w:numId="81">
    <w:abstractNumId w:val="84"/>
  </w:num>
  <w:num w:numId="8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
  </w:num>
  <w:num w:numId="85">
    <w:abstractNumId w:val="45"/>
  </w:num>
  <w:num w:numId="86">
    <w:abstractNumId w:val="103"/>
  </w:num>
  <w:num w:numId="87">
    <w:abstractNumId w:val="39"/>
  </w:num>
  <w:num w:numId="88">
    <w:abstractNumId w:val="66"/>
  </w:num>
  <w:num w:numId="89">
    <w:abstractNumId w:val="34"/>
  </w:num>
  <w:num w:numId="90">
    <w:abstractNumId w:val="76"/>
  </w:num>
  <w:num w:numId="91">
    <w:abstractNumId w:val="110"/>
  </w:num>
  <w:num w:numId="92">
    <w:abstractNumId w:val="116"/>
  </w:num>
  <w:num w:numId="93">
    <w:abstractNumId w:val="87"/>
  </w:num>
  <w:num w:numId="94">
    <w:abstractNumId w:val="61"/>
  </w:num>
  <w:num w:numId="95">
    <w:abstractNumId w:val="47"/>
  </w:num>
  <w:num w:numId="96">
    <w:abstractNumId w:val="30"/>
  </w:num>
  <w:num w:numId="97">
    <w:abstractNumId w:val="113"/>
  </w:num>
  <w:num w:numId="98">
    <w:abstractNumId w:val="102"/>
  </w:num>
  <w:num w:numId="99">
    <w:abstractNumId w:val="19"/>
  </w:num>
  <w:num w:numId="100">
    <w:abstractNumId w:val="32"/>
  </w:num>
  <w:num w:numId="101">
    <w:abstractNumId w:val="20"/>
  </w:num>
  <w:num w:numId="102">
    <w:abstractNumId w:val="22"/>
  </w:num>
  <w:num w:numId="103">
    <w:abstractNumId w:val="95"/>
  </w:num>
  <w:num w:numId="104">
    <w:abstractNumId w:val="23"/>
  </w:num>
  <w:num w:numId="105">
    <w:abstractNumId w:val="2"/>
  </w:num>
  <w:num w:numId="106">
    <w:abstractNumId w:val="91"/>
  </w:num>
  <w:num w:numId="107">
    <w:abstractNumId w:val="83"/>
  </w:num>
  <w:num w:numId="108">
    <w:abstractNumId w:val="14"/>
  </w:num>
  <w:num w:numId="109">
    <w:abstractNumId w:val="85"/>
  </w:num>
  <w:num w:numId="110">
    <w:abstractNumId w:val="119"/>
  </w:num>
  <w:num w:numId="111">
    <w:abstractNumId w:val="18"/>
  </w:num>
  <w:num w:numId="112">
    <w:abstractNumId w:val="67"/>
  </w:num>
  <w:num w:numId="113">
    <w:abstractNumId w:val="68"/>
  </w:num>
  <w:num w:numId="114">
    <w:abstractNumId w:val="50"/>
  </w:num>
  <w:num w:numId="115">
    <w:abstractNumId w:val="99"/>
  </w:num>
  <w:num w:numId="116">
    <w:abstractNumId w:val="42"/>
  </w:num>
  <w:num w:numId="117">
    <w:abstractNumId w:val="8"/>
  </w:num>
  <w:num w:numId="118">
    <w:abstractNumId w:val="26"/>
  </w:num>
  <w:num w:numId="119">
    <w:abstractNumId w:val="89"/>
  </w:num>
  <w:num w:numId="120">
    <w:abstractNumId w:val="109"/>
  </w:num>
  <w:num w:numId="121">
    <w:abstractNumId w:val="60"/>
  </w:num>
  <w:num w:numId="122">
    <w:abstractNumId w:val="1"/>
  </w:num>
  <w:num w:numId="123">
    <w:abstractNumId w:val="80"/>
  </w:num>
  <w:num w:numId="124">
    <w:abstractNumId w:val="86"/>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F5F"/>
    <w:rsid w:val="0000418B"/>
    <w:rsid w:val="00005F85"/>
    <w:rsid w:val="000112A3"/>
    <w:rsid w:val="00014408"/>
    <w:rsid w:val="00026097"/>
    <w:rsid w:val="000265FF"/>
    <w:rsid w:val="000304EA"/>
    <w:rsid w:val="000328EE"/>
    <w:rsid w:val="000340D7"/>
    <w:rsid w:val="00037669"/>
    <w:rsid w:val="00041797"/>
    <w:rsid w:val="00046817"/>
    <w:rsid w:val="00047114"/>
    <w:rsid w:val="00047326"/>
    <w:rsid w:val="00047C4F"/>
    <w:rsid w:val="00051EB6"/>
    <w:rsid w:val="00057158"/>
    <w:rsid w:val="00057B31"/>
    <w:rsid w:val="000627FD"/>
    <w:rsid w:val="0006546C"/>
    <w:rsid w:val="000742C2"/>
    <w:rsid w:val="000762B7"/>
    <w:rsid w:val="000776DD"/>
    <w:rsid w:val="000871FD"/>
    <w:rsid w:val="00091F09"/>
    <w:rsid w:val="00096420"/>
    <w:rsid w:val="000B0A97"/>
    <w:rsid w:val="000B3CB9"/>
    <w:rsid w:val="000B6713"/>
    <w:rsid w:val="000B689B"/>
    <w:rsid w:val="000C2430"/>
    <w:rsid w:val="000C2B02"/>
    <w:rsid w:val="000C3791"/>
    <w:rsid w:val="000C6E33"/>
    <w:rsid w:val="000D504E"/>
    <w:rsid w:val="000D5F97"/>
    <w:rsid w:val="000E071B"/>
    <w:rsid w:val="000E463C"/>
    <w:rsid w:val="000E5728"/>
    <w:rsid w:val="000E66B8"/>
    <w:rsid w:val="000E6A28"/>
    <w:rsid w:val="000E6D53"/>
    <w:rsid w:val="000F2440"/>
    <w:rsid w:val="000F419B"/>
    <w:rsid w:val="000F514F"/>
    <w:rsid w:val="000F6742"/>
    <w:rsid w:val="001023DC"/>
    <w:rsid w:val="00106284"/>
    <w:rsid w:val="00110317"/>
    <w:rsid w:val="00111C11"/>
    <w:rsid w:val="00111FA6"/>
    <w:rsid w:val="00116464"/>
    <w:rsid w:val="001167C0"/>
    <w:rsid w:val="00127821"/>
    <w:rsid w:val="00132218"/>
    <w:rsid w:val="00132B98"/>
    <w:rsid w:val="00134400"/>
    <w:rsid w:val="0013656F"/>
    <w:rsid w:val="00153770"/>
    <w:rsid w:val="0015449F"/>
    <w:rsid w:val="00164C59"/>
    <w:rsid w:val="00166A0C"/>
    <w:rsid w:val="00166B6C"/>
    <w:rsid w:val="00167494"/>
    <w:rsid w:val="00171E9D"/>
    <w:rsid w:val="00172572"/>
    <w:rsid w:val="0017300F"/>
    <w:rsid w:val="001776A0"/>
    <w:rsid w:val="00177B99"/>
    <w:rsid w:val="001858FE"/>
    <w:rsid w:val="00186CEB"/>
    <w:rsid w:val="00187202"/>
    <w:rsid w:val="0019088C"/>
    <w:rsid w:val="001A2D95"/>
    <w:rsid w:val="001A529A"/>
    <w:rsid w:val="001A5D02"/>
    <w:rsid w:val="001B5B76"/>
    <w:rsid w:val="001C5880"/>
    <w:rsid w:val="001C608A"/>
    <w:rsid w:val="001C685C"/>
    <w:rsid w:val="001C6AF0"/>
    <w:rsid w:val="001C6E35"/>
    <w:rsid w:val="001C7770"/>
    <w:rsid w:val="001E177C"/>
    <w:rsid w:val="001E5003"/>
    <w:rsid w:val="001E614F"/>
    <w:rsid w:val="001E7BB4"/>
    <w:rsid w:val="002000DC"/>
    <w:rsid w:val="002036F0"/>
    <w:rsid w:val="0020380B"/>
    <w:rsid w:val="00205825"/>
    <w:rsid w:val="00205AB3"/>
    <w:rsid w:val="0021013D"/>
    <w:rsid w:val="00212B53"/>
    <w:rsid w:val="00215386"/>
    <w:rsid w:val="00220ACD"/>
    <w:rsid w:val="002211A3"/>
    <w:rsid w:val="0022212E"/>
    <w:rsid w:val="00226AB6"/>
    <w:rsid w:val="00231136"/>
    <w:rsid w:val="00231956"/>
    <w:rsid w:val="00242BC9"/>
    <w:rsid w:val="00253E3A"/>
    <w:rsid w:val="00254660"/>
    <w:rsid w:val="00255EDC"/>
    <w:rsid w:val="00263779"/>
    <w:rsid w:val="0026456D"/>
    <w:rsid w:val="00264BA1"/>
    <w:rsid w:val="00270F12"/>
    <w:rsid w:val="002741BC"/>
    <w:rsid w:val="002773C0"/>
    <w:rsid w:val="002824D4"/>
    <w:rsid w:val="00282E98"/>
    <w:rsid w:val="00290C83"/>
    <w:rsid w:val="00297D09"/>
    <w:rsid w:val="002A3132"/>
    <w:rsid w:val="002A7571"/>
    <w:rsid w:val="002B0671"/>
    <w:rsid w:val="002B0B8A"/>
    <w:rsid w:val="002D1132"/>
    <w:rsid w:val="002E0740"/>
    <w:rsid w:val="002E6694"/>
    <w:rsid w:val="002F7147"/>
    <w:rsid w:val="002F728B"/>
    <w:rsid w:val="003136F0"/>
    <w:rsid w:val="00315F85"/>
    <w:rsid w:val="00325DF8"/>
    <w:rsid w:val="00333FC8"/>
    <w:rsid w:val="00342E31"/>
    <w:rsid w:val="00351910"/>
    <w:rsid w:val="00352807"/>
    <w:rsid w:val="0035485E"/>
    <w:rsid w:val="00355E77"/>
    <w:rsid w:val="00362055"/>
    <w:rsid w:val="00363E42"/>
    <w:rsid w:val="00370F49"/>
    <w:rsid w:val="003710EE"/>
    <w:rsid w:val="00374987"/>
    <w:rsid w:val="003839B0"/>
    <w:rsid w:val="00386E8D"/>
    <w:rsid w:val="00387F78"/>
    <w:rsid w:val="00392CC6"/>
    <w:rsid w:val="00395572"/>
    <w:rsid w:val="00397229"/>
    <w:rsid w:val="003A078D"/>
    <w:rsid w:val="003B3B38"/>
    <w:rsid w:val="003B6E08"/>
    <w:rsid w:val="003C0985"/>
    <w:rsid w:val="003C75DE"/>
    <w:rsid w:val="003D26A6"/>
    <w:rsid w:val="003E2A82"/>
    <w:rsid w:val="003E3C30"/>
    <w:rsid w:val="003F0086"/>
    <w:rsid w:val="003F00E8"/>
    <w:rsid w:val="003F0CE1"/>
    <w:rsid w:val="003F3642"/>
    <w:rsid w:val="003F3ACB"/>
    <w:rsid w:val="00402043"/>
    <w:rsid w:val="0041293B"/>
    <w:rsid w:val="004203BE"/>
    <w:rsid w:val="00420F49"/>
    <w:rsid w:val="004332BA"/>
    <w:rsid w:val="0043624D"/>
    <w:rsid w:val="00437FAF"/>
    <w:rsid w:val="00443F27"/>
    <w:rsid w:val="00444702"/>
    <w:rsid w:val="004530C3"/>
    <w:rsid w:val="0045453D"/>
    <w:rsid w:val="00456A50"/>
    <w:rsid w:val="00457008"/>
    <w:rsid w:val="00466256"/>
    <w:rsid w:val="00475861"/>
    <w:rsid w:val="00476FE2"/>
    <w:rsid w:val="004824A4"/>
    <w:rsid w:val="00490FC9"/>
    <w:rsid w:val="00492A96"/>
    <w:rsid w:val="00492F5A"/>
    <w:rsid w:val="004A19CD"/>
    <w:rsid w:val="004A2CC0"/>
    <w:rsid w:val="004B3DDC"/>
    <w:rsid w:val="004C004A"/>
    <w:rsid w:val="004D0120"/>
    <w:rsid w:val="004D29B6"/>
    <w:rsid w:val="004D52A2"/>
    <w:rsid w:val="004E0656"/>
    <w:rsid w:val="004E2245"/>
    <w:rsid w:val="004E40B2"/>
    <w:rsid w:val="004F145D"/>
    <w:rsid w:val="004F1BA2"/>
    <w:rsid w:val="004F4BDC"/>
    <w:rsid w:val="004F5528"/>
    <w:rsid w:val="00511B3D"/>
    <w:rsid w:val="00511D23"/>
    <w:rsid w:val="00516C40"/>
    <w:rsid w:val="005223BA"/>
    <w:rsid w:val="00523522"/>
    <w:rsid w:val="00523C06"/>
    <w:rsid w:val="00524D43"/>
    <w:rsid w:val="00531747"/>
    <w:rsid w:val="00542CF0"/>
    <w:rsid w:val="0054384C"/>
    <w:rsid w:val="00552B2D"/>
    <w:rsid w:val="005551B1"/>
    <w:rsid w:val="005608B1"/>
    <w:rsid w:val="005613AB"/>
    <w:rsid w:val="00562E51"/>
    <w:rsid w:val="00567803"/>
    <w:rsid w:val="00571EDC"/>
    <w:rsid w:val="00573E7D"/>
    <w:rsid w:val="00574CAF"/>
    <w:rsid w:val="005769B5"/>
    <w:rsid w:val="005801AA"/>
    <w:rsid w:val="00580A8C"/>
    <w:rsid w:val="0058312B"/>
    <w:rsid w:val="00585761"/>
    <w:rsid w:val="00585B7B"/>
    <w:rsid w:val="00590D08"/>
    <w:rsid w:val="00590DE2"/>
    <w:rsid w:val="00591968"/>
    <w:rsid w:val="00592568"/>
    <w:rsid w:val="00592DFA"/>
    <w:rsid w:val="0059329F"/>
    <w:rsid w:val="0059575C"/>
    <w:rsid w:val="00595B97"/>
    <w:rsid w:val="005969E9"/>
    <w:rsid w:val="005A0520"/>
    <w:rsid w:val="005A2BD6"/>
    <w:rsid w:val="005A2F11"/>
    <w:rsid w:val="005B232A"/>
    <w:rsid w:val="005B32F1"/>
    <w:rsid w:val="005B4A98"/>
    <w:rsid w:val="005B681D"/>
    <w:rsid w:val="005C0255"/>
    <w:rsid w:val="005C04FF"/>
    <w:rsid w:val="005C1D7E"/>
    <w:rsid w:val="005D2EA6"/>
    <w:rsid w:val="005D39EC"/>
    <w:rsid w:val="005E1E6A"/>
    <w:rsid w:val="005E5636"/>
    <w:rsid w:val="005E57D0"/>
    <w:rsid w:val="005E5820"/>
    <w:rsid w:val="005E612A"/>
    <w:rsid w:val="005F67F9"/>
    <w:rsid w:val="005F752A"/>
    <w:rsid w:val="00600807"/>
    <w:rsid w:val="00607780"/>
    <w:rsid w:val="00614FDD"/>
    <w:rsid w:val="00623377"/>
    <w:rsid w:val="006310D8"/>
    <w:rsid w:val="0063138F"/>
    <w:rsid w:val="00631F76"/>
    <w:rsid w:val="0063604E"/>
    <w:rsid w:val="0063667D"/>
    <w:rsid w:val="0064084A"/>
    <w:rsid w:val="00640CFC"/>
    <w:rsid w:val="0064473B"/>
    <w:rsid w:val="00647F03"/>
    <w:rsid w:val="00653024"/>
    <w:rsid w:val="00656B7D"/>
    <w:rsid w:val="00661518"/>
    <w:rsid w:val="0067347B"/>
    <w:rsid w:val="00674812"/>
    <w:rsid w:val="00682094"/>
    <w:rsid w:val="00683D5A"/>
    <w:rsid w:val="0068588C"/>
    <w:rsid w:val="0068695D"/>
    <w:rsid w:val="00690F99"/>
    <w:rsid w:val="006957AC"/>
    <w:rsid w:val="00696953"/>
    <w:rsid w:val="00697AC6"/>
    <w:rsid w:val="006A030F"/>
    <w:rsid w:val="006A17DF"/>
    <w:rsid w:val="006A1BF5"/>
    <w:rsid w:val="006A44FD"/>
    <w:rsid w:val="006A4F33"/>
    <w:rsid w:val="006B16FB"/>
    <w:rsid w:val="006B2ADD"/>
    <w:rsid w:val="006B6A1B"/>
    <w:rsid w:val="006C0415"/>
    <w:rsid w:val="006C5496"/>
    <w:rsid w:val="006C5874"/>
    <w:rsid w:val="006D0203"/>
    <w:rsid w:val="006D1ED1"/>
    <w:rsid w:val="006D1F99"/>
    <w:rsid w:val="006D25F9"/>
    <w:rsid w:val="006D474B"/>
    <w:rsid w:val="006D4D2F"/>
    <w:rsid w:val="006E3758"/>
    <w:rsid w:val="006E623A"/>
    <w:rsid w:val="006F0012"/>
    <w:rsid w:val="006F4A65"/>
    <w:rsid w:val="007053FD"/>
    <w:rsid w:val="00706BD4"/>
    <w:rsid w:val="007166C7"/>
    <w:rsid w:val="0072358D"/>
    <w:rsid w:val="0072382A"/>
    <w:rsid w:val="00725C51"/>
    <w:rsid w:val="0073149C"/>
    <w:rsid w:val="00731F5F"/>
    <w:rsid w:val="00736E85"/>
    <w:rsid w:val="007424EE"/>
    <w:rsid w:val="00757D7E"/>
    <w:rsid w:val="00762D16"/>
    <w:rsid w:val="007728A9"/>
    <w:rsid w:val="00781957"/>
    <w:rsid w:val="00784E39"/>
    <w:rsid w:val="007856F2"/>
    <w:rsid w:val="007A2B2C"/>
    <w:rsid w:val="007A2CB0"/>
    <w:rsid w:val="007A45A3"/>
    <w:rsid w:val="007A7379"/>
    <w:rsid w:val="007C1A26"/>
    <w:rsid w:val="007C3802"/>
    <w:rsid w:val="007C4F47"/>
    <w:rsid w:val="007D4194"/>
    <w:rsid w:val="007D73EB"/>
    <w:rsid w:val="007E0127"/>
    <w:rsid w:val="007E68A5"/>
    <w:rsid w:val="007F43A7"/>
    <w:rsid w:val="007F7274"/>
    <w:rsid w:val="007F761C"/>
    <w:rsid w:val="00803F48"/>
    <w:rsid w:val="00805BB6"/>
    <w:rsid w:val="00806C90"/>
    <w:rsid w:val="00806DAB"/>
    <w:rsid w:val="008162B3"/>
    <w:rsid w:val="008177A0"/>
    <w:rsid w:val="00825D62"/>
    <w:rsid w:val="008310C0"/>
    <w:rsid w:val="00831788"/>
    <w:rsid w:val="0083789F"/>
    <w:rsid w:val="008451C1"/>
    <w:rsid w:val="00851A92"/>
    <w:rsid w:val="00851E1A"/>
    <w:rsid w:val="00854320"/>
    <w:rsid w:val="0085614D"/>
    <w:rsid w:val="008614E2"/>
    <w:rsid w:val="00865674"/>
    <w:rsid w:val="00865AA5"/>
    <w:rsid w:val="00872B0A"/>
    <w:rsid w:val="0087397F"/>
    <w:rsid w:val="0088548C"/>
    <w:rsid w:val="00897511"/>
    <w:rsid w:val="008A0440"/>
    <w:rsid w:val="008A0C3D"/>
    <w:rsid w:val="008A5C5D"/>
    <w:rsid w:val="008A6B04"/>
    <w:rsid w:val="008C41DA"/>
    <w:rsid w:val="008C4901"/>
    <w:rsid w:val="008C5BAE"/>
    <w:rsid w:val="008D6B2E"/>
    <w:rsid w:val="008E10F1"/>
    <w:rsid w:val="008E5A19"/>
    <w:rsid w:val="008E7367"/>
    <w:rsid w:val="008F080C"/>
    <w:rsid w:val="008F1405"/>
    <w:rsid w:val="00900FB3"/>
    <w:rsid w:val="00902437"/>
    <w:rsid w:val="00906B31"/>
    <w:rsid w:val="00906C60"/>
    <w:rsid w:val="00907737"/>
    <w:rsid w:val="00922CCF"/>
    <w:rsid w:val="00925B38"/>
    <w:rsid w:val="00925D37"/>
    <w:rsid w:val="00926150"/>
    <w:rsid w:val="00927590"/>
    <w:rsid w:val="00930FE5"/>
    <w:rsid w:val="0093172F"/>
    <w:rsid w:val="00940090"/>
    <w:rsid w:val="00944486"/>
    <w:rsid w:val="00947FE1"/>
    <w:rsid w:val="00952377"/>
    <w:rsid w:val="00953DAC"/>
    <w:rsid w:val="009548C5"/>
    <w:rsid w:val="00957104"/>
    <w:rsid w:val="0095752E"/>
    <w:rsid w:val="00963A1C"/>
    <w:rsid w:val="00965E98"/>
    <w:rsid w:val="00971F35"/>
    <w:rsid w:val="009773FB"/>
    <w:rsid w:val="00981F13"/>
    <w:rsid w:val="00985AC8"/>
    <w:rsid w:val="009963E0"/>
    <w:rsid w:val="009979D6"/>
    <w:rsid w:val="009B2A3D"/>
    <w:rsid w:val="009B4F00"/>
    <w:rsid w:val="009C142D"/>
    <w:rsid w:val="009C1D1B"/>
    <w:rsid w:val="009C2E04"/>
    <w:rsid w:val="009C3F5B"/>
    <w:rsid w:val="009C518E"/>
    <w:rsid w:val="009C5CFE"/>
    <w:rsid w:val="009C67C0"/>
    <w:rsid w:val="009C67DC"/>
    <w:rsid w:val="009D101C"/>
    <w:rsid w:val="009D2E64"/>
    <w:rsid w:val="009D3C43"/>
    <w:rsid w:val="009D6EB9"/>
    <w:rsid w:val="009E0093"/>
    <w:rsid w:val="009E68AC"/>
    <w:rsid w:val="009F6C29"/>
    <w:rsid w:val="00A0420A"/>
    <w:rsid w:val="00A11B57"/>
    <w:rsid w:val="00A134F0"/>
    <w:rsid w:val="00A20446"/>
    <w:rsid w:val="00A35C5A"/>
    <w:rsid w:val="00A45572"/>
    <w:rsid w:val="00A479CC"/>
    <w:rsid w:val="00A50E94"/>
    <w:rsid w:val="00A51D61"/>
    <w:rsid w:val="00A5231F"/>
    <w:rsid w:val="00A54FF2"/>
    <w:rsid w:val="00A56AE0"/>
    <w:rsid w:val="00A609B9"/>
    <w:rsid w:val="00A62221"/>
    <w:rsid w:val="00A62C86"/>
    <w:rsid w:val="00A646E3"/>
    <w:rsid w:val="00A67E71"/>
    <w:rsid w:val="00A67EC1"/>
    <w:rsid w:val="00A70A79"/>
    <w:rsid w:val="00A72AE1"/>
    <w:rsid w:val="00A76C68"/>
    <w:rsid w:val="00A77D7E"/>
    <w:rsid w:val="00A80274"/>
    <w:rsid w:val="00A822F5"/>
    <w:rsid w:val="00A85BF8"/>
    <w:rsid w:val="00A93356"/>
    <w:rsid w:val="00AA17A1"/>
    <w:rsid w:val="00AA1CCC"/>
    <w:rsid w:val="00AA2245"/>
    <w:rsid w:val="00AA6161"/>
    <w:rsid w:val="00AB02F5"/>
    <w:rsid w:val="00AB54C3"/>
    <w:rsid w:val="00AC40D1"/>
    <w:rsid w:val="00AC79D4"/>
    <w:rsid w:val="00AD1F58"/>
    <w:rsid w:val="00AD55FC"/>
    <w:rsid w:val="00AD6067"/>
    <w:rsid w:val="00AD606A"/>
    <w:rsid w:val="00AE2F81"/>
    <w:rsid w:val="00AE3200"/>
    <w:rsid w:val="00AE6D4B"/>
    <w:rsid w:val="00AF6C4B"/>
    <w:rsid w:val="00AF7123"/>
    <w:rsid w:val="00AF7B3D"/>
    <w:rsid w:val="00AF7D76"/>
    <w:rsid w:val="00B07408"/>
    <w:rsid w:val="00B124A8"/>
    <w:rsid w:val="00B135A9"/>
    <w:rsid w:val="00B20F6B"/>
    <w:rsid w:val="00B24C69"/>
    <w:rsid w:val="00B26972"/>
    <w:rsid w:val="00B27FA8"/>
    <w:rsid w:val="00B331B1"/>
    <w:rsid w:val="00B35C8F"/>
    <w:rsid w:val="00B3728F"/>
    <w:rsid w:val="00B42394"/>
    <w:rsid w:val="00B4395C"/>
    <w:rsid w:val="00B45371"/>
    <w:rsid w:val="00B53937"/>
    <w:rsid w:val="00B544A1"/>
    <w:rsid w:val="00B610B9"/>
    <w:rsid w:val="00B62B96"/>
    <w:rsid w:val="00B63508"/>
    <w:rsid w:val="00B71CBB"/>
    <w:rsid w:val="00B82ED7"/>
    <w:rsid w:val="00B83DF7"/>
    <w:rsid w:val="00B864C6"/>
    <w:rsid w:val="00B90375"/>
    <w:rsid w:val="00B90A29"/>
    <w:rsid w:val="00B92D02"/>
    <w:rsid w:val="00B940FC"/>
    <w:rsid w:val="00B94CA8"/>
    <w:rsid w:val="00B95B46"/>
    <w:rsid w:val="00BA4A21"/>
    <w:rsid w:val="00BA62DA"/>
    <w:rsid w:val="00BB76CE"/>
    <w:rsid w:val="00BC0947"/>
    <w:rsid w:val="00BC0CE3"/>
    <w:rsid w:val="00BC6E8D"/>
    <w:rsid w:val="00BD1DEC"/>
    <w:rsid w:val="00BD6F73"/>
    <w:rsid w:val="00BD7B41"/>
    <w:rsid w:val="00BE0F14"/>
    <w:rsid w:val="00BE0FAF"/>
    <w:rsid w:val="00BE6A95"/>
    <w:rsid w:val="00BE7FE5"/>
    <w:rsid w:val="00BF0A17"/>
    <w:rsid w:val="00BF2C1D"/>
    <w:rsid w:val="00BF370D"/>
    <w:rsid w:val="00C030DF"/>
    <w:rsid w:val="00C051A5"/>
    <w:rsid w:val="00C10CB4"/>
    <w:rsid w:val="00C12038"/>
    <w:rsid w:val="00C23E34"/>
    <w:rsid w:val="00C30F0F"/>
    <w:rsid w:val="00C3420F"/>
    <w:rsid w:val="00C36D89"/>
    <w:rsid w:val="00C40E34"/>
    <w:rsid w:val="00C45C20"/>
    <w:rsid w:val="00C4653B"/>
    <w:rsid w:val="00C466C4"/>
    <w:rsid w:val="00C51502"/>
    <w:rsid w:val="00C555FF"/>
    <w:rsid w:val="00C5617B"/>
    <w:rsid w:val="00C5690E"/>
    <w:rsid w:val="00C56FC0"/>
    <w:rsid w:val="00C614CE"/>
    <w:rsid w:val="00C664F0"/>
    <w:rsid w:val="00C6664B"/>
    <w:rsid w:val="00C713DE"/>
    <w:rsid w:val="00C755BB"/>
    <w:rsid w:val="00C763DE"/>
    <w:rsid w:val="00C775D3"/>
    <w:rsid w:val="00C80A94"/>
    <w:rsid w:val="00C80E78"/>
    <w:rsid w:val="00C82722"/>
    <w:rsid w:val="00C934FC"/>
    <w:rsid w:val="00C962FD"/>
    <w:rsid w:val="00CA152C"/>
    <w:rsid w:val="00CB00CD"/>
    <w:rsid w:val="00CB1C3D"/>
    <w:rsid w:val="00CB653F"/>
    <w:rsid w:val="00CB7A73"/>
    <w:rsid w:val="00CC17FC"/>
    <w:rsid w:val="00CC2873"/>
    <w:rsid w:val="00CD1654"/>
    <w:rsid w:val="00CD2059"/>
    <w:rsid w:val="00CD2373"/>
    <w:rsid w:val="00CD2ACA"/>
    <w:rsid w:val="00CD53F4"/>
    <w:rsid w:val="00CD6DFA"/>
    <w:rsid w:val="00CE237C"/>
    <w:rsid w:val="00CF48F5"/>
    <w:rsid w:val="00D0506F"/>
    <w:rsid w:val="00D06D8D"/>
    <w:rsid w:val="00D10CA1"/>
    <w:rsid w:val="00D140AD"/>
    <w:rsid w:val="00D207AE"/>
    <w:rsid w:val="00D24A91"/>
    <w:rsid w:val="00D26341"/>
    <w:rsid w:val="00D31983"/>
    <w:rsid w:val="00D42D14"/>
    <w:rsid w:val="00D528DE"/>
    <w:rsid w:val="00D52C5F"/>
    <w:rsid w:val="00D55265"/>
    <w:rsid w:val="00D57E05"/>
    <w:rsid w:val="00D57FD6"/>
    <w:rsid w:val="00D60C9E"/>
    <w:rsid w:val="00D639EF"/>
    <w:rsid w:val="00D66582"/>
    <w:rsid w:val="00D67A4F"/>
    <w:rsid w:val="00D67A8F"/>
    <w:rsid w:val="00D67C83"/>
    <w:rsid w:val="00D74D42"/>
    <w:rsid w:val="00D7799B"/>
    <w:rsid w:val="00D77CA8"/>
    <w:rsid w:val="00D82CAF"/>
    <w:rsid w:val="00D84DD9"/>
    <w:rsid w:val="00D8511C"/>
    <w:rsid w:val="00D8535D"/>
    <w:rsid w:val="00D864B9"/>
    <w:rsid w:val="00D90ACC"/>
    <w:rsid w:val="00D9105D"/>
    <w:rsid w:val="00D925C7"/>
    <w:rsid w:val="00D97CC2"/>
    <w:rsid w:val="00DA1B4B"/>
    <w:rsid w:val="00DB7252"/>
    <w:rsid w:val="00DC2F84"/>
    <w:rsid w:val="00DD0B76"/>
    <w:rsid w:val="00DD24B4"/>
    <w:rsid w:val="00DD4F48"/>
    <w:rsid w:val="00DD7650"/>
    <w:rsid w:val="00DE2858"/>
    <w:rsid w:val="00DE6E91"/>
    <w:rsid w:val="00DF3152"/>
    <w:rsid w:val="00E018EA"/>
    <w:rsid w:val="00E1109B"/>
    <w:rsid w:val="00E14B62"/>
    <w:rsid w:val="00E15D0B"/>
    <w:rsid w:val="00E172DC"/>
    <w:rsid w:val="00E173B1"/>
    <w:rsid w:val="00E210B7"/>
    <w:rsid w:val="00E236B4"/>
    <w:rsid w:val="00E27E7F"/>
    <w:rsid w:val="00E31B67"/>
    <w:rsid w:val="00E32235"/>
    <w:rsid w:val="00E32BB8"/>
    <w:rsid w:val="00E33170"/>
    <w:rsid w:val="00E3437C"/>
    <w:rsid w:val="00E47312"/>
    <w:rsid w:val="00E4759D"/>
    <w:rsid w:val="00E52406"/>
    <w:rsid w:val="00E52E82"/>
    <w:rsid w:val="00E57985"/>
    <w:rsid w:val="00E61456"/>
    <w:rsid w:val="00E617A8"/>
    <w:rsid w:val="00E62DED"/>
    <w:rsid w:val="00E639C7"/>
    <w:rsid w:val="00E70D49"/>
    <w:rsid w:val="00E71669"/>
    <w:rsid w:val="00E73B1B"/>
    <w:rsid w:val="00E73CA1"/>
    <w:rsid w:val="00E76F92"/>
    <w:rsid w:val="00E774B5"/>
    <w:rsid w:val="00E86D63"/>
    <w:rsid w:val="00E900B5"/>
    <w:rsid w:val="00E905EC"/>
    <w:rsid w:val="00E91624"/>
    <w:rsid w:val="00E92B0D"/>
    <w:rsid w:val="00EA1603"/>
    <w:rsid w:val="00EA2C08"/>
    <w:rsid w:val="00EA412C"/>
    <w:rsid w:val="00EA41C4"/>
    <w:rsid w:val="00EB57B9"/>
    <w:rsid w:val="00EB6017"/>
    <w:rsid w:val="00EB7C93"/>
    <w:rsid w:val="00EC2D00"/>
    <w:rsid w:val="00EC3F8A"/>
    <w:rsid w:val="00ED2C02"/>
    <w:rsid w:val="00ED3BA4"/>
    <w:rsid w:val="00ED7458"/>
    <w:rsid w:val="00EE1DB0"/>
    <w:rsid w:val="00EE54F4"/>
    <w:rsid w:val="00EF01EC"/>
    <w:rsid w:val="00EF1E6F"/>
    <w:rsid w:val="00EF5310"/>
    <w:rsid w:val="00EF6585"/>
    <w:rsid w:val="00EF6C60"/>
    <w:rsid w:val="00EF6E85"/>
    <w:rsid w:val="00F017E5"/>
    <w:rsid w:val="00F06F6E"/>
    <w:rsid w:val="00F07209"/>
    <w:rsid w:val="00F104ED"/>
    <w:rsid w:val="00F117F1"/>
    <w:rsid w:val="00F15017"/>
    <w:rsid w:val="00F23708"/>
    <w:rsid w:val="00F25931"/>
    <w:rsid w:val="00F276AE"/>
    <w:rsid w:val="00F34A8D"/>
    <w:rsid w:val="00F363E0"/>
    <w:rsid w:val="00F4104A"/>
    <w:rsid w:val="00F44387"/>
    <w:rsid w:val="00F604C7"/>
    <w:rsid w:val="00F61468"/>
    <w:rsid w:val="00F6677E"/>
    <w:rsid w:val="00F74D93"/>
    <w:rsid w:val="00F76C9D"/>
    <w:rsid w:val="00F776B0"/>
    <w:rsid w:val="00F80934"/>
    <w:rsid w:val="00F85D47"/>
    <w:rsid w:val="00F9357B"/>
    <w:rsid w:val="00F94401"/>
    <w:rsid w:val="00F96D4D"/>
    <w:rsid w:val="00FA425A"/>
    <w:rsid w:val="00FA5450"/>
    <w:rsid w:val="00FA6148"/>
    <w:rsid w:val="00FB19D5"/>
    <w:rsid w:val="00FC14BB"/>
    <w:rsid w:val="00FC169A"/>
    <w:rsid w:val="00FC1C8E"/>
    <w:rsid w:val="00FC510A"/>
    <w:rsid w:val="00FD34E3"/>
    <w:rsid w:val="00FD6E48"/>
    <w:rsid w:val="00FD725B"/>
    <w:rsid w:val="00FD7425"/>
    <w:rsid w:val="00FE10AE"/>
    <w:rsid w:val="00FE6BFF"/>
    <w:rsid w:val="00FF0999"/>
    <w:rsid w:val="00FF14CA"/>
    <w:rsid w:val="00FF3203"/>
    <w:rsid w:val="00FF4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8CB2981-49B0-47FC-87C0-143DC3E7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9CC"/>
    <w:pPr>
      <w:spacing w:after="160" w:line="259" w:lineRule="auto"/>
    </w:pPr>
    <w:rPr>
      <w:rFonts w:cs="Times New Roman"/>
      <w:sz w:val="22"/>
      <w:szCs w:val="22"/>
    </w:rPr>
  </w:style>
  <w:style w:type="paragraph" w:styleId="1">
    <w:name w:val="heading 1"/>
    <w:basedOn w:val="a"/>
    <w:next w:val="a"/>
    <w:link w:val="10"/>
    <w:uiPriority w:val="99"/>
    <w:qFormat/>
    <w:rsid w:val="004B3DDC"/>
    <w:pPr>
      <w:widowControl w:val="0"/>
      <w:autoSpaceDE w:val="0"/>
      <w:autoSpaceDN w:val="0"/>
      <w:adjustRightInd w:val="0"/>
      <w:spacing w:before="108" w:after="108" w:line="240" w:lineRule="auto"/>
      <w:jc w:val="center"/>
      <w:outlineLvl w:val="0"/>
    </w:pPr>
    <w:rPr>
      <w:rFonts w:ascii="Arial" w:hAnsi="Arial" w:cs="Arial"/>
      <w:b/>
      <w:bCs/>
      <w:color w:val="26282F"/>
      <w:sz w:val="26"/>
      <w:szCs w:val="26"/>
    </w:rPr>
  </w:style>
  <w:style w:type="paragraph" w:styleId="2">
    <w:name w:val="heading 2"/>
    <w:basedOn w:val="1"/>
    <w:next w:val="a"/>
    <w:link w:val="20"/>
    <w:uiPriority w:val="99"/>
    <w:qFormat/>
    <w:rsid w:val="004B3DDC"/>
    <w:pPr>
      <w:outlineLvl w:val="1"/>
    </w:pPr>
  </w:style>
  <w:style w:type="paragraph" w:styleId="3">
    <w:name w:val="heading 3"/>
    <w:basedOn w:val="2"/>
    <w:next w:val="a"/>
    <w:link w:val="30"/>
    <w:uiPriority w:val="99"/>
    <w:qFormat/>
    <w:rsid w:val="004B3DDC"/>
    <w:pPr>
      <w:outlineLvl w:val="2"/>
    </w:pPr>
  </w:style>
  <w:style w:type="paragraph" w:styleId="4">
    <w:name w:val="heading 4"/>
    <w:basedOn w:val="3"/>
    <w:next w:val="a"/>
    <w:link w:val="40"/>
    <w:uiPriority w:val="99"/>
    <w:qFormat/>
    <w:rsid w:val="004B3DDC"/>
    <w:pPr>
      <w:outlineLvl w:val="3"/>
    </w:pPr>
  </w:style>
  <w:style w:type="paragraph" w:styleId="5">
    <w:name w:val="heading 5"/>
    <w:basedOn w:val="a"/>
    <w:next w:val="a"/>
    <w:link w:val="50"/>
    <w:uiPriority w:val="9"/>
    <w:semiHidden/>
    <w:unhideWhenUsed/>
    <w:qFormat/>
    <w:rsid w:val="00542CF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B3DDC"/>
    <w:rPr>
      <w:rFonts w:ascii="Arial" w:hAnsi="Arial"/>
      <w:b/>
      <w:color w:val="26282F"/>
      <w:sz w:val="26"/>
    </w:rPr>
  </w:style>
  <w:style w:type="character" w:customStyle="1" w:styleId="20">
    <w:name w:val="Заголовок 2 Знак"/>
    <w:basedOn w:val="a0"/>
    <w:link w:val="2"/>
    <w:uiPriority w:val="99"/>
    <w:locked/>
    <w:rsid w:val="004B3DDC"/>
    <w:rPr>
      <w:rFonts w:ascii="Arial" w:hAnsi="Arial"/>
      <w:b/>
      <w:color w:val="26282F"/>
      <w:sz w:val="26"/>
    </w:rPr>
  </w:style>
  <w:style w:type="character" w:customStyle="1" w:styleId="30">
    <w:name w:val="Заголовок 3 Знак"/>
    <w:basedOn w:val="a0"/>
    <w:link w:val="3"/>
    <w:uiPriority w:val="99"/>
    <w:locked/>
    <w:rsid w:val="004B3DDC"/>
    <w:rPr>
      <w:rFonts w:ascii="Arial" w:hAnsi="Arial"/>
      <w:b/>
      <w:color w:val="26282F"/>
      <w:sz w:val="26"/>
    </w:rPr>
  </w:style>
  <w:style w:type="character" w:customStyle="1" w:styleId="40">
    <w:name w:val="Заголовок 4 Знак"/>
    <w:basedOn w:val="a0"/>
    <w:link w:val="4"/>
    <w:uiPriority w:val="99"/>
    <w:locked/>
    <w:rsid w:val="004B3DDC"/>
    <w:rPr>
      <w:rFonts w:ascii="Arial" w:hAnsi="Arial"/>
      <w:b/>
      <w:color w:val="26282F"/>
      <w:sz w:val="26"/>
    </w:rPr>
  </w:style>
  <w:style w:type="character" w:customStyle="1" w:styleId="50">
    <w:name w:val="Заголовок 5 Знак"/>
    <w:basedOn w:val="a0"/>
    <w:link w:val="5"/>
    <w:uiPriority w:val="9"/>
    <w:semiHidden/>
    <w:locked/>
    <w:rsid w:val="00542CF0"/>
    <w:rPr>
      <w:b/>
      <w:i/>
      <w:sz w:val="26"/>
    </w:rPr>
  </w:style>
  <w:style w:type="paragraph" w:styleId="a3">
    <w:name w:val="Balloon Text"/>
    <w:basedOn w:val="a"/>
    <w:link w:val="a4"/>
    <w:uiPriority w:val="99"/>
    <w:semiHidden/>
    <w:unhideWhenUsed/>
    <w:rsid w:val="005A2F1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locked/>
    <w:rsid w:val="005A2F11"/>
    <w:rPr>
      <w:rFonts w:ascii="Segoe UI" w:hAnsi="Segoe UI"/>
      <w:sz w:val="18"/>
    </w:rPr>
  </w:style>
  <w:style w:type="character" w:styleId="a5">
    <w:name w:val="annotation reference"/>
    <w:basedOn w:val="a0"/>
    <w:uiPriority w:val="99"/>
    <w:semiHidden/>
    <w:unhideWhenUsed/>
    <w:rsid w:val="00573E7D"/>
    <w:rPr>
      <w:sz w:val="16"/>
    </w:rPr>
  </w:style>
  <w:style w:type="paragraph" w:styleId="a6">
    <w:name w:val="annotation text"/>
    <w:basedOn w:val="a"/>
    <w:link w:val="a7"/>
    <w:uiPriority w:val="99"/>
    <w:semiHidden/>
    <w:unhideWhenUsed/>
    <w:rsid w:val="00573E7D"/>
    <w:pPr>
      <w:widowControl w:val="0"/>
      <w:autoSpaceDE w:val="0"/>
      <w:autoSpaceDN w:val="0"/>
      <w:adjustRightInd w:val="0"/>
      <w:spacing w:after="0" w:line="240" w:lineRule="auto"/>
      <w:ind w:firstLine="720"/>
      <w:jc w:val="both"/>
    </w:pPr>
    <w:rPr>
      <w:rFonts w:ascii="Arial" w:hAnsi="Arial" w:cs="Arial"/>
      <w:sz w:val="20"/>
      <w:szCs w:val="20"/>
    </w:rPr>
  </w:style>
  <w:style w:type="character" w:customStyle="1" w:styleId="a7">
    <w:name w:val="Текст примечания Знак"/>
    <w:basedOn w:val="a0"/>
    <w:link w:val="a6"/>
    <w:uiPriority w:val="99"/>
    <w:semiHidden/>
    <w:locked/>
    <w:rsid w:val="00573E7D"/>
    <w:rPr>
      <w:rFonts w:ascii="Arial" w:hAnsi="Arial"/>
      <w:sz w:val="20"/>
    </w:rPr>
  </w:style>
  <w:style w:type="character" w:customStyle="1" w:styleId="a8">
    <w:name w:val="Цветовое выделение"/>
    <w:uiPriority w:val="99"/>
    <w:rsid w:val="004B3DDC"/>
    <w:rPr>
      <w:b/>
      <w:color w:val="26282F"/>
    </w:rPr>
  </w:style>
  <w:style w:type="character" w:customStyle="1" w:styleId="a9">
    <w:name w:val="Гипертекстовая ссылка"/>
    <w:uiPriority w:val="99"/>
    <w:rsid w:val="004B3DDC"/>
    <w:rPr>
      <w:color w:val="106BBE"/>
    </w:rPr>
  </w:style>
  <w:style w:type="character" w:customStyle="1" w:styleId="aa">
    <w:name w:val="Активная гиперссылка"/>
    <w:uiPriority w:val="99"/>
    <w:rsid w:val="004B3DDC"/>
    <w:rPr>
      <w:color w:val="106BBE"/>
      <w:u w:val="single"/>
    </w:rPr>
  </w:style>
  <w:style w:type="paragraph" w:customStyle="1" w:styleId="ab">
    <w:name w:val="Внимание"/>
    <w:basedOn w:val="a"/>
    <w:next w:val="a"/>
    <w:uiPriority w:val="99"/>
    <w:rsid w:val="004B3DDC"/>
    <w:pPr>
      <w:widowControl w:val="0"/>
      <w:autoSpaceDE w:val="0"/>
      <w:autoSpaceDN w:val="0"/>
      <w:adjustRightInd w:val="0"/>
      <w:spacing w:before="240" w:after="240" w:line="240" w:lineRule="auto"/>
      <w:ind w:left="420" w:right="420" w:firstLine="300"/>
      <w:jc w:val="both"/>
    </w:pPr>
    <w:rPr>
      <w:rFonts w:ascii="Arial" w:hAnsi="Arial" w:cs="Arial"/>
      <w:sz w:val="26"/>
      <w:szCs w:val="26"/>
      <w:shd w:val="clear" w:color="auto" w:fill="FAF3E9"/>
    </w:rPr>
  </w:style>
  <w:style w:type="paragraph" w:customStyle="1" w:styleId="ac">
    <w:name w:val="Внимание: криминал!!"/>
    <w:basedOn w:val="ab"/>
    <w:next w:val="a"/>
    <w:uiPriority w:val="99"/>
    <w:rsid w:val="004B3DDC"/>
  </w:style>
  <w:style w:type="paragraph" w:customStyle="1" w:styleId="ad">
    <w:name w:val="Внимание: недобросовестность!"/>
    <w:basedOn w:val="ab"/>
    <w:next w:val="a"/>
    <w:uiPriority w:val="99"/>
    <w:rsid w:val="004B3DDC"/>
  </w:style>
  <w:style w:type="character" w:customStyle="1" w:styleId="ae">
    <w:name w:val="Выделение для Базового Поиска"/>
    <w:uiPriority w:val="99"/>
    <w:rsid w:val="004B3DDC"/>
    <w:rPr>
      <w:b/>
      <w:color w:val="0058A9"/>
    </w:rPr>
  </w:style>
  <w:style w:type="character" w:customStyle="1" w:styleId="af">
    <w:name w:val="Выделение для Базового Поиска (курсив)"/>
    <w:uiPriority w:val="99"/>
    <w:rsid w:val="004B3DDC"/>
    <w:rPr>
      <w:b/>
      <w:i/>
      <w:color w:val="0058A9"/>
    </w:rPr>
  </w:style>
  <w:style w:type="character" w:customStyle="1" w:styleId="af0">
    <w:name w:val="Сравнение редакций"/>
    <w:uiPriority w:val="99"/>
    <w:rsid w:val="004B3DDC"/>
    <w:rPr>
      <w:color w:val="26282F"/>
    </w:rPr>
  </w:style>
  <w:style w:type="character" w:customStyle="1" w:styleId="af1">
    <w:name w:val="Добавленный текст"/>
    <w:uiPriority w:val="99"/>
    <w:rsid w:val="004B3DDC"/>
    <w:rPr>
      <w:color w:val="000000"/>
      <w:shd w:val="clear" w:color="auto" w:fill="C1D7FF"/>
    </w:rPr>
  </w:style>
  <w:style w:type="paragraph" w:customStyle="1" w:styleId="af2">
    <w:name w:val="Дочерний элемент списка"/>
    <w:basedOn w:val="a"/>
    <w:next w:val="a"/>
    <w:uiPriority w:val="99"/>
    <w:rsid w:val="004B3DDC"/>
    <w:pPr>
      <w:widowControl w:val="0"/>
      <w:autoSpaceDE w:val="0"/>
      <w:autoSpaceDN w:val="0"/>
      <w:adjustRightInd w:val="0"/>
      <w:spacing w:after="0" w:line="240" w:lineRule="auto"/>
      <w:jc w:val="both"/>
    </w:pPr>
    <w:rPr>
      <w:rFonts w:ascii="Arial" w:hAnsi="Arial" w:cs="Arial"/>
      <w:color w:val="868381"/>
    </w:rPr>
  </w:style>
  <w:style w:type="paragraph" w:customStyle="1" w:styleId="af3">
    <w:name w:val="Основное меню (преемственное)"/>
    <w:basedOn w:val="a"/>
    <w:next w:val="a"/>
    <w:uiPriority w:val="99"/>
    <w:rsid w:val="004B3DDC"/>
    <w:pPr>
      <w:widowControl w:val="0"/>
      <w:autoSpaceDE w:val="0"/>
      <w:autoSpaceDN w:val="0"/>
      <w:adjustRightInd w:val="0"/>
      <w:spacing w:after="0" w:line="240" w:lineRule="auto"/>
      <w:ind w:firstLine="720"/>
      <w:jc w:val="both"/>
    </w:pPr>
    <w:rPr>
      <w:rFonts w:ascii="Verdana" w:hAnsi="Verdana" w:cs="Verdana"/>
      <w:sz w:val="24"/>
      <w:szCs w:val="24"/>
    </w:rPr>
  </w:style>
  <w:style w:type="paragraph" w:customStyle="1" w:styleId="af4">
    <w:name w:val="Заголовок *"/>
    <w:basedOn w:val="af3"/>
    <w:next w:val="a"/>
    <w:uiPriority w:val="99"/>
    <w:rsid w:val="004B3DDC"/>
    <w:rPr>
      <w:b/>
      <w:bCs/>
      <w:color w:val="0058A9"/>
      <w:shd w:val="clear" w:color="auto" w:fill="D4D0C8"/>
    </w:rPr>
  </w:style>
  <w:style w:type="paragraph" w:customStyle="1" w:styleId="af5">
    <w:name w:val="Заголовок группы контролов"/>
    <w:basedOn w:val="a"/>
    <w:next w:val="a"/>
    <w:uiPriority w:val="99"/>
    <w:rsid w:val="004B3DDC"/>
    <w:pPr>
      <w:widowControl w:val="0"/>
      <w:autoSpaceDE w:val="0"/>
      <w:autoSpaceDN w:val="0"/>
      <w:adjustRightInd w:val="0"/>
      <w:spacing w:after="0" w:line="240" w:lineRule="auto"/>
      <w:ind w:firstLine="720"/>
      <w:jc w:val="both"/>
    </w:pPr>
    <w:rPr>
      <w:rFonts w:ascii="Arial" w:hAnsi="Arial" w:cs="Arial"/>
      <w:b/>
      <w:bCs/>
      <w:color w:val="000000"/>
      <w:sz w:val="26"/>
      <w:szCs w:val="26"/>
    </w:rPr>
  </w:style>
  <w:style w:type="paragraph" w:customStyle="1" w:styleId="af6">
    <w:name w:val="Заголовок для информации об изменениях"/>
    <w:basedOn w:val="1"/>
    <w:next w:val="a"/>
    <w:uiPriority w:val="99"/>
    <w:rsid w:val="004B3DDC"/>
    <w:pPr>
      <w:spacing w:before="0"/>
      <w:outlineLvl w:val="9"/>
    </w:pPr>
    <w:rPr>
      <w:b w:val="0"/>
      <w:bCs w:val="0"/>
      <w:sz w:val="20"/>
      <w:szCs w:val="20"/>
      <w:shd w:val="clear" w:color="auto" w:fill="FFFFFF"/>
    </w:rPr>
  </w:style>
  <w:style w:type="character" w:customStyle="1" w:styleId="af7">
    <w:name w:val="Заголовок полученного сообщения"/>
    <w:uiPriority w:val="99"/>
    <w:rsid w:val="004B3DDC"/>
    <w:rPr>
      <w:b/>
      <w:color w:val="FF0000"/>
    </w:rPr>
  </w:style>
  <w:style w:type="paragraph" w:customStyle="1" w:styleId="af8">
    <w:name w:val="Заголовок распахивающейся части диалога"/>
    <w:basedOn w:val="a"/>
    <w:next w:val="a"/>
    <w:uiPriority w:val="99"/>
    <w:rsid w:val="004B3DDC"/>
    <w:pPr>
      <w:widowControl w:val="0"/>
      <w:autoSpaceDE w:val="0"/>
      <w:autoSpaceDN w:val="0"/>
      <w:adjustRightInd w:val="0"/>
      <w:spacing w:after="0" w:line="240" w:lineRule="auto"/>
      <w:ind w:firstLine="720"/>
      <w:jc w:val="both"/>
    </w:pPr>
    <w:rPr>
      <w:rFonts w:ascii="Arial" w:hAnsi="Arial" w:cs="Arial"/>
      <w:i/>
      <w:iCs/>
      <w:color w:val="000080"/>
      <w:sz w:val="24"/>
      <w:szCs w:val="24"/>
    </w:rPr>
  </w:style>
  <w:style w:type="character" w:customStyle="1" w:styleId="af9">
    <w:name w:val="Заголовок собственного сообщения"/>
    <w:uiPriority w:val="99"/>
    <w:rsid w:val="004B3DDC"/>
    <w:rPr>
      <w:b/>
      <w:color w:val="26282F"/>
    </w:rPr>
  </w:style>
  <w:style w:type="paragraph" w:customStyle="1" w:styleId="afa">
    <w:name w:val="Заголовок статьи"/>
    <w:basedOn w:val="a"/>
    <w:next w:val="a"/>
    <w:uiPriority w:val="99"/>
    <w:rsid w:val="004B3DDC"/>
    <w:pPr>
      <w:widowControl w:val="0"/>
      <w:autoSpaceDE w:val="0"/>
      <w:autoSpaceDN w:val="0"/>
      <w:adjustRightInd w:val="0"/>
      <w:spacing w:after="0" w:line="240" w:lineRule="auto"/>
      <w:ind w:left="1612" w:hanging="892"/>
      <w:jc w:val="both"/>
    </w:pPr>
    <w:rPr>
      <w:rFonts w:ascii="Arial" w:hAnsi="Arial" w:cs="Arial"/>
      <w:sz w:val="26"/>
      <w:szCs w:val="26"/>
    </w:rPr>
  </w:style>
  <w:style w:type="paragraph" w:customStyle="1" w:styleId="afb">
    <w:name w:val="Заголовок ЭР (левое окно)"/>
    <w:basedOn w:val="a"/>
    <w:next w:val="a"/>
    <w:uiPriority w:val="99"/>
    <w:rsid w:val="004B3DDC"/>
    <w:pPr>
      <w:widowControl w:val="0"/>
      <w:autoSpaceDE w:val="0"/>
      <w:autoSpaceDN w:val="0"/>
      <w:adjustRightInd w:val="0"/>
      <w:spacing w:before="300" w:after="250" w:line="240" w:lineRule="auto"/>
      <w:jc w:val="center"/>
    </w:pPr>
    <w:rPr>
      <w:rFonts w:ascii="Arial" w:hAnsi="Arial" w:cs="Arial"/>
      <w:b/>
      <w:bCs/>
      <w:color w:val="26282F"/>
      <w:sz w:val="28"/>
      <w:szCs w:val="28"/>
    </w:rPr>
  </w:style>
  <w:style w:type="paragraph" w:customStyle="1" w:styleId="afc">
    <w:name w:val="Заголовок ЭР (правое окно)"/>
    <w:basedOn w:val="afb"/>
    <w:next w:val="a"/>
    <w:uiPriority w:val="99"/>
    <w:rsid w:val="004B3DDC"/>
    <w:pPr>
      <w:spacing w:after="0"/>
      <w:jc w:val="left"/>
    </w:pPr>
  </w:style>
  <w:style w:type="paragraph" w:customStyle="1" w:styleId="afd">
    <w:name w:val="Интерактивный заголовок"/>
    <w:basedOn w:val="af4"/>
    <w:next w:val="a"/>
    <w:uiPriority w:val="99"/>
    <w:rsid w:val="004B3DDC"/>
    <w:rPr>
      <w:u w:val="single"/>
    </w:rPr>
  </w:style>
  <w:style w:type="paragraph" w:customStyle="1" w:styleId="afe">
    <w:name w:val="Текст (справка)"/>
    <w:basedOn w:val="a"/>
    <w:next w:val="a"/>
    <w:uiPriority w:val="99"/>
    <w:rsid w:val="004B3DDC"/>
    <w:pPr>
      <w:widowControl w:val="0"/>
      <w:autoSpaceDE w:val="0"/>
      <w:autoSpaceDN w:val="0"/>
      <w:adjustRightInd w:val="0"/>
      <w:spacing w:after="0" w:line="240" w:lineRule="auto"/>
      <w:ind w:left="170" w:right="170"/>
    </w:pPr>
    <w:rPr>
      <w:rFonts w:ascii="Arial" w:hAnsi="Arial" w:cs="Arial"/>
      <w:sz w:val="26"/>
      <w:szCs w:val="26"/>
    </w:rPr>
  </w:style>
  <w:style w:type="paragraph" w:customStyle="1" w:styleId="aff">
    <w:name w:val="Комментарий"/>
    <w:basedOn w:val="afe"/>
    <w:next w:val="a"/>
    <w:uiPriority w:val="99"/>
    <w:rsid w:val="004B3DDC"/>
    <w:pPr>
      <w:spacing w:before="75"/>
      <w:ind w:right="0"/>
      <w:jc w:val="both"/>
    </w:pPr>
    <w:rPr>
      <w:color w:val="353842"/>
      <w:shd w:val="clear" w:color="auto" w:fill="F0F0F0"/>
    </w:rPr>
  </w:style>
  <w:style w:type="paragraph" w:customStyle="1" w:styleId="aff0">
    <w:name w:val="Информация о версии"/>
    <w:basedOn w:val="aff"/>
    <w:next w:val="a"/>
    <w:uiPriority w:val="99"/>
    <w:rsid w:val="004B3DDC"/>
    <w:rPr>
      <w:i/>
      <w:iCs/>
    </w:rPr>
  </w:style>
  <w:style w:type="paragraph" w:customStyle="1" w:styleId="aff1">
    <w:name w:val="Текст информации об изменениях"/>
    <w:basedOn w:val="a"/>
    <w:next w:val="a"/>
    <w:uiPriority w:val="99"/>
    <w:rsid w:val="004B3DDC"/>
    <w:pPr>
      <w:widowControl w:val="0"/>
      <w:autoSpaceDE w:val="0"/>
      <w:autoSpaceDN w:val="0"/>
      <w:adjustRightInd w:val="0"/>
      <w:spacing w:after="0" w:line="240" w:lineRule="auto"/>
      <w:ind w:firstLine="720"/>
      <w:jc w:val="both"/>
    </w:pPr>
    <w:rPr>
      <w:rFonts w:ascii="Arial" w:hAnsi="Arial" w:cs="Arial"/>
      <w:color w:val="353842"/>
      <w:sz w:val="20"/>
      <w:szCs w:val="20"/>
    </w:rPr>
  </w:style>
  <w:style w:type="paragraph" w:customStyle="1" w:styleId="aff2">
    <w:name w:val="Информация об изменениях"/>
    <w:basedOn w:val="aff1"/>
    <w:next w:val="a"/>
    <w:uiPriority w:val="99"/>
    <w:rsid w:val="004B3DDC"/>
    <w:pPr>
      <w:spacing w:before="180"/>
      <w:ind w:left="360" w:right="360" w:firstLine="0"/>
    </w:pPr>
    <w:rPr>
      <w:shd w:val="clear" w:color="auto" w:fill="EAEFED"/>
    </w:rPr>
  </w:style>
  <w:style w:type="paragraph" w:customStyle="1" w:styleId="aff3">
    <w:name w:val="Текст (лев. подпись)"/>
    <w:basedOn w:val="a"/>
    <w:next w:val="a"/>
    <w:uiPriority w:val="99"/>
    <w:rsid w:val="004B3DDC"/>
    <w:pPr>
      <w:widowControl w:val="0"/>
      <w:autoSpaceDE w:val="0"/>
      <w:autoSpaceDN w:val="0"/>
      <w:adjustRightInd w:val="0"/>
      <w:spacing w:after="0" w:line="240" w:lineRule="auto"/>
    </w:pPr>
    <w:rPr>
      <w:rFonts w:ascii="Arial" w:hAnsi="Arial" w:cs="Arial"/>
      <w:sz w:val="26"/>
      <w:szCs w:val="26"/>
    </w:rPr>
  </w:style>
  <w:style w:type="paragraph" w:customStyle="1" w:styleId="aff4">
    <w:name w:val="Колонтитул (левый)"/>
    <w:basedOn w:val="aff3"/>
    <w:next w:val="a"/>
    <w:uiPriority w:val="99"/>
    <w:rsid w:val="004B3DDC"/>
    <w:rPr>
      <w:sz w:val="16"/>
      <w:szCs w:val="16"/>
    </w:rPr>
  </w:style>
  <w:style w:type="paragraph" w:customStyle="1" w:styleId="aff5">
    <w:name w:val="Текст (прав. подпись)"/>
    <w:basedOn w:val="a"/>
    <w:next w:val="a"/>
    <w:uiPriority w:val="99"/>
    <w:rsid w:val="004B3DDC"/>
    <w:pPr>
      <w:widowControl w:val="0"/>
      <w:autoSpaceDE w:val="0"/>
      <w:autoSpaceDN w:val="0"/>
      <w:adjustRightInd w:val="0"/>
      <w:spacing w:after="0" w:line="240" w:lineRule="auto"/>
      <w:jc w:val="right"/>
    </w:pPr>
    <w:rPr>
      <w:rFonts w:ascii="Arial" w:hAnsi="Arial" w:cs="Arial"/>
      <w:sz w:val="26"/>
      <w:szCs w:val="26"/>
    </w:rPr>
  </w:style>
  <w:style w:type="paragraph" w:customStyle="1" w:styleId="aff6">
    <w:name w:val="Колонтитул (правый)"/>
    <w:basedOn w:val="aff5"/>
    <w:next w:val="a"/>
    <w:uiPriority w:val="99"/>
    <w:rsid w:val="004B3DDC"/>
    <w:rPr>
      <w:sz w:val="16"/>
      <w:szCs w:val="16"/>
    </w:rPr>
  </w:style>
  <w:style w:type="paragraph" w:customStyle="1" w:styleId="aff7">
    <w:name w:val="Комментарий пользователя"/>
    <w:basedOn w:val="aff"/>
    <w:next w:val="a"/>
    <w:uiPriority w:val="99"/>
    <w:rsid w:val="004B3DDC"/>
    <w:pPr>
      <w:jc w:val="left"/>
    </w:pPr>
    <w:rPr>
      <w:shd w:val="clear" w:color="auto" w:fill="FFDFE0"/>
    </w:rPr>
  </w:style>
  <w:style w:type="paragraph" w:customStyle="1" w:styleId="aff8">
    <w:name w:val="Куда обратиться?"/>
    <w:basedOn w:val="ab"/>
    <w:next w:val="a"/>
    <w:uiPriority w:val="99"/>
    <w:rsid w:val="004B3DDC"/>
  </w:style>
  <w:style w:type="paragraph" w:customStyle="1" w:styleId="aff9">
    <w:name w:val="Моноширинный"/>
    <w:basedOn w:val="a"/>
    <w:next w:val="a"/>
    <w:uiPriority w:val="99"/>
    <w:rsid w:val="004B3DDC"/>
    <w:pPr>
      <w:widowControl w:val="0"/>
      <w:autoSpaceDE w:val="0"/>
      <w:autoSpaceDN w:val="0"/>
      <w:adjustRightInd w:val="0"/>
      <w:spacing w:after="0" w:line="240" w:lineRule="auto"/>
    </w:pPr>
    <w:rPr>
      <w:rFonts w:ascii="Courier New" w:hAnsi="Courier New" w:cs="Courier New"/>
      <w:sz w:val="26"/>
      <w:szCs w:val="26"/>
    </w:rPr>
  </w:style>
  <w:style w:type="character" w:customStyle="1" w:styleId="affa">
    <w:name w:val="Найденные слова"/>
    <w:uiPriority w:val="99"/>
    <w:rsid w:val="004B3DDC"/>
    <w:rPr>
      <w:color w:val="26282F"/>
      <w:shd w:val="clear" w:color="auto" w:fill="FFF580"/>
    </w:rPr>
  </w:style>
  <w:style w:type="paragraph" w:customStyle="1" w:styleId="affb">
    <w:name w:val="Напишите нам"/>
    <w:basedOn w:val="a"/>
    <w:next w:val="a"/>
    <w:uiPriority w:val="99"/>
    <w:rsid w:val="004B3DDC"/>
    <w:pPr>
      <w:widowControl w:val="0"/>
      <w:autoSpaceDE w:val="0"/>
      <w:autoSpaceDN w:val="0"/>
      <w:adjustRightInd w:val="0"/>
      <w:spacing w:before="90" w:after="90" w:line="240" w:lineRule="auto"/>
      <w:ind w:left="180" w:right="180"/>
      <w:jc w:val="both"/>
    </w:pPr>
    <w:rPr>
      <w:rFonts w:ascii="Arial" w:hAnsi="Arial" w:cs="Arial"/>
      <w:shd w:val="clear" w:color="auto" w:fill="EFFFAD"/>
    </w:rPr>
  </w:style>
  <w:style w:type="character" w:customStyle="1" w:styleId="affc">
    <w:name w:val="Не вступил в силу"/>
    <w:uiPriority w:val="99"/>
    <w:rsid w:val="004B3DDC"/>
    <w:rPr>
      <w:color w:val="000000"/>
      <w:shd w:val="clear" w:color="auto" w:fill="D8EDE8"/>
    </w:rPr>
  </w:style>
  <w:style w:type="paragraph" w:customStyle="1" w:styleId="affd">
    <w:name w:val="Необходимые документы"/>
    <w:basedOn w:val="ab"/>
    <w:next w:val="a"/>
    <w:uiPriority w:val="99"/>
    <w:rsid w:val="004B3DDC"/>
    <w:pPr>
      <w:ind w:firstLine="118"/>
    </w:pPr>
  </w:style>
  <w:style w:type="paragraph" w:customStyle="1" w:styleId="affe">
    <w:name w:val="Нормальный (таблица)"/>
    <w:basedOn w:val="a"/>
    <w:next w:val="a"/>
    <w:uiPriority w:val="99"/>
    <w:rsid w:val="004B3DDC"/>
    <w:pPr>
      <w:widowControl w:val="0"/>
      <w:autoSpaceDE w:val="0"/>
      <w:autoSpaceDN w:val="0"/>
      <w:adjustRightInd w:val="0"/>
      <w:spacing w:after="0" w:line="240" w:lineRule="auto"/>
      <w:jc w:val="both"/>
    </w:pPr>
    <w:rPr>
      <w:rFonts w:ascii="Arial" w:hAnsi="Arial" w:cs="Arial"/>
      <w:sz w:val="26"/>
      <w:szCs w:val="26"/>
    </w:rPr>
  </w:style>
  <w:style w:type="paragraph" w:customStyle="1" w:styleId="afff">
    <w:name w:val="Таблицы (моноширинный)"/>
    <w:basedOn w:val="a"/>
    <w:next w:val="a"/>
    <w:uiPriority w:val="99"/>
    <w:rsid w:val="004B3DDC"/>
    <w:pPr>
      <w:widowControl w:val="0"/>
      <w:autoSpaceDE w:val="0"/>
      <w:autoSpaceDN w:val="0"/>
      <w:adjustRightInd w:val="0"/>
      <w:spacing w:after="0" w:line="240" w:lineRule="auto"/>
    </w:pPr>
    <w:rPr>
      <w:rFonts w:ascii="Courier New" w:hAnsi="Courier New" w:cs="Courier New"/>
      <w:sz w:val="26"/>
      <w:szCs w:val="26"/>
    </w:rPr>
  </w:style>
  <w:style w:type="paragraph" w:customStyle="1" w:styleId="afff0">
    <w:name w:val="Оглавление"/>
    <w:basedOn w:val="afff"/>
    <w:next w:val="a"/>
    <w:uiPriority w:val="99"/>
    <w:rsid w:val="004B3DDC"/>
    <w:pPr>
      <w:ind w:left="140"/>
    </w:pPr>
  </w:style>
  <w:style w:type="character" w:customStyle="1" w:styleId="afff1">
    <w:name w:val="Опечатки"/>
    <w:uiPriority w:val="99"/>
    <w:rsid w:val="004B3DDC"/>
    <w:rPr>
      <w:color w:val="FF0000"/>
    </w:rPr>
  </w:style>
  <w:style w:type="paragraph" w:customStyle="1" w:styleId="afff2">
    <w:name w:val="Переменная часть"/>
    <w:basedOn w:val="af3"/>
    <w:next w:val="a"/>
    <w:uiPriority w:val="99"/>
    <w:rsid w:val="004B3DDC"/>
    <w:rPr>
      <w:sz w:val="20"/>
      <w:szCs w:val="20"/>
    </w:rPr>
  </w:style>
  <w:style w:type="paragraph" w:customStyle="1" w:styleId="afff3">
    <w:name w:val="Подвал для информации об изменениях"/>
    <w:basedOn w:val="1"/>
    <w:next w:val="a"/>
    <w:uiPriority w:val="99"/>
    <w:rsid w:val="004B3DDC"/>
    <w:pPr>
      <w:outlineLvl w:val="9"/>
    </w:pPr>
    <w:rPr>
      <w:b w:val="0"/>
      <w:bCs w:val="0"/>
      <w:sz w:val="20"/>
      <w:szCs w:val="20"/>
    </w:rPr>
  </w:style>
  <w:style w:type="paragraph" w:customStyle="1" w:styleId="afff4">
    <w:name w:val="Подзаголовок для информации об изменениях"/>
    <w:basedOn w:val="aff1"/>
    <w:next w:val="a"/>
    <w:uiPriority w:val="99"/>
    <w:rsid w:val="004B3DDC"/>
    <w:rPr>
      <w:b/>
      <w:bCs/>
    </w:rPr>
  </w:style>
  <w:style w:type="paragraph" w:customStyle="1" w:styleId="afff5">
    <w:name w:val="Подчёркнутый текст"/>
    <w:basedOn w:val="a"/>
    <w:next w:val="a"/>
    <w:uiPriority w:val="99"/>
    <w:rsid w:val="004B3DDC"/>
    <w:pPr>
      <w:widowControl w:val="0"/>
      <w:pBdr>
        <w:bottom w:val="single" w:sz="4" w:space="0" w:color="auto"/>
      </w:pBdr>
      <w:autoSpaceDE w:val="0"/>
      <w:autoSpaceDN w:val="0"/>
      <w:adjustRightInd w:val="0"/>
      <w:spacing w:after="0" w:line="240" w:lineRule="auto"/>
      <w:ind w:firstLine="720"/>
      <w:jc w:val="both"/>
    </w:pPr>
    <w:rPr>
      <w:rFonts w:ascii="Arial" w:hAnsi="Arial" w:cs="Arial"/>
      <w:sz w:val="26"/>
      <w:szCs w:val="26"/>
    </w:rPr>
  </w:style>
  <w:style w:type="paragraph" w:customStyle="1" w:styleId="afff6">
    <w:name w:val="Постоянная часть *"/>
    <w:basedOn w:val="af3"/>
    <w:next w:val="a"/>
    <w:uiPriority w:val="99"/>
    <w:rsid w:val="004B3DDC"/>
    <w:rPr>
      <w:sz w:val="22"/>
      <w:szCs w:val="22"/>
    </w:rPr>
  </w:style>
  <w:style w:type="paragraph" w:customStyle="1" w:styleId="afff7">
    <w:name w:val="Прижатый влево"/>
    <w:basedOn w:val="a"/>
    <w:next w:val="a"/>
    <w:uiPriority w:val="99"/>
    <w:rsid w:val="004B3DDC"/>
    <w:pPr>
      <w:widowControl w:val="0"/>
      <w:autoSpaceDE w:val="0"/>
      <w:autoSpaceDN w:val="0"/>
      <w:adjustRightInd w:val="0"/>
      <w:spacing w:after="0" w:line="240" w:lineRule="auto"/>
    </w:pPr>
    <w:rPr>
      <w:rFonts w:ascii="Arial" w:hAnsi="Arial" w:cs="Arial"/>
      <w:sz w:val="26"/>
      <w:szCs w:val="26"/>
    </w:rPr>
  </w:style>
  <w:style w:type="paragraph" w:customStyle="1" w:styleId="afff8">
    <w:name w:val="Пример."/>
    <w:basedOn w:val="ab"/>
    <w:next w:val="a"/>
    <w:uiPriority w:val="99"/>
    <w:rsid w:val="004B3DDC"/>
  </w:style>
  <w:style w:type="paragraph" w:customStyle="1" w:styleId="afff9">
    <w:name w:val="Примечание."/>
    <w:basedOn w:val="ab"/>
    <w:next w:val="a"/>
    <w:uiPriority w:val="99"/>
    <w:rsid w:val="004B3DDC"/>
  </w:style>
  <w:style w:type="character" w:customStyle="1" w:styleId="afffa">
    <w:name w:val="Продолжение ссылки"/>
    <w:uiPriority w:val="99"/>
    <w:rsid w:val="004B3DDC"/>
  </w:style>
  <w:style w:type="paragraph" w:customStyle="1" w:styleId="afffb">
    <w:name w:val="Словарная статья"/>
    <w:basedOn w:val="a"/>
    <w:next w:val="a"/>
    <w:uiPriority w:val="99"/>
    <w:rsid w:val="004B3DDC"/>
    <w:pPr>
      <w:widowControl w:val="0"/>
      <w:autoSpaceDE w:val="0"/>
      <w:autoSpaceDN w:val="0"/>
      <w:adjustRightInd w:val="0"/>
      <w:spacing w:after="0" w:line="240" w:lineRule="auto"/>
      <w:ind w:right="118"/>
      <w:jc w:val="both"/>
    </w:pPr>
    <w:rPr>
      <w:rFonts w:ascii="Arial" w:hAnsi="Arial" w:cs="Arial"/>
      <w:sz w:val="26"/>
      <w:szCs w:val="26"/>
    </w:rPr>
  </w:style>
  <w:style w:type="paragraph" w:customStyle="1" w:styleId="afffc">
    <w:name w:val="Ссылка на официальную публикацию"/>
    <w:basedOn w:val="a"/>
    <w:next w:val="a"/>
    <w:uiPriority w:val="99"/>
    <w:rsid w:val="004B3DDC"/>
    <w:pPr>
      <w:widowControl w:val="0"/>
      <w:autoSpaceDE w:val="0"/>
      <w:autoSpaceDN w:val="0"/>
      <w:adjustRightInd w:val="0"/>
      <w:spacing w:after="0" w:line="240" w:lineRule="auto"/>
      <w:ind w:firstLine="720"/>
      <w:jc w:val="both"/>
    </w:pPr>
    <w:rPr>
      <w:rFonts w:ascii="Arial" w:hAnsi="Arial" w:cs="Arial"/>
      <w:sz w:val="26"/>
      <w:szCs w:val="26"/>
    </w:rPr>
  </w:style>
  <w:style w:type="character" w:customStyle="1" w:styleId="afffd">
    <w:name w:val="Ссылка на утративший силу документ"/>
    <w:uiPriority w:val="99"/>
    <w:rsid w:val="004B3DDC"/>
    <w:rPr>
      <w:color w:val="749232"/>
    </w:rPr>
  </w:style>
  <w:style w:type="paragraph" w:customStyle="1" w:styleId="afffe">
    <w:name w:val="Текст в таблице"/>
    <w:basedOn w:val="affe"/>
    <w:next w:val="a"/>
    <w:uiPriority w:val="99"/>
    <w:rsid w:val="004B3DDC"/>
    <w:pPr>
      <w:ind w:firstLine="500"/>
    </w:pPr>
  </w:style>
  <w:style w:type="paragraph" w:customStyle="1" w:styleId="affff">
    <w:name w:val="Текст ЭР (см. также)"/>
    <w:basedOn w:val="a"/>
    <w:next w:val="a"/>
    <w:uiPriority w:val="99"/>
    <w:rsid w:val="004B3DDC"/>
    <w:pPr>
      <w:widowControl w:val="0"/>
      <w:autoSpaceDE w:val="0"/>
      <w:autoSpaceDN w:val="0"/>
      <w:adjustRightInd w:val="0"/>
      <w:spacing w:before="200" w:after="0" w:line="240" w:lineRule="auto"/>
    </w:pPr>
    <w:rPr>
      <w:rFonts w:ascii="Arial" w:hAnsi="Arial" w:cs="Arial"/>
    </w:rPr>
  </w:style>
  <w:style w:type="paragraph" w:customStyle="1" w:styleId="affff0">
    <w:name w:val="Технический комментарий"/>
    <w:basedOn w:val="a"/>
    <w:next w:val="a"/>
    <w:uiPriority w:val="99"/>
    <w:rsid w:val="004B3DDC"/>
    <w:pPr>
      <w:widowControl w:val="0"/>
      <w:autoSpaceDE w:val="0"/>
      <w:autoSpaceDN w:val="0"/>
      <w:adjustRightInd w:val="0"/>
      <w:spacing w:after="0" w:line="240" w:lineRule="auto"/>
    </w:pPr>
    <w:rPr>
      <w:rFonts w:ascii="Arial" w:hAnsi="Arial" w:cs="Arial"/>
      <w:color w:val="463F31"/>
      <w:sz w:val="26"/>
      <w:szCs w:val="26"/>
      <w:shd w:val="clear" w:color="auto" w:fill="FFFFA6"/>
    </w:rPr>
  </w:style>
  <w:style w:type="character" w:customStyle="1" w:styleId="affff1">
    <w:name w:val="Удалённый текст"/>
    <w:uiPriority w:val="99"/>
    <w:rsid w:val="004B3DDC"/>
    <w:rPr>
      <w:color w:val="000000"/>
      <w:shd w:val="clear" w:color="auto" w:fill="C4C413"/>
    </w:rPr>
  </w:style>
  <w:style w:type="character" w:customStyle="1" w:styleId="affff2">
    <w:name w:val="Утратил силу"/>
    <w:uiPriority w:val="99"/>
    <w:rsid w:val="004B3DDC"/>
    <w:rPr>
      <w:strike/>
      <w:color w:val="666600"/>
    </w:rPr>
  </w:style>
  <w:style w:type="paragraph" w:customStyle="1" w:styleId="affff3">
    <w:name w:val="Формула"/>
    <w:basedOn w:val="a"/>
    <w:next w:val="a"/>
    <w:uiPriority w:val="99"/>
    <w:rsid w:val="004B3DDC"/>
    <w:pPr>
      <w:widowControl w:val="0"/>
      <w:autoSpaceDE w:val="0"/>
      <w:autoSpaceDN w:val="0"/>
      <w:adjustRightInd w:val="0"/>
      <w:spacing w:before="240" w:after="240" w:line="240" w:lineRule="auto"/>
      <w:ind w:left="420" w:right="420" w:firstLine="300"/>
      <w:jc w:val="both"/>
    </w:pPr>
    <w:rPr>
      <w:rFonts w:ascii="Arial" w:hAnsi="Arial" w:cs="Arial"/>
      <w:sz w:val="26"/>
      <w:szCs w:val="26"/>
      <w:shd w:val="clear" w:color="auto" w:fill="FAF3E9"/>
    </w:rPr>
  </w:style>
  <w:style w:type="paragraph" w:customStyle="1" w:styleId="affff4">
    <w:name w:val="Центрированный (таблица)"/>
    <w:basedOn w:val="affe"/>
    <w:next w:val="a"/>
    <w:uiPriority w:val="99"/>
    <w:rsid w:val="004B3DDC"/>
    <w:pPr>
      <w:jc w:val="center"/>
    </w:pPr>
  </w:style>
  <w:style w:type="paragraph" w:customStyle="1" w:styleId="-">
    <w:name w:val="ЭР-содержание (правое окно)"/>
    <w:basedOn w:val="a"/>
    <w:next w:val="a"/>
    <w:uiPriority w:val="99"/>
    <w:rsid w:val="004B3DDC"/>
    <w:pPr>
      <w:widowControl w:val="0"/>
      <w:autoSpaceDE w:val="0"/>
      <w:autoSpaceDN w:val="0"/>
      <w:adjustRightInd w:val="0"/>
      <w:spacing w:before="300" w:after="0" w:line="240" w:lineRule="auto"/>
    </w:pPr>
    <w:rPr>
      <w:rFonts w:ascii="Arial" w:hAnsi="Arial" w:cs="Arial"/>
      <w:sz w:val="26"/>
      <w:szCs w:val="26"/>
    </w:rPr>
  </w:style>
  <w:style w:type="paragraph" w:styleId="affff5">
    <w:name w:val="Revision"/>
    <w:hidden/>
    <w:uiPriority w:val="99"/>
    <w:semiHidden/>
    <w:rsid w:val="004B3DDC"/>
    <w:rPr>
      <w:rFonts w:ascii="Arial" w:hAnsi="Arial" w:cs="Arial"/>
      <w:sz w:val="26"/>
      <w:szCs w:val="26"/>
    </w:rPr>
  </w:style>
  <w:style w:type="paragraph" w:styleId="affff6">
    <w:name w:val="annotation subject"/>
    <w:basedOn w:val="a6"/>
    <w:next w:val="a6"/>
    <w:link w:val="affff7"/>
    <w:uiPriority w:val="99"/>
    <w:semiHidden/>
    <w:unhideWhenUsed/>
    <w:rsid w:val="004B3DDC"/>
    <w:rPr>
      <w:b/>
      <w:bCs/>
    </w:rPr>
  </w:style>
  <w:style w:type="character" w:customStyle="1" w:styleId="affff7">
    <w:name w:val="Тема примечания Знак"/>
    <w:basedOn w:val="a7"/>
    <w:link w:val="affff6"/>
    <w:uiPriority w:val="99"/>
    <w:semiHidden/>
    <w:locked/>
    <w:rsid w:val="004B3DDC"/>
    <w:rPr>
      <w:rFonts w:ascii="Arial" w:hAnsi="Arial"/>
      <w:b/>
      <w:sz w:val="20"/>
    </w:rPr>
  </w:style>
  <w:style w:type="paragraph" w:styleId="affff8">
    <w:name w:val="List Paragraph"/>
    <w:basedOn w:val="a"/>
    <w:link w:val="affff9"/>
    <w:uiPriority w:val="34"/>
    <w:qFormat/>
    <w:rsid w:val="004B3DDC"/>
    <w:pPr>
      <w:spacing w:after="200" w:line="276" w:lineRule="auto"/>
      <w:ind w:left="720"/>
      <w:contextualSpacing/>
    </w:pPr>
    <w:rPr>
      <w:lang w:eastAsia="en-US"/>
    </w:rPr>
  </w:style>
  <w:style w:type="character" w:styleId="affffa">
    <w:name w:val="Hyperlink"/>
    <w:basedOn w:val="a0"/>
    <w:uiPriority w:val="99"/>
    <w:unhideWhenUsed/>
    <w:rsid w:val="004B3DDC"/>
    <w:rPr>
      <w:color w:val="0084C4"/>
      <w:u w:val="single"/>
    </w:rPr>
  </w:style>
  <w:style w:type="character" w:customStyle="1" w:styleId="blk">
    <w:name w:val="blk"/>
    <w:rsid w:val="004B3DDC"/>
  </w:style>
  <w:style w:type="paragraph" w:customStyle="1" w:styleId="s1">
    <w:name w:val="s_1"/>
    <w:basedOn w:val="a"/>
    <w:rsid w:val="004B3DDC"/>
    <w:pPr>
      <w:spacing w:before="100" w:beforeAutospacing="1" w:after="100" w:afterAutospacing="1" w:line="240" w:lineRule="auto"/>
    </w:pPr>
    <w:rPr>
      <w:rFonts w:ascii="Times New Roman" w:hAnsi="Times New Roman"/>
      <w:sz w:val="24"/>
      <w:szCs w:val="24"/>
    </w:rPr>
  </w:style>
  <w:style w:type="paragraph" w:customStyle="1" w:styleId="s22">
    <w:name w:val="s_22"/>
    <w:basedOn w:val="a"/>
    <w:rsid w:val="004B3DDC"/>
    <w:pPr>
      <w:spacing w:before="100" w:beforeAutospacing="1" w:after="100" w:afterAutospacing="1" w:line="240" w:lineRule="auto"/>
    </w:pPr>
    <w:rPr>
      <w:rFonts w:ascii="Times New Roman" w:hAnsi="Times New Roman"/>
      <w:sz w:val="24"/>
      <w:szCs w:val="24"/>
    </w:rPr>
  </w:style>
  <w:style w:type="paragraph" w:customStyle="1" w:styleId="Label">
    <w:name w:val="Label"/>
    <w:basedOn w:val="a"/>
    <w:uiPriority w:val="99"/>
    <w:rsid w:val="004B3DDC"/>
    <w:pPr>
      <w:spacing w:before="120" w:after="0" w:line="240" w:lineRule="auto"/>
    </w:pPr>
    <w:rPr>
      <w:rFonts w:ascii="Antiqua" w:hAnsi="Antiqua" w:cs="Antiqua"/>
      <w:sz w:val="17"/>
      <w:szCs w:val="17"/>
      <w:lang w:val="en-US"/>
    </w:rPr>
  </w:style>
  <w:style w:type="paragraph" w:styleId="affffb">
    <w:name w:val="Body Text"/>
    <w:aliases w:val="Знак1 Знак Знак Знак Знак,Знак1 Знак Знак Знак,Body Text2"/>
    <w:basedOn w:val="a"/>
    <w:link w:val="affffc"/>
    <w:uiPriority w:val="99"/>
    <w:semiHidden/>
    <w:unhideWhenUsed/>
    <w:rsid w:val="004B3DDC"/>
    <w:pPr>
      <w:spacing w:after="120" w:line="360" w:lineRule="auto"/>
      <w:ind w:firstLine="709"/>
      <w:jc w:val="both"/>
    </w:pPr>
    <w:rPr>
      <w:sz w:val="24"/>
      <w:szCs w:val="24"/>
    </w:rPr>
  </w:style>
  <w:style w:type="character" w:customStyle="1" w:styleId="affffc">
    <w:name w:val="Основной текст Знак"/>
    <w:aliases w:val="Знак1 Знак Знак Знак Знак Знак,Знак1 Знак Знак Знак Знак1,Body Text2 Знак"/>
    <w:basedOn w:val="a0"/>
    <w:link w:val="affffb"/>
    <w:uiPriority w:val="99"/>
    <w:semiHidden/>
    <w:locked/>
    <w:rsid w:val="004B3DDC"/>
    <w:rPr>
      <w:sz w:val="24"/>
    </w:rPr>
  </w:style>
  <w:style w:type="character" w:customStyle="1" w:styleId="11">
    <w:name w:val="Основной текст Знак1"/>
    <w:aliases w:val="Знак1 Знак Знак Знак Знак Знак1,Знак1 Знак Знак Знак Знак2,Body Text2 Знак1"/>
    <w:uiPriority w:val="99"/>
    <w:semiHidden/>
    <w:rsid w:val="004B3DDC"/>
    <w:rPr>
      <w:rFonts w:ascii="Arial" w:hAnsi="Arial"/>
      <w:sz w:val="26"/>
    </w:rPr>
  </w:style>
  <w:style w:type="paragraph" w:customStyle="1" w:styleId="Ieinoie">
    <w:name w:val="Ieino?ie"/>
    <w:basedOn w:val="a"/>
    <w:uiPriority w:val="99"/>
    <w:rsid w:val="004B3DDC"/>
    <w:pPr>
      <w:spacing w:after="0" w:line="240" w:lineRule="auto"/>
      <w:jc w:val="center"/>
    </w:pPr>
    <w:rPr>
      <w:rFonts w:ascii="AGGal" w:hAnsi="AGGal" w:cs="AGGal"/>
      <w:sz w:val="24"/>
      <w:szCs w:val="24"/>
    </w:rPr>
  </w:style>
  <w:style w:type="paragraph" w:styleId="affffd">
    <w:name w:val="header"/>
    <w:basedOn w:val="a"/>
    <w:link w:val="affffe"/>
    <w:uiPriority w:val="99"/>
    <w:unhideWhenUsed/>
    <w:rsid w:val="004B3DDC"/>
    <w:pPr>
      <w:widowControl w:val="0"/>
      <w:tabs>
        <w:tab w:val="center" w:pos="4677"/>
        <w:tab w:val="right" w:pos="9355"/>
      </w:tabs>
      <w:autoSpaceDE w:val="0"/>
      <w:autoSpaceDN w:val="0"/>
      <w:adjustRightInd w:val="0"/>
      <w:spacing w:after="0" w:line="240" w:lineRule="auto"/>
      <w:ind w:firstLine="720"/>
      <w:jc w:val="both"/>
    </w:pPr>
    <w:rPr>
      <w:rFonts w:ascii="Arial" w:hAnsi="Arial" w:cs="Arial"/>
      <w:sz w:val="26"/>
      <w:szCs w:val="26"/>
    </w:rPr>
  </w:style>
  <w:style w:type="character" w:customStyle="1" w:styleId="affffe">
    <w:name w:val="Верхний колонтитул Знак"/>
    <w:basedOn w:val="a0"/>
    <w:link w:val="affffd"/>
    <w:uiPriority w:val="99"/>
    <w:locked/>
    <w:rsid w:val="004B3DDC"/>
    <w:rPr>
      <w:rFonts w:ascii="Arial" w:hAnsi="Arial"/>
      <w:sz w:val="26"/>
    </w:rPr>
  </w:style>
  <w:style w:type="paragraph" w:styleId="afffff">
    <w:name w:val="footer"/>
    <w:basedOn w:val="a"/>
    <w:link w:val="afffff0"/>
    <w:uiPriority w:val="99"/>
    <w:unhideWhenUsed/>
    <w:rsid w:val="004B3DDC"/>
    <w:pPr>
      <w:widowControl w:val="0"/>
      <w:tabs>
        <w:tab w:val="center" w:pos="4677"/>
        <w:tab w:val="right" w:pos="9355"/>
      </w:tabs>
      <w:autoSpaceDE w:val="0"/>
      <w:autoSpaceDN w:val="0"/>
      <w:adjustRightInd w:val="0"/>
      <w:spacing w:after="0" w:line="240" w:lineRule="auto"/>
      <w:ind w:firstLine="720"/>
      <w:jc w:val="both"/>
    </w:pPr>
    <w:rPr>
      <w:rFonts w:ascii="Arial" w:hAnsi="Arial" w:cs="Arial"/>
      <w:sz w:val="26"/>
      <w:szCs w:val="26"/>
    </w:rPr>
  </w:style>
  <w:style w:type="character" w:customStyle="1" w:styleId="afffff0">
    <w:name w:val="Нижний колонтитул Знак"/>
    <w:basedOn w:val="a0"/>
    <w:link w:val="afffff"/>
    <w:uiPriority w:val="99"/>
    <w:locked/>
    <w:rsid w:val="004B3DDC"/>
    <w:rPr>
      <w:rFonts w:ascii="Arial" w:hAnsi="Arial"/>
      <w:sz w:val="26"/>
    </w:rPr>
  </w:style>
  <w:style w:type="paragraph" w:customStyle="1" w:styleId="ConsPlusNormal">
    <w:name w:val="ConsPlusNormal"/>
    <w:rsid w:val="00C56FC0"/>
    <w:pPr>
      <w:widowControl w:val="0"/>
      <w:autoSpaceDE w:val="0"/>
      <w:autoSpaceDN w:val="0"/>
    </w:pPr>
    <w:rPr>
      <w:rFonts w:ascii="Times New Roman" w:hAnsi="Times New Roman" w:cs="Times New Roman"/>
      <w:sz w:val="24"/>
    </w:rPr>
  </w:style>
  <w:style w:type="paragraph" w:customStyle="1" w:styleId="formattext">
    <w:name w:val="formattext"/>
    <w:basedOn w:val="a"/>
    <w:rsid w:val="008F1405"/>
    <w:pPr>
      <w:spacing w:before="100" w:beforeAutospacing="1" w:after="100" w:afterAutospacing="1" w:line="240" w:lineRule="auto"/>
    </w:pPr>
    <w:rPr>
      <w:rFonts w:ascii="Times New Roman" w:hAnsi="Times New Roman"/>
      <w:sz w:val="24"/>
      <w:szCs w:val="24"/>
    </w:rPr>
  </w:style>
  <w:style w:type="paragraph" w:styleId="afffff1">
    <w:name w:val="TOC Heading"/>
    <w:basedOn w:val="1"/>
    <w:next w:val="a"/>
    <w:uiPriority w:val="39"/>
    <w:unhideWhenUsed/>
    <w:qFormat/>
    <w:rsid w:val="002B0671"/>
    <w:pPr>
      <w:keepNext/>
      <w:keepLines/>
      <w:widowControl/>
      <w:autoSpaceDE/>
      <w:autoSpaceDN/>
      <w:adjustRightInd/>
      <w:spacing w:before="240" w:after="0" w:line="259" w:lineRule="auto"/>
      <w:jc w:val="left"/>
      <w:outlineLvl w:val="9"/>
    </w:pPr>
    <w:rPr>
      <w:rFonts w:ascii="Calibri Light" w:hAnsi="Calibri Light" w:cs="Times New Roman"/>
      <w:b w:val="0"/>
      <w:bCs w:val="0"/>
      <w:color w:val="2E74B5"/>
      <w:sz w:val="32"/>
      <w:szCs w:val="32"/>
    </w:rPr>
  </w:style>
  <w:style w:type="paragraph" w:styleId="12">
    <w:name w:val="toc 1"/>
    <w:basedOn w:val="a"/>
    <w:next w:val="a"/>
    <w:autoRedefine/>
    <w:uiPriority w:val="39"/>
    <w:unhideWhenUsed/>
    <w:rsid w:val="00E33170"/>
    <w:pPr>
      <w:tabs>
        <w:tab w:val="right" w:leader="dot" w:pos="9389"/>
      </w:tabs>
    </w:pPr>
  </w:style>
  <w:style w:type="paragraph" w:styleId="21">
    <w:name w:val="toc 2"/>
    <w:basedOn w:val="a"/>
    <w:next w:val="a"/>
    <w:autoRedefine/>
    <w:uiPriority w:val="39"/>
    <w:unhideWhenUsed/>
    <w:rsid w:val="002B0671"/>
    <w:pPr>
      <w:spacing w:after="100"/>
      <w:ind w:left="220"/>
    </w:pPr>
  </w:style>
  <w:style w:type="paragraph" w:styleId="31">
    <w:name w:val="toc 3"/>
    <w:basedOn w:val="a"/>
    <w:next w:val="a"/>
    <w:autoRedefine/>
    <w:uiPriority w:val="39"/>
    <w:unhideWhenUsed/>
    <w:rsid w:val="002B0671"/>
    <w:pPr>
      <w:spacing w:after="100"/>
      <w:ind w:left="440"/>
    </w:pPr>
  </w:style>
  <w:style w:type="paragraph" w:styleId="41">
    <w:name w:val="toc 4"/>
    <w:basedOn w:val="a"/>
    <w:next w:val="a"/>
    <w:autoRedefine/>
    <w:uiPriority w:val="39"/>
    <w:unhideWhenUsed/>
    <w:rsid w:val="002B0671"/>
    <w:pPr>
      <w:spacing w:after="100"/>
      <w:ind w:left="660"/>
    </w:pPr>
  </w:style>
  <w:style w:type="paragraph" w:styleId="51">
    <w:name w:val="toc 5"/>
    <w:basedOn w:val="a"/>
    <w:next w:val="a"/>
    <w:autoRedefine/>
    <w:uiPriority w:val="39"/>
    <w:unhideWhenUsed/>
    <w:rsid w:val="002B0671"/>
    <w:pPr>
      <w:spacing w:after="100"/>
      <w:ind w:left="880"/>
    </w:pPr>
  </w:style>
  <w:style w:type="paragraph" w:styleId="6">
    <w:name w:val="toc 6"/>
    <w:basedOn w:val="a"/>
    <w:next w:val="a"/>
    <w:autoRedefine/>
    <w:uiPriority w:val="39"/>
    <w:unhideWhenUsed/>
    <w:rsid w:val="002B0671"/>
    <w:pPr>
      <w:spacing w:after="100"/>
      <w:ind w:left="1100"/>
    </w:pPr>
  </w:style>
  <w:style w:type="paragraph" w:styleId="7">
    <w:name w:val="toc 7"/>
    <w:basedOn w:val="a"/>
    <w:next w:val="a"/>
    <w:autoRedefine/>
    <w:uiPriority w:val="39"/>
    <w:unhideWhenUsed/>
    <w:rsid w:val="002B0671"/>
    <w:pPr>
      <w:spacing w:after="100"/>
      <w:ind w:left="1320"/>
    </w:pPr>
  </w:style>
  <w:style w:type="paragraph" w:styleId="8">
    <w:name w:val="toc 8"/>
    <w:basedOn w:val="a"/>
    <w:next w:val="a"/>
    <w:autoRedefine/>
    <w:uiPriority w:val="39"/>
    <w:unhideWhenUsed/>
    <w:rsid w:val="002B0671"/>
    <w:pPr>
      <w:spacing w:after="100"/>
      <w:ind w:left="1540"/>
    </w:pPr>
  </w:style>
  <w:style w:type="paragraph" w:styleId="9">
    <w:name w:val="toc 9"/>
    <w:basedOn w:val="a"/>
    <w:next w:val="a"/>
    <w:autoRedefine/>
    <w:uiPriority w:val="39"/>
    <w:unhideWhenUsed/>
    <w:rsid w:val="002B0671"/>
    <w:pPr>
      <w:spacing w:after="100"/>
      <w:ind w:left="1760"/>
    </w:pPr>
  </w:style>
  <w:style w:type="character" w:customStyle="1" w:styleId="affff9">
    <w:name w:val="Абзац списка Знак"/>
    <w:link w:val="affff8"/>
    <w:uiPriority w:val="34"/>
    <w:locked/>
    <w:rsid w:val="00255EDC"/>
    <w:rPr>
      <w:sz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8966441">
      <w:marLeft w:val="0"/>
      <w:marRight w:val="0"/>
      <w:marTop w:val="0"/>
      <w:marBottom w:val="0"/>
      <w:divBdr>
        <w:top w:val="none" w:sz="0" w:space="0" w:color="auto"/>
        <w:left w:val="none" w:sz="0" w:space="0" w:color="auto"/>
        <w:bottom w:val="none" w:sz="0" w:space="0" w:color="auto"/>
        <w:right w:val="none" w:sz="0" w:space="0" w:color="auto"/>
      </w:divBdr>
    </w:div>
    <w:div w:id="2038966442">
      <w:marLeft w:val="0"/>
      <w:marRight w:val="0"/>
      <w:marTop w:val="0"/>
      <w:marBottom w:val="0"/>
      <w:divBdr>
        <w:top w:val="none" w:sz="0" w:space="0" w:color="auto"/>
        <w:left w:val="none" w:sz="0" w:space="0" w:color="auto"/>
        <w:bottom w:val="none" w:sz="0" w:space="0" w:color="auto"/>
        <w:right w:val="none" w:sz="0" w:space="0" w:color="auto"/>
      </w:divBdr>
    </w:div>
    <w:div w:id="2038966443">
      <w:marLeft w:val="0"/>
      <w:marRight w:val="0"/>
      <w:marTop w:val="0"/>
      <w:marBottom w:val="0"/>
      <w:divBdr>
        <w:top w:val="none" w:sz="0" w:space="0" w:color="auto"/>
        <w:left w:val="none" w:sz="0" w:space="0" w:color="auto"/>
        <w:bottom w:val="none" w:sz="0" w:space="0" w:color="auto"/>
        <w:right w:val="none" w:sz="0" w:space="0" w:color="auto"/>
      </w:divBdr>
    </w:div>
    <w:div w:id="2038966444">
      <w:marLeft w:val="0"/>
      <w:marRight w:val="0"/>
      <w:marTop w:val="0"/>
      <w:marBottom w:val="0"/>
      <w:divBdr>
        <w:top w:val="none" w:sz="0" w:space="0" w:color="auto"/>
        <w:left w:val="none" w:sz="0" w:space="0" w:color="auto"/>
        <w:bottom w:val="none" w:sz="0" w:space="0" w:color="auto"/>
        <w:right w:val="none" w:sz="0" w:space="0" w:color="auto"/>
      </w:divBdr>
    </w:div>
    <w:div w:id="2038966445">
      <w:marLeft w:val="0"/>
      <w:marRight w:val="0"/>
      <w:marTop w:val="0"/>
      <w:marBottom w:val="0"/>
      <w:divBdr>
        <w:top w:val="none" w:sz="0" w:space="0" w:color="auto"/>
        <w:left w:val="none" w:sz="0" w:space="0" w:color="auto"/>
        <w:bottom w:val="none" w:sz="0" w:space="0" w:color="auto"/>
        <w:right w:val="none" w:sz="0" w:space="0" w:color="auto"/>
      </w:divBdr>
    </w:div>
    <w:div w:id="2038966446">
      <w:marLeft w:val="0"/>
      <w:marRight w:val="0"/>
      <w:marTop w:val="0"/>
      <w:marBottom w:val="0"/>
      <w:divBdr>
        <w:top w:val="none" w:sz="0" w:space="0" w:color="auto"/>
        <w:left w:val="none" w:sz="0" w:space="0" w:color="auto"/>
        <w:bottom w:val="none" w:sz="0" w:space="0" w:color="auto"/>
        <w:right w:val="none" w:sz="0" w:space="0" w:color="auto"/>
      </w:divBdr>
    </w:div>
    <w:div w:id="2038966447">
      <w:marLeft w:val="0"/>
      <w:marRight w:val="0"/>
      <w:marTop w:val="0"/>
      <w:marBottom w:val="0"/>
      <w:divBdr>
        <w:top w:val="none" w:sz="0" w:space="0" w:color="auto"/>
        <w:left w:val="none" w:sz="0" w:space="0" w:color="auto"/>
        <w:bottom w:val="none" w:sz="0" w:space="0" w:color="auto"/>
        <w:right w:val="none" w:sz="0" w:space="0" w:color="auto"/>
      </w:divBdr>
    </w:div>
    <w:div w:id="2038966448">
      <w:marLeft w:val="0"/>
      <w:marRight w:val="0"/>
      <w:marTop w:val="0"/>
      <w:marBottom w:val="0"/>
      <w:divBdr>
        <w:top w:val="none" w:sz="0" w:space="0" w:color="auto"/>
        <w:left w:val="none" w:sz="0" w:space="0" w:color="auto"/>
        <w:bottom w:val="none" w:sz="0" w:space="0" w:color="auto"/>
        <w:right w:val="none" w:sz="0" w:space="0" w:color="auto"/>
      </w:divBdr>
    </w:div>
    <w:div w:id="2038966449">
      <w:marLeft w:val="0"/>
      <w:marRight w:val="0"/>
      <w:marTop w:val="0"/>
      <w:marBottom w:val="0"/>
      <w:divBdr>
        <w:top w:val="none" w:sz="0" w:space="0" w:color="auto"/>
        <w:left w:val="none" w:sz="0" w:space="0" w:color="auto"/>
        <w:bottom w:val="none" w:sz="0" w:space="0" w:color="auto"/>
        <w:right w:val="none" w:sz="0" w:space="0" w:color="auto"/>
      </w:divBdr>
    </w:div>
    <w:div w:id="2038966450">
      <w:marLeft w:val="0"/>
      <w:marRight w:val="0"/>
      <w:marTop w:val="0"/>
      <w:marBottom w:val="0"/>
      <w:divBdr>
        <w:top w:val="none" w:sz="0" w:space="0" w:color="auto"/>
        <w:left w:val="none" w:sz="0" w:space="0" w:color="auto"/>
        <w:bottom w:val="none" w:sz="0" w:space="0" w:color="auto"/>
        <w:right w:val="none" w:sz="0" w:space="0" w:color="auto"/>
      </w:divBdr>
    </w:div>
    <w:div w:id="2038966451">
      <w:marLeft w:val="0"/>
      <w:marRight w:val="0"/>
      <w:marTop w:val="0"/>
      <w:marBottom w:val="0"/>
      <w:divBdr>
        <w:top w:val="none" w:sz="0" w:space="0" w:color="auto"/>
        <w:left w:val="none" w:sz="0" w:space="0" w:color="auto"/>
        <w:bottom w:val="none" w:sz="0" w:space="0" w:color="auto"/>
        <w:right w:val="none" w:sz="0" w:space="0" w:color="auto"/>
      </w:divBdr>
    </w:div>
    <w:div w:id="2038966452">
      <w:marLeft w:val="0"/>
      <w:marRight w:val="0"/>
      <w:marTop w:val="0"/>
      <w:marBottom w:val="0"/>
      <w:divBdr>
        <w:top w:val="none" w:sz="0" w:space="0" w:color="auto"/>
        <w:left w:val="none" w:sz="0" w:space="0" w:color="auto"/>
        <w:bottom w:val="none" w:sz="0" w:space="0" w:color="auto"/>
        <w:right w:val="none" w:sz="0" w:space="0" w:color="auto"/>
      </w:divBdr>
    </w:div>
    <w:div w:id="2038966453">
      <w:marLeft w:val="0"/>
      <w:marRight w:val="0"/>
      <w:marTop w:val="0"/>
      <w:marBottom w:val="0"/>
      <w:divBdr>
        <w:top w:val="none" w:sz="0" w:space="0" w:color="auto"/>
        <w:left w:val="none" w:sz="0" w:space="0" w:color="auto"/>
        <w:bottom w:val="none" w:sz="0" w:space="0" w:color="auto"/>
        <w:right w:val="none" w:sz="0" w:space="0" w:color="auto"/>
      </w:divBdr>
    </w:div>
    <w:div w:id="2038966463">
      <w:marLeft w:val="0"/>
      <w:marRight w:val="0"/>
      <w:marTop w:val="0"/>
      <w:marBottom w:val="0"/>
      <w:divBdr>
        <w:top w:val="none" w:sz="0" w:space="0" w:color="auto"/>
        <w:left w:val="none" w:sz="0" w:space="0" w:color="auto"/>
        <w:bottom w:val="none" w:sz="0" w:space="0" w:color="auto"/>
        <w:right w:val="none" w:sz="0" w:space="0" w:color="auto"/>
      </w:divBdr>
      <w:divsChild>
        <w:div w:id="2038966454">
          <w:marLeft w:val="0"/>
          <w:marRight w:val="0"/>
          <w:marTop w:val="120"/>
          <w:marBottom w:val="0"/>
          <w:divBdr>
            <w:top w:val="none" w:sz="0" w:space="0" w:color="auto"/>
            <w:left w:val="none" w:sz="0" w:space="0" w:color="auto"/>
            <w:bottom w:val="none" w:sz="0" w:space="0" w:color="auto"/>
            <w:right w:val="none" w:sz="0" w:space="0" w:color="auto"/>
          </w:divBdr>
        </w:div>
        <w:div w:id="2038966455">
          <w:marLeft w:val="0"/>
          <w:marRight w:val="0"/>
          <w:marTop w:val="120"/>
          <w:marBottom w:val="0"/>
          <w:divBdr>
            <w:top w:val="none" w:sz="0" w:space="0" w:color="auto"/>
            <w:left w:val="none" w:sz="0" w:space="0" w:color="auto"/>
            <w:bottom w:val="none" w:sz="0" w:space="0" w:color="auto"/>
            <w:right w:val="none" w:sz="0" w:space="0" w:color="auto"/>
          </w:divBdr>
        </w:div>
        <w:div w:id="2038966456">
          <w:marLeft w:val="0"/>
          <w:marRight w:val="0"/>
          <w:marTop w:val="120"/>
          <w:marBottom w:val="0"/>
          <w:divBdr>
            <w:top w:val="none" w:sz="0" w:space="0" w:color="auto"/>
            <w:left w:val="none" w:sz="0" w:space="0" w:color="auto"/>
            <w:bottom w:val="none" w:sz="0" w:space="0" w:color="auto"/>
            <w:right w:val="none" w:sz="0" w:space="0" w:color="auto"/>
          </w:divBdr>
        </w:div>
        <w:div w:id="2038966457">
          <w:marLeft w:val="0"/>
          <w:marRight w:val="0"/>
          <w:marTop w:val="120"/>
          <w:marBottom w:val="0"/>
          <w:divBdr>
            <w:top w:val="none" w:sz="0" w:space="0" w:color="auto"/>
            <w:left w:val="none" w:sz="0" w:space="0" w:color="auto"/>
            <w:bottom w:val="none" w:sz="0" w:space="0" w:color="auto"/>
            <w:right w:val="none" w:sz="0" w:space="0" w:color="auto"/>
          </w:divBdr>
        </w:div>
        <w:div w:id="2038966458">
          <w:marLeft w:val="0"/>
          <w:marRight w:val="0"/>
          <w:marTop w:val="120"/>
          <w:marBottom w:val="0"/>
          <w:divBdr>
            <w:top w:val="none" w:sz="0" w:space="0" w:color="auto"/>
            <w:left w:val="none" w:sz="0" w:space="0" w:color="auto"/>
            <w:bottom w:val="none" w:sz="0" w:space="0" w:color="auto"/>
            <w:right w:val="none" w:sz="0" w:space="0" w:color="auto"/>
          </w:divBdr>
        </w:div>
        <w:div w:id="2038966459">
          <w:marLeft w:val="0"/>
          <w:marRight w:val="0"/>
          <w:marTop w:val="120"/>
          <w:marBottom w:val="0"/>
          <w:divBdr>
            <w:top w:val="none" w:sz="0" w:space="0" w:color="auto"/>
            <w:left w:val="none" w:sz="0" w:space="0" w:color="auto"/>
            <w:bottom w:val="none" w:sz="0" w:space="0" w:color="auto"/>
            <w:right w:val="none" w:sz="0" w:space="0" w:color="auto"/>
          </w:divBdr>
        </w:div>
        <w:div w:id="2038966460">
          <w:marLeft w:val="0"/>
          <w:marRight w:val="0"/>
          <w:marTop w:val="120"/>
          <w:marBottom w:val="0"/>
          <w:divBdr>
            <w:top w:val="none" w:sz="0" w:space="0" w:color="auto"/>
            <w:left w:val="none" w:sz="0" w:space="0" w:color="auto"/>
            <w:bottom w:val="none" w:sz="0" w:space="0" w:color="auto"/>
            <w:right w:val="none" w:sz="0" w:space="0" w:color="auto"/>
          </w:divBdr>
        </w:div>
        <w:div w:id="2038966461">
          <w:marLeft w:val="0"/>
          <w:marRight w:val="0"/>
          <w:marTop w:val="120"/>
          <w:marBottom w:val="0"/>
          <w:divBdr>
            <w:top w:val="none" w:sz="0" w:space="0" w:color="auto"/>
            <w:left w:val="none" w:sz="0" w:space="0" w:color="auto"/>
            <w:bottom w:val="none" w:sz="0" w:space="0" w:color="auto"/>
            <w:right w:val="none" w:sz="0" w:space="0" w:color="auto"/>
          </w:divBdr>
        </w:div>
        <w:div w:id="2038966462">
          <w:marLeft w:val="0"/>
          <w:marRight w:val="0"/>
          <w:marTop w:val="120"/>
          <w:marBottom w:val="0"/>
          <w:divBdr>
            <w:top w:val="none" w:sz="0" w:space="0" w:color="auto"/>
            <w:left w:val="none" w:sz="0" w:space="0" w:color="auto"/>
            <w:bottom w:val="none" w:sz="0" w:space="0" w:color="auto"/>
            <w:right w:val="none" w:sz="0" w:space="0" w:color="auto"/>
          </w:divBdr>
        </w:div>
        <w:div w:id="2038966464">
          <w:marLeft w:val="0"/>
          <w:marRight w:val="0"/>
          <w:marTop w:val="120"/>
          <w:marBottom w:val="0"/>
          <w:divBdr>
            <w:top w:val="none" w:sz="0" w:space="0" w:color="auto"/>
            <w:left w:val="none" w:sz="0" w:space="0" w:color="auto"/>
            <w:bottom w:val="none" w:sz="0" w:space="0" w:color="auto"/>
            <w:right w:val="none" w:sz="0" w:space="0" w:color="auto"/>
          </w:divBdr>
        </w:div>
        <w:div w:id="2038966497">
          <w:marLeft w:val="0"/>
          <w:marRight w:val="0"/>
          <w:marTop w:val="120"/>
          <w:marBottom w:val="0"/>
          <w:divBdr>
            <w:top w:val="none" w:sz="0" w:space="0" w:color="auto"/>
            <w:left w:val="none" w:sz="0" w:space="0" w:color="auto"/>
            <w:bottom w:val="none" w:sz="0" w:space="0" w:color="auto"/>
            <w:right w:val="none" w:sz="0" w:space="0" w:color="auto"/>
          </w:divBdr>
        </w:div>
        <w:div w:id="2038966498">
          <w:marLeft w:val="0"/>
          <w:marRight w:val="0"/>
          <w:marTop w:val="120"/>
          <w:marBottom w:val="0"/>
          <w:divBdr>
            <w:top w:val="none" w:sz="0" w:space="0" w:color="auto"/>
            <w:left w:val="none" w:sz="0" w:space="0" w:color="auto"/>
            <w:bottom w:val="none" w:sz="0" w:space="0" w:color="auto"/>
            <w:right w:val="none" w:sz="0" w:space="0" w:color="auto"/>
          </w:divBdr>
        </w:div>
        <w:div w:id="2038966499">
          <w:marLeft w:val="0"/>
          <w:marRight w:val="0"/>
          <w:marTop w:val="120"/>
          <w:marBottom w:val="0"/>
          <w:divBdr>
            <w:top w:val="none" w:sz="0" w:space="0" w:color="auto"/>
            <w:left w:val="none" w:sz="0" w:space="0" w:color="auto"/>
            <w:bottom w:val="none" w:sz="0" w:space="0" w:color="auto"/>
            <w:right w:val="none" w:sz="0" w:space="0" w:color="auto"/>
          </w:divBdr>
        </w:div>
        <w:div w:id="2038966500">
          <w:marLeft w:val="0"/>
          <w:marRight w:val="0"/>
          <w:marTop w:val="120"/>
          <w:marBottom w:val="0"/>
          <w:divBdr>
            <w:top w:val="none" w:sz="0" w:space="0" w:color="auto"/>
            <w:left w:val="none" w:sz="0" w:space="0" w:color="auto"/>
            <w:bottom w:val="none" w:sz="0" w:space="0" w:color="auto"/>
            <w:right w:val="none" w:sz="0" w:space="0" w:color="auto"/>
          </w:divBdr>
        </w:div>
        <w:div w:id="2038966501">
          <w:marLeft w:val="0"/>
          <w:marRight w:val="0"/>
          <w:marTop w:val="120"/>
          <w:marBottom w:val="0"/>
          <w:divBdr>
            <w:top w:val="none" w:sz="0" w:space="0" w:color="auto"/>
            <w:left w:val="none" w:sz="0" w:space="0" w:color="auto"/>
            <w:bottom w:val="none" w:sz="0" w:space="0" w:color="auto"/>
            <w:right w:val="none" w:sz="0" w:space="0" w:color="auto"/>
          </w:divBdr>
        </w:div>
        <w:div w:id="2038966502">
          <w:marLeft w:val="0"/>
          <w:marRight w:val="0"/>
          <w:marTop w:val="120"/>
          <w:marBottom w:val="0"/>
          <w:divBdr>
            <w:top w:val="none" w:sz="0" w:space="0" w:color="auto"/>
            <w:left w:val="none" w:sz="0" w:space="0" w:color="auto"/>
            <w:bottom w:val="none" w:sz="0" w:space="0" w:color="auto"/>
            <w:right w:val="none" w:sz="0" w:space="0" w:color="auto"/>
          </w:divBdr>
        </w:div>
        <w:div w:id="2038966503">
          <w:marLeft w:val="0"/>
          <w:marRight w:val="0"/>
          <w:marTop w:val="120"/>
          <w:marBottom w:val="0"/>
          <w:divBdr>
            <w:top w:val="none" w:sz="0" w:space="0" w:color="auto"/>
            <w:left w:val="none" w:sz="0" w:space="0" w:color="auto"/>
            <w:bottom w:val="none" w:sz="0" w:space="0" w:color="auto"/>
            <w:right w:val="none" w:sz="0" w:space="0" w:color="auto"/>
          </w:divBdr>
        </w:div>
        <w:div w:id="2038966504">
          <w:marLeft w:val="0"/>
          <w:marRight w:val="0"/>
          <w:marTop w:val="120"/>
          <w:marBottom w:val="0"/>
          <w:divBdr>
            <w:top w:val="none" w:sz="0" w:space="0" w:color="auto"/>
            <w:left w:val="none" w:sz="0" w:space="0" w:color="auto"/>
            <w:bottom w:val="none" w:sz="0" w:space="0" w:color="auto"/>
            <w:right w:val="none" w:sz="0" w:space="0" w:color="auto"/>
          </w:divBdr>
        </w:div>
        <w:div w:id="2038966505">
          <w:marLeft w:val="0"/>
          <w:marRight w:val="0"/>
          <w:marTop w:val="120"/>
          <w:marBottom w:val="0"/>
          <w:divBdr>
            <w:top w:val="none" w:sz="0" w:space="0" w:color="auto"/>
            <w:left w:val="none" w:sz="0" w:space="0" w:color="auto"/>
            <w:bottom w:val="none" w:sz="0" w:space="0" w:color="auto"/>
            <w:right w:val="none" w:sz="0" w:space="0" w:color="auto"/>
          </w:divBdr>
        </w:div>
        <w:div w:id="2038966506">
          <w:marLeft w:val="0"/>
          <w:marRight w:val="0"/>
          <w:marTop w:val="120"/>
          <w:marBottom w:val="0"/>
          <w:divBdr>
            <w:top w:val="none" w:sz="0" w:space="0" w:color="auto"/>
            <w:left w:val="none" w:sz="0" w:space="0" w:color="auto"/>
            <w:bottom w:val="none" w:sz="0" w:space="0" w:color="auto"/>
            <w:right w:val="none" w:sz="0" w:space="0" w:color="auto"/>
          </w:divBdr>
        </w:div>
        <w:div w:id="2038966507">
          <w:marLeft w:val="0"/>
          <w:marRight w:val="0"/>
          <w:marTop w:val="120"/>
          <w:marBottom w:val="0"/>
          <w:divBdr>
            <w:top w:val="none" w:sz="0" w:space="0" w:color="auto"/>
            <w:left w:val="none" w:sz="0" w:space="0" w:color="auto"/>
            <w:bottom w:val="none" w:sz="0" w:space="0" w:color="auto"/>
            <w:right w:val="none" w:sz="0" w:space="0" w:color="auto"/>
          </w:divBdr>
        </w:div>
        <w:div w:id="2038966508">
          <w:marLeft w:val="0"/>
          <w:marRight w:val="0"/>
          <w:marTop w:val="120"/>
          <w:marBottom w:val="0"/>
          <w:divBdr>
            <w:top w:val="none" w:sz="0" w:space="0" w:color="auto"/>
            <w:left w:val="none" w:sz="0" w:space="0" w:color="auto"/>
            <w:bottom w:val="none" w:sz="0" w:space="0" w:color="auto"/>
            <w:right w:val="none" w:sz="0" w:space="0" w:color="auto"/>
          </w:divBdr>
        </w:div>
        <w:div w:id="2038966509">
          <w:marLeft w:val="0"/>
          <w:marRight w:val="0"/>
          <w:marTop w:val="120"/>
          <w:marBottom w:val="0"/>
          <w:divBdr>
            <w:top w:val="none" w:sz="0" w:space="0" w:color="auto"/>
            <w:left w:val="none" w:sz="0" w:space="0" w:color="auto"/>
            <w:bottom w:val="none" w:sz="0" w:space="0" w:color="auto"/>
            <w:right w:val="none" w:sz="0" w:space="0" w:color="auto"/>
          </w:divBdr>
        </w:div>
        <w:div w:id="2038966510">
          <w:marLeft w:val="0"/>
          <w:marRight w:val="0"/>
          <w:marTop w:val="120"/>
          <w:marBottom w:val="0"/>
          <w:divBdr>
            <w:top w:val="none" w:sz="0" w:space="0" w:color="auto"/>
            <w:left w:val="none" w:sz="0" w:space="0" w:color="auto"/>
            <w:bottom w:val="none" w:sz="0" w:space="0" w:color="auto"/>
            <w:right w:val="none" w:sz="0" w:space="0" w:color="auto"/>
          </w:divBdr>
        </w:div>
        <w:div w:id="2038966511">
          <w:marLeft w:val="0"/>
          <w:marRight w:val="0"/>
          <w:marTop w:val="120"/>
          <w:marBottom w:val="0"/>
          <w:divBdr>
            <w:top w:val="none" w:sz="0" w:space="0" w:color="auto"/>
            <w:left w:val="none" w:sz="0" w:space="0" w:color="auto"/>
            <w:bottom w:val="none" w:sz="0" w:space="0" w:color="auto"/>
            <w:right w:val="none" w:sz="0" w:space="0" w:color="auto"/>
          </w:divBdr>
        </w:div>
        <w:div w:id="2038966512">
          <w:marLeft w:val="0"/>
          <w:marRight w:val="0"/>
          <w:marTop w:val="120"/>
          <w:marBottom w:val="0"/>
          <w:divBdr>
            <w:top w:val="none" w:sz="0" w:space="0" w:color="auto"/>
            <w:left w:val="none" w:sz="0" w:space="0" w:color="auto"/>
            <w:bottom w:val="none" w:sz="0" w:space="0" w:color="auto"/>
            <w:right w:val="none" w:sz="0" w:space="0" w:color="auto"/>
          </w:divBdr>
        </w:div>
        <w:div w:id="2038966513">
          <w:marLeft w:val="0"/>
          <w:marRight w:val="0"/>
          <w:marTop w:val="120"/>
          <w:marBottom w:val="0"/>
          <w:divBdr>
            <w:top w:val="none" w:sz="0" w:space="0" w:color="auto"/>
            <w:left w:val="none" w:sz="0" w:space="0" w:color="auto"/>
            <w:bottom w:val="none" w:sz="0" w:space="0" w:color="auto"/>
            <w:right w:val="none" w:sz="0" w:space="0" w:color="auto"/>
          </w:divBdr>
        </w:div>
        <w:div w:id="2038966514">
          <w:marLeft w:val="0"/>
          <w:marRight w:val="0"/>
          <w:marTop w:val="120"/>
          <w:marBottom w:val="0"/>
          <w:divBdr>
            <w:top w:val="none" w:sz="0" w:space="0" w:color="auto"/>
            <w:left w:val="none" w:sz="0" w:space="0" w:color="auto"/>
            <w:bottom w:val="none" w:sz="0" w:space="0" w:color="auto"/>
            <w:right w:val="none" w:sz="0" w:space="0" w:color="auto"/>
          </w:divBdr>
        </w:div>
        <w:div w:id="2038966515">
          <w:marLeft w:val="0"/>
          <w:marRight w:val="0"/>
          <w:marTop w:val="120"/>
          <w:marBottom w:val="0"/>
          <w:divBdr>
            <w:top w:val="none" w:sz="0" w:space="0" w:color="auto"/>
            <w:left w:val="none" w:sz="0" w:space="0" w:color="auto"/>
            <w:bottom w:val="none" w:sz="0" w:space="0" w:color="auto"/>
            <w:right w:val="none" w:sz="0" w:space="0" w:color="auto"/>
          </w:divBdr>
        </w:div>
      </w:divsChild>
    </w:div>
    <w:div w:id="2038966465">
      <w:marLeft w:val="0"/>
      <w:marRight w:val="0"/>
      <w:marTop w:val="0"/>
      <w:marBottom w:val="0"/>
      <w:divBdr>
        <w:top w:val="none" w:sz="0" w:space="0" w:color="auto"/>
        <w:left w:val="none" w:sz="0" w:space="0" w:color="auto"/>
        <w:bottom w:val="none" w:sz="0" w:space="0" w:color="auto"/>
        <w:right w:val="none" w:sz="0" w:space="0" w:color="auto"/>
      </w:divBdr>
    </w:div>
    <w:div w:id="2038966466">
      <w:marLeft w:val="0"/>
      <w:marRight w:val="0"/>
      <w:marTop w:val="0"/>
      <w:marBottom w:val="0"/>
      <w:divBdr>
        <w:top w:val="none" w:sz="0" w:space="0" w:color="auto"/>
        <w:left w:val="none" w:sz="0" w:space="0" w:color="auto"/>
        <w:bottom w:val="none" w:sz="0" w:space="0" w:color="auto"/>
        <w:right w:val="none" w:sz="0" w:space="0" w:color="auto"/>
      </w:divBdr>
    </w:div>
    <w:div w:id="2038966467">
      <w:marLeft w:val="0"/>
      <w:marRight w:val="0"/>
      <w:marTop w:val="0"/>
      <w:marBottom w:val="0"/>
      <w:divBdr>
        <w:top w:val="none" w:sz="0" w:space="0" w:color="auto"/>
        <w:left w:val="none" w:sz="0" w:space="0" w:color="auto"/>
        <w:bottom w:val="none" w:sz="0" w:space="0" w:color="auto"/>
        <w:right w:val="none" w:sz="0" w:space="0" w:color="auto"/>
      </w:divBdr>
    </w:div>
    <w:div w:id="2038966468">
      <w:marLeft w:val="0"/>
      <w:marRight w:val="0"/>
      <w:marTop w:val="0"/>
      <w:marBottom w:val="0"/>
      <w:divBdr>
        <w:top w:val="none" w:sz="0" w:space="0" w:color="auto"/>
        <w:left w:val="none" w:sz="0" w:space="0" w:color="auto"/>
        <w:bottom w:val="none" w:sz="0" w:space="0" w:color="auto"/>
        <w:right w:val="none" w:sz="0" w:space="0" w:color="auto"/>
      </w:divBdr>
    </w:div>
    <w:div w:id="2038966469">
      <w:marLeft w:val="0"/>
      <w:marRight w:val="0"/>
      <w:marTop w:val="0"/>
      <w:marBottom w:val="0"/>
      <w:divBdr>
        <w:top w:val="none" w:sz="0" w:space="0" w:color="auto"/>
        <w:left w:val="none" w:sz="0" w:space="0" w:color="auto"/>
        <w:bottom w:val="none" w:sz="0" w:space="0" w:color="auto"/>
        <w:right w:val="none" w:sz="0" w:space="0" w:color="auto"/>
      </w:divBdr>
    </w:div>
    <w:div w:id="2038966470">
      <w:marLeft w:val="0"/>
      <w:marRight w:val="0"/>
      <w:marTop w:val="0"/>
      <w:marBottom w:val="0"/>
      <w:divBdr>
        <w:top w:val="none" w:sz="0" w:space="0" w:color="auto"/>
        <w:left w:val="none" w:sz="0" w:space="0" w:color="auto"/>
        <w:bottom w:val="none" w:sz="0" w:space="0" w:color="auto"/>
        <w:right w:val="none" w:sz="0" w:space="0" w:color="auto"/>
      </w:divBdr>
    </w:div>
    <w:div w:id="2038966471">
      <w:marLeft w:val="0"/>
      <w:marRight w:val="0"/>
      <w:marTop w:val="0"/>
      <w:marBottom w:val="0"/>
      <w:divBdr>
        <w:top w:val="none" w:sz="0" w:space="0" w:color="auto"/>
        <w:left w:val="none" w:sz="0" w:space="0" w:color="auto"/>
        <w:bottom w:val="none" w:sz="0" w:space="0" w:color="auto"/>
        <w:right w:val="none" w:sz="0" w:space="0" w:color="auto"/>
      </w:divBdr>
    </w:div>
    <w:div w:id="2038966472">
      <w:marLeft w:val="0"/>
      <w:marRight w:val="0"/>
      <w:marTop w:val="0"/>
      <w:marBottom w:val="0"/>
      <w:divBdr>
        <w:top w:val="none" w:sz="0" w:space="0" w:color="auto"/>
        <w:left w:val="none" w:sz="0" w:space="0" w:color="auto"/>
        <w:bottom w:val="none" w:sz="0" w:space="0" w:color="auto"/>
        <w:right w:val="none" w:sz="0" w:space="0" w:color="auto"/>
      </w:divBdr>
    </w:div>
    <w:div w:id="2038966473">
      <w:marLeft w:val="0"/>
      <w:marRight w:val="0"/>
      <w:marTop w:val="0"/>
      <w:marBottom w:val="0"/>
      <w:divBdr>
        <w:top w:val="none" w:sz="0" w:space="0" w:color="auto"/>
        <w:left w:val="none" w:sz="0" w:space="0" w:color="auto"/>
        <w:bottom w:val="none" w:sz="0" w:space="0" w:color="auto"/>
        <w:right w:val="none" w:sz="0" w:space="0" w:color="auto"/>
      </w:divBdr>
    </w:div>
    <w:div w:id="2038966474">
      <w:marLeft w:val="0"/>
      <w:marRight w:val="0"/>
      <w:marTop w:val="0"/>
      <w:marBottom w:val="0"/>
      <w:divBdr>
        <w:top w:val="none" w:sz="0" w:space="0" w:color="auto"/>
        <w:left w:val="none" w:sz="0" w:space="0" w:color="auto"/>
        <w:bottom w:val="none" w:sz="0" w:space="0" w:color="auto"/>
        <w:right w:val="none" w:sz="0" w:space="0" w:color="auto"/>
      </w:divBdr>
    </w:div>
    <w:div w:id="2038966475">
      <w:marLeft w:val="0"/>
      <w:marRight w:val="0"/>
      <w:marTop w:val="0"/>
      <w:marBottom w:val="0"/>
      <w:divBdr>
        <w:top w:val="none" w:sz="0" w:space="0" w:color="auto"/>
        <w:left w:val="none" w:sz="0" w:space="0" w:color="auto"/>
        <w:bottom w:val="none" w:sz="0" w:space="0" w:color="auto"/>
        <w:right w:val="none" w:sz="0" w:space="0" w:color="auto"/>
      </w:divBdr>
    </w:div>
    <w:div w:id="2038966476">
      <w:marLeft w:val="0"/>
      <w:marRight w:val="0"/>
      <w:marTop w:val="0"/>
      <w:marBottom w:val="0"/>
      <w:divBdr>
        <w:top w:val="none" w:sz="0" w:space="0" w:color="auto"/>
        <w:left w:val="none" w:sz="0" w:space="0" w:color="auto"/>
        <w:bottom w:val="none" w:sz="0" w:space="0" w:color="auto"/>
        <w:right w:val="none" w:sz="0" w:space="0" w:color="auto"/>
      </w:divBdr>
    </w:div>
    <w:div w:id="2038966477">
      <w:marLeft w:val="0"/>
      <w:marRight w:val="0"/>
      <w:marTop w:val="0"/>
      <w:marBottom w:val="0"/>
      <w:divBdr>
        <w:top w:val="none" w:sz="0" w:space="0" w:color="auto"/>
        <w:left w:val="none" w:sz="0" w:space="0" w:color="auto"/>
        <w:bottom w:val="none" w:sz="0" w:space="0" w:color="auto"/>
        <w:right w:val="none" w:sz="0" w:space="0" w:color="auto"/>
      </w:divBdr>
    </w:div>
    <w:div w:id="2038966478">
      <w:marLeft w:val="0"/>
      <w:marRight w:val="0"/>
      <w:marTop w:val="0"/>
      <w:marBottom w:val="0"/>
      <w:divBdr>
        <w:top w:val="none" w:sz="0" w:space="0" w:color="auto"/>
        <w:left w:val="none" w:sz="0" w:space="0" w:color="auto"/>
        <w:bottom w:val="none" w:sz="0" w:space="0" w:color="auto"/>
        <w:right w:val="none" w:sz="0" w:space="0" w:color="auto"/>
      </w:divBdr>
    </w:div>
    <w:div w:id="2038966479">
      <w:marLeft w:val="0"/>
      <w:marRight w:val="0"/>
      <w:marTop w:val="0"/>
      <w:marBottom w:val="0"/>
      <w:divBdr>
        <w:top w:val="none" w:sz="0" w:space="0" w:color="auto"/>
        <w:left w:val="none" w:sz="0" w:space="0" w:color="auto"/>
        <w:bottom w:val="none" w:sz="0" w:space="0" w:color="auto"/>
        <w:right w:val="none" w:sz="0" w:space="0" w:color="auto"/>
      </w:divBdr>
    </w:div>
    <w:div w:id="2038966480">
      <w:marLeft w:val="0"/>
      <w:marRight w:val="0"/>
      <w:marTop w:val="0"/>
      <w:marBottom w:val="0"/>
      <w:divBdr>
        <w:top w:val="none" w:sz="0" w:space="0" w:color="auto"/>
        <w:left w:val="none" w:sz="0" w:space="0" w:color="auto"/>
        <w:bottom w:val="none" w:sz="0" w:space="0" w:color="auto"/>
        <w:right w:val="none" w:sz="0" w:space="0" w:color="auto"/>
      </w:divBdr>
    </w:div>
    <w:div w:id="2038966481">
      <w:marLeft w:val="0"/>
      <w:marRight w:val="0"/>
      <w:marTop w:val="0"/>
      <w:marBottom w:val="0"/>
      <w:divBdr>
        <w:top w:val="none" w:sz="0" w:space="0" w:color="auto"/>
        <w:left w:val="none" w:sz="0" w:space="0" w:color="auto"/>
        <w:bottom w:val="none" w:sz="0" w:space="0" w:color="auto"/>
        <w:right w:val="none" w:sz="0" w:space="0" w:color="auto"/>
      </w:divBdr>
    </w:div>
    <w:div w:id="2038966482">
      <w:marLeft w:val="0"/>
      <w:marRight w:val="0"/>
      <w:marTop w:val="0"/>
      <w:marBottom w:val="0"/>
      <w:divBdr>
        <w:top w:val="none" w:sz="0" w:space="0" w:color="auto"/>
        <w:left w:val="none" w:sz="0" w:space="0" w:color="auto"/>
        <w:bottom w:val="none" w:sz="0" w:space="0" w:color="auto"/>
        <w:right w:val="none" w:sz="0" w:space="0" w:color="auto"/>
      </w:divBdr>
    </w:div>
    <w:div w:id="2038966483">
      <w:marLeft w:val="0"/>
      <w:marRight w:val="0"/>
      <w:marTop w:val="0"/>
      <w:marBottom w:val="0"/>
      <w:divBdr>
        <w:top w:val="none" w:sz="0" w:space="0" w:color="auto"/>
        <w:left w:val="none" w:sz="0" w:space="0" w:color="auto"/>
        <w:bottom w:val="none" w:sz="0" w:space="0" w:color="auto"/>
        <w:right w:val="none" w:sz="0" w:space="0" w:color="auto"/>
      </w:divBdr>
    </w:div>
    <w:div w:id="2038966484">
      <w:marLeft w:val="0"/>
      <w:marRight w:val="0"/>
      <w:marTop w:val="0"/>
      <w:marBottom w:val="0"/>
      <w:divBdr>
        <w:top w:val="none" w:sz="0" w:space="0" w:color="auto"/>
        <w:left w:val="none" w:sz="0" w:space="0" w:color="auto"/>
        <w:bottom w:val="none" w:sz="0" w:space="0" w:color="auto"/>
        <w:right w:val="none" w:sz="0" w:space="0" w:color="auto"/>
      </w:divBdr>
    </w:div>
    <w:div w:id="2038966485">
      <w:marLeft w:val="0"/>
      <w:marRight w:val="0"/>
      <w:marTop w:val="0"/>
      <w:marBottom w:val="0"/>
      <w:divBdr>
        <w:top w:val="none" w:sz="0" w:space="0" w:color="auto"/>
        <w:left w:val="none" w:sz="0" w:space="0" w:color="auto"/>
        <w:bottom w:val="none" w:sz="0" w:space="0" w:color="auto"/>
        <w:right w:val="none" w:sz="0" w:space="0" w:color="auto"/>
      </w:divBdr>
    </w:div>
    <w:div w:id="2038966486">
      <w:marLeft w:val="0"/>
      <w:marRight w:val="0"/>
      <w:marTop w:val="0"/>
      <w:marBottom w:val="0"/>
      <w:divBdr>
        <w:top w:val="none" w:sz="0" w:space="0" w:color="auto"/>
        <w:left w:val="none" w:sz="0" w:space="0" w:color="auto"/>
        <w:bottom w:val="none" w:sz="0" w:space="0" w:color="auto"/>
        <w:right w:val="none" w:sz="0" w:space="0" w:color="auto"/>
      </w:divBdr>
    </w:div>
    <w:div w:id="2038966487">
      <w:marLeft w:val="0"/>
      <w:marRight w:val="0"/>
      <w:marTop w:val="0"/>
      <w:marBottom w:val="0"/>
      <w:divBdr>
        <w:top w:val="none" w:sz="0" w:space="0" w:color="auto"/>
        <w:left w:val="none" w:sz="0" w:space="0" w:color="auto"/>
        <w:bottom w:val="none" w:sz="0" w:space="0" w:color="auto"/>
        <w:right w:val="none" w:sz="0" w:space="0" w:color="auto"/>
      </w:divBdr>
    </w:div>
    <w:div w:id="2038966488">
      <w:marLeft w:val="0"/>
      <w:marRight w:val="0"/>
      <w:marTop w:val="0"/>
      <w:marBottom w:val="0"/>
      <w:divBdr>
        <w:top w:val="none" w:sz="0" w:space="0" w:color="auto"/>
        <w:left w:val="none" w:sz="0" w:space="0" w:color="auto"/>
        <w:bottom w:val="none" w:sz="0" w:space="0" w:color="auto"/>
        <w:right w:val="none" w:sz="0" w:space="0" w:color="auto"/>
      </w:divBdr>
    </w:div>
    <w:div w:id="2038966489">
      <w:marLeft w:val="0"/>
      <w:marRight w:val="0"/>
      <w:marTop w:val="0"/>
      <w:marBottom w:val="0"/>
      <w:divBdr>
        <w:top w:val="none" w:sz="0" w:space="0" w:color="auto"/>
        <w:left w:val="none" w:sz="0" w:space="0" w:color="auto"/>
        <w:bottom w:val="none" w:sz="0" w:space="0" w:color="auto"/>
        <w:right w:val="none" w:sz="0" w:space="0" w:color="auto"/>
      </w:divBdr>
    </w:div>
    <w:div w:id="2038966490">
      <w:marLeft w:val="0"/>
      <w:marRight w:val="0"/>
      <w:marTop w:val="0"/>
      <w:marBottom w:val="0"/>
      <w:divBdr>
        <w:top w:val="none" w:sz="0" w:space="0" w:color="auto"/>
        <w:left w:val="none" w:sz="0" w:space="0" w:color="auto"/>
        <w:bottom w:val="none" w:sz="0" w:space="0" w:color="auto"/>
        <w:right w:val="none" w:sz="0" w:space="0" w:color="auto"/>
      </w:divBdr>
    </w:div>
    <w:div w:id="2038966491">
      <w:marLeft w:val="0"/>
      <w:marRight w:val="0"/>
      <w:marTop w:val="0"/>
      <w:marBottom w:val="0"/>
      <w:divBdr>
        <w:top w:val="none" w:sz="0" w:space="0" w:color="auto"/>
        <w:left w:val="none" w:sz="0" w:space="0" w:color="auto"/>
        <w:bottom w:val="none" w:sz="0" w:space="0" w:color="auto"/>
        <w:right w:val="none" w:sz="0" w:space="0" w:color="auto"/>
      </w:divBdr>
    </w:div>
    <w:div w:id="2038966492">
      <w:marLeft w:val="0"/>
      <w:marRight w:val="0"/>
      <w:marTop w:val="0"/>
      <w:marBottom w:val="0"/>
      <w:divBdr>
        <w:top w:val="none" w:sz="0" w:space="0" w:color="auto"/>
        <w:left w:val="none" w:sz="0" w:space="0" w:color="auto"/>
        <w:bottom w:val="none" w:sz="0" w:space="0" w:color="auto"/>
        <w:right w:val="none" w:sz="0" w:space="0" w:color="auto"/>
      </w:divBdr>
    </w:div>
    <w:div w:id="2038966493">
      <w:marLeft w:val="0"/>
      <w:marRight w:val="0"/>
      <w:marTop w:val="0"/>
      <w:marBottom w:val="0"/>
      <w:divBdr>
        <w:top w:val="none" w:sz="0" w:space="0" w:color="auto"/>
        <w:left w:val="none" w:sz="0" w:space="0" w:color="auto"/>
        <w:bottom w:val="none" w:sz="0" w:space="0" w:color="auto"/>
        <w:right w:val="none" w:sz="0" w:space="0" w:color="auto"/>
      </w:divBdr>
    </w:div>
    <w:div w:id="2038966494">
      <w:marLeft w:val="0"/>
      <w:marRight w:val="0"/>
      <w:marTop w:val="0"/>
      <w:marBottom w:val="0"/>
      <w:divBdr>
        <w:top w:val="none" w:sz="0" w:space="0" w:color="auto"/>
        <w:left w:val="none" w:sz="0" w:space="0" w:color="auto"/>
        <w:bottom w:val="none" w:sz="0" w:space="0" w:color="auto"/>
        <w:right w:val="none" w:sz="0" w:space="0" w:color="auto"/>
      </w:divBdr>
    </w:div>
    <w:div w:id="2038966495">
      <w:marLeft w:val="0"/>
      <w:marRight w:val="0"/>
      <w:marTop w:val="0"/>
      <w:marBottom w:val="0"/>
      <w:divBdr>
        <w:top w:val="none" w:sz="0" w:space="0" w:color="auto"/>
        <w:left w:val="none" w:sz="0" w:space="0" w:color="auto"/>
        <w:bottom w:val="none" w:sz="0" w:space="0" w:color="auto"/>
        <w:right w:val="none" w:sz="0" w:space="0" w:color="auto"/>
      </w:divBdr>
    </w:div>
    <w:div w:id="2038966496">
      <w:marLeft w:val="0"/>
      <w:marRight w:val="0"/>
      <w:marTop w:val="0"/>
      <w:marBottom w:val="0"/>
      <w:divBdr>
        <w:top w:val="none" w:sz="0" w:space="0" w:color="auto"/>
        <w:left w:val="none" w:sz="0" w:space="0" w:color="auto"/>
        <w:bottom w:val="none" w:sz="0" w:space="0" w:color="auto"/>
        <w:right w:val="none" w:sz="0" w:space="0" w:color="auto"/>
      </w:divBdr>
    </w:div>
    <w:div w:id="2038966516">
      <w:marLeft w:val="0"/>
      <w:marRight w:val="0"/>
      <w:marTop w:val="0"/>
      <w:marBottom w:val="0"/>
      <w:divBdr>
        <w:top w:val="none" w:sz="0" w:space="0" w:color="auto"/>
        <w:left w:val="none" w:sz="0" w:space="0" w:color="auto"/>
        <w:bottom w:val="none" w:sz="0" w:space="0" w:color="auto"/>
        <w:right w:val="none" w:sz="0" w:space="0" w:color="auto"/>
      </w:divBdr>
    </w:div>
    <w:div w:id="2038966517">
      <w:marLeft w:val="0"/>
      <w:marRight w:val="0"/>
      <w:marTop w:val="0"/>
      <w:marBottom w:val="0"/>
      <w:divBdr>
        <w:top w:val="none" w:sz="0" w:space="0" w:color="auto"/>
        <w:left w:val="none" w:sz="0" w:space="0" w:color="auto"/>
        <w:bottom w:val="none" w:sz="0" w:space="0" w:color="auto"/>
        <w:right w:val="none" w:sz="0" w:space="0" w:color="auto"/>
      </w:divBdr>
    </w:div>
    <w:div w:id="2038966518">
      <w:marLeft w:val="0"/>
      <w:marRight w:val="0"/>
      <w:marTop w:val="0"/>
      <w:marBottom w:val="0"/>
      <w:divBdr>
        <w:top w:val="none" w:sz="0" w:space="0" w:color="auto"/>
        <w:left w:val="none" w:sz="0" w:space="0" w:color="auto"/>
        <w:bottom w:val="none" w:sz="0" w:space="0" w:color="auto"/>
        <w:right w:val="none" w:sz="0" w:space="0" w:color="auto"/>
      </w:divBdr>
    </w:div>
    <w:div w:id="2038966519">
      <w:marLeft w:val="0"/>
      <w:marRight w:val="0"/>
      <w:marTop w:val="0"/>
      <w:marBottom w:val="0"/>
      <w:divBdr>
        <w:top w:val="none" w:sz="0" w:space="0" w:color="auto"/>
        <w:left w:val="none" w:sz="0" w:space="0" w:color="auto"/>
        <w:bottom w:val="none" w:sz="0" w:space="0" w:color="auto"/>
        <w:right w:val="none" w:sz="0" w:space="0" w:color="auto"/>
      </w:divBdr>
    </w:div>
    <w:div w:id="2038966520">
      <w:marLeft w:val="0"/>
      <w:marRight w:val="0"/>
      <w:marTop w:val="0"/>
      <w:marBottom w:val="0"/>
      <w:divBdr>
        <w:top w:val="none" w:sz="0" w:space="0" w:color="auto"/>
        <w:left w:val="none" w:sz="0" w:space="0" w:color="auto"/>
        <w:bottom w:val="none" w:sz="0" w:space="0" w:color="auto"/>
        <w:right w:val="none" w:sz="0" w:space="0" w:color="auto"/>
      </w:divBdr>
    </w:div>
    <w:div w:id="2038966521">
      <w:marLeft w:val="0"/>
      <w:marRight w:val="0"/>
      <w:marTop w:val="0"/>
      <w:marBottom w:val="0"/>
      <w:divBdr>
        <w:top w:val="none" w:sz="0" w:space="0" w:color="auto"/>
        <w:left w:val="none" w:sz="0" w:space="0" w:color="auto"/>
        <w:bottom w:val="none" w:sz="0" w:space="0" w:color="auto"/>
        <w:right w:val="none" w:sz="0" w:space="0" w:color="auto"/>
      </w:divBdr>
    </w:div>
    <w:div w:id="2038966522">
      <w:marLeft w:val="0"/>
      <w:marRight w:val="0"/>
      <w:marTop w:val="0"/>
      <w:marBottom w:val="0"/>
      <w:divBdr>
        <w:top w:val="none" w:sz="0" w:space="0" w:color="auto"/>
        <w:left w:val="none" w:sz="0" w:space="0" w:color="auto"/>
        <w:bottom w:val="none" w:sz="0" w:space="0" w:color="auto"/>
        <w:right w:val="none" w:sz="0" w:space="0" w:color="auto"/>
      </w:divBdr>
    </w:div>
    <w:div w:id="2038966523">
      <w:marLeft w:val="0"/>
      <w:marRight w:val="0"/>
      <w:marTop w:val="0"/>
      <w:marBottom w:val="0"/>
      <w:divBdr>
        <w:top w:val="none" w:sz="0" w:space="0" w:color="auto"/>
        <w:left w:val="none" w:sz="0" w:space="0" w:color="auto"/>
        <w:bottom w:val="none" w:sz="0" w:space="0" w:color="auto"/>
        <w:right w:val="none" w:sz="0" w:space="0" w:color="auto"/>
      </w:divBdr>
    </w:div>
    <w:div w:id="2038966524">
      <w:marLeft w:val="0"/>
      <w:marRight w:val="0"/>
      <w:marTop w:val="0"/>
      <w:marBottom w:val="0"/>
      <w:divBdr>
        <w:top w:val="none" w:sz="0" w:space="0" w:color="auto"/>
        <w:left w:val="none" w:sz="0" w:space="0" w:color="auto"/>
        <w:bottom w:val="none" w:sz="0" w:space="0" w:color="auto"/>
        <w:right w:val="none" w:sz="0" w:space="0" w:color="auto"/>
      </w:divBdr>
    </w:div>
    <w:div w:id="2038966525">
      <w:marLeft w:val="0"/>
      <w:marRight w:val="0"/>
      <w:marTop w:val="0"/>
      <w:marBottom w:val="0"/>
      <w:divBdr>
        <w:top w:val="none" w:sz="0" w:space="0" w:color="auto"/>
        <w:left w:val="none" w:sz="0" w:space="0" w:color="auto"/>
        <w:bottom w:val="none" w:sz="0" w:space="0" w:color="auto"/>
        <w:right w:val="none" w:sz="0" w:space="0" w:color="auto"/>
      </w:divBdr>
    </w:div>
    <w:div w:id="2038966526">
      <w:marLeft w:val="0"/>
      <w:marRight w:val="0"/>
      <w:marTop w:val="0"/>
      <w:marBottom w:val="0"/>
      <w:divBdr>
        <w:top w:val="none" w:sz="0" w:space="0" w:color="auto"/>
        <w:left w:val="none" w:sz="0" w:space="0" w:color="auto"/>
        <w:bottom w:val="none" w:sz="0" w:space="0" w:color="auto"/>
        <w:right w:val="none" w:sz="0" w:space="0" w:color="auto"/>
      </w:divBdr>
    </w:div>
    <w:div w:id="2038966527">
      <w:marLeft w:val="0"/>
      <w:marRight w:val="0"/>
      <w:marTop w:val="0"/>
      <w:marBottom w:val="0"/>
      <w:divBdr>
        <w:top w:val="none" w:sz="0" w:space="0" w:color="auto"/>
        <w:left w:val="none" w:sz="0" w:space="0" w:color="auto"/>
        <w:bottom w:val="none" w:sz="0" w:space="0" w:color="auto"/>
        <w:right w:val="none" w:sz="0" w:space="0" w:color="auto"/>
      </w:divBdr>
    </w:div>
    <w:div w:id="2038966528">
      <w:marLeft w:val="0"/>
      <w:marRight w:val="0"/>
      <w:marTop w:val="0"/>
      <w:marBottom w:val="0"/>
      <w:divBdr>
        <w:top w:val="none" w:sz="0" w:space="0" w:color="auto"/>
        <w:left w:val="none" w:sz="0" w:space="0" w:color="auto"/>
        <w:bottom w:val="none" w:sz="0" w:space="0" w:color="auto"/>
        <w:right w:val="none" w:sz="0" w:space="0" w:color="auto"/>
      </w:divBdr>
    </w:div>
    <w:div w:id="2038966529">
      <w:marLeft w:val="0"/>
      <w:marRight w:val="0"/>
      <w:marTop w:val="0"/>
      <w:marBottom w:val="0"/>
      <w:divBdr>
        <w:top w:val="none" w:sz="0" w:space="0" w:color="auto"/>
        <w:left w:val="none" w:sz="0" w:space="0" w:color="auto"/>
        <w:bottom w:val="none" w:sz="0" w:space="0" w:color="auto"/>
        <w:right w:val="none" w:sz="0" w:space="0" w:color="auto"/>
      </w:divBdr>
    </w:div>
    <w:div w:id="2038966530">
      <w:marLeft w:val="0"/>
      <w:marRight w:val="0"/>
      <w:marTop w:val="0"/>
      <w:marBottom w:val="0"/>
      <w:divBdr>
        <w:top w:val="none" w:sz="0" w:space="0" w:color="auto"/>
        <w:left w:val="none" w:sz="0" w:space="0" w:color="auto"/>
        <w:bottom w:val="none" w:sz="0" w:space="0" w:color="auto"/>
        <w:right w:val="none" w:sz="0" w:space="0" w:color="auto"/>
      </w:divBdr>
    </w:div>
    <w:div w:id="2038966531">
      <w:marLeft w:val="0"/>
      <w:marRight w:val="0"/>
      <w:marTop w:val="0"/>
      <w:marBottom w:val="0"/>
      <w:divBdr>
        <w:top w:val="none" w:sz="0" w:space="0" w:color="auto"/>
        <w:left w:val="none" w:sz="0" w:space="0" w:color="auto"/>
        <w:bottom w:val="none" w:sz="0" w:space="0" w:color="auto"/>
        <w:right w:val="none" w:sz="0" w:space="0" w:color="auto"/>
      </w:divBdr>
    </w:div>
    <w:div w:id="2038966532">
      <w:marLeft w:val="0"/>
      <w:marRight w:val="0"/>
      <w:marTop w:val="0"/>
      <w:marBottom w:val="0"/>
      <w:divBdr>
        <w:top w:val="none" w:sz="0" w:space="0" w:color="auto"/>
        <w:left w:val="none" w:sz="0" w:space="0" w:color="auto"/>
        <w:bottom w:val="none" w:sz="0" w:space="0" w:color="auto"/>
        <w:right w:val="none" w:sz="0" w:space="0" w:color="auto"/>
      </w:divBdr>
    </w:div>
    <w:div w:id="2038966533">
      <w:marLeft w:val="0"/>
      <w:marRight w:val="0"/>
      <w:marTop w:val="0"/>
      <w:marBottom w:val="0"/>
      <w:divBdr>
        <w:top w:val="none" w:sz="0" w:space="0" w:color="auto"/>
        <w:left w:val="none" w:sz="0" w:space="0" w:color="auto"/>
        <w:bottom w:val="none" w:sz="0" w:space="0" w:color="auto"/>
        <w:right w:val="none" w:sz="0" w:space="0" w:color="auto"/>
      </w:divBdr>
    </w:div>
    <w:div w:id="20389665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A4F51DD4086B34D2BE4C3E7437F69CCFBDC0767043329EAD60F184EEFDFB7F29CF04AA0E113608270715FB32740BDDD0B285BF4862AB7Bx56CE" TargetMode="External"/><Relationship Id="rId13" Type="http://schemas.openxmlformats.org/officeDocument/2006/relationships/hyperlink" Target="consultantplus://offline/ref=64B783BB4CF2B1104D2C3147FAFFAE307431AAD2F64251DCA71D5F6282887B89C1AA95B8CAF9388F38F49684177DDD98EAA75B7851D9lFH6F" TargetMode="External"/><Relationship Id="rId18" Type="http://schemas.openxmlformats.org/officeDocument/2006/relationships/hyperlink" Target="consultantplus://offline/ref=55F0FC7C8CBFA0E57F83CFE424097EE9C625B5A98D7910CA8D93CC0DEEC94078CC03F915EF8A1F5BB10C7EF40E9DC8AFCF48DBB10031K4W0D" TargetMode="External"/><Relationship Id="rId26" Type="http://schemas.openxmlformats.org/officeDocument/2006/relationships/hyperlink" Target="http://docs.cntd.ru/document/901919338" TargetMode="External"/><Relationship Id="rId3" Type="http://schemas.openxmlformats.org/officeDocument/2006/relationships/styles" Target="styles.xml"/><Relationship Id="rId21" Type="http://schemas.openxmlformats.org/officeDocument/2006/relationships/hyperlink" Target="consultantplus://offline/ref=BB7E32DC9DABE5C7BEFA7629627A983412CEAD48B44AB78B5FF39AEE4E4787DFD98A9B87CBE9D739FA97D757733A390C800382896116B8ABK" TargetMode="External"/><Relationship Id="rId7" Type="http://schemas.openxmlformats.org/officeDocument/2006/relationships/endnotes" Target="endnotes.xml"/><Relationship Id="rId12" Type="http://schemas.openxmlformats.org/officeDocument/2006/relationships/hyperlink" Target="consultantplus://offline/ref=64B783BB4CF2B1104D2C3147FAFFAE307431AAD2F64251DCA71D5F6282887B89C1AA95B8CAF9388F38F49684177DDD98EAA75B7851D9lFH6F" TargetMode="External"/><Relationship Id="rId17" Type="http://schemas.openxmlformats.org/officeDocument/2006/relationships/hyperlink" Target="http://docs.cntd.ru/document/744100004" TargetMode="External"/><Relationship Id="rId25" Type="http://schemas.openxmlformats.org/officeDocument/2006/relationships/hyperlink" Target="http://docs.cntd.ru/document/901919338"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document/cons_doc_LAW_301011/a7c2f5bf841aae38a03420067b02834b570686d3/#dst789" TargetMode="External"/><Relationship Id="rId20" Type="http://schemas.openxmlformats.org/officeDocument/2006/relationships/hyperlink" Target="consultantplus://offline/ref=BB7E32DC9DABE5C7BEFA7629627A983412CEAD48B44AB78B5FF39AEE4E4787DFD98A9B85CEEFD239FA97D757733A390C800382896116B8ABK" TargetMode="External"/><Relationship Id="rId29" Type="http://schemas.openxmlformats.org/officeDocument/2006/relationships/hyperlink" Target="http://ivo.garant.ru/document?id=12038258&amp;sub=30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91A3AD0EB71783C15D5464EA78765720C670893B89688377A71F7E5516E9115B0F8CC70C16FEE03719B8CCA811E8ADDCC000A8BD1839ABDsBV2F" TargetMode="External"/><Relationship Id="rId24" Type="http://schemas.openxmlformats.org/officeDocument/2006/relationships/hyperlink" Target="http://docs.cntd.ru/document/901919338"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nsultant.ru/document/cons_doc_LAW_301011/a7c2f5bf841aae38a03420067b02834b570686d3/#dst789" TargetMode="External"/><Relationship Id="rId23" Type="http://schemas.openxmlformats.org/officeDocument/2006/relationships/hyperlink" Target="consultantplus://offline/ref=D007C1479581079B11E1BBC06387E47F8F81B3B46A56B791AAA25BE572466AFD07C98AAFD91731FF93BC3C32F6242FCE72B66136C8B1b977G" TargetMode="External"/><Relationship Id="rId28" Type="http://schemas.openxmlformats.org/officeDocument/2006/relationships/hyperlink" Target="http://docs.cntd.ru/document/901919338" TargetMode="External"/><Relationship Id="rId10" Type="http://schemas.openxmlformats.org/officeDocument/2006/relationships/hyperlink" Target="consultantplus://offline/ref=C91A3AD0EB71783C15D5464EA78765720C670893B89688377A71F7E5516E9115B0F8CC70C16FEE027D9B8CCA811E8ADDCC000A8BD1839ABDsBV2F" TargetMode="External"/><Relationship Id="rId19" Type="http://schemas.openxmlformats.org/officeDocument/2006/relationships/hyperlink" Target="consultantplus://offline/ref=32C14A8217E10FDD19FF58E361B41D1D8BF6D8DE0B33A4AB974C8B0F3C62FF14A37A60FFF144AB5E541BA62B12B5B17E693F921314919CFCA07AJ"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18E34CA859A2697AC276F880D53D9FDE674126A17EAA300B2839A8AE611B4AD858816AB8F2816CCD14EE93C2E58C71E2562BB6D7AA22E65D5A5EB2lD1FE" TargetMode="External"/><Relationship Id="rId14" Type="http://schemas.openxmlformats.org/officeDocument/2006/relationships/hyperlink" Target="http://ivo.garant.ru/document?id=12038258&amp;sub=48" TargetMode="External"/><Relationship Id="rId22" Type="http://schemas.openxmlformats.org/officeDocument/2006/relationships/hyperlink" Target="consultantplus://offline/ref=D007C1479581079B11E1BBC06387E47F8F81B3B46A56B791AAA25BE572466AFD07C98AAFD91731FF93BC3C32F6242FCE72B66136C8B1b977G" TargetMode="External"/><Relationship Id="rId27" Type="http://schemas.openxmlformats.org/officeDocument/2006/relationships/hyperlink" Target="http://docs.cntd.ru/document/901919338"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2F59A-0963-43F7-9E93-B02893E94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164</Pages>
  <Words>50963</Words>
  <Characters>290493</Characters>
  <Application>Microsoft Office Word</Application>
  <DocSecurity>0</DocSecurity>
  <Lines>2420</Lines>
  <Paragraphs>681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340775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GiPro</dc:creator>
  <dc:description>Документ экспортирован из системы ГАРАНТ</dc:description>
  <cp:lastModifiedBy>Сивенков Антон Алексеевич</cp:lastModifiedBy>
  <cp:revision>9</cp:revision>
  <cp:lastPrinted>2019-10-25T09:01:00Z</cp:lastPrinted>
  <dcterms:created xsi:type="dcterms:W3CDTF">2019-10-28T09:53:00Z</dcterms:created>
  <dcterms:modified xsi:type="dcterms:W3CDTF">2019-10-30T09:37:00Z</dcterms:modified>
</cp:coreProperties>
</file>