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42" w:rsidRDefault="00522D42" w:rsidP="00522D42">
      <w:pPr>
        <w:jc w:val="center"/>
      </w:pPr>
      <w:r w:rsidRPr="00914066">
        <w:rPr>
          <w:noProof/>
        </w:rPr>
        <w:drawing>
          <wp:inline distT="0" distB="0" distL="0" distR="0">
            <wp:extent cx="666750" cy="895350"/>
            <wp:effectExtent l="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2994" r="36841" b="3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42" w:rsidRDefault="00522D42" w:rsidP="00522D42">
      <w:pPr>
        <w:jc w:val="center"/>
        <w:rPr>
          <w:b/>
          <w:sz w:val="28"/>
          <w:szCs w:val="28"/>
        </w:rPr>
      </w:pPr>
      <w:r w:rsidRPr="00BE7ABC">
        <w:rPr>
          <w:b/>
          <w:sz w:val="28"/>
          <w:szCs w:val="28"/>
        </w:rPr>
        <w:t>КОМИТЕТ ПО ОБРАЗОВАНИЮ</w:t>
      </w:r>
    </w:p>
    <w:p w:rsidR="00522D42" w:rsidRPr="00BE7ABC" w:rsidRDefault="00522D42" w:rsidP="00522D42">
      <w:pPr>
        <w:jc w:val="center"/>
        <w:rPr>
          <w:b/>
          <w:sz w:val="28"/>
          <w:szCs w:val="28"/>
        </w:rPr>
      </w:pPr>
      <w:r w:rsidRPr="00BE7ABC">
        <w:rPr>
          <w:b/>
          <w:sz w:val="28"/>
          <w:szCs w:val="28"/>
        </w:rPr>
        <w:t>ГОРОДА БАРНАУЛА</w:t>
      </w:r>
    </w:p>
    <w:p w:rsidR="00522D42" w:rsidRPr="00BE7ABC" w:rsidRDefault="00522D42" w:rsidP="00522D42">
      <w:pPr>
        <w:jc w:val="center"/>
        <w:rPr>
          <w:b/>
          <w:sz w:val="28"/>
          <w:szCs w:val="28"/>
        </w:rPr>
      </w:pPr>
    </w:p>
    <w:p w:rsidR="00522D42" w:rsidRPr="00BE7ABC" w:rsidRDefault="00522D42" w:rsidP="00522D42">
      <w:pPr>
        <w:jc w:val="center"/>
        <w:rPr>
          <w:b/>
          <w:sz w:val="28"/>
          <w:szCs w:val="28"/>
        </w:rPr>
      </w:pPr>
      <w:r w:rsidRPr="00BE7ABC">
        <w:rPr>
          <w:b/>
          <w:sz w:val="28"/>
          <w:szCs w:val="28"/>
        </w:rPr>
        <w:t>ПРИКАЗ</w:t>
      </w:r>
    </w:p>
    <w:p w:rsidR="00522D42" w:rsidRPr="009C0693" w:rsidRDefault="00522D42" w:rsidP="00522D42">
      <w:pPr>
        <w:ind w:left="567" w:firstLine="851"/>
      </w:pPr>
    </w:p>
    <w:p w:rsidR="00522D42" w:rsidRDefault="00522D42" w:rsidP="00522D42">
      <w:pPr>
        <w:pStyle w:val="1"/>
        <w:tabs>
          <w:tab w:val="right" w:pos="10065"/>
        </w:tabs>
        <w:jc w:val="both"/>
      </w:pPr>
      <w:r>
        <w:t>"_____"_________ 201</w:t>
      </w:r>
      <w:r w:rsidR="004577CA">
        <w:t>8</w:t>
      </w:r>
      <w:r w:rsidRPr="00FB65E4">
        <w:t xml:space="preserve">   </w:t>
      </w:r>
      <w:r>
        <w:t xml:space="preserve"> </w:t>
      </w:r>
      <w:r>
        <w:tab/>
        <w:t xml:space="preserve"> №_____________</w:t>
      </w:r>
    </w:p>
    <w:p w:rsidR="0023468E" w:rsidRPr="00E91603" w:rsidRDefault="0023468E" w:rsidP="0023468E">
      <w:pPr>
        <w:suppressAutoHyphens/>
        <w:ind w:left="567" w:firstLine="851"/>
        <w:rPr>
          <w:sz w:val="22"/>
          <w:szCs w:val="22"/>
        </w:rPr>
      </w:pPr>
    </w:p>
    <w:p w:rsidR="0023468E" w:rsidRPr="00E91603" w:rsidRDefault="0023468E" w:rsidP="0023468E">
      <w:pPr>
        <w:suppressAutoHyphens/>
        <w:ind w:left="567" w:firstLine="851"/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</w:tblGrid>
      <w:tr w:rsidR="0023468E" w:rsidRPr="00E91603" w:rsidTr="00522D42">
        <w:trPr>
          <w:trHeight w:val="1608"/>
        </w:trPr>
        <w:tc>
          <w:tcPr>
            <w:tcW w:w="4570" w:type="dxa"/>
          </w:tcPr>
          <w:p w:rsidR="00522D42" w:rsidRPr="00522D42" w:rsidRDefault="0023468E" w:rsidP="00522D42">
            <w:pPr>
              <w:pStyle w:val="1"/>
              <w:ind w:right="-108"/>
              <w:jc w:val="both"/>
              <w:rPr>
                <w:szCs w:val="28"/>
              </w:rPr>
            </w:pPr>
            <w:r w:rsidRPr="00522D42">
              <w:rPr>
                <w:szCs w:val="28"/>
              </w:rPr>
              <w:t>Об утверждении Административного регламента пред</w:t>
            </w:r>
            <w:r w:rsidR="00B63274" w:rsidRPr="00522D42">
              <w:rPr>
                <w:szCs w:val="28"/>
              </w:rPr>
              <w:t xml:space="preserve">оставления муниципальной услуги </w:t>
            </w:r>
            <w:r w:rsidRPr="00522D42">
              <w:rPr>
                <w:szCs w:val="28"/>
              </w:rPr>
              <w:t>«</w:t>
            </w:r>
            <w:r w:rsidR="00522D42" w:rsidRPr="00522D42">
              <w:rPr>
                <w:color w:val="000000"/>
                <w:szCs w:val="28"/>
                <w:shd w:val="clear" w:color="auto" w:fill="FFFFFF"/>
              </w:rPr>
              <w:t xml:space="preserve">Предоставление информации о текущей успеваемости учащегося в муниципальной </w:t>
            </w:r>
            <w:proofErr w:type="spellStart"/>
            <w:proofErr w:type="gramStart"/>
            <w:r w:rsidR="00522D42" w:rsidRPr="00522D42">
              <w:rPr>
                <w:color w:val="000000"/>
                <w:szCs w:val="28"/>
                <w:shd w:val="clear" w:color="auto" w:fill="FFFFFF"/>
              </w:rPr>
              <w:t>общеобразо</w:t>
            </w:r>
            <w:r w:rsidR="00522D42">
              <w:rPr>
                <w:color w:val="000000"/>
                <w:szCs w:val="28"/>
                <w:shd w:val="clear" w:color="auto" w:fill="FFFFFF"/>
              </w:rPr>
              <w:t>-</w:t>
            </w:r>
            <w:r w:rsidR="00522D42" w:rsidRPr="00522D42">
              <w:rPr>
                <w:color w:val="000000"/>
                <w:szCs w:val="28"/>
                <w:shd w:val="clear" w:color="auto" w:fill="FFFFFF"/>
              </w:rPr>
              <w:t>вательной</w:t>
            </w:r>
            <w:proofErr w:type="spellEnd"/>
            <w:proofErr w:type="gramEnd"/>
            <w:r w:rsidR="00522D42" w:rsidRPr="00522D42">
              <w:rPr>
                <w:color w:val="000000"/>
                <w:szCs w:val="28"/>
                <w:shd w:val="clear" w:color="auto" w:fill="FFFFFF"/>
              </w:rPr>
              <w:t xml:space="preserve"> организации, ведение электронного дневника и электронного журнала успеваемости</w:t>
            </w:r>
            <w:r w:rsidR="00522D42" w:rsidRPr="00522D42">
              <w:rPr>
                <w:szCs w:val="28"/>
              </w:rPr>
              <w:t xml:space="preserve">» </w:t>
            </w:r>
          </w:p>
          <w:p w:rsidR="0023468E" w:rsidRPr="00E91603" w:rsidRDefault="0023468E">
            <w:pPr>
              <w:suppressAutoHyphens/>
              <w:jc w:val="both"/>
              <w:rPr>
                <w:sz w:val="22"/>
                <w:szCs w:val="22"/>
              </w:rPr>
            </w:pPr>
          </w:p>
          <w:p w:rsidR="0023468E" w:rsidRPr="00E91603" w:rsidRDefault="0023468E">
            <w:pPr>
              <w:suppressAutoHyphens/>
              <w:ind w:firstLine="851"/>
              <w:jc w:val="both"/>
              <w:rPr>
                <w:sz w:val="22"/>
                <w:szCs w:val="22"/>
              </w:rPr>
            </w:pPr>
          </w:p>
        </w:tc>
      </w:tr>
    </w:tbl>
    <w:p w:rsidR="00522D42" w:rsidRPr="009B521E" w:rsidRDefault="00522D42" w:rsidP="00522D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sz w:val="28"/>
            <w:szCs w:val="28"/>
          </w:rPr>
          <w:t>27.07.2010</w:t>
        </w:r>
      </w:smartTag>
      <w:r>
        <w:rPr>
          <w:sz w:val="28"/>
          <w:szCs w:val="28"/>
        </w:rPr>
        <w:t xml:space="preserve"> №210-ФЗ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организации предоставления государственных и муниципальных услуг», п</w:t>
      </w:r>
      <w:r w:rsidRPr="009B521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B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</w:t>
      </w:r>
      <w:r w:rsidRPr="009B521E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2015"/>
        </w:smartTagPr>
        <w:r w:rsidRPr="009B521E">
          <w:rPr>
            <w:sz w:val="28"/>
            <w:szCs w:val="28"/>
          </w:rPr>
          <w:t>12.02.2015</w:t>
        </w:r>
      </w:smartTag>
      <w:r w:rsidRPr="009B521E">
        <w:rPr>
          <w:sz w:val="28"/>
          <w:szCs w:val="28"/>
        </w:rPr>
        <w:t xml:space="preserve"> №188 </w:t>
      </w:r>
      <w:r>
        <w:rPr>
          <w:sz w:val="28"/>
          <w:szCs w:val="28"/>
        </w:rPr>
        <w:t>«</w:t>
      </w:r>
      <w:r w:rsidRPr="009B521E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</w:t>
      </w:r>
      <w:r>
        <w:rPr>
          <w:sz w:val="28"/>
          <w:szCs w:val="28"/>
        </w:rPr>
        <w:t>оведения экспертизы их проектов»</w:t>
      </w:r>
    </w:p>
    <w:p w:rsidR="00522D42" w:rsidRDefault="00522D42" w:rsidP="00522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22D42" w:rsidRPr="009B521E" w:rsidRDefault="00522D42" w:rsidP="00522D42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B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521E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522D42">
        <w:rPr>
          <w:color w:val="000000"/>
          <w:sz w:val="28"/>
          <w:szCs w:val="28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Pr="00522D42">
        <w:rPr>
          <w:sz w:val="28"/>
          <w:szCs w:val="28"/>
        </w:rPr>
        <w:t xml:space="preserve">» </w:t>
      </w:r>
      <w:r w:rsidRPr="009B521E">
        <w:rPr>
          <w:sz w:val="28"/>
          <w:szCs w:val="28"/>
        </w:rPr>
        <w:t>(приложение).</w:t>
      </w:r>
    </w:p>
    <w:p w:rsidR="00522D42" w:rsidRPr="00522D42" w:rsidRDefault="00522D42" w:rsidP="004577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77CA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Pr="009B521E">
        <w:rPr>
          <w:sz w:val="28"/>
          <w:szCs w:val="28"/>
        </w:rPr>
        <w:t xml:space="preserve"> комитета по образованию города Барнаула</w:t>
      </w:r>
      <w:r w:rsidR="004577CA">
        <w:rPr>
          <w:sz w:val="28"/>
          <w:szCs w:val="28"/>
        </w:rPr>
        <w:t xml:space="preserve"> от 23.11.2017 №2263-осн </w:t>
      </w:r>
      <w:r w:rsidRPr="00522D42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</w:t>
      </w:r>
      <w:r w:rsidRPr="00522D42">
        <w:rPr>
          <w:sz w:val="28"/>
          <w:szCs w:val="28"/>
        </w:rPr>
        <w:lastRenderedPageBreak/>
        <w:t>информации о текущей успеваемости учащегося в муниципальном бюджетном (автономном) общеобразовательном учреждении, ведении электронного дневника и эле</w:t>
      </w:r>
      <w:r w:rsidR="004577CA">
        <w:rPr>
          <w:sz w:val="28"/>
          <w:szCs w:val="28"/>
        </w:rPr>
        <w:t>ктронного журнала успеваемости» признать утратившим силу</w:t>
      </w:r>
      <w:r>
        <w:rPr>
          <w:sz w:val="28"/>
          <w:szCs w:val="28"/>
        </w:rPr>
        <w:t>.</w:t>
      </w:r>
    </w:p>
    <w:p w:rsidR="00522D42" w:rsidRDefault="00522D42" w:rsidP="00522D4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Группе информатизации технико-эксплуатационного отдела комитета по образованию города Барнаула (Сонин</w:t>
      </w:r>
      <w:r w:rsidRPr="00805337">
        <w:rPr>
          <w:sz w:val="28"/>
          <w:szCs w:val="28"/>
        </w:rPr>
        <w:t xml:space="preserve"> </w:t>
      </w:r>
      <w:r>
        <w:rPr>
          <w:sz w:val="28"/>
          <w:szCs w:val="28"/>
        </w:rPr>
        <w:t>А.Н.):</w:t>
      </w:r>
    </w:p>
    <w:p w:rsidR="00522D42" w:rsidRDefault="00522D42" w:rsidP="00522D4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Разместить приказ на официальном Интернет-сайте комитета                по образованию города Барнаула;</w:t>
      </w:r>
    </w:p>
    <w:p w:rsidR="00522D42" w:rsidRPr="00F92121" w:rsidRDefault="00522D42" w:rsidP="00522D4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размещение приказа на официальном Интернет-сайте города Барнаула.</w:t>
      </w:r>
    </w:p>
    <w:p w:rsidR="00522D42" w:rsidRDefault="00522D42" w:rsidP="00522D42">
      <w:pPr>
        <w:pStyle w:val="4"/>
        <w:tabs>
          <w:tab w:val="left" w:pos="851"/>
          <w:tab w:val="left" w:pos="1418"/>
        </w:tabs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F92121">
        <w:rPr>
          <w:rFonts w:ascii="Times New Roman" w:hAnsi="Times New Roman"/>
          <w:szCs w:val="28"/>
        </w:rPr>
        <w:t xml:space="preserve">Контроль за исполнением </w:t>
      </w:r>
      <w:r>
        <w:rPr>
          <w:rFonts w:ascii="Times New Roman" w:hAnsi="Times New Roman"/>
          <w:szCs w:val="28"/>
        </w:rPr>
        <w:t>приказа оставляю за собой.</w:t>
      </w:r>
    </w:p>
    <w:p w:rsidR="00522D42" w:rsidRDefault="00522D42" w:rsidP="00522D42">
      <w:pPr>
        <w:pStyle w:val="4"/>
        <w:tabs>
          <w:tab w:val="left" w:pos="851"/>
          <w:tab w:val="left" w:pos="1418"/>
        </w:tabs>
        <w:spacing w:after="60"/>
        <w:rPr>
          <w:rFonts w:ascii="Times New Roman" w:hAnsi="Times New Roman"/>
          <w:szCs w:val="28"/>
        </w:rPr>
      </w:pPr>
    </w:p>
    <w:p w:rsidR="00522D42" w:rsidRDefault="00522D42" w:rsidP="0023468E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 w:val="22"/>
          <w:szCs w:val="22"/>
        </w:rPr>
      </w:pPr>
    </w:p>
    <w:p w:rsidR="005059DD" w:rsidRDefault="004577CA" w:rsidP="0023468E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  <w:r w:rsidR="005059DD">
        <w:rPr>
          <w:rFonts w:ascii="Times New Roman" w:hAnsi="Times New Roman"/>
          <w:szCs w:val="28"/>
        </w:rPr>
        <w:t xml:space="preserve"> комитета</w:t>
      </w:r>
      <w:r>
        <w:rPr>
          <w:rFonts w:ascii="Times New Roman" w:hAnsi="Times New Roman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Н.В.Полосина</w:t>
      </w:r>
      <w:proofErr w:type="spellEnd"/>
    </w:p>
    <w:p w:rsidR="0023468E" w:rsidRPr="00522D42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23468E" w:rsidRPr="00522D42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23468E" w:rsidRPr="00522D42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23468E" w:rsidRPr="00522D42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23468E" w:rsidRPr="00E91603" w:rsidRDefault="0023468E" w:rsidP="0023468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 w:val="22"/>
          <w:szCs w:val="22"/>
        </w:rPr>
      </w:pPr>
    </w:p>
    <w:p w:rsidR="00453E7C" w:rsidRPr="00E91603" w:rsidRDefault="004577CA">
      <w:pPr>
        <w:rPr>
          <w:sz w:val="22"/>
          <w:szCs w:val="22"/>
        </w:rPr>
      </w:pPr>
    </w:p>
    <w:sectPr w:rsidR="00453E7C" w:rsidRPr="00E91603" w:rsidSect="00522D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9A"/>
    <w:rsid w:val="0023468E"/>
    <w:rsid w:val="004577CA"/>
    <w:rsid w:val="004C005F"/>
    <w:rsid w:val="005059DD"/>
    <w:rsid w:val="00522D42"/>
    <w:rsid w:val="009F3409"/>
    <w:rsid w:val="00B63274"/>
    <w:rsid w:val="00B65767"/>
    <w:rsid w:val="00D11A88"/>
    <w:rsid w:val="00E8319A"/>
    <w:rsid w:val="00E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805F-1E52-4D9A-AB9B-BD5F5731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68E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68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4">
    <w:name w:val="Стиль4"/>
    <w:basedOn w:val="a"/>
    <w:rsid w:val="0023468E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2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 Юлия Анатольевна</dc:creator>
  <cp:keywords/>
  <dc:description/>
  <cp:lastModifiedBy>Шашова Татьяна Александровна</cp:lastModifiedBy>
  <cp:revision>9</cp:revision>
  <cp:lastPrinted>2017-07-06T08:43:00Z</cp:lastPrinted>
  <dcterms:created xsi:type="dcterms:W3CDTF">2017-02-17T06:34:00Z</dcterms:created>
  <dcterms:modified xsi:type="dcterms:W3CDTF">2018-03-27T03:21:00Z</dcterms:modified>
</cp:coreProperties>
</file>