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B4" w:rsidRDefault="00CF2F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Title"/>
        <w:jc w:val="center"/>
      </w:pPr>
      <w:r>
        <w:t>АДМИНИСТРАЦИЯ АЛТАЙСКОГО КРАЯ</w:t>
      </w:r>
    </w:p>
    <w:p w:rsidR="00CF2FB4" w:rsidRDefault="00CF2FB4">
      <w:pPr>
        <w:pStyle w:val="ConsPlusTitle"/>
        <w:jc w:val="center"/>
      </w:pPr>
    </w:p>
    <w:p w:rsidR="00CF2FB4" w:rsidRDefault="00CF2FB4">
      <w:pPr>
        <w:pStyle w:val="ConsPlusTitle"/>
        <w:jc w:val="center"/>
      </w:pPr>
      <w:r>
        <w:t>ПОСТАНОВЛЕНИЕ</w:t>
      </w:r>
    </w:p>
    <w:p w:rsidR="00CF2FB4" w:rsidRDefault="00CF2FB4">
      <w:pPr>
        <w:pStyle w:val="ConsPlusTitle"/>
        <w:jc w:val="center"/>
      </w:pPr>
    </w:p>
    <w:p w:rsidR="00CF2FB4" w:rsidRDefault="00CF2FB4">
      <w:pPr>
        <w:pStyle w:val="ConsPlusTitle"/>
        <w:jc w:val="center"/>
      </w:pPr>
      <w:r>
        <w:t>от 28 апреля 2012 г. N 218</w:t>
      </w:r>
    </w:p>
    <w:p w:rsidR="00CF2FB4" w:rsidRDefault="00CF2FB4">
      <w:pPr>
        <w:pStyle w:val="ConsPlusTitle"/>
        <w:jc w:val="center"/>
      </w:pPr>
    </w:p>
    <w:p w:rsidR="00CF2FB4" w:rsidRDefault="00CF2FB4">
      <w:pPr>
        <w:pStyle w:val="ConsPlusTitle"/>
        <w:jc w:val="center"/>
      </w:pPr>
      <w:r>
        <w:t>О НЕКОТОРЫХ ВОПРОСАХ ОРГАНИЗАЦИИ И ПРОХОЖДЕНИЯ</w:t>
      </w:r>
    </w:p>
    <w:p w:rsidR="00CF2FB4" w:rsidRDefault="00CF2FB4">
      <w:pPr>
        <w:pStyle w:val="ConsPlusTitle"/>
        <w:jc w:val="center"/>
      </w:pPr>
      <w:r>
        <w:t>МУНИЦИПАЛЬНОЙ СЛУЖБЫ В АЛТАЙСКОМ КРАЕ</w:t>
      </w:r>
    </w:p>
    <w:p w:rsidR="00CF2FB4" w:rsidRDefault="00CF2FB4">
      <w:pPr>
        <w:pStyle w:val="ConsPlusNormal"/>
        <w:jc w:val="center"/>
      </w:pPr>
      <w:r>
        <w:t>Список изменяющих документов</w:t>
      </w:r>
    </w:p>
    <w:p w:rsidR="00CF2FB4" w:rsidRDefault="00CF2FB4">
      <w:pPr>
        <w:pStyle w:val="ConsPlusNormal"/>
        <w:jc w:val="center"/>
      </w:pPr>
      <w:r>
        <w:t>(в ред. Постановлений Администрации Алтайского края</w:t>
      </w:r>
    </w:p>
    <w:p w:rsidR="00CF2FB4" w:rsidRDefault="00CF2FB4">
      <w:pPr>
        <w:pStyle w:val="ConsPlusNormal"/>
        <w:jc w:val="center"/>
      </w:pPr>
      <w:r>
        <w:t xml:space="preserve">от 10.07.2012 </w:t>
      </w:r>
      <w:hyperlink r:id="rId5" w:history="1">
        <w:r>
          <w:rPr>
            <w:color w:val="0000FF"/>
          </w:rPr>
          <w:t>N 367</w:t>
        </w:r>
      </w:hyperlink>
      <w:r>
        <w:t xml:space="preserve">, от 24.10.2013 </w:t>
      </w:r>
      <w:hyperlink r:id="rId6" w:history="1">
        <w:r>
          <w:rPr>
            <w:color w:val="0000FF"/>
          </w:rPr>
          <w:t>N 553</w:t>
        </w:r>
      </w:hyperlink>
      <w:r>
        <w:t xml:space="preserve">, от 29.12.2015 </w:t>
      </w:r>
      <w:hyperlink r:id="rId7" w:history="1">
        <w:r>
          <w:rPr>
            <w:color w:val="0000FF"/>
          </w:rPr>
          <w:t>N 529</w:t>
        </w:r>
      </w:hyperlink>
      <w:r>
        <w:t>)</w:t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0" w:history="1">
        <w:r>
          <w:rPr>
            <w:color w:val="0000FF"/>
          </w:rPr>
          <w:t>15</w:t>
        </w:r>
      </w:hyperlink>
      <w:r>
        <w:t xml:space="preserve">, </w:t>
      </w:r>
      <w:hyperlink r:id="rId11" w:history="1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CF2FB4" w:rsidRDefault="00CF2FB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проверке соблюдения муниципальными служащими обязанностей, ограничений и запретов, связанных с муниципальной службой.</w:t>
      </w:r>
    </w:p>
    <w:p w:rsidR="00CF2FB4" w:rsidRDefault="00CF2FB4">
      <w:pPr>
        <w:pStyle w:val="ConsPlusNormal"/>
        <w:ind w:firstLine="540"/>
        <w:jc w:val="both"/>
      </w:pPr>
      <w:r>
        <w:t>2. Определить департамент Администрации края по обеспечению региональной безопасности уполномоченным органом по подготовке проектов направляемых Губернатором Алтайского края в интересах муниципальных органов запросов о представлении сведений, составляющих банковскую, налоговую или иную охраняемую законом тайну, проектов запросов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служащих.</w:t>
      </w:r>
    </w:p>
    <w:p w:rsidR="00CF2FB4" w:rsidRDefault="00CF2FB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CF2FB4" w:rsidRDefault="00CF2FB4">
      <w:pPr>
        <w:pStyle w:val="ConsPlusNormal"/>
        <w:ind w:firstLine="540"/>
        <w:jc w:val="both"/>
      </w:pPr>
      <w:r>
        <w:t>3. Установить, что размещение на официальных сайтах муниципальных органов в информационно-телекоммуникационной сети Интернет сведений о доходах, расходах, об имуществе и обязательствах имущественного характера лиц, замещающих должности, замещение которых влечет за собой обязанность представлять такие сведения, их супруг (супругов) и несовершеннолетних детей, а также представление указанных сведений средствам массовой информации для опубликования осуществляются в порядке, установленном муниципальными правовыми актами.</w:t>
      </w:r>
    </w:p>
    <w:p w:rsidR="00CF2FB4" w:rsidRDefault="00CF2FB4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24.10.2013 N 553)</w:t>
      </w:r>
    </w:p>
    <w:p w:rsidR="00CF2FB4" w:rsidRDefault="00CF2FB4">
      <w:pPr>
        <w:pStyle w:val="ConsPlusNormal"/>
        <w:ind w:firstLine="540"/>
        <w:jc w:val="both"/>
      </w:pPr>
      <w:r>
        <w:t>4.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(далее - "комиссия"):</w:t>
      </w:r>
    </w:p>
    <w:p w:rsidR="00CF2FB4" w:rsidRDefault="00CF2FB4">
      <w:pPr>
        <w:pStyle w:val="ConsPlusNormal"/>
        <w:ind w:firstLine="540"/>
        <w:jc w:val="both"/>
      </w:pPr>
      <w:r>
        <w:t>состав комиссии формируется таким образом, чтобы исключить возможность конфликта интересов, который мог бы повлиять на принимаемые комиссией решения;</w:t>
      </w:r>
    </w:p>
    <w:p w:rsidR="00CF2FB4" w:rsidRDefault="00CF2FB4">
      <w:pPr>
        <w:pStyle w:val="ConsPlusNormal"/>
        <w:ind w:firstLine="540"/>
        <w:jc w:val="both"/>
      </w:pPr>
      <w:r>
        <w:t>число членов комиссии, не замещающих муниципальные должности (на постоянной основе) и должности муниципальной службы, должно составлять не менее одной четвертой от общего числа членов комиссии;</w:t>
      </w:r>
    </w:p>
    <w:p w:rsidR="00CF2FB4" w:rsidRDefault="00CF2FB4">
      <w:pPr>
        <w:pStyle w:val="ConsPlusNormal"/>
        <w:ind w:firstLine="540"/>
        <w:jc w:val="both"/>
      </w:pPr>
      <w:r>
        <w:t xml:space="preserve">для участия в работе комиссии в качестве ее членов, не являющихся лицами, замещающими муниципальные должности (на постоянной основе) и должности муниципальной службы, привлекаются представители зарегистрированных в соответствии с законом общественных объединений (за исключением политических партий), осуществляющих свою деятельность в муниципальном образовании, научных учреждений, общеобразовательных организаций, </w:t>
      </w:r>
      <w:r>
        <w:lastRenderedPageBreak/>
        <w:t>образовательных организаций среднего профессионального и высшего образования, депутаты представительных органов муниципальных образований.</w:t>
      </w:r>
    </w:p>
    <w:p w:rsidR="00CF2FB4" w:rsidRDefault="00CF2FB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CF2FB4" w:rsidRDefault="00CF2FB4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Губернатора Алтайского края Снесаря В.В.</w:t>
      </w:r>
    </w:p>
    <w:p w:rsidR="00CF2FB4" w:rsidRDefault="00CF2FB4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24.10.2013 N 553)</w:t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right"/>
      </w:pPr>
      <w:r>
        <w:t>Губернатор</w:t>
      </w:r>
    </w:p>
    <w:p w:rsidR="00CF2FB4" w:rsidRDefault="00CF2FB4">
      <w:pPr>
        <w:pStyle w:val="ConsPlusNormal"/>
        <w:jc w:val="right"/>
      </w:pPr>
      <w:r>
        <w:t>Алтайского края</w:t>
      </w:r>
    </w:p>
    <w:p w:rsidR="00CF2FB4" w:rsidRDefault="00CF2FB4">
      <w:pPr>
        <w:pStyle w:val="ConsPlusNormal"/>
        <w:jc w:val="right"/>
      </w:pPr>
      <w:r>
        <w:t>А.Б.КАРЛИН</w:t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right"/>
      </w:pPr>
      <w:r>
        <w:t>Утверждено</w:t>
      </w:r>
    </w:p>
    <w:p w:rsidR="00CF2FB4" w:rsidRDefault="00CF2FB4">
      <w:pPr>
        <w:pStyle w:val="ConsPlusNormal"/>
        <w:jc w:val="right"/>
      </w:pPr>
      <w:r>
        <w:t>Постановлением</w:t>
      </w:r>
    </w:p>
    <w:p w:rsidR="00CF2FB4" w:rsidRDefault="00CF2FB4">
      <w:pPr>
        <w:pStyle w:val="ConsPlusNormal"/>
        <w:jc w:val="right"/>
      </w:pPr>
      <w:r>
        <w:t>Администрации края</w:t>
      </w:r>
    </w:p>
    <w:p w:rsidR="00CF2FB4" w:rsidRDefault="00CF2FB4">
      <w:pPr>
        <w:pStyle w:val="ConsPlusNormal"/>
        <w:jc w:val="right"/>
      </w:pPr>
      <w:r>
        <w:t>от 28 апреля 2012 г. N 218</w:t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Title"/>
        <w:jc w:val="center"/>
      </w:pPr>
      <w:bookmarkStart w:id="0" w:name="P40"/>
      <w:bookmarkEnd w:id="0"/>
      <w:r>
        <w:t>ПОЛОЖЕНИЕ</w:t>
      </w:r>
    </w:p>
    <w:p w:rsidR="00CF2FB4" w:rsidRDefault="00CF2FB4">
      <w:pPr>
        <w:pStyle w:val="ConsPlusTitle"/>
        <w:jc w:val="center"/>
      </w:pPr>
      <w:r>
        <w:t>О ПРОВЕРКЕ СОБЛЮДЕНИЯ МУНИЦИПАЛЬНЫМИ СЛУЖАЩИМИ</w:t>
      </w:r>
    </w:p>
    <w:p w:rsidR="00CF2FB4" w:rsidRDefault="00CF2FB4">
      <w:pPr>
        <w:pStyle w:val="ConsPlusTitle"/>
        <w:jc w:val="center"/>
      </w:pPr>
      <w:r>
        <w:t>ОБЯЗАННОСТЕЙ, ОГРАНИЧЕНИЙ И ЗАПРЕТОВ,</w:t>
      </w:r>
    </w:p>
    <w:p w:rsidR="00CF2FB4" w:rsidRDefault="00CF2FB4">
      <w:pPr>
        <w:pStyle w:val="ConsPlusTitle"/>
        <w:jc w:val="center"/>
      </w:pPr>
      <w:r>
        <w:t>СВЯЗАННЫХ С МУНИЦИПАЛЬНОЙ СЛУЖБОЙ</w:t>
      </w:r>
    </w:p>
    <w:p w:rsidR="00CF2FB4" w:rsidRDefault="00CF2FB4">
      <w:pPr>
        <w:pStyle w:val="ConsPlusNormal"/>
        <w:jc w:val="center"/>
      </w:pPr>
      <w:r>
        <w:t>Список изменяющих документов</w:t>
      </w:r>
    </w:p>
    <w:p w:rsidR="00CF2FB4" w:rsidRDefault="00CF2FB4">
      <w:pPr>
        <w:pStyle w:val="ConsPlusNormal"/>
        <w:jc w:val="center"/>
      </w:pPr>
      <w:r>
        <w:t>(в ред. Постановлений Администрации Алтайского края</w:t>
      </w:r>
    </w:p>
    <w:p w:rsidR="00CF2FB4" w:rsidRDefault="00CF2FB4">
      <w:pPr>
        <w:pStyle w:val="ConsPlusNormal"/>
        <w:jc w:val="center"/>
      </w:pPr>
      <w:r>
        <w:t xml:space="preserve">от 10.07.2012 </w:t>
      </w:r>
      <w:hyperlink r:id="rId17" w:history="1">
        <w:r>
          <w:rPr>
            <w:color w:val="0000FF"/>
          </w:rPr>
          <w:t>N 367</w:t>
        </w:r>
      </w:hyperlink>
      <w:r>
        <w:t xml:space="preserve">, от 29.12.2015 </w:t>
      </w:r>
      <w:hyperlink r:id="rId18" w:history="1">
        <w:r>
          <w:rPr>
            <w:color w:val="0000FF"/>
          </w:rPr>
          <w:t>N 529</w:t>
        </w:r>
      </w:hyperlink>
      <w:r>
        <w:t>)</w:t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ind w:firstLine="540"/>
        <w:jc w:val="both"/>
      </w:pPr>
      <w:r>
        <w:t>1. Настоящее Положение распространяется на граждан, претендующих на замещение должностей муниципальной службы, на муниципальных служащих.</w:t>
      </w:r>
    </w:p>
    <w:p w:rsidR="00CF2FB4" w:rsidRDefault="00CF2FB4">
      <w:pPr>
        <w:pStyle w:val="ConsPlusNormal"/>
        <w:ind w:firstLine="540"/>
        <w:jc w:val="both"/>
      </w:pPr>
      <w:bookmarkStart w:id="1" w:name="P49"/>
      <w:bookmarkEnd w:id="1"/>
      <w:r>
        <w:t>2. Настоящим Положением определяется порядок осуществления проверки:</w:t>
      </w:r>
    </w:p>
    <w:p w:rsidR="00CF2FB4" w:rsidRDefault="00CF2FB4">
      <w:pPr>
        <w:pStyle w:val="ConsPlusNormal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CF2FB4" w:rsidRDefault="00CF2FB4">
      <w:pPr>
        <w:pStyle w:val="ConsPlusNormal"/>
        <w:ind w:firstLine="540"/>
        <w:jc w:val="both"/>
      </w:pPr>
      <w:r>
        <w:t>гражданами, претендующими на замещение должностей муниципальной службы, включенных в соответствующий перечень, на отчетную дату;</w:t>
      </w:r>
    </w:p>
    <w:p w:rsidR="00CF2FB4" w:rsidRDefault="00CF2FB4">
      <w:pPr>
        <w:pStyle w:val="ConsPlusNormal"/>
        <w:ind w:firstLine="540"/>
        <w:jc w:val="both"/>
      </w:pPr>
      <w:r>
        <w:t>муниципальными служащими, замещающими должности муниципальной службы, включенные в перечни, за отчетный период и за два года, предшествующие отчетному периоду;</w:t>
      </w:r>
    </w:p>
    <w:p w:rsidR="00CF2FB4" w:rsidRDefault="00CF2FB4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CF2FB4" w:rsidRDefault="00CF2FB4">
      <w:pPr>
        <w:pStyle w:val="ConsPlusNormal"/>
        <w:ind w:firstLine="540"/>
        <w:jc w:val="both"/>
      </w:pPr>
      <w:bookmarkStart w:id="2" w:name="P54"/>
      <w:bookmarkEnd w:id="2"/>
      <w: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CF2FB4" w:rsidRDefault="00CF2FB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CF2FB4" w:rsidRDefault="00CF2FB4">
      <w:pPr>
        <w:pStyle w:val="ConsPlusNormal"/>
        <w:ind w:firstLine="540"/>
        <w:jc w:val="both"/>
      </w:pPr>
      <w:bookmarkStart w:id="3" w:name="P56"/>
      <w:bookmarkEnd w:id="3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названным подпунктом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Федерации.</w:t>
      </w:r>
    </w:p>
    <w:p w:rsidR="00CF2FB4" w:rsidRDefault="00CF2FB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CF2FB4" w:rsidRDefault="00CF2FB4">
      <w:pPr>
        <w:pStyle w:val="ConsPlusNormal"/>
        <w:ind w:firstLine="540"/>
        <w:jc w:val="both"/>
      </w:pPr>
      <w:r>
        <w:t xml:space="preserve">3. Проверка, предусмотренная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2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F2FB4" w:rsidRDefault="00CF2FB4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Положения (далее - "проверка"), </w:t>
      </w:r>
      <w:r>
        <w:lastRenderedPageBreak/>
        <w:t>осуществляется на основании решения представителя нанимателя либо уполномоченного представителем нанимателя должностного лица. Решение принимается отдельно в отношении каждого гражданина или муниципального служащего и оформляется в письменном виде.</w:t>
      </w:r>
    </w:p>
    <w:p w:rsidR="00CF2FB4" w:rsidRDefault="00CF2FB4">
      <w:pPr>
        <w:pStyle w:val="ConsPlusNormal"/>
        <w:ind w:firstLine="540"/>
        <w:jc w:val="both"/>
      </w:pPr>
      <w:r>
        <w:t>5. Проверка проводится структурным подразделением кадровой службы муниципального органа по профилактике коррупционных и иных правонарушений, должностным лицом муниципального органа, уполномоченным на осуществление указанной работы (далее - "кадровая служба муниципального органа").</w:t>
      </w:r>
    </w:p>
    <w:p w:rsidR="00CF2FB4" w:rsidRDefault="00CF2FB4">
      <w:pPr>
        <w:pStyle w:val="ConsPlusNormal"/>
        <w:ind w:firstLine="540"/>
        <w:jc w:val="both"/>
      </w:pPr>
      <w:r>
        <w:t>6. Основанием для проведения проверки является достаточная информация, представленная в письменном виде в установленном порядке:</w:t>
      </w:r>
    </w:p>
    <w:p w:rsidR="00CF2FB4" w:rsidRDefault="00CF2FB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муниципальными органами, кадровыми службами муниципальных органов;</w:t>
      </w:r>
    </w:p>
    <w:p w:rsidR="00CF2FB4" w:rsidRDefault="00CF2FB4">
      <w:pPr>
        <w:pStyle w:val="ConsPlusNormal"/>
        <w:ind w:firstLine="540"/>
        <w:jc w:val="both"/>
      </w:pPr>
      <w:r>
        <w:t>б) постоянно действующими руководящими органами:</w:t>
      </w:r>
    </w:p>
    <w:p w:rsidR="00CF2FB4" w:rsidRDefault="00CF2FB4">
      <w:pPr>
        <w:pStyle w:val="ConsPlusNormal"/>
        <w:ind w:firstLine="540"/>
        <w:jc w:val="both"/>
      </w:pPr>
      <w:r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их структурных подразделений в Алтайском крае;</w:t>
      </w:r>
    </w:p>
    <w:p w:rsidR="00CF2FB4" w:rsidRDefault="00CF2FB4">
      <w:pPr>
        <w:pStyle w:val="ConsPlusNormal"/>
        <w:ind w:firstLine="540"/>
        <w:jc w:val="both"/>
      </w:pPr>
      <w:r>
        <w:t>зарегистрированных в соответствии с законом межрегиональных общественных объединений, имеющих структурные подразделения в Алтайском крае, региональных и местных общественных объединений, осуществляющих свою деятельность в Алтайском крае;</w:t>
      </w:r>
    </w:p>
    <w:p w:rsidR="00CF2FB4" w:rsidRDefault="00CF2FB4">
      <w:pPr>
        <w:pStyle w:val="ConsPlusNormal"/>
        <w:ind w:firstLine="540"/>
        <w:jc w:val="both"/>
      </w:pPr>
      <w:r>
        <w:t>в) Общественной палатой Российской Федерации, Общественной палатой Алтайского края, аналогичными институтами гражданского общества в муниципальных образованиях Алтайского края;</w:t>
      </w:r>
    </w:p>
    <w:p w:rsidR="00CF2FB4" w:rsidRDefault="00CF2FB4">
      <w:pPr>
        <w:pStyle w:val="ConsPlusNormal"/>
        <w:ind w:firstLine="540"/>
        <w:jc w:val="both"/>
      </w:pPr>
      <w:r>
        <w:t>г) общероссийскими, краевыми и местными средствами массовой информации.</w:t>
      </w:r>
    </w:p>
    <w:p w:rsidR="00CF2FB4" w:rsidRDefault="00CF2FB4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10.07.2012 N 367)</w:t>
      </w:r>
    </w:p>
    <w:p w:rsidR="00CF2FB4" w:rsidRDefault="00CF2FB4">
      <w:pPr>
        <w:pStyle w:val="ConsPlusNormal"/>
        <w:ind w:firstLine="540"/>
        <w:jc w:val="both"/>
      </w:pPr>
      <w:r>
        <w:t>7. Информация анонимного характера не может служить основанием для проведения проверки.</w:t>
      </w:r>
    </w:p>
    <w:p w:rsidR="00CF2FB4" w:rsidRDefault="00CF2FB4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По решению представителя нанимателя либо уполномоченного представителем нанимателя должностного лица срок проверки может быть продлен до 90 дней.</w:t>
      </w:r>
    </w:p>
    <w:p w:rsidR="00CF2FB4" w:rsidRDefault="00CF2FB4">
      <w:pPr>
        <w:pStyle w:val="ConsPlusNormal"/>
        <w:ind w:firstLine="540"/>
        <w:jc w:val="both"/>
      </w:pPr>
      <w:r>
        <w:t>9. Кадровая служба муниципального органа осуществляет проверку:</w:t>
      </w:r>
    </w:p>
    <w:p w:rsidR="00CF2FB4" w:rsidRDefault="00CF2FB4">
      <w:pPr>
        <w:pStyle w:val="ConsPlusNormal"/>
        <w:ind w:firstLine="540"/>
        <w:jc w:val="both"/>
      </w:pPr>
      <w:bookmarkStart w:id="4" w:name="P72"/>
      <w:bookmarkEnd w:id="4"/>
      <w:r>
        <w:t>а) самостоятельно;</w:t>
      </w:r>
    </w:p>
    <w:p w:rsidR="00CF2FB4" w:rsidRDefault="00CF2FB4">
      <w:pPr>
        <w:pStyle w:val="ConsPlusNormal"/>
        <w:ind w:firstLine="540"/>
        <w:jc w:val="both"/>
      </w:pPr>
      <w:r>
        <w:t xml:space="preserve">б) путем подготовки Губернатору Алтайского края мотивированного ходатайства о направлении в установленном порядке запроса, предусмотренного </w:t>
      </w:r>
      <w:hyperlink r:id="rId24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Федерации".</w:t>
      </w:r>
    </w:p>
    <w:p w:rsidR="00CF2FB4" w:rsidRDefault="00CF2FB4">
      <w:pPr>
        <w:pStyle w:val="ConsPlusNormal"/>
        <w:ind w:firstLine="540"/>
        <w:jc w:val="both"/>
      </w:pPr>
      <w:r>
        <w:t xml:space="preserve">10. При осуществлении проверки, предусмотренной </w:t>
      </w:r>
      <w:hyperlink w:anchor="P72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кадровая служба муниципального органа вправе:</w:t>
      </w:r>
    </w:p>
    <w:p w:rsidR="00CF2FB4" w:rsidRDefault="00CF2FB4">
      <w:pPr>
        <w:pStyle w:val="ConsPlusNormal"/>
        <w:ind w:firstLine="540"/>
        <w:jc w:val="both"/>
      </w:pPr>
      <w:r>
        <w:t>а) проводить беседу с гражданином или муниципальным служащим;</w:t>
      </w:r>
    </w:p>
    <w:p w:rsidR="00CF2FB4" w:rsidRDefault="00CF2FB4">
      <w:pPr>
        <w:pStyle w:val="ConsPlusNormal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характера, дополнительные материалы;</w:t>
      </w:r>
    </w:p>
    <w:p w:rsidR="00CF2FB4" w:rsidRDefault="00CF2FB4">
      <w:pPr>
        <w:pStyle w:val="ConsPlusNormal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характера, дополнительным материалам;</w:t>
      </w:r>
    </w:p>
    <w:p w:rsidR="00CF2FB4" w:rsidRDefault="00CF2FB4">
      <w:pPr>
        <w:pStyle w:val="ConsPlusNormal"/>
        <w:ind w:firstLine="540"/>
        <w:jc w:val="both"/>
      </w:pPr>
      <w:bookmarkStart w:id="5" w:name="P78"/>
      <w:bookmarkEnd w:id="5"/>
      <w:r>
        <w:t xml:space="preserve">г) направлять в установленном порядке запрос (кроме запроса, предусмотренного </w:t>
      </w:r>
      <w:hyperlink r:id="rId25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Федерации") в органы прокуратуры Российской Федерации, иные федеральные государственные органы, их территориальные органы, государственные органы Алтайского края, государственные органы других субъектов Российской Федерации, муниципальные органы, на предприятия, в учреждения, организации и общественные объединения (далее - "государственные органы и организации") об имеющихся у них сведениях:</w:t>
      </w:r>
    </w:p>
    <w:p w:rsidR="00CF2FB4" w:rsidRDefault="00CF2FB4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CF2FB4" w:rsidRDefault="00CF2FB4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CF2FB4" w:rsidRDefault="00CF2FB4">
      <w:pPr>
        <w:pStyle w:val="ConsPlusNormal"/>
        <w:ind w:firstLine="540"/>
        <w:jc w:val="both"/>
      </w:pPr>
      <w:r>
        <w:t xml:space="preserve">о соблюдении муниципальным служащим ограничений и запретов, требований о предотвращении или об урегулировании конфликта интересов, исполнении им обязанностей, </w:t>
      </w:r>
      <w:r>
        <w:lastRenderedPageBreak/>
        <w:t xml:space="preserve">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Федерации;</w:t>
      </w:r>
    </w:p>
    <w:p w:rsidR="00CF2FB4" w:rsidRDefault="00CF2FB4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CF2FB4" w:rsidRDefault="00CF2FB4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F2FB4" w:rsidRDefault="00CF2FB4">
      <w:pPr>
        <w:pStyle w:val="ConsPlusNormal"/>
        <w:ind w:firstLine="540"/>
        <w:jc w:val="both"/>
      </w:pPr>
      <w:r>
        <w:t xml:space="preserve">11. В запросе, предусмотренном </w:t>
      </w:r>
      <w:hyperlink w:anchor="P78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CF2FB4" w:rsidRDefault="00CF2FB4">
      <w:pPr>
        <w:pStyle w:val="ConsPlusNormal"/>
        <w:ind w:firstLine="540"/>
        <w:jc w:val="both"/>
      </w:pPr>
      <w:r>
        <w:t>а) фамилия, инициалы руководителя государственного органа или организации, в которые направляется запрос;</w:t>
      </w:r>
    </w:p>
    <w:p w:rsidR="00CF2FB4" w:rsidRDefault="00CF2FB4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F2FB4" w:rsidRDefault="00CF2FB4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 и запретов, требований о предотвращении или об урегулировании конфликта интересов, неисполнении им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Федерации;</w:t>
      </w:r>
    </w:p>
    <w:p w:rsidR="00CF2FB4" w:rsidRDefault="00CF2FB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Алтайского края от 29.12.2015 N 529)</w:t>
      </w:r>
    </w:p>
    <w:p w:rsidR="00CF2FB4" w:rsidRDefault="00CF2FB4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F2FB4" w:rsidRDefault="00CF2FB4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CF2FB4" w:rsidRDefault="00CF2FB4">
      <w:pPr>
        <w:pStyle w:val="ConsPlusNormal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CF2FB4" w:rsidRDefault="00CF2FB4">
      <w:pPr>
        <w:pStyle w:val="ConsPlusNormal"/>
        <w:ind w:firstLine="540"/>
        <w:jc w:val="both"/>
      </w:pPr>
      <w:r>
        <w:t>ж) другие необходимые сведения.</w:t>
      </w:r>
    </w:p>
    <w:p w:rsidR="00CF2FB4" w:rsidRDefault="00CF2FB4">
      <w:pPr>
        <w:pStyle w:val="ConsPlusNormal"/>
        <w:ind w:firstLine="540"/>
        <w:jc w:val="both"/>
      </w:pPr>
      <w:r>
        <w:t>12. Кадровая служба муниципального органа обеспечивает:</w:t>
      </w:r>
    </w:p>
    <w:p w:rsidR="00CF2FB4" w:rsidRDefault="00CF2FB4">
      <w:pPr>
        <w:pStyle w:val="ConsPlusNormal"/>
        <w:ind w:firstLine="540"/>
        <w:jc w:val="both"/>
      </w:pPr>
      <w:r>
        <w:t xml:space="preserve">а) уведомление муниципального служащего в письменной форме о проведении в отношении него проверки и разъяснение ему содержания </w:t>
      </w:r>
      <w:hyperlink w:anchor="P9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F2FB4" w:rsidRDefault="00CF2FB4">
      <w:pPr>
        <w:pStyle w:val="ConsPlusNormal"/>
        <w:ind w:firstLine="540"/>
        <w:jc w:val="both"/>
      </w:pPr>
      <w:bookmarkStart w:id="6" w:name="P95"/>
      <w:bookmarkEnd w:id="6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представляемые им сведения и (или) соблюдение каких ограничений и запретов, требований о предотвращении или об урегулировании конфликта интересов, об исполнении им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F2FB4" w:rsidRDefault="00CF2FB4">
      <w:pPr>
        <w:pStyle w:val="ConsPlusNormal"/>
        <w:ind w:firstLine="540"/>
        <w:jc w:val="both"/>
      </w:pPr>
      <w:r>
        <w:t>13. По окончании проверки кадровая служба муниципального органа обязана ознакомить муниципального служащего с ее результатами (с соблюдением законодательства Российской Федерации о государственной тайне).</w:t>
      </w:r>
    </w:p>
    <w:p w:rsidR="00CF2FB4" w:rsidRDefault="00CF2FB4">
      <w:pPr>
        <w:pStyle w:val="ConsPlusNormal"/>
        <w:ind w:firstLine="540"/>
        <w:jc w:val="both"/>
      </w:pPr>
      <w:bookmarkStart w:id="7" w:name="P97"/>
      <w:bookmarkEnd w:id="7"/>
      <w:r>
        <w:t>14. Муниципальный служащий вправе:</w:t>
      </w:r>
    </w:p>
    <w:p w:rsidR="00CF2FB4" w:rsidRDefault="00CF2FB4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9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 по результатам проверки;</w:t>
      </w:r>
    </w:p>
    <w:p w:rsidR="00CF2FB4" w:rsidRDefault="00CF2FB4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CF2FB4" w:rsidRDefault="00CF2FB4">
      <w:pPr>
        <w:pStyle w:val="ConsPlusNormal"/>
        <w:ind w:firstLine="540"/>
        <w:jc w:val="both"/>
      </w:pPr>
      <w:r>
        <w:t xml:space="preserve">в) обращаться в кадровую службу муниципального органа с подлежащим удовлетворению ходатайством о проведении с ним беседы по вопросам, указанным в </w:t>
      </w:r>
      <w:hyperlink w:anchor="P95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CF2FB4" w:rsidRDefault="00CF2FB4">
      <w:pPr>
        <w:pStyle w:val="ConsPlusNormal"/>
        <w:ind w:firstLine="540"/>
        <w:jc w:val="both"/>
      </w:pPr>
      <w:r>
        <w:t xml:space="preserve">15. Пояснения, указанные в </w:t>
      </w:r>
      <w:hyperlink w:anchor="P97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CF2FB4" w:rsidRDefault="00CF2FB4">
      <w:pPr>
        <w:pStyle w:val="ConsPlusNormal"/>
        <w:ind w:firstLine="540"/>
        <w:jc w:val="both"/>
      </w:pPr>
      <w:r>
        <w:t xml:space="preserve"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</w:t>
      </w:r>
      <w:r>
        <w:lastRenderedPageBreak/>
        <w:t>принятия решения о ее проведении. По решению представителя нанимателя либо уполномоченного им должностного лица указанный срок может быть продлен до 90 дней.</w:t>
      </w:r>
    </w:p>
    <w:p w:rsidR="00CF2FB4" w:rsidRDefault="00CF2FB4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за ним сохраняется денежное содержание по указанной должности.</w:t>
      </w:r>
    </w:p>
    <w:p w:rsidR="00CF2FB4" w:rsidRDefault="00CF2FB4">
      <w:pPr>
        <w:pStyle w:val="ConsPlusNormal"/>
        <w:ind w:firstLine="540"/>
        <w:jc w:val="both"/>
      </w:pPr>
      <w:bookmarkStart w:id="8" w:name="P104"/>
      <w:bookmarkEnd w:id="8"/>
      <w:r>
        <w:t>17. По итогам проверки кадровой службой муниципального органа готовится доклад, в который включается адресованное представителю нанимателя одно из следующих предложений:</w:t>
      </w:r>
    </w:p>
    <w:p w:rsidR="00CF2FB4" w:rsidRDefault="00CF2FB4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CF2FB4" w:rsidRDefault="00CF2FB4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CF2FB4" w:rsidRDefault="00CF2FB4">
      <w:pPr>
        <w:pStyle w:val="ConsPlusNormal"/>
        <w:ind w:firstLine="540"/>
        <w:jc w:val="both"/>
      </w:pPr>
      <w:r>
        <w:t xml:space="preserve">в) об отсутствии оснований для применения к муниципальному служащему взыскания в соответствии со </w:t>
      </w:r>
      <w:hyperlink r:id="rId3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1" w:history="1">
        <w:r>
          <w:rPr>
            <w:color w:val="0000FF"/>
          </w:rPr>
          <w:t>15</w:t>
        </w:r>
      </w:hyperlink>
      <w:r>
        <w:t xml:space="preserve">, </w:t>
      </w:r>
      <w:hyperlink r:id="rId32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 (далее - "взыскание");</w:t>
      </w:r>
    </w:p>
    <w:p w:rsidR="00CF2FB4" w:rsidRDefault="00CF2FB4">
      <w:pPr>
        <w:pStyle w:val="ConsPlusNormal"/>
        <w:ind w:firstLine="540"/>
        <w:jc w:val="both"/>
      </w:pPr>
      <w:r>
        <w:t>г) о применении к муниципальному служащему взыскания;</w:t>
      </w:r>
    </w:p>
    <w:p w:rsidR="00CF2FB4" w:rsidRDefault="00CF2FB4">
      <w:pPr>
        <w:pStyle w:val="ConsPlusNormal"/>
        <w:ind w:firstLine="540"/>
        <w:jc w:val="both"/>
      </w:pPr>
      <w:r>
        <w:t>д)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взыскания.</w:t>
      </w:r>
    </w:p>
    <w:p w:rsidR="00CF2FB4" w:rsidRDefault="00CF2FB4">
      <w:pPr>
        <w:pStyle w:val="ConsPlusNormal"/>
        <w:ind w:firstLine="540"/>
        <w:jc w:val="both"/>
      </w:pPr>
      <w:r>
        <w:t xml:space="preserve">18. Представитель нанимателя, рассмотрев доклад и соответствующее предложение, указанные в </w:t>
      </w:r>
      <w:hyperlink w:anchor="P104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CF2FB4" w:rsidRDefault="00CF2FB4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CF2FB4" w:rsidRDefault="00CF2FB4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CF2FB4" w:rsidRDefault="00CF2FB4">
      <w:pPr>
        <w:pStyle w:val="ConsPlusNormal"/>
        <w:ind w:firstLine="540"/>
        <w:jc w:val="both"/>
      </w:pPr>
      <w:r>
        <w:t>в) о применении к муниципальному служащему взыскания;</w:t>
      </w:r>
    </w:p>
    <w:p w:rsidR="00CF2FB4" w:rsidRDefault="00CF2FB4">
      <w:pPr>
        <w:pStyle w:val="ConsPlusNormal"/>
        <w:ind w:firstLine="540"/>
        <w:jc w:val="both"/>
      </w:pPr>
      <w:bookmarkStart w:id="9" w:name="P114"/>
      <w:bookmarkEnd w:id="9"/>
      <w:r>
        <w:t>г)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интересов.</w:t>
      </w:r>
    </w:p>
    <w:p w:rsidR="00CF2FB4" w:rsidRDefault="00CF2FB4">
      <w:pPr>
        <w:pStyle w:val="ConsPlusNormal"/>
        <w:ind w:firstLine="540"/>
        <w:jc w:val="both"/>
      </w:pPr>
      <w:r>
        <w:t xml:space="preserve">19. В случае, предусмотренном </w:t>
      </w:r>
      <w:hyperlink w:anchor="P114" w:history="1">
        <w:r>
          <w:rPr>
            <w:color w:val="0000FF"/>
          </w:rPr>
          <w:t>подпунктом "г" пункта 18</w:t>
        </w:r>
      </w:hyperlink>
      <w:r>
        <w:t xml:space="preserve"> настоящего Положения,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интересов.</w:t>
      </w:r>
    </w:p>
    <w:p w:rsidR="00CF2FB4" w:rsidRDefault="00CF2FB4">
      <w:pPr>
        <w:pStyle w:val="ConsPlusNormal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предоставляются кадровой службой муниципального органа организациям и должностным лицам, направившим информацию, явившуюся основанием для проведения проверки (с одновременным уведомлением об этом гражданина или муниципального служащего, в отношении которых проводилась проверка).</w:t>
      </w:r>
    </w:p>
    <w:p w:rsidR="00CF2FB4" w:rsidRDefault="00CF2FB4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F2FB4" w:rsidRDefault="00CF2FB4">
      <w:pPr>
        <w:pStyle w:val="ConsPlusNormal"/>
        <w:ind w:firstLine="540"/>
        <w:jc w:val="both"/>
      </w:pPr>
      <w:r>
        <w:t>22. Материалы проверки хранятся в муниципальном органе (кадровой службе муниципального органа) в течение трех лет со дня ее окончания, после чего передаются в архив.</w:t>
      </w: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jc w:val="both"/>
      </w:pPr>
    </w:p>
    <w:p w:rsidR="00CF2FB4" w:rsidRDefault="00CF2F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9CB" w:rsidRDefault="00B949CB">
      <w:bookmarkStart w:id="10" w:name="_GoBack"/>
      <w:bookmarkEnd w:id="10"/>
    </w:p>
    <w:sectPr w:rsidR="00B949CB" w:rsidSect="00DE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B4"/>
    <w:rsid w:val="00B949CB"/>
    <w:rsid w:val="00C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7A4F-1A3A-403F-B0FB-9F3496A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F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21F312EF8FE65D342C16AB3A5F12F49B2ECD92D9DA6DB8828832D9C4298D4208F99B1BDCC91B3F5EC008hA72L" TargetMode="External"/><Relationship Id="rId18" Type="http://schemas.openxmlformats.org/officeDocument/2006/relationships/hyperlink" Target="consultantplus://offline/ref=B421F312EF8FE65D342C16AB3A5F12F49B2ECD92D9DA6DB8828832D9C4298D4208F99B1BDCC91B3F5EC009hA75L" TargetMode="External"/><Relationship Id="rId26" Type="http://schemas.openxmlformats.org/officeDocument/2006/relationships/hyperlink" Target="consultantplus://offline/ref=B421F312EF8FE65D342C08A62C334CF89C2C979FDAD463EDD8D7698493h27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21F312EF8FE65D342C08A62C334CF89C2C979FDAD463EDD8D7698493h270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421F312EF8FE65D342C16AB3A5F12F49B2ECD92D9DA6DB8828832D9C4298D4208F99B1BDCC91B3F5EC008hA73L" TargetMode="External"/><Relationship Id="rId12" Type="http://schemas.openxmlformats.org/officeDocument/2006/relationships/hyperlink" Target="consultantplus://offline/ref=B421F312EF8FE65D342C08A62C334CF89C2D909FDFD063EDD8D76984932087154FB6C25998C41A3Dh57CL" TargetMode="External"/><Relationship Id="rId17" Type="http://schemas.openxmlformats.org/officeDocument/2006/relationships/hyperlink" Target="consultantplus://offline/ref=B421F312EF8FE65D342C16AB3A5F12F49B2ECD92D9D76EBE858832D9C4298D4208F99B1BDCC91B3F5EC000hA73L" TargetMode="External"/><Relationship Id="rId25" Type="http://schemas.openxmlformats.org/officeDocument/2006/relationships/hyperlink" Target="consultantplus://offline/ref=B421F312EF8FE65D342C08A62C334CF89C2C979FDAD563EDD8D76984932087154FB6C25Ah970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21F312EF8FE65D342C16AB3A5F12F49B2ECD92D9D561B88D8832D9C4298D4208F99B1BDCC91B3F5EC00AhA72L" TargetMode="External"/><Relationship Id="rId20" Type="http://schemas.openxmlformats.org/officeDocument/2006/relationships/hyperlink" Target="consultantplus://offline/ref=B421F312EF8FE65D342C16AB3A5F12F49B2ECD92D9DA6DB8828832D9C4298D4208F99B1BDCC91B3F5EC009hA73L" TargetMode="External"/><Relationship Id="rId29" Type="http://schemas.openxmlformats.org/officeDocument/2006/relationships/hyperlink" Target="consultantplus://offline/ref=B421F312EF8FE65D342C08A62C334CF89C2C979FDAD463EDD8D7698493h27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1F312EF8FE65D342C16AB3A5F12F49B2ECD92D9D561B88D8832D9C4298D4208F99B1BDCC91B3F5EC00AhA71L" TargetMode="External"/><Relationship Id="rId11" Type="http://schemas.openxmlformats.org/officeDocument/2006/relationships/hyperlink" Target="consultantplus://offline/ref=B421F312EF8FE65D342C08A62C334CF89C2C979FDAD563EDD8D76984932087154FB6C25Bh978L" TargetMode="External"/><Relationship Id="rId24" Type="http://schemas.openxmlformats.org/officeDocument/2006/relationships/hyperlink" Target="consultantplus://offline/ref=B421F312EF8FE65D342C08A62C334CF89C2C979FDAD563EDD8D76984932087154FB6C25Ah970L" TargetMode="External"/><Relationship Id="rId32" Type="http://schemas.openxmlformats.org/officeDocument/2006/relationships/hyperlink" Target="consultantplus://offline/ref=B421F312EF8FE65D342C08A62C334CF89C2C979FDAD563EDD8D76984932087154FB6C25998C4183Dh57FL" TargetMode="External"/><Relationship Id="rId5" Type="http://schemas.openxmlformats.org/officeDocument/2006/relationships/hyperlink" Target="consultantplus://offline/ref=B421F312EF8FE65D342C16AB3A5F12F49B2ECD92D9D76EBE858832D9C4298D4208F99B1BDCC91B3F5EC000hA70L" TargetMode="External"/><Relationship Id="rId15" Type="http://schemas.openxmlformats.org/officeDocument/2006/relationships/hyperlink" Target="consultantplus://offline/ref=B421F312EF8FE65D342C16AB3A5F12F49B2ECD92D9DA6DB8828832D9C4298D4208F99B1BDCC91B3F5EC008hA7DL" TargetMode="External"/><Relationship Id="rId23" Type="http://schemas.openxmlformats.org/officeDocument/2006/relationships/hyperlink" Target="consultantplus://offline/ref=B421F312EF8FE65D342C16AB3A5F12F49B2ECD92D9D76EBE858832D9C4298D4208F99B1BDCC91B3F5EC000hA72L" TargetMode="External"/><Relationship Id="rId28" Type="http://schemas.openxmlformats.org/officeDocument/2006/relationships/hyperlink" Target="consultantplus://offline/ref=B421F312EF8FE65D342C16AB3A5F12F49B2ECD92D9DA6DB8828832D9C4298D4208F99B1BDCC91B3F5EC009hA7DL" TargetMode="External"/><Relationship Id="rId10" Type="http://schemas.openxmlformats.org/officeDocument/2006/relationships/hyperlink" Target="consultantplus://offline/ref=B421F312EF8FE65D342C08A62C334CF89C2C979FDAD563EDD8D76984932087154FB6C25998C41B3Dh579L" TargetMode="External"/><Relationship Id="rId19" Type="http://schemas.openxmlformats.org/officeDocument/2006/relationships/hyperlink" Target="consultantplus://offline/ref=B421F312EF8FE65D342C16AB3A5F12F49B2ECD92D9DA6DB8828832D9C4298D4208F99B1BDCC91B3F5EC009hA77L" TargetMode="External"/><Relationship Id="rId31" Type="http://schemas.openxmlformats.org/officeDocument/2006/relationships/hyperlink" Target="consultantplus://offline/ref=B421F312EF8FE65D342C08A62C334CF89C2C979FDAD563EDD8D76984932087154FB6C25998C41B3Dh57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21F312EF8FE65D342C08A62C334CF89C2C979FDAD563EDD8D76984932087154FB6C25998C41837h577L" TargetMode="External"/><Relationship Id="rId14" Type="http://schemas.openxmlformats.org/officeDocument/2006/relationships/hyperlink" Target="consultantplus://offline/ref=B421F312EF8FE65D342C16AB3A5F12F49B2ECD92D9D561B88D8832D9C4298D4208F99B1BDCC91B3F5EC00AhA70L" TargetMode="External"/><Relationship Id="rId22" Type="http://schemas.openxmlformats.org/officeDocument/2006/relationships/hyperlink" Target="consultantplus://offline/ref=B421F312EF8FE65D342C16AB3A5F12F49B2ECD92D9DA6DB8828832D9C4298D4208F99B1BDCC91B3F5EC009hA72L" TargetMode="External"/><Relationship Id="rId27" Type="http://schemas.openxmlformats.org/officeDocument/2006/relationships/hyperlink" Target="consultantplus://offline/ref=B421F312EF8FE65D342C08A62C334CF89C2C979FDAD463EDD8D7698493h270L" TargetMode="External"/><Relationship Id="rId30" Type="http://schemas.openxmlformats.org/officeDocument/2006/relationships/hyperlink" Target="consultantplus://offline/ref=B421F312EF8FE65D342C08A62C334CF89C2C979FDAD563EDD8D76984932087154FB6C25998C41837h577L" TargetMode="External"/><Relationship Id="rId8" Type="http://schemas.openxmlformats.org/officeDocument/2006/relationships/hyperlink" Target="consultantplus://offline/ref=B421F312EF8FE65D342C08A62C334CF89C2C979FDAD463EDD8D76984932087154FB6C259h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1</cp:revision>
  <dcterms:created xsi:type="dcterms:W3CDTF">2016-04-13T11:59:00Z</dcterms:created>
  <dcterms:modified xsi:type="dcterms:W3CDTF">2016-04-13T12:00:00Z</dcterms:modified>
</cp:coreProperties>
</file>