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5" w:rsidRPr="00F32B94" w:rsidRDefault="008F2B15" w:rsidP="00F32B9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B15" w:rsidRPr="00F32B94" w:rsidRDefault="008F2B15" w:rsidP="00F32B9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2B15" w:rsidRPr="00F32B94" w:rsidRDefault="008F2B15" w:rsidP="00F32B9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2B15" w:rsidRPr="00F32B94" w:rsidRDefault="008F2B15" w:rsidP="00F32B9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2EC" w:rsidRPr="00F32B94" w:rsidRDefault="008F2B15" w:rsidP="0090590B">
      <w:pPr>
        <w:spacing w:after="0" w:line="23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9C42EC" w:rsidRPr="00F32B94" w:rsidSect="008F2B15">
          <w:headerReference w:type="default" r:id="rId7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  <w:r w:rsidRPr="00F32B94">
        <w:rPr>
          <w:rFonts w:ascii="Times New Roman" w:hAnsi="Times New Roman" w:cs="Times New Roman"/>
          <w:sz w:val="28"/>
          <w:szCs w:val="28"/>
        </w:rPr>
        <w:t xml:space="preserve">Приложение к приказу комитета </w:t>
      </w:r>
      <w:r w:rsidR="0090590B">
        <w:rPr>
          <w:rFonts w:ascii="Times New Roman" w:hAnsi="Times New Roman" w:cs="Times New Roman"/>
          <w:sz w:val="28"/>
          <w:szCs w:val="28"/>
        </w:rPr>
        <w:t xml:space="preserve">    </w:t>
      </w:r>
      <w:r w:rsidRPr="00F32B94">
        <w:rPr>
          <w:rFonts w:ascii="Times New Roman" w:hAnsi="Times New Roman" w:cs="Times New Roman"/>
          <w:sz w:val="28"/>
          <w:szCs w:val="28"/>
        </w:rPr>
        <w:t xml:space="preserve">по земельным ресурсам и землеустройству города Барнаула          </w:t>
      </w:r>
      <w:r w:rsidR="0090590B">
        <w:rPr>
          <w:rFonts w:ascii="Times New Roman" w:hAnsi="Times New Roman" w:cs="Times New Roman"/>
          <w:sz w:val="28"/>
          <w:szCs w:val="28"/>
        </w:rPr>
        <w:t xml:space="preserve">  от 28.02.2017 </w:t>
      </w:r>
      <w:r w:rsidRPr="00F32B94">
        <w:rPr>
          <w:rFonts w:ascii="Times New Roman" w:hAnsi="Times New Roman" w:cs="Times New Roman"/>
          <w:sz w:val="28"/>
          <w:szCs w:val="28"/>
        </w:rPr>
        <w:t>№</w:t>
      </w:r>
      <w:r w:rsidR="0090590B">
        <w:rPr>
          <w:rFonts w:ascii="Times New Roman" w:hAnsi="Times New Roman" w:cs="Times New Roman"/>
          <w:sz w:val="28"/>
          <w:szCs w:val="28"/>
        </w:rPr>
        <w:t>20р</w:t>
      </w:r>
    </w:p>
    <w:p w:rsidR="009C42EC" w:rsidRPr="00F32B94" w:rsidRDefault="009C42EC" w:rsidP="00F32B9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2EC" w:rsidRPr="00F32B94" w:rsidRDefault="009C42EC" w:rsidP="00F32B9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B15" w:rsidRPr="00027F8A" w:rsidRDefault="009C42EC" w:rsidP="00F32B9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94"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 работников комитета по земельным ресурсам и землеустройству города Барнаула</w:t>
      </w:r>
    </w:p>
    <w:p w:rsidR="007048B7" w:rsidRPr="00027F8A" w:rsidRDefault="007048B7" w:rsidP="00F32B9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37" w:rsidRPr="007048B7" w:rsidRDefault="001F1437" w:rsidP="00F32B94">
      <w:pPr>
        <w:pStyle w:val="a3"/>
        <w:numPr>
          <w:ilvl w:val="0"/>
          <w:numId w:val="2"/>
        </w:num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48B7" w:rsidRPr="00F32B94" w:rsidRDefault="007048B7" w:rsidP="007048B7">
      <w:pPr>
        <w:pStyle w:val="a3"/>
        <w:spacing w:after="0" w:line="23" w:lineRule="atLeas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07BB3" w:rsidRPr="00F32B94" w:rsidRDefault="00607BB3" w:rsidP="00F32B94">
      <w:pPr>
        <w:pStyle w:val="a3"/>
        <w:numPr>
          <w:ilvl w:val="1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Правил</w:t>
      </w:r>
      <w:r w:rsidR="006D7F67" w:rsidRPr="00F32B94">
        <w:rPr>
          <w:rFonts w:ascii="Times New Roman" w:hAnsi="Times New Roman" w:cs="Times New Roman"/>
          <w:sz w:val="28"/>
          <w:szCs w:val="28"/>
        </w:rPr>
        <w:t xml:space="preserve">а внутреннего трудового распорядка работников </w:t>
      </w:r>
      <w:r w:rsidRPr="00F32B94">
        <w:rPr>
          <w:rFonts w:ascii="Times New Roman" w:hAnsi="Times New Roman" w:cs="Times New Roman"/>
          <w:sz w:val="28"/>
          <w:szCs w:val="28"/>
        </w:rPr>
        <w:t xml:space="preserve">комитета по земельным ресурсам и землеустройству города Барнаула (далее – Правила) устанавливают порядок приема и увольнения работников комитета </w:t>
      </w:r>
      <w:proofErr w:type="gramStart"/>
      <w:r w:rsidRPr="00F32B94">
        <w:rPr>
          <w:rFonts w:ascii="Times New Roman" w:hAnsi="Times New Roman" w:cs="Times New Roman"/>
          <w:sz w:val="28"/>
          <w:szCs w:val="28"/>
        </w:rPr>
        <w:t>по земельным ресурсами</w:t>
      </w:r>
      <w:proofErr w:type="gramEnd"/>
      <w:r w:rsidRPr="00F32B94">
        <w:rPr>
          <w:rFonts w:ascii="Times New Roman" w:hAnsi="Times New Roman" w:cs="Times New Roman"/>
          <w:sz w:val="28"/>
          <w:szCs w:val="28"/>
        </w:rPr>
        <w:t xml:space="preserve"> и землеустройству города Барнаула (далее – комитет, работодатель), основные права, обязанности и ответственность сторон трудовых отношений, режим работы, время отдыха, применяемые к работникам меры поощрения и взыскания, а также иные вопросы регулирования трудовых отношений.</w:t>
      </w:r>
    </w:p>
    <w:p w:rsidR="000E0CF2" w:rsidRPr="00F32B94" w:rsidRDefault="00607BB3" w:rsidP="00F32B94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 xml:space="preserve">Для целей настоящих правил под работниками понимаются </w:t>
      </w:r>
      <w:r w:rsidR="000E0CF2" w:rsidRPr="00F32B94">
        <w:rPr>
          <w:rFonts w:ascii="Times New Roman" w:hAnsi="Times New Roman" w:cs="Times New Roman"/>
          <w:sz w:val="28"/>
          <w:szCs w:val="28"/>
        </w:rPr>
        <w:t>муниципальные служащие комитета.</w:t>
      </w:r>
      <w:r w:rsidRPr="00F32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CF2" w:rsidRPr="00F32B94" w:rsidRDefault="000E0CF2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1.2. Настоящие Правила разработаны на основе Конституции Российской Федерации, Трудового кодекса Российской Федерации, федеральных законов и иных нормативно-правовых актов Российской Федерации, Алтайского края и органов местного самоуправления.</w:t>
      </w:r>
    </w:p>
    <w:p w:rsidR="000E0CF2" w:rsidRPr="00027F8A" w:rsidRDefault="000E0CF2" w:rsidP="007048B7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1.3. Настоящие Правила являются локальным нормативным актом комитета.</w:t>
      </w:r>
    </w:p>
    <w:p w:rsidR="007048B7" w:rsidRPr="00027F8A" w:rsidRDefault="007048B7" w:rsidP="007048B7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E0CF2" w:rsidRPr="007048B7" w:rsidRDefault="000E0CF2" w:rsidP="007048B7">
      <w:pPr>
        <w:pStyle w:val="a3"/>
        <w:numPr>
          <w:ilvl w:val="0"/>
          <w:numId w:val="2"/>
        </w:num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48B7">
        <w:rPr>
          <w:rFonts w:ascii="Times New Roman" w:hAnsi="Times New Roman" w:cs="Times New Roman"/>
          <w:b/>
          <w:sz w:val="28"/>
          <w:szCs w:val="28"/>
        </w:rPr>
        <w:t>Порядок приема и увольнения работников</w:t>
      </w:r>
    </w:p>
    <w:p w:rsidR="007048B7" w:rsidRDefault="007048B7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CF2" w:rsidRPr="00F32B94" w:rsidRDefault="000E0CF2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2.1. Прием на работу в комитете осуществляется в порядке назначения на должность.</w:t>
      </w:r>
    </w:p>
    <w:p w:rsidR="000E0CF2" w:rsidRPr="00F32B94" w:rsidRDefault="000E0CF2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Гражданин поступает на работу в комитет на условиях трудового договора.</w:t>
      </w:r>
    </w:p>
    <w:p w:rsidR="000E0CF2" w:rsidRPr="00F32B94" w:rsidRDefault="000E0CF2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</w:t>
      </w:r>
      <w:r w:rsidR="00A01B5F" w:rsidRPr="00F32B94">
        <w:rPr>
          <w:rFonts w:ascii="Times New Roman" w:hAnsi="Times New Roman" w:cs="Times New Roman"/>
          <w:sz w:val="28"/>
          <w:szCs w:val="28"/>
        </w:rPr>
        <w:t>ста</w:t>
      </w:r>
      <w:r w:rsidRPr="00F32B94">
        <w:rPr>
          <w:rFonts w:ascii="Times New Roman" w:hAnsi="Times New Roman" w:cs="Times New Roman"/>
          <w:sz w:val="28"/>
          <w:szCs w:val="28"/>
        </w:rPr>
        <w:t>вляет следующие документы: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3) паспорт;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заключается впервые;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идентифицировать.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законодательством Российской Федерации, Алтайского края, муниципальными правовыми актами может предусматриваться необходимость представления дополнительных документов.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Прием договора оформляется трудовым договором, который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храниться в комитете – в личном деле работника.</w:t>
      </w:r>
    </w:p>
    <w:p w:rsidR="004C1A74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Трудовой договор вступает в силу со дня подписания сторонами, либо срока, установленного трудовым договором.</w:t>
      </w:r>
    </w:p>
    <w:p w:rsidR="00C7519E" w:rsidRPr="00F32B94" w:rsidRDefault="004C1A74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На основании заключенного трудового договора издается приказ, с которым работник должен быть ознакомлен под роспись в трехдневный срок</w:t>
      </w:r>
      <w:r w:rsidR="00C7519E" w:rsidRPr="00F32B94">
        <w:rPr>
          <w:rFonts w:ascii="Times New Roman" w:hAnsi="Times New Roman" w:cs="Times New Roman"/>
          <w:sz w:val="28"/>
          <w:szCs w:val="28"/>
        </w:rPr>
        <w:t xml:space="preserve"> со дня подписания трудового договора. По требованию работника комитет обязан выдать ему надлежащим образом заверенную копию указанного приказа.</w:t>
      </w:r>
    </w:p>
    <w:p w:rsidR="00BE73D0" w:rsidRPr="00F32B94" w:rsidRDefault="00BE73D0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2.3. При приеме на работу (до подписания трудового договора) комитет обязан:</w:t>
      </w:r>
    </w:p>
    <w:p w:rsidR="00BE73D0" w:rsidRPr="00F32B94" w:rsidRDefault="00BE73D0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 xml:space="preserve">- ознакомить работника с должностной инструкцией, условиями и оплатой труда, разъяснить работнику его </w:t>
      </w:r>
      <w:r w:rsidR="00DE3D8A" w:rsidRPr="00F32B94">
        <w:rPr>
          <w:rFonts w:ascii="Times New Roman" w:hAnsi="Times New Roman" w:cs="Times New Roman"/>
          <w:sz w:val="28"/>
          <w:szCs w:val="28"/>
        </w:rPr>
        <w:t>права и обязанности;</w:t>
      </w:r>
    </w:p>
    <w:p w:rsidR="00DE3D8A" w:rsidRPr="00F32B94" w:rsidRDefault="00DE3D8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- ознакомить под роспись с настоящими Правилами и иными локальными нормативными актами, непосредственно связанными с трудовой деятельностью работника;</w:t>
      </w:r>
    </w:p>
    <w:p w:rsidR="00DE3D8A" w:rsidRPr="00F32B94" w:rsidRDefault="00DE3D8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- провести инструктаж по вопросам охраны труда, противопожарной безопасности.</w:t>
      </w:r>
    </w:p>
    <w:p w:rsidR="00DE3D8A" w:rsidRPr="00F32B94" w:rsidRDefault="00DE3D8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нем, по соглашению сторон, может быть предусмотрено условие об испытании работника в целях проверки его соответствия поручаемой работе.</w:t>
      </w:r>
    </w:p>
    <w:p w:rsidR="00DE3D8A" w:rsidRPr="00F32B94" w:rsidRDefault="00DE3D8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Срок испытания не может превышать трех месяцев, а при заключении трудового договора на срок от двух до шести месяцев, испытание не может превышать двух недель.</w:t>
      </w:r>
    </w:p>
    <w:p w:rsidR="00DE3D8A" w:rsidRPr="00F32B94" w:rsidRDefault="00DE3D8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оформляется специалистом по кадрам комитета.</w:t>
      </w:r>
    </w:p>
    <w:p w:rsidR="00DE3D8A" w:rsidRPr="00F32B94" w:rsidRDefault="00DE3D8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2.5. При замещении должности муниципальной службы в комитете,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соответствия квалификационным требованиям.</w:t>
      </w:r>
    </w:p>
    <w:p w:rsidR="00DE3D8A" w:rsidRPr="00F32B94" w:rsidRDefault="00DE3D8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lastRenderedPageBreak/>
        <w:t>Для определения уровня профессиональной подготовки и соответствия муниципальных служащих заме</w:t>
      </w:r>
      <w:r w:rsidR="0073602A" w:rsidRPr="00F32B94">
        <w:rPr>
          <w:rFonts w:ascii="Times New Roman" w:hAnsi="Times New Roman" w:cs="Times New Roman"/>
          <w:sz w:val="28"/>
          <w:szCs w:val="28"/>
        </w:rPr>
        <w:t>щаемой должности проводится их аттестация.</w:t>
      </w:r>
    </w:p>
    <w:p w:rsidR="0073602A" w:rsidRPr="00F32B94" w:rsidRDefault="0073602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вакантной должности муниципальной службы устанавливаются решениями Барнаульской городской Думы.</w:t>
      </w:r>
    </w:p>
    <w:p w:rsidR="0073602A" w:rsidRPr="00F32B94" w:rsidRDefault="0073602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2.6. прекращение трудового договора оформляется приказом комитета.</w:t>
      </w:r>
    </w:p>
    <w:p w:rsidR="0073602A" w:rsidRPr="00F32B94" w:rsidRDefault="0073602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заключенный на неопределенный срок, предупредив об этом работодателя (комитет) в письменной форме за две недели. Течение указанного срока начинается на следующий день после получения работодателем заявления работника об увольнении. По истечении указанного срока предупреждения об увольнении работник вправе прекратить работу, а комитет в последний день обязан выдать ему трудовую книжку, другие документы, связанные с работой и произвести с ним окончательный расчет. По соглашению сторон, трудовой договор может быть расторгнут и до истечения срока предупреждения об увольнении.</w:t>
      </w:r>
    </w:p>
    <w:p w:rsidR="0073602A" w:rsidRPr="00F32B94" w:rsidRDefault="0073602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Срочный трудовой договор расторгается по истечении срока его действия, о чем работник должен быть предупрежден работодателем в письменной форме не менее, чем за три дня до его увольнения.</w:t>
      </w:r>
    </w:p>
    <w:p w:rsidR="0073602A" w:rsidRPr="00F32B94" w:rsidRDefault="0073602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73602A" w:rsidRPr="00F32B94" w:rsidRDefault="0073602A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Договор, заключенный на время исполнения обязанностей отсутствующего работника</w:t>
      </w:r>
      <w:r w:rsidR="00724EE1" w:rsidRPr="00F32B94">
        <w:rPr>
          <w:rFonts w:ascii="Times New Roman" w:hAnsi="Times New Roman" w:cs="Times New Roman"/>
          <w:sz w:val="28"/>
          <w:szCs w:val="28"/>
        </w:rPr>
        <w:t>, расторгается с выходом этого работника на работу.</w:t>
      </w:r>
    </w:p>
    <w:p w:rsidR="00724EE1" w:rsidRPr="00F32B94" w:rsidRDefault="00724EE1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2.7. Записи о причинах увольнения в трудовую книжку производятся в точном соответствии с формулировкой действующего законодательства и со ссылкой на соответствующую статью и пункт Трудового кодекса Российской Федерации.</w:t>
      </w:r>
    </w:p>
    <w:p w:rsidR="00724EE1" w:rsidRPr="00F32B94" w:rsidRDefault="00724EE1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Днем увольнения считается последний день работы.</w:t>
      </w:r>
    </w:p>
    <w:p w:rsidR="00724EE1" w:rsidRPr="00F32B94" w:rsidRDefault="00724EE1" w:rsidP="00F32B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E1" w:rsidRPr="00F32B94" w:rsidRDefault="00724EE1" w:rsidP="00F32B94">
      <w:pPr>
        <w:pStyle w:val="a3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94">
        <w:rPr>
          <w:rFonts w:ascii="Times New Roman" w:hAnsi="Times New Roman" w:cs="Times New Roman"/>
          <w:b/>
          <w:sz w:val="28"/>
          <w:szCs w:val="28"/>
        </w:rPr>
        <w:t>Основные права и обязанности работников</w:t>
      </w:r>
    </w:p>
    <w:p w:rsidR="00724EE1" w:rsidRPr="00F32B94" w:rsidRDefault="00724EE1" w:rsidP="00F32B94">
      <w:pPr>
        <w:pStyle w:val="a3"/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27D8F" w:rsidRPr="00F32B94" w:rsidRDefault="00724EE1" w:rsidP="00F32B94">
      <w:pPr>
        <w:pStyle w:val="a3"/>
        <w:numPr>
          <w:ilvl w:val="1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Работник имеет право на:</w:t>
      </w:r>
    </w:p>
    <w:p w:rsidR="00724EE1" w:rsidRPr="00F32B94" w:rsidRDefault="00724EE1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 условиях, установленных законодательством Российской Федерации;</w:t>
      </w:r>
    </w:p>
    <w:p w:rsidR="00724EE1" w:rsidRPr="00F32B94" w:rsidRDefault="00724EE1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 xml:space="preserve">- </w:t>
      </w:r>
      <w:r w:rsidR="00BB391B" w:rsidRPr="00F32B94"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BB391B" w:rsidRPr="00F32B94" w:rsidRDefault="00BB391B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 xml:space="preserve">- </w:t>
      </w:r>
      <w:r w:rsidR="003D46C2" w:rsidRPr="00F32B94"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3D46C2" w:rsidRPr="00F32B94" w:rsidRDefault="003D46C2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01D77" w:rsidRPr="00F32B94" w:rsidRDefault="003D46C2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 xml:space="preserve">- отдых, обеспечиваемый установлением нормальной продолжительности рабочего времени, </w:t>
      </w:r>
      <w:r w:rsidR="00401D77" w:rsidRPr="00F32B94">
        <w:rPr>
          <w:rFonts w:ascii="Times New Roman" w:hAnsi="Times New Roman" w:cs="Times New Roman"/>
          <w:sz w:val="28"/>
          <w:szCs w:val="28"/>
        </w:rPr>
        <w:t>сокращенного рабочего времени для отдельных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01D77" w:rsidRPr="00F32B94" w:rsidRDefault="00401D77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401D77" w:rsidRPr="00F32B94" w:rsidRDefault="00401D77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- профессиональную подготовку, переподготовку и повышение квалификации в порядке, установленном законодательством Российской Федерации;</w:t>
      </w:r>
    </w:p>
    <w:p w:rsidR="00327D8F" w:rsidRPr="00F32B94" w:rsidRDefault="00401D77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lastRenderedPageBreak/>
        <w:t xml:space="preserve">- защиту своих персональных данных, трудовых прав, свобод и законных интересов всеми не </w:t>
      </w:r>
      <w:r w:rsidR="00327D8F" w:rsidRPr="00F32B94">
        <w:rPr>
          <w:rFonts w:ascii="Times New Roman" w:hAnsi="Times New Roman" w:cs="Times New Roman"/>
          <w:sz w:val="28"/>
          <w:szCs w:val="28"/>
        </w:rPr>
        <w:t>запрещенными законом способами;</w:t>
      </w:r>
    </w:p>
    <w:p w:rsidR="00327D8F" w:rsidRPr="00F32B94" w:rsidRDefault="00401D77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законодательством Российской Федерации;</w:t>
      </w:r>
    </w:p>
    <w:p w:rsidR="00327D8F" w:rsidRPr="00F32B94" w:rsidRDefault="00401D77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- обязательное социальное страхование;</w:t>
      </w:r>
    </w:p>
    <w:p w:rsidR="00327D8F" w:rsidRPr="00F32B94" w:rsidRDefault="00401D77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>- иные права, предусмотренные законодательством Российской Федерации, Алтайского края, муниципальными</w:t>
      </w:r>
      <w:r w:rsidR="00327D8F" w:rsidRPr="00F32B9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327D8F" w:rsidRPr="00F32B94" w:rsidRDefault="00327D8F" w:rsidP="00F32B94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 xml:space="preserve">3.2. 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комитета обязан: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настоящие Правила;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муниципальному имуществу, не использовать его имущество в личных целях;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иные обязанности, предусмотренные </w:t>
      </w:r>
      <w:proofErr w:type="gramStart"/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 Российской</w:t>
      </w:r>
      <w:proofErr w:type="gramEnd"/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Алтайского края, муниципальными нормативными правовыми актами.</w:t>
      </w:r>
    </w:p>
    <w:p w:rsidR="00327D8F" w:rsidRPr="00F32B94" w:rsidRDefault="00327D8F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left="6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обязанностей (работ), которые выполняет каждый работник по своей специальности, квалификации или должности, определяется должностными инструкциями муниципальных служащих и тарифно-квалификационными характеристиками рабочих и служащих, осуществляющих техническое обеспечение деятельности комитета.</w:t>
      </w:r>
    </w:p>
    <w:p w:rsidR="00327D8F" w:rsidRPr="00F32B94" w:rsidRDefault="00327D8F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left="6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Основные права и обязанности комитета </w:t>
      </w:r>
    </w:p>
    <w:p w:rsidR="00327D8F" w:rsidRPr="00F32B94" w:rsidRDefault="00327D8F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 имеет право: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заключать, изменять и расторгать трудовые договоры с работниками в порядке и на условиях, </w:t>
      </w:r>
      <w:r w:rsidR="007C36BD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законодательством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работников за добросовестный эффективный труд;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работников исполнения ими трудовых обязанностей и бережного отношения к имуществу работодателя и других работников, </w:t>
      </w:r>
      <w:proofErr w:type="gramStart"/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 настоящих</w:t>
      </w:r>
      <w:proofErr w:type="gramEnd"/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работников к дисциплинарной и материальной ответственности в порядке, предусмотренном действующим законодательством</w:t>
      </w:r>
      <w:r w:rsidR="007C36BD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локальные нормативные акты;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работников комитета для прохождения ежегодного медицинского осмотра;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права, предусмотренные законодательством Российской Федерации, Алтайского края, </w:t>
      </w:r>
      <w:r w:rsidR="007C36BD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Комитет обязан: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договоров;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работникам работу, обусловленную трудовым договором;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работникам равную оплату за труд равной ценности;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выплачивать в полном размере причитающуюся работникам заработную плату в установленные настоящими Правилами сроки;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обязательное социальное страхование работников в порядке, установленном </w:t>
      </w:r>
      <w:r w:rsidR="007C36BD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</w:t>
      </w:r>
      <w:r w:rsidR="007C36BD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законодательством Российской Федерации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8F" w:rsidRPr="00F32B94" w:rsidRDefault="00327D8F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иные обязанности, предусмотренные трудовым законодательством и иными нормативными правовыми актами, содержащими нормы трудового </w:t>
      </w:r>
      <w:proofErr w:type="gramStart"/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 соглашениями</w:t>
      </w:r>
      <w:proofErr w:type="gramEnd"/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локальными нормативными актами и трудовыми договорами.</w:t>
      </w:r>
    </w:p>
    <w:p w:rsidR="007F5659" w:rsidRPr="00F32B94" w:rsidRDefault="007F5659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59" w:rsidRPr="007F5659" w:rsidRDefault="007F5659" w:rsidP="00F32B94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Оплата труда</w:t>
      </w:r>
    </w:p>
    <w:p w:rsidR="007F5659" w:rsidRPr="007F5659" w:rsidRDefault="007F5659" w:rsidP="00F32B9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659" w:rsidRPr="007F5659" w:rsidRDefault="007F5659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труда работников производи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виде денежного содержания.</w:t>
      </w:r>
    </w:p>
    <w:p w:rsidR="007F5659" w:rsidRPr="007F5659" w:rsidRDefault="007F5659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содержание муниципального служащего состоит из должностного оклада в соответствии с замещаемой должностью муниципальной службы, а также ежемесячных надбавок к должностному окладу за особые условия работы, выслугу лет на муниципальной службе, премий по результатам работы, при наличии – ежемесячной надбавки за ученую степень, за работу со </w:t>
      </w:r>
      <w:proofErr w:type="gramStart"/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сведениями,  составляющими</w:t>
      </w:r>
      <w:proofErr w:type="gramEnd"/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тайну,  ежемесячного денежного поощрения;</w:t>
      </w:r>
    </w:p>
    <w:p w:rsidR="007F5659" w:rsidRPr="007F5659" w:rsidRDefault="007F5659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окладов, а также размеры доплат, премий и других поощрений муниципальных служащих устанавливаются решением городской Думы дифференцированно по группам и наименованию должностей муниципальной службы и указываются в трудовом договоре работника.</w:t>
      </w:r>
    </w:p>
    <w:p w:rsidR="007F5659" w:rsidRPr="007F5659" w:rsidRDefault="007F5659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может выплачивать единовременную премию работникам за успешное выполнение поручений особой сложности, деятельное участие в проведении общественно значимых мероприятий и в других случаях в соответствии с личным вкладом работника в общие результаты работы.</w:t>
      </w:r>
    </w:p>
    <w:p w:rsidR="007F5659" w:rsidRPr="007F5659" w:rsidRDefault="007F5659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при наличии экономии фонда оплаты труда, образовавшейся в конце финансового года, может выплачиваться премия по итогам работы за год, которая максимальным размером не ограничивается.</w:t>
      </w:r>
    </w:p>
    <w:p w:rsidR="007F5659" w:rsidRPr="007F5659" w:rsidRDefault="007F5659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Выплата заработной платы производится в денежной форме в валюте Российской Федерации путем зачисления на банковский счет работника, открытый по заявлению работника, либо через кассу комитета. Заработная плата выплачивается  два раза в месяц в сроки: за первую половину месяца  не позднее 27 числа каждого месяца, за вторую пол</w:t>
      </w:r>
      <w:r w:rsidRPr="00F32B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овину месяца не позднее </w:t>
      </w:r>
      <w:r w:rsidRPr="007F5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 числа каждого  месяца, следующего за расчетным.</w:t>
      </w:r>
    </w:p>
    <w:p w:rsidR="007F5659" w:rsidRPr="007F5659" w:rsidRDefault="007F5659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совпадении дня </w:t>
      </w:r>
      <w:proofErr w:type="gramStart"/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 с</w:t>
      </w:r>
      <w:proofErr w:type="gramEnd"/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выходным или нерабочим праздничным днем, выплата заработной платы производится накануне этого дня.</w:t>
      </w:r>
    </w:p>
    <w:p w:rsidR="007F5659" w:rsidRPr="00F32B94" w:rsidRDefault="007F5659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отпуска производится не позднее, чем за три дня до его начала.</w:t>
      </w:r>
    </w:p>
    <w:p w:rsidR="007F5659" w:rsidRPr="00F32B94" w:rsidRDefault="007F5659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57" w:rsidRPr="003A2F57" w:rsidRDefault="003A2F57" w:rsidP="00F32B94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Рабочее время и время отдыха</w:t>
      </w:r>
    </w:p>
    <w:p w:rsidR="003A2F57" w:rsidRPr="003A2F57" w:rsidRDefault="003A2F57" w:rsidP="00F32B9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57" w:rsidRPr="003A2F57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действующим законодательством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комитета устанавливается пятидневная непрерывная рабочая неделя. </w:t>
      </w:r>
    </w:p>
    <w:p w:rsidR="003A2F57" w:rsidRPr="003A2F57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ежедневной работы – 08.00, время обеденного перерыва - с </w:t>
      </w:r>
      <w:proofErr w:type="gramStart"/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 до</w:t>
      </w:r>
      <w:proofErr w:type="gramEnd"/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.48 и окончание рабочего дня - 17.00.</w:t>
      </w:r>
    </w:p>
    <w:p w:rsidR="003A2F57" w:rsidRPr="003A2F57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праздничных дней и в пятницу каждой недели продолжительность работы сокращается на один час.</w:t>
      </w:r>
    </w:p>
    <w:p w:rsidR="003A2F57" w:rsidRPr="003A2F57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нерабочих праздничных дней определяется действующим законодательством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F57" w:rsidRPr="003A2F57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совпадении выходного и нерабочего праздничного дней, выходной день переносится на следующий </w:t>
      </w:r>
      <w:proofErr w:type="gramStart"/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праздничного рабочий день</w:t>
      </w:r>
      <w:proofErr w:type="gramEnd"/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F57" w:rsidRPr="003A2F57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Еженедельными выходными днями при пятидневной рабочей неделе </w:t>
      </w:r>
      <w:proofErr w:type="gramStart"/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 суббота</w:t>
      </w:r>
      <w:proofErr w:type="gramEnd"/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воскресенье.</w:t>
      </w:r>
    </w:p>
    <w:p w:rsidR="003A2F57" w:rsidRPr="003A2F57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обеспечивает продолжительность рабочего времени работников не более 40 часов в неделю с двумя выходными днями.</w:t>
      </w:r>
    </w:p>
    <w:p w:rsidR="003A2F57" w:rsidRPr="00F32B94" w:rsidRDefault="003A2F57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Работник, появившейся на работе в нетрезвом состоянии, состоянии наркотического или токсического опьянения, к работе не допускается.</w:t>
      </w:r>
    </w:p>
    <w:p w:rsidR="003A2F57" w:rsidRPr="003A2F57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устанавливается нормальная продолжительность рабочего времени согласно условиям трудового договора.</w:t>
      </w:r>
    </w:p>
    <w:p w:rsidR="003A2F57" w:rsidRPr="00F32B94" w:rsidRDefault="003A2F57" w:rsidP="00F32B94">
      <w:pPr>
        <w:tabs>
          <w:tab w:val="left" w:pos="691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комитета, замещающим ведущие, старшие, младшие должности муниципальной службы, может быть установлен ненормированный рабочий день или сокращенная продолжительность рабочего времени.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F57" w:rsidRPr="00F32B94" w:rsidRDefault="003A2F57" w:rsidP="00F32B94">
      <w:pPr>
        <w:tabs>
          <w:tab w:val="left" w:pos="691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председателем комитета может устанавливаться неполный рабочий день или неполная рабочая неделя с оплатой пропорционально отработанному времени.</w:t>
      </w:r>
    </w:p>
    <w:p w:rsidR="003A2F57" w:rsidRPr="00F32B94" w:rsidRDefault="003A2F57" w:rsidP="00F32B94">
      <w:pPr>
        <w:tabs>
          <w:tab w:val="left" w:pos="691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Работникам комитета устанавливается ненормированный служебный день –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 </w:t>
      </w:r>
    </w:p>
    <w:p w:rsidR="003A2F57" w:rsidRPr="00F32B94" w:rsidRDefault="003A2F57" w:rsidP="00F32B94">
      <w:pPr>
        <w:tabs>
          <w:tab w:val="left" w:pos="691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работников с ненормированным служебным днем:</w:t>
      </w:r>
    </w:p>
    <w:p w:rsidR="003A2F57" w:rsidRPr="00F32B94" w:rsidRDefault="003A2F57" w:rsidP="00F32B94">
      <w:pPr>
        <w:tabs>
          <w:tab w:val="left" w:pos="691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комитета;</w:t>
      </w:r>
    </w:p>
    <w:p w:rsidR="003A2F57" w:rsidRPr="00F32B94" w:rsidRDefault="003A2F57" w:rsidP="00F32B94">
      <w:pPr>
        <w:tabs>
          <w:tab w:val="left" w:pos="691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заместители председателя комитета;</w:t>
      </w:r>
    </w:p>
    <w:p w:rsidR="003A2F57" w:rsidRPr="00F32B94" w:rsidRDefault="003A2F57" w:rsidP="00F32B94">
      <w:pPr>
        <w:tabs>
          <w:tab w:val="left" w:pos="691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начальники отделов;</w:t>
      </w:r>
    </w:p>
    <w:p w:rsidR="003A2F57" w:rsidRDefault="007048B7" w:rsidP="00F32B94">
      <w:pPr>
        <w:tabs>
          <w:tab w:val="left" w:pos="691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геослужбы</w:t>
      </w:r>
      <w:proofErr w:type="spellEnd"/>
      <w:r w:rsidR="00027F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F8A" w:rsidRPr="00027F8A" w:rsidRDefault="00027F8A" w:rsidP="00F32B94">
      <w:pPr>
        <w:tabs>
          <w:tab w:val="left" w:pos="691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 юридического отдела.</w:t>
      </w:r>
    </w:p>
    <w:p w:rsidR="003A2F57" w:rsidRPr="003A2F57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действующему законодательству муниципальным служащим комитета предоставляется:</w:t>
      </w:r>
    </w:p>
    <w:p w:rsidR="003A2F57" w:rsidRPr="003A2F57" w:rsidRDefault="003A2F57" w:rsidP="00F32B94">
      <w:pPr>
        <w:tabs>
          <w:tab w:val="left" w:pos="709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основной оплачиваемый отпуск продолжительностью 30 календарных дней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F57" w:rsidRPr="003A2F57" w:rsidRDefault="003A2F57" w:rsidP="00F32B94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дополнительный оплачиваемый отпуск за выслугу лет в соответствии с нормативными правовыми актами Алтайского края;</w:t>
      </w:r>
    </w:p>
    <w:p w:rsidR="003A2F57" w:rsidRPr="003A2F57" w:rsidRDefault="003A2F57" w:rsidP="00F32B9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ежегодный дополнительный оплачиваемый отпуск за ненормированный 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</w:t>
      </w: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3 календарных дня.</w:t>
      </w:r>
    </w:p>
    <w:p w:rsidR="003A2F57" w:rsidRPr="003A2F57" w:rsidRDefault="003A2F57" w:rsidP="00F32B94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эффективности работы комитета, одновременно ежегодный оплачиваемый отпуск может предоставляться не более, чем двум муниципальным служащим одного структурного подразделения (отдела).     </w:t>
      </w:r>
    </w:p>
    <w:p w:rsidR="003A2F57" w:rsidRPr="003A2F57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Очередность предоставления оплачиваемых отпусков определяется ежегодно в соответствии с графиком отпусков, утверждаемым председателем комитета с учетом производственной необходимости и пожеланий работников не позднее, чем за две недели до наступления </w:t>
      </w:r>
      <w:r w:rsidR="00393784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года.</w:t>
      </w:r>
    </w:p>
    <w:p w:rsidR="003A2F57" w:rsidRPr="00027F8A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вправе без согласия работника производить его отзыв из отпуска.</w:t>
      </w:r>
    </w:p>
    <w:p w:rsidR="007048B7" w:rsidRPr="00027F8A" w:rsidRDefault="007048B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84" w:rsidRPr="00027F8A" w:rsidRDefault="00393784" w:rsidP="00F32B9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Поощрение работников</w:t>
      </w:r>
    </w:p>
    <w:p w:rsidR="007048B7" w:rsidRPr="00027F8A" w:rsidRDefault="007048B7" w:rsidP="00F32B9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образцовое и добросовестное выполнение должностных полномочий, продолжительную, безупречную и эффективную муниципальную службу, выполнение заданий особой важности и сложности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работникам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меры поощрения, предусмотренные законодательством Российской </w:t>
      </w:r>
      <w:proofErr w:type="gramStart"/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Алтайского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 и 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актами.</w:t>
      </w:r>
    </w:p>
    <w:p w:rsidR="00393784" w:rsidRPr="00393784" w:rsidRDefault="00393784" w:rsidP="00F32B9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Поощрения доводятся до сведения работника и заносятся в трудовую книжку работника. </w:t>
      </w:r>
    </w:p>
    <w:p w:rsidR="00393784" w:rsidRPr="00027F8A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Работникам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экономии средств фонда оплаты труда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выплачиваться разовая премия при наступлении определенных событий 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юбилейным датам: 50 лет – для мужчин и женщин, 55 лет – для женщин; 60 лет –  для мужчин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; к праздничным дням: 8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марта, 23 февраля, День России, Новый год; в других исключительных случаях). Конкретный размер разовых премий устанавливается приказом комитета, но не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превышать размер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содержания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48B7" w:rsidRPr="00027F8A" w:rsidRDefault="007048B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B7" w:rsidRPr="00027F8A" w:rsidRDefault="007048B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B7" w:rsidRPr="00027F8A" w:rsidRDefault="007048B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B7" w:rsidRPr="00027F8A" w:rsidRDefault="007048B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84" w:rsidRPr="00027F8A" w:rsidRDefault="00393784" w:rsidP="00F32B9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Выплата пособий и компенсаций. Социальные гарантии работников.</w:t>
      </w:r>
    </w:p>
    <w:p w:rsidR="007048B7" w:rsidRPr="00027F8A" w:rsidRDefault="007048B7" w:rsidP="00F32B9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784" w:rsidRPr="00393784" w:rsidRDefault="00393784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Работникам предоставляются гарантии и компенсации, установленные действующим законодательством Российской Федерации.</w:t>
      </w:r>
    </w:p>
    <w:p w:rsidR="00393784" w:rsidRPr="00393784" w:rsidRDefault="00393784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Комитет обеспечивает следующие выплаты:</w:t>
      </w:r>
    </w:p>
    <w:p w:rsidR="00393784" w:rsidRPr="00393784" w:rsidRDefault="00393784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В случае смерти муниципального служащего, его семья, в соответствии с решением Барнаульской городской Думы, имеет право на получение единовременного пособия в размере </w:t>
      </w:r>
      <w:proofErr w:type="gramStart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пятикратного  прожиточного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минимума для трудоспособного населения, установленного постановлением Администрации Алтайского края;</w:t>
      </w:r>
    </w:p>
    <w:p w:rsidR="00393784" w:rsidRPr="00393784" w:rsidRDefault="00393784" w:rsidP="00F32B9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8.2.2. В случае смерти супруга, родителей, детей муниципальный служащий, в соответствии с решением Барнаульской городской Думы, получает единовременную материальную помощь в размере трехкратного</w:t>
      </w:r>
      <w:hyperlink r:id="rId8" w:history="1">
        <w:r w:rsidRPr="00393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прожиточного минимума</w:t>
        </w:r>
      </w:hyperlink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душу населения, установленного постановлением Администрации Алтайского края;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8.2.3 При предоставлении ежегодного оплачиваемого отпуска муниципальному служащему осуществляется единовременная выплата в размере двух должностных окладов. Работникам, отработавшим неполный календарный год </w:t>
      </w:r>
      <w:proofErr w:type="gramStart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выплаты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пропорционально отработанному времени. 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8.2.4. 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атериальная помощь в размере одного должностного оклада.</w:t>
      </w:r>
      <w:r w:rsidRPr="00F32B94">
        <w:rPr>
          <w:rFonts w:ascii="Times New Roman" w:hAnsi="Times New Roman" w:cs="Times New Roman"/>
          <w:sz w:val="28"/>
          <w:szCs w:val="28"/>
        </w:rPr>
        <w:t xml:space="preserve"> 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отработавшим неполный календарный год </w:t>
      </w:r>
      <w:proofErr w:type="gramStart"/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выплаты</w:t>
      </w:r>
      <w:proofErr w:type="gramEnd"/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пропорционально отработанному времени.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8.2.5. При </w:t>
      </w:r>
      <w:proofErr w:type="gramStart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увольнении  в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выходом на пенсию за выслугу лет муниципальному служащему выплачивается единовременное поощрение в размерах, зависящих от стажа муниципальной службы, установленных решением Барнаульской городской Думы.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8.2.6 </w:t>
      </w:r>
      <w:proofErr w:type="gramStart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направления в служебную командировку работнику возмещаются расходы по проезду, найму жилого помещения, суточные в установленных размерах.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8.2.7. Работнику осуществляется выплата разницы среднедневного заработка при </w:t>
      </w:r>
      <w:proofErr w:type="gramStart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  оплаты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листкам временной нетрудоспособности в случаях, когда фактический среднедневной заработок превышает установленный Фондом Социального страхования лимит для расчета пособий по больничным листам. 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8.2.8. При наличии экономии фонда оплаты труда работникам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председателем комитета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единовременная выплата в размере не более двух должностных окладов в связи со стихийным бедствием.  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Гарантии работникам, совмещающим работу с обучением: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8.3.1. Муниципальным служащим, впервые обучающимся в очно-заочных и заочных высших и средних учебных заведениях, предоставляются оплачиваемые в установленном порядке отпуска в связи с обучением, а также льготы: дополнительный отпуск с сохранением среднего заработка, сокращение рабочей недели на 7 часов, сокращение </w:t>
      </w:r>
      <w:proofErr w:type="gramStart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 рабочего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 течение недели и другие.</w:t>
      </w:r>
    </w:p>
    <w:p w:rsidR="00393784" w:rsidRPr="00F32B9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8.3.2. Комитет предоставляет гарантии и компенсации, определенные ст.173ТК РФ, для муниципальных служащих уже имеющих профессиональное образование соответствующего уровня в случае направления их на обучение Комитетом (ст.177 ТК РФ).</w:t>
      </w:r>
    </w:p>
    <w:p w:rsidR="00393784" w:rsidRPr="00F32B9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84" w:rsidRPr="00393784" w:rsidRDefault="00393784" w:rsidP="00F32B9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Ответственность работников за нарушение трудовой дисциплины</w:t>
      </w:r>
    </w:p>
    <w:p w:rsidR="00393784" w:rsidRPr="00393784" w:rsidRDefault="00393784" w:rsidP="00F32B9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неисполнение или ненадлежащее исполнение работником по его вине возложенных на него обязанностей, несоблюдение установленных действующим законодательством</w:t>
      </w:r>
      <w:r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в других установленных действующим законодательством случаях, работники могут привлекаться к дисциплинарной, административной, материальной и уголовной ответственности в соответствии с действующим законодательством</w:t>
      </w:r>
      <w:r w:rsidR="00CD47AB" w:rsidRPr="00F32B94">
        <w:rPr>
          <w:rFonts w:ascii="Times New Roman" w:hAnsi="Times New Roman" w:cs="Times New Roman"/>
          <w:sz w:val="28"/>
          <w:szCs w:val="28"/>
        </w:rPr>
        <w:t xml:space="preserve"> </w:t>
      </w:r>
      <w:r w:rsidR="00CD47AB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Дисциплинарное взыскание применяется председателем комитета.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дисциплинарного проступка к работнику могут быть применены следующие виды взысканий: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замечание;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выговор;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увольнение.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дисциплинарным </w:t>
      </w:r>
      <w:proofErr w:type="gramStart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взысканием  и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применяться наряду с ним снижение размеров или невыплата премий, предусмотренных системой оплаты труда.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может быть временно до решения вопроса о наличии (отсутствии) должностного проступка </w:t>
      </w:r>
      <w:proofErr w:type="gramStart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  от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должностных полномочий с сохранением денежного содержания за исключением случаев, предусмотренных </w:t>
      </w:r>
      <w:r w:rsidR="00CD47AB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 предъявления ему служебного обвинения в течение одного месяца решение об отстранении признается утратившим силу.</w:t>
      </w:r>
    </w:p>
    <w:p w:rsidR="00393784" w:rsidRPr="00393784" w:rsidRDefault="00393784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Муниципальный служащий не вправе исполнять данное ему неправомерное поручение. При получении от </w:t>
      </w:r>
      <w:r w:rsidR="00CD47AB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</w:t>
      </w:r>
      <w:r w:rsidR="00CD47AB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применения взыскания от работника должно быть затребовано объяснение в письменной форме. В случае отказа работника дать объяснение составляется соответствующий акт. Отказ работника дать объяснения не может служить препятствием для применения взыскания.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отпуске. 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9.6.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каждый дисциплинарный проступок может быть применено только одно дисциплинарное взыскание.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конкретной меры дисциплинарного </w:t>
      </w:r>
      <w:proofErr w:type="gramStart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 учитывается</w:t>
      </w:r>
      <w:proofErr w:type="gramEnd"/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тяжести совершенного проступка, причиненный им вред, обстоятельства, при которых он совершен.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комитета о применении дисциплинарного взыскания объявляется работнику под р</w:t>
      </w:r>
      <w:r w:rsidR="00B13451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оспись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его издания. В случае отказа работника ознакомится с указанным приказом составляется акт.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9.8.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393784" w:rsidRPr="00F32B9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и обжалования дисциплинарных взысканий определяется законодательством</w:t>
      </w:r>
      <w:r w:rsidR="00B13451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393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451" w:rsidRPr="00F32B94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51" w:rsidRPr="00B13451" w:rsidRDefault="00B13451" w:rsidP="00F32B9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Иные вопросы регулирования трудовых отношений</w:t>
      </w:r>
    </w:p>
    <w:p w:rsidR="00B13451" w:rsidRPr="00B13451" w:rsidRDefault="00B13451" w:rsidP="00F32B9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51" w:rsidRPr="00B13451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Работник имеет право обжаловать допущенные, по его мнению, нарушения трудового законодательства и настоящих Правил непосредственному начальнику, курирующему заместителю председателя </w:t>
      </w:r>
      <w:proofErr w:type="gramStart"/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или</w:t>
      </w:r>
      <w:proofErr w:type="gramEnd"/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комитета.</w:t>
      </w:r>
    </w:p>
    <w:p w:rsidR="00B13451" w:rsidRPr="00B13451" w:rsidRDefault="00B13451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вправе представлять предложения по улучшению организации труда и по другим вопросам, регулируемым настоящими Правилами.</w:t>
      </w:r>
    </w:p>
    <w:p w:rsidR="00B13451" w:rsidRPr="00B13451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При наличии индивидуальных (коллективных) трудовых споров их рассмотрение и разрешение производится в соответствии с Трудовым кодексом Российской Федерации, федеральными законами, законодательством Алтайского края, </w:t>
      </w:r>
      <w:r w:rsidR="00A20880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стороны спора должны принимать все необходимые меры для их разрешения, в первую очередь, путем переговоров.</w:t>
      </w:r>
    </w:p>
    <w:p w:rsidR="00B13451" w:rsidRPr="00B13451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Муниципальные служащие должны при выполнении своих трудовых обязанностей носить одежду делового стиля.</w:t>
      </w:r>
    </w:p>
    <w:p w:rsidR="00B13451" w:rsidRPr="00B13451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рационального использования рабочего времени:</w:t>
      </w:r>
    </w:p>
    <w:p w:rsidR="00B13451" w:rsidRPr="00B13451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исполнения трудовых обязанностей с 08.00, работники обязаны прибыть к рабочему месту не позднее 7.45;</w:t>
      </w:r>
    </w:p>
    <w:p w:rsidR="00B13451" w:rsidRPr="00B13451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на подпись председателю комитета сдаются в приемную комитета -  специалисту канцелярии не позд</w:t>
      </w:r>
      <w:r w:rsidR="00A20880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нее, чем за 1 час до окончания рабочего времени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установленного времени документы на подпись председателем </w:t>
      </w:r>
      <w:proofErr w:type="gramStart"/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принимаются</w:t>
      </w:r>
      <w:proofErr w:type="gramEnd"/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на следующий рабочий день.</w:t>
      </w:r>
    </w:p>
    <w:p w:rsidR="00B13451" w:rsidRPr="00B13451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 Перед тем, как покинуть рабочее место в конце рабочего дня, работник</w:t>
      </w:r>
      <w:r w:rsidR="00A20880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сохранности имущества работодателя</w:t>
      </w:r>
      <w:r w:rsidR="00A20880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закрыть окна и двери своего кабинета, выключить свет и аппаратуру.</w:t>
      </w:r>
    </w:p>
    <w:p w:rsidR="00B13451" w:rsidRPr="00B13451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Ежедневный контроль за исполнением работниками обязанности, указанной в п.10.5 настоящих Правил осуществляет дежурный (сторож).</w:t>
      </w:r>
    </w:p>
    <w:p w:rsidR="00B13451" w:rsidRPr="00B13451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10.7.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Работники комитета обязаны проявлять вежливость, уважение, терпимость в отношениях между собой и в отношениях с </w:t>
      </w:r>
      <w:r w:rsidR="00A20880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451" w:rsidRPr="00B13451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10.8. В комитете устанавливается правило обращаться к руководству и </w:t>
      </w:r>
      <w:proofErr w:type="gramStart"/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 по</w:t>
      </w:r>
      <w:proofErr w:type="gramEnd"/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и отчеству.</w:t>
      </w:r>
    </w:p>
    <w:p w:rsidR="00B13451" w:rsidRPr="00B13451" w:rsidRDefault="00B13451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51" w:rsidRPr="0090590B" w:rsidRDefault="00B13451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0" w:rsidRPr="0090590B" w:rsidRDefault="009F2B30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51" w:rsidRPr="00B13451" w:rsidRDefault="00B13451" w:rsidP="00F32B94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     </w:t>
      </w:r>
      <w:r w:rsidR="00A20880" w:rsidRPr="00F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Pr="00B134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</w:t>
      </w:r>
      <w:proofErr w:type="spellEnd"/>
    </w:p>
    <w:p w:rsidR="00B13451" w:rsidRPr="00393784" w:rsidRDefault="00B13451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84" w:rsidRPr="00393784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84" w:rsidRPr="003A2F57" w:rsidRDefault="00393784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57" w:rsidRPr="007F5659" w:rsidRDefault="003A2F57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59" w:rsidRPr="00F32B94" w:rsidRDefault="007F5659" w:rsidP="00F32B9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8F" w:rsidRPr="00F32B94" w:rsidRDefault="00327D8F" w:rsidP="00F32B94">
      <w:pPr>
        <w:tabs>
          <w:tab w:val="left" w:pos="1418"/>
        </w:tabs>
        <w:autoSpaceDE w:val="0"/>
        <w:autoSpaceDN w:val="0"/>
        <w:adjustRightInd w:val="0"/>
        <w:spacing w:after="0" w:line="23" w:lineRule="atLeast"/>
        <w:ind w:left="6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77" w:rsidRPr="00F32B94" w:rsidRDefault="00401D77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F32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6C2" w:rsidRPr="00F32B94" w:rsidRDefault="003D46C2" w:rsidP="00F32B94">
      <w:pPr>
        <w:pStyle w:val="a3"/>
        <w:spacing w:after="0" w:line="23" w:lineRule="atLeast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</w:p>
    <w:p w:rsidR="004C1A74" w:rsidRPr="00F32B94" w:rsidRDefault="004C1A74" w:rsidP="00F32B9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C1A74" w:rsidRPr="00F32B94" w:rsidSect="009C42EC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DD" w:rsidRDefault="006B79DD" w:rsidP="00027F8A">
      <w:pPr>
        <w:spacing w:after="0" w:line="240" w:lineRule="auto"/>
      </w:pPr>
      <w:r>
        <w:separator/>
      </w:r>
    </w:p>
  </w:endnote>
  <w:endnote w:type="continuationSeparator" w:id="0">
    <w:p w:rsidR="006B79DD" w:rsidRDefault="006B79DD" w:rsidP="0002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DD" w:rsidRDefault="006B79DD" w:rsidP="00027F8A">
      <w:pPr>
        <w:spacing w:after="0" w:line="240" w:lineRule="auto"/>
      </w:pPr>
      <w:r>
        <w:separator/>
      </w:r>
    </w:p>
  </w:footnote>
  <w:footnote w:type="continuationSeparator" w:id="0">
    <w:p w:rsidR="006B79DD" w:rsidRDefault="006B79DD" w:rsidP="0002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90132770"/>
      <w:docPartObj>
        <w:docPartGallery w:val="Page Numbers (Top of Page)"/>
        <w:docPartUnique/>
      </w:docPartObj>
    </w:sdtPr>
    <w:sdtEndPr/>
    <w:sdtContent>
      <w:p w:rsidR="00027F8A" w:rsidRPr="00027F8A" w:rsidRDefault="00027F8A">
        <w:pPr>
          <w:pStyle w:val="a4"/>
          <w:jc w:val="right"/>
          <w:rPr>
            <w:rFonts w:ascii="Times New Roman" w:hAnsi="Times New Roman" w:cs="Times New Roman"/>
          </w:rPr>
        </w:pPr>
        <w:r w:rsidRPr="00027F8A">
          <w:rPr>
            <w:rFonts w:ascii="Times New Roman" w:hAnsi="Times New Roman" w:cs="Times New Roman"/>
          </w:rPr>
          <w:fldChar w:fldCharType="begin"/>
        </w:r>
        <w:r w:rsidRPr="00027F8A">
          <w:rPr>
            <w:rFonts w:ascii="Times New Roman" w:hAnsi="Times New Roman" w:cs="Times New Roman"/>
          </w:rPr>
          <w:instrText>PAGE   \* MERGEFORMAT</w:instrText>
        </w:r>
        <w:r w:rsidRPr="00027F8A">
          <w:rPr>
            <w:rFonts w:ascii="Times New Roman" w:hAnsi="Times New Roman" w:cs="Times New Roman"/>
          </w:rPr>
          <w:fldChar w:fldCharType="separate"/>
        </w:r>
        <w:r w:rsidR="00AB71A0">
          <w:rPr>
            <w:rFonts w:ascii="Times New Roman" w:hAnsi="Times New Roman" w:cs="Times New Roman"/>
            <w:noProof/>
          </w:rPr>
          <w:t>1</w:t>
        </w:r>
        <w:r w:rsidRPr="00027F8A">
          <w:rPr>
            <w:rFonts w:ascii="Times New Roman" w:hAnsi="Times New Roman" w:cs="Times New Roman"/>
          </w:rPr>
          <w:fldChar w:fldCharType="end"/>
        </w:r>
      </w:p>
    </w:sdtContent>
  </w:sdt>
  <w:p w:rsidR="00027F8A" w:rsidRPr="00027F8A" w:rsidRDefault="00027F8A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434"/>
    <w:multiLevelType w:val="multilevel"/>
    <w:tmpl w:val="ADA63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45" w:hanging="2160"/>
      </w:pPr>
      <w:rPr>
        <w:rFonts w:hint="default"/>
      </w:rPr>
    </w:lvl>
  </w:abstractNum>
  <w:abstractNum w:abstractNumId="1" w15:restartNumberingAfterBreak="0">
    <w:nsid w:val="442B66F9"/>
    <w:multiLevelType w:val="hybridMultilevel"/>
    <w:tmpl w:val="21AE6D10"/>
    <w:lvl w:ilvl="0" w:tplc="B14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E9468C"/>
    <w:multiLevelType w:val="multilevel"/>
    <w:tmpl w:val="B7C0BFB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B8F4338"/>
    <w:multiLevelType w:val="singleLevel"/>
    <w:tmpl w:val="97EA725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5"/>
    <w:rsid w:val="00027F8A"/>
    <w:rsid w:val="00051DA2"/>
    <w:rsid w:val="000E0CF2"/>
    <w:rsid w:val="00164928"/>
    <w:rsid w:val="001F1437"/>
    <w:rsid w:val="002518CC"/>
    <w:rsid w:val="00327D8F"/>
    <w:rsid w:val="00393784"/>
    <w:rsid w:val="003A2F57"/>
    <w:rsid w:val="003D46C2"/>
    <w:rsid w:val="003E0BE3"/>
    <w:rsid w:val="00401D77"/>
    <w:rsid w:val="004C1A74"/>
    <w:rsid w:val="00607BB3"/>
    <w:rsid w:val="006B79DD"/>
    <w:rsid w:val="006D7F67"/>
    <w:rsid w:val="007048B7"/>
    <w:rsid w:val="00724EE1"/>
    <w:rsid w:val="0073602A"/>
    <w:rsid w:val="007C36BD"/>
    <w:rsid w:val="007F5659"/>
    <w:rsid w:val="00802933"/>
    <w:rsid w:val="00825681"/>
    <w:rsid w:val="008F2B15"/>
    <w:rsid w:val="0090590B"/>
    <w:rsid w:val="009C42EC"/>
    <w:rsid w:val="009F2B30"/>
    <w:rsid w:val="00A01B5F"/>
    <w:rsid w:val="00A20880"/>
    <w:rsid w:val="00AB71A0"/>
    <w:rsid w:val="00B13451"/>
    <w:rsid w:val="00B45285"/>
    <w:rsid w:val="00BB391B"/>
    <w:rsid w:val="00BE73D0"/>
    <w:rsid w:val="00C62922"/>
    <w:rsid w:val="00C7519E"/>
    <w:rsid w:val="00CB0558"/>
    <w:rsid w:val="00CD47AB"/>
    <w:rsid w:val="00D50D47"/>
    <w:rsid w:val="00DC5813"/>
    <w:rsid w:val="00DE3D8A"/>
    <w:rsid w:val="00E50F71"/>
    <w:rsid w:val="00F32B94"/>
    <w:rsid w:val="00F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29FB5-3468-472D-832A-48E2677C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F8A"/>
  </w:style>
  <w:style w:type="paragraph" w:styleId="a6">
    <w:name w:val="footer"/>
    <w:basedOn w:val="a"/>
    <w:link w:val="a7"/>
    <w:uiPriority w:val="99"/>
    <w:unhideWhenUsed/>
    <w:rsid w:val="0002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F8A"/>
  </w:style>
  <w:style w:type="paragraph" w:styleId="a8">
    <w:name w:val="Balloon Text"/>
    <w:basedOn w:val="a"/>
    <w:link w:val="a9"/>
    <w:uiPriority w:val="99"/>
    <w:semiHidden/>
    <w:unhideWhenUsed/>
    <w:rsid w:val="0002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0552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Евгения Константиновна  Борисова</cp:lastModifiedBy>
  <cp:revision>3</cp:revision>
  <cp:lastPrinted>2017-02-27T08:28:00Z</cp:lastPrinted>
  <dcterms:created xsi:type="dcterms:W3CDTF">2017-03-03T04:20:00Z</dcterms:created>
  <dcterms:modified xsi:type="dcterms:W3CDTF">2017-03-03T04:24:00Z</dcterms:modified>
</cp:coreProperties>
</file>