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071" w:rsidRDefault="00EA4071" w:rsidP="00A766F2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Приложение 2 к Порядку </w:t>
      </w:r>
      <w:r w:rsidR="00A766F2">
        <w:rPr>
          <w:sz w:val="28"/>
          <w:szCs w:val="28"/>
        </w:rPr>
        <w:t>приказа</w:t>
      </w:r>
    </w:p>
    <w:p w:rsidR="00EA4071" w:rsidRDefault="00EA4071" w:rsidP="00EA4071">
      <w:pPr>
        <w:tabs>
          <w:tab w:val="left" w:pos="3615"/>
        </w:tabs>
        <w:rPr>
          <w:sz w:val="28"/>
          <w:szCs w:val="28"/>
        </w:rPr>
      </w:pPr>
    </w:p>
    <w:p w:rsidR="00EA4071" w:rsidRDefault="00EA4071" w:rsidP="00EA4071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Перечень форм дополнительной отчетности и сроки ее представления</w:t>
      </w:r>
    </w:p>
    <w:p w:rsidR="00EA4071" w:rsidRDefault="00EA4071" w:rsidP="00EA4071">
      <w:pPr>
        <w:tabs>
          <w:tab w:val="left" w:pos="3615"/>
        </w:tabs>
        <w:ind w:left="-284"/>
        <w:jc w:val="center"/>
        <w:rPr>
          <w:sz w:val="28"/>
          <w:szCs w:val="28"/>
        </w:rPr>
      </w:pPr>
    </w:p>
    <w:tbl>
      <w:tblPr>
        <w:tblW w:w="15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4162"/>
        <w:gridCol w:w="2083"/>
        <w:gridCol w:w="2184"/>
        <w:gridCol w:w="6797"/>
      </w:tblGrid>
      <w:tr w:rsidR="00EA4071" w:rsidTr="00AD13C3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71" w:rsidRDefault="00EA4071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71" w:rsidRDefault="00EA4071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EA4071" w:rsidRDefault="00EA4071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отчета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71" w:rsidRDefault="00EA4071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71" w:rsidRDefault="00EA4071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</w:t>
            </w:r>
          </w:p>
          <w:p w:rsidR="00EA4071" w:rsidRDefault="00EA4071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предоставления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71" w:rsidRDefault="00EA4071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Обоснование</w:t>
            </w:r>
          </w:p>
        </w:tc>
      </w:tr>
      <w:tr w:rsidR="00EA4071" w:rsidTr="00AD13C3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71" w:rsidRDefault="00EA4071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71" w:rsidRDefault="00EA4071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71" w:rsidRDefault="00EA4071">
            <w:pPr>
              <w:tabs>
                <w:tab w:val="left" w:pos="3615"/>
              </w:tabs>
              <w:ind w:left="34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71" w:rsidRDefault="00EA4071">
            <w:pPr>
              <w:tabs>
                <w:tab w:val="left" w:pos="3615"/>
              </w:tabs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71" w:rsidRDefault="00EA4071">
            <w:pPr>
              <w:tabs>
                <w:tab w:val="left" w:pos="3615"/>
              </w:tabs>
              <w:ind w:left="34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A4071" w:rsidTr="00AD13C3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71" w:rsidRDefault="00EA4071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71" w:rsidRDefault="00EA4071">
            <w:pPr>
              <w:tabs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 об остатках денежных средств на лицевых счетах главных распорядителей средств бюджета города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71" w:rsidRDefault="00EA4071">
            <w:pPr>
              <w:tabs>
                <w:tab w:val="left" w:pos="3615"/>
              </w:tabs>
              <w:ind w:left="-3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Месячная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71" w:rsidRDefault="00EA4071">
            <w:pPr>
              <w:tabs>
                <w:tab w:val="left" w:pos="3615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позднее </w:t>
            </w:r>
          </w:p>
          <w:p w:rsidR="00EA4071" w:rsidRDefault="00EA4071">
            <w:pPr>
              <w:tabs>
                <w:tab w:val="left" w:pos="3615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числа месяца, следующего за отчетным*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71" w:rsidRDefault="00EA4071">
            <w:pPr>
              <w:tabs>
                <w:tab w:val="left" w:pos="3615"/>
              </w:tabs>
              <w:ind w:left="-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Настоящий приказ</w:t>
            </w:r>
          </w:p>
        </w:tc>
      </w:tr>
      <w:tr w:rsidR="00EA4071" w:rsidTr="00AD13C3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71" w:rsidRDefault="00EA4071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71" w:rsidRDefault="00EA4071">
            <w:pPr>
              <w:tabs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Данные о просроченной кредиторской задолженности по расходам</w:t>
            </w:r>
          </w:p>
          <w:p w:rsidR="00EA4071" w:rsidRDefault="00EA4071">
            <w:pPr>
              <w:tabs>
                <w:tab w:val="left" w:pos="3615"/>
              </w:tabs>
              <w:rPr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71" w:rsidRDefault="00EA4071">
            <w:pPr>
              <w:tabs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Месячная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71" w:rsidRDefault="00EA4071">
            <w:pPr>
              <w:tabs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позднее </w:t>
            </w:r>
          </w:p>
          <w:p w:rsidR="00EA4071" w:rsidRDefault="00EA4071">
            <w:pPr>
              <w:tabs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числа месяца, следующего за отчетным*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71" w:rsidRDefault="00EA40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города от 25.01.2016</w:t>
            </w:r>
          </w:p>
          <w:p w:rsidR="00EA4071" w:rsidRDefault="00EA40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№34 «Об утверждении Порядка урегулирования </w:t>
            </w:r>
            <w:proofErr w:type="gramStart"/>
            <w:r>
              <w:rPr>
                <w:sz w:val="28"/>
                <w:szCs w:val="28"/>
              </w:rPr>
              <w:t>просроченной  кредиторской</w:t>
            </w:r>
            <w:proofErr w:type="gramEnd"/>
            <w:r>
              <w:rPr>
                <w:sz w:val="28"/>
                <w:szCs w:val="28"/>
              </w:rPr>
              <w:t xml:space="preserve"> задолженности средств бюджета города Барнаула» </w:t>
            </w:r>
          </w:p>
        </w:tc>
      </w:tr>
      <w:tr w:rsidR="00EA4071" w:rsidTr="00AD13C3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71" w:rsidRDefault="00EA4071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71" w:rsidRDefault="00EA4071">
            <w:pPr>
              <w:tabs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 расходах и численности работников органов местного самоуправления, избирательных комиссий муниципальных образований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71" w:rsidRDefault="00EA4071">
            <w:pPr>
              <w:tabs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состоянию</w:t>
            </w:r>
          </w:p>
          <w:p w:rsidR="00EA4071" w:rsidRDefault="00EA4071">
            <w:pPr>
              <w:tabs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1 июля; </w:t>
            </w:r>
          </w:p>
          <w:p w:rsidR="00EA4071" w:rsidRDefault="00EA4071">
            <w:pPr>
              <w:tabs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состоянию</w:t>
            </w:r>
          </w:p>
          <w:p w:rsidR="00EA4071" w:rsidRDefault="00EA4071">
            <w:pPr>
              <w:tabs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1 октября;</w:t>
            </w:r>
          </w:p>
          <w:p w:rsidR="00EA4071" w:rsidRDefault="00EA4071">
            <w:pPr>
              <w:tabs>
                <w:tab w:val="left" w:pos="3615"/>
              </w:tabs>
              <w:rPr>
                <w:sz w:val="28"/>
                <w:szCs w:val="28"/>
              </w:rPr>
            </w:pPr>
          </w:p>
          <w:p w:rsidR="00EA4071" w:rsidRDefault="00EA4071">
            <w:pPr>
              <w:tabs>
                <w:tab w:val="left" w:pos="3615"/>
              </w:tabs>
              <w:rPr>
                <w:sz w:val="28"/>
                <w:szCs w:val="28"/>
              </w:rPr>
            </w:pPr>
          </w:p>
          <w:p w:rsidR="00EA4071" w:rsidRDefault="00EA4071">
            <w:pPr>
              <w:tabs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годовая</w:t>
            </w:r>
          </w:p>
          <w:p w:rsidR="00EA4071" w:rsidRDefault="00EA4071">
            <w:pPr>
              <w:tabs>
                <w:tab w:val="left" w:pos="3615"/>
              </w:tabs>
              <w:rPr>
                <w:sz w:val="28"/>
                <w:szCs w:val="28"/>
              </w:rPr>
            </w:pPr>
          </w:p>
          <w:p w:rsidR="00EA4071" w:rsidRDefault="00EA4071">
            <w:pPr>
              <w:tabs>
                <w:tab w:val="left" w:pos="3615"/>
              </w:tabs>
              <w:rPr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71" w:rsidRDefault="00EA4071">
            <w:pPr>
              <w:tabs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9 числа месяца, следующего за отчетным кварталом</w:t>
            </w:r>
          </w:p>
          <w:p w:rsidR="00EA4071" w:rsidRDefault="00EA4071">
            <w:pPr>
              <w:tabs>
                <w:tab w:val="left" w:pos="3615"/>
              </w:tabs>
              <w:rPr>
                <w:sz w:val="28"/>
                <w:szCs w:val="28"/>
              </w:rPr>
            </w:pPr>
          </w:p>
          <w:p w:rsidR="00EA4071" w:rsidRDefault="00EA4071">
            <w:pPr>
              <w:tabs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сроку представления годового отчета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71" w:rsidRDefault="00EA40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Министерства финансов Российской Федерации от 28.12.2017 №259н </w:t>
            </w:r>
          </w:p>
          <w:p w:rsidR="00EA4071" w:rsidRDefault="00EA40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 утверждении форм отчетов о расходах и численности работников федеральных государственных органов, государственных органов субъектов Российской Федерации, органов местного самоуправления»</w:t>
            </w:r>
          </w:p>
        </w:tc>
      </w:tr>
      <w:tr w:rsidR="00EA4071" w:rsidTr="00AD13C3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71" w:rsidRDefault="00EA4071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71" w:rsidRDefault="00EA4071" w:rsidP="004A1471">
            <w:pPr>
              <w:tabs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 о задолженности по страховым взносам, пени, штрафам и налогам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71" w:rsidRDefault="00EA4071">
            <w:pPr>
              <w:tabs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состоянию</w:t>
            </w:r>
          </w:p>
          <w:p w:rsidR="00AD13C3" w:rsidRDefault="00AD13C3">
            <w:pPr>
              <w:tabs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1 апреля;</w:t>
            </w:r>
          </w:p>
          <w:p w:rsidR="00594C38" w:rsidRDefault="00594C38">
            <w:pPr>
              <w:tabs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состоянию</w:t>
            </w:r>
          </w:p>
          <w:p w:rsidR="00EA4071" w:rsidRDefault="00EA4071">
            <w:pPr>
              <w:tabs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1 июля; </w:t>
            </w:r>
          </w:p>
          <w:p w:rsidR="00EA4071" w:rsidRDefault="00EA4071" w:rsidP="00AD13C3">
            <w:pPr>
              <w:tabs>
                <w:tab w:val="left" w:pos="3615"/>
              </w:tabs>
              <w:rPr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71" w:rsidRDefault="00EA4071" w:rsidP="00AB4CA7">
            <w:pPr>
              <w:tabs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 </w:t>
            </w:r>
            <w:r w:rsidR="00AB4CA7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числа месяца, следующего за отчетным 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71" w:rsidRDefault="00EA40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Настоящий приказ</w:t>
            </w:r>
          </w:p>
        </w:tc>
      </w:tr>
      <w:tr w:rsidR="00AD13C3" w:rsidTr="00AD13C3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Default="00AD13C3" w:rsidP="00AD13C3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Default="00AD13C3" w:rsidP="00AD13C3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Default="00AD13C3" w:rsidP="00AD13C3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Default="00AD13C3" w:rsidP="00AD13C3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Default="00AD13C3" w:rsidP="00AD1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A4071" w:rsidTr="00AD13C3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71" w:rsidRDefault="00EA4071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71" w:rsidRDefault="00EA4071">
            <w:pPr>
              <w:tabs>
                <w:tab w:val="left" w:pos="3615"/>
              </w:tabs>
              <w:rPr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Default="00AD13C3" w:rsidP="00AD13C3">
            <w:pPr>
              <w:tabs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состоянию</w:t>
            </w:r>
          </w:p>
          <w:p w:rsidR="00AD13C3" w:rsidRDefault="00AD13C3" w:rsidP="00AD13C3">
            <w:pPr>
              <w:tabs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1 октября;</w:t>
            </w:r>
          </w:p>
          <w:p w:rsidR="00AB4CA7" w:rsidRDefault="00AB4CA7">
            <w:pPr>
              <w:tabs>
                <w:tab w:val="left" w:pos="3615"/>
              </w:tabs>
              <w:rPr>
                <w:sz w:val="28"/>
                <w:szCs w:val="28"/>
              </w:rPr>
            </w:pPr>
          </w:p>
          <w:p w:rsidR="00EA4071" w:rsidRDefault="00EA4071">
            <w:pPr>
              <w:tabs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годовая</w:t>
            </w:r>
          </w:p>
          <w:p w:rsidR="00EA4071" w:rsidRDefault="00EA4071">
            <w:pPr>
              <w:tabs>
                <w:tab w:val="left" w:pos="3615"/>
              </w:tabs>
              <w:rPr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38" w:rsidRDefault="00AD13C3">
            <w:pPr>
              <w:tabs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кварталом </w:t>
            </w:r>
            <w:r w:rsidR="00594C38">
              <w:rPr>
                <w:sz w:val="28"/>
                <w:szCs w:val="28"/>
              </w:rPr>
              <w:t xml:space="preserve">                                  </w:t>
            </w:r>
          </w:p>
          <w:p w:rsidR="00594C38" w:rsidRDefault="00594C38">
            <w:pPr>
              <w:tabs>
                <w:tab w:val="left" w:pos="3615"/>
              </w:tabs>
              <w:rPr>
                <w:sz w:val="28"/>
                <w:szCs w:val="28"/>
              </w:rPr>
            </w:pPr>
          </w:p>
          <w:p w:rsidR="00594C38" w:rsidRDefault="00594C38">
            <w:pPr>
              <w:tabs>
                <w:tab w:val="left" w:pos="3615"/>
              </w:tabs>
              <w:rPr>
                <w:sz w:val="28"/>
                <w:szCs w:val="28"/>
              </w:rPr>
            </w:pPr>
          </w:p>
          <w:p w:rsidR="00AB4CA7" w:rsidRDefault="00EA4071">
            <w:pPr>
              <w:tabs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сроку</w:t>
            </w:r>
          </w:p>
          <w:p w:rsidR="00EA4071" w:rsidRDefault="00EA4071">
            <w:pPr>
              <w:tabs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представления годового отчета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71" w:rsidRDefault="00EA4071">
            <w:pPr>
              <w:rPr>
                <w:sz w:val="28"/>
                <w:szCs w:val="28"/>
              </w:rPr>
            </w:pPr>
          </w:p>
        </w:tc>
      </w:tr>
    </w:tbl>
    <w:p w:rsidR="00EA4071" w:rsidRDefault="00EA4071" w:rsidP="00EA4071"/>
    <w:p w:rsidR="00EA4071" w:rsidRDefault="00EA4071" w:rsidP="00EA4071">
      <w:pPr>
        <w:tabs>
          <w:tab w:val="left" w:pos="3615"/>
        </w:tabs>
        <w:ind w:left="-426"/>
        <w:jc w:val="both"/>
        <w:rPr>
          <w:sz w:val="28"/>
          <w:szCs w:val="28"/>
        </w:rPr>
      </w:pPr>
    </w:p>
    <w:p w:rsidR="00EA4071" w:rsidRDefault="00EA4071" w:rsidP="00EA4071">
      <w:pPr>
        <w:tabs>
          <w:tab w:val="left" w:pos="3615"/>
        </w:tabs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* - если дата представления отчетности выпадает на выходной или праздничный день, то срок представления отчетности переносится на предыдущий праздничному или выходному рабочий день.</w:t>
      </w:r>
    </w:p>
    <w:p w:rsidR="005B6F44" w:rsidRDefault="005B6F44"/>
    <w:sectPr w:rsidR="005B6F44" w:rsidSect="00EA40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071"/>
    <w:rsid w:val="00292FB8"/>
    <w:rsid w:val="00380EE8"/>
    <w:rsid w:val="004A1471"/>
    <w:rsid w:val="00594C38"/>
    <w:rsid w:val="005B6F44"/>
    <w:rsid w:val="00A766F2"/>
    <w:rsid w:val="00AB4CA7"/>
    <w:rsid w:val="00AD13C3"/>
    <w:rsid w:val="00EA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1A4F1F-DFD1-4991-B535-4C5E86EC2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Анатольевна Королева</dc:creator>
  <cp:lastModifiedBy>Евгения Константиновна  Борисова</cp:lastModifiedBy>
  <cp:revision>2</cp:revision>
  <cp:lastPrinted>2018-03-30T04:06:00Z</cp:lastPrinted>
  <dcterms:created xsi:type="dcterms:W3CDTF">2018-04-04T09:29:00Z</dcterms:created>
  <dcterms:modified xsi:type="dcterms:W3CDTF">2018-04-04T09:29:00Z</dcterms:modified>
</cp:coreProperties>
</file>